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22A" w:rsidRPr="00804BD2" w:rsidRDefault="009D7FF8" w:rsidP="009D7FF8">
      <w:pPr>
        <w:jc w:val="center"/>
        <w:rPr>
          <w:rFonts w:ascii="Tahoma" w:hAnsi="Tahoma" w:cs="Tahoma"/>
          <w:b/>
          <w:sz w:val="36"/>
          <w:szCs w:val="36"/>
        </w:rPr>
      </w:pPr>
      <w:r w:rsidRPr="00804BD2">
        <w:rPr>
          <w:rFonts w:ascii="Tahoma" w:hAnsi="Tahoma" w:cs="Tahoma"/>
          <w:b/>
          <w:sz w:val="36"/>
          <w:szCs w:val="36"/>
        </w:rPr>
        <w:t>Bus Driver Application</w:t>
      </w:r>
    </w:p>
    <w:p w:rsidR="009D7FF8" w:rsidRPr="001F1652" w:rsidRDefault="009D7FF8" w:rsidP="009D7FF8">
      <w:pPr>
        <w:tabs>
          <w:tab w:val="center" w:pos="2389"/>
          <w:tab w:val="center" w:pos="6177"/>
        </w:tabs>
        <w:spacing w:after="3"/>
        <w:rPr>
          <w:rFonts w:ascii="Tahoma" w:hAnsi="Tahoma" w:cs="Tahoma"/>
          <w:b/>
          <w:i/>
          <w:szCs w:val="24"/>
        </w:rPr>
      </w:pPr>
      <w:r w:rsidRPr="001F1652">
        <w:rPr>
          <w:rFonts w:ascii="Tahoma" w:hAnsi="Tahoma" w:cs="Tahoma"/>
          <w:b/>
          <w:i/>
          <w:szCs w:val="24"/>
        </w:rPr>
        <w:t>Always wanted a corner office with a view? How about being paid to travel? Plus a company vehicle? Are you committed to safety?</w:t>
      </w:r>
    </w:p>
    <w:p w:rsidR="009D7FF8" w:rsidRPr="001F1652" w:rsidRDefault="009D7FF8" w:rsidP="009D7FF8">
      <w:pPr>
        <w:tabs>
          <w:tab w:val="center" w:pos="2389"/>
          <w:tab w:val="center" w:pos="6177"/>
        </w:tabs>
        <w:spacing w:after="3"/>
        <w:rPr>
          <w:rFonts w:ascii="Tahoma" w:hAnsi="Tahoma" w:cs="Tahoma"/>
          <w:b/>
          <w:i/>
          <w:szCs w:val="24"/>
        </w:rPr>
      </w:pPr>
    </w:p>
    <w:p w:rsidR="009D7FF8" w:rsidRPr="001F1652" w:rsidRDefault="009D7FF8" w:rsidP="009D7FF8">
      <w:pPr>
        <w:tabs>
          <w:tab w:val="center" w:pos="2389"/>
          <w:tab w:val="center" w:pos="6177"/>
        </w:tabs>
        <w:spacing w:after="3"/>
        <w:rPr>
          <w:rFonts w:ascii="Tahoma" w:hAnsi="Tahoma" w:cs="Tahoma"/>
          <w:szCs w:val="24"/>
        </w:rPr>
      </w:pPr>
      <w:r w:rsidRPr="001F1652">
        <w:rPr>
          <w:rFonts w:ascii="Tahoma" w:hAnsi="Tahoma" w:cs="Tahoma"/>
          <w:szCs w:val="24"/>
        </w:rPr>
        <w:t xml:space="preserve">We are accepting applications for casual school bus operators on an on-call as-needed basis. </w:t>
      </w:r>
    </w:p>
    <w:p w:rsidR="009D7FF8" w:rsidRPr="001F1652" w:rsidRDefault="009D7FF8" w:rsidP="009D7FF8">
      <w:pPr>
        <w:tabs>
          <w:tab w:val="center" w:pos="2389"/>
          <w:tab w:val="center" w:pos="6177"/>
        </w:tabs>
        <w:spacing w:after="3"/>
        <w:rPr>
          <w:rFonts w:ascii="Tahoma" w:hAnsi="Tahoma" w:cs="Tahoma"/>
          <w:szCs w:val="24"/>
        </w:rPr>
      </w:pPr>
      <w:r w:rsidRPr="001F1652">
        <w:rPr>
          <w:rFonts w:ascii="Tahoma" w:hAnsi="Tahoma" w:cs="Tahoma"/>
          <w:szCs w:val="24"/>
        </w:rPr>
        <w:t xml:space="preserve">You’ll be operating up to an 82 passenger vehicle in the areas of Okotoks, High River, Cayley, Blackie, Longview, Black Diamond, Turner Valley, Red Deer Lake and </w:t>
      </w:r>
      <w:proofErr w:type="spellStart"/>
      <w:r w:rsidRPr="001F1652">
        <w:rPr>
          <w:rFonts w:ascii="Tahoma" w:hAnsi="Tahoma" w:cs="Tahoma"/>
          <w:szCs w:val="24"/>
        </w:rPr>
        <w:t>Millarville</w:t>
      </w:r>
      <w:proofErr w:type="spellEnd"/>
      <w:r w:rsidRPr="001F1652">
        <w:rPr>
          <w:rFonts w:ascii="Tahoma" w:hAnsi="Tahoma" w:cs="Tahoma"/>
          <w:szCs w:val="24"/>
        </w:rPr>
        <w:t xml:space="preserve">. </w:t>
      </w:r>
    </w:p>
    <w:p w:rsidR="009D7FF8" w:rsidRPr="001F1652" w:rsidRDefault="009D7FF8" w:rsidP="009D7FF8">
      <w:pPr>
        <w:tabs>
          <w:tab w:val="center" w:pos="2389"/>
          <w:tab w:val="center" w:pos="6177"/>
        </w:tabs>
        <w:spacing w:after="3"/>
        <w:rPr>
          <w:rFonts w:ascii="Tahoma" w:hAnsi="Tahoma" w:cs="Tahoma"/>
          <w:szCs w:val="24"/>
        </w:rPr>
      </w:pPr>
      <w:r w:rsidRPr="001F1652">
        <w:rPr>
          <w:rFonts w:ascii="Tahoma" w:hAnsi="Tahoma" w:cs="Tahoma"/>
          <w:szCs w:val="24"/>
        </w:rPr>
        <w:t xml:space="preserve">As a school bus operator, you’ll work a split shift, driving approximately 2 hours in the morning and two hours in the afternoon. </w:t>
      </w:r>
    </w:p>
    <w:p w:rsidR="009D7FF8" w:rsidRPr="001F1652" w:rsidRDefault="009D7FF8" w:rsidP="009D7FF8">
      <w:pPr>
        <w:tabs>
          <w:tab w:val="center" w:pos="2389"/>
          <w:tab w:val="center" w:pos="6177"/>
        </w:tabs>
        <w:spacing w:after="3"/>
        <w:rPr>
          <w:rFonts w:ascii="Tahoma" w:hAnsi="Tahoma" w:cs="Tahoma"/>
          <w:szCs w:val="24"/>
        </w:rPr>
      </w:pPr>
    </w:p>
    <w:p w:rsidR="009D7FF8" w:rsidRPr="001F1652" w:rsidRDefault="009D7FF8" w:rsidP="009D7FF8">
      <w:pPr>
        <w:tabs>
          <w:tab w:val="center" w:pos="2389"/>
          <w:tab w:val="center" w:pos="6177"/>
        </w:tabs>
        <w:spacing w:after="3"/>
        <w:rPr>
          <w:rFonts w:ascii="Tahoma" w:hAnsi="Tahoma" w:cs="Tahoma"/>
          <w:szCs w:val="24"/>
        </w:rPr>
      </w:pPr>
      <w:r w:rsidRPr="001F1652">
        <w:rPr>
          <w:rFonts w:ascii="Tahoma" w:hAnsi="Tahoma" w:cs="Tahoma"/>
          <w:szCs w:val="24"/>
        </w:rPr>
        <w:t>As a school bus operator you can enjoy</w:t>
      </w:r>
    </w:p>
    <w:p w:rsidR="009D7FF8" w:rsidRPr="001F1652" w:rsidRDefault="009D7FF8" w:rsidP="009D7FF8">
      <w:pPr>
        <w:numPr>
          <w:ilvl w:val="0"/>
          <w:numId w:val="1"/>
        </w:numPr>
        <w:tabs>
          <w:tab w:val="center" w:pos="2389"/>
          <w:tab w:val="center" w:pos="6177"/>
        </w:tabs>
        <w:spacing w:after="3"/>
        <w:rPr>
          <w:rFonts w:ascii="Tahoma" w:hAnsi="Tahoma" w:cs="Tahoma"/>
          <w:szCs w:val="24"/>
        </w:rPr>
      </w:pPr>
      <w:r w:rsidRPr="001F1652">
        <w:rPr>
          <w:rFonts w:ascii="Tahoma" w:hAnsi="Tahoma" w:cs="Tahoma"/>
          <w:szCs w:val="24"/>
        </w:rPr>
        <w:t>Part-time hours, 4-6 hours a day. Perfect for a stay-at-home parent, entrepreneur or retiree!</w:t>
      </w:r>
    </w:p>
    <w:p w:rsidR="009D7FF8" w:rsidRPr="001F1652" w:rsidRDefault="009D7FF8" w:rsidP="009D7FF8">
      <w:pPr>
        <w:numPr>
          <w:ilvl w:val="0"/>
          <w:numId w:val="1"/>
        </w:numPr>
        <w:tabs>
          <w:tab w:val="center" w:pos="2389"/>
          <w:tab w:val="center" w:pos="6177"/>
        </w:tabs>
        <w:spacing w:after="3"/>
        <w:rPr>
          <w:rFonts w:ascii="Tahoma" w:hAnsi="Tahoma" w:cs="Tahoma"/>
          <w:szCs w:val="24"/>
        </w:rPr>
      </w:pPr>
      <w:r w:rsidRPr="001F1652">
        <w:rPr>
          <w:rFonts w:ascii="Tahoma" w:hAnsi="Tahoma" w:cs="Tahoma"/>
          <w:szCs w:val="24"/>
        </w:rPr>
        <w:t>Free Class 2S MELT training.</w:t>
      </w:r>
    </w:p>
    <w:p w:rsidR="009D7FF8" w:rsidRPr="001F1652" w:rsidRDefault="009D7FF8" w:rsidP="009D7FF8">
      <w:pPr>
        <w:numPr>
          <w:ilvl w:val="0"/>
          <w:numId w:val="1"/>
        </w:numPr>
        <w:tabs>
          <w:tab w:val="center" w:pos="2389"/>
          <w:tab w:val="center" w:pos="6177"/>
        </w:tabs>
        <w:spacing w:after="3"/>
        <w:rPr>
          <w:rFonts w:ascii="Tahoma" w:hAnsi="Tahoma" w:cs="Tahoma"/>
          <w:szCs w:val="24"/>
        </w:rPr>
      </w:pPr>
      <w:r w:rsidRPr="001F1652">
        <w:rPr>
          <w:rFonts w:ascii="Tahoma" w:hAnsi="Tahoma" w:cs="Tahoma"/>
          <w:szCs w:val="24"/>
        </w:rPr>
        <w:t>Competitive wages with the opportunity to earn more by taking on additional work.</w:t>
      </w:r>
    </w:p>
    <w:p w:rsidR="009D7FF8" w:rsidRPr="001F1652" w:rsidRDefault="009D7FF8" w:rsidP="009D7FF8">
      <w:pPr>
        <w:numPr>
          <w:ilvl w:val="0"/>
          <w:numId w:val="1"/>
        </w:numPr>
        <w:tabs>
          <w:tab w:val="center" w:pos="2389"/>
          <w:tab w:val="center" w:pos="6177"/>
        </w:tabs>
        <w:spacing w:after="3"/>
        <w:rPr>
          <w:rFonts w:ascii="Tahoma" w:hAnsi="Tahoma" w:cs="Tahoma"/>
          <w:szCs w:val="24"/>
        </w:rPr>
      </w:pPr>
      <w:r w:rsidRPr="001F1652">
        <w:rPr>
          <w:rFonts w:ascii="Tahoma" w:hAnsi="Tahoma" w:cs="Tahoma"/>
          <w:szCs w:val="24"/>
        </w:rPr>
        <w:t>Summers, weekends and holidays off.</w:t>
      </w:r>
    </w:p>
    <w:p w:rsidR="009D7FF8" w:rsidRPr="001F1652" w:rsidRDefault="009D7FF8" w:rsidP="009D7FF8">
      <w:pPr>
        <w:pStyle w:val="ListParagraph"/>
        <w:numPr>
          <w:ilvl w:val="0"/>
          <w:numId w:val="1"/>
        </w:numPr>
        <w:tabs>
          <w:tab w:val="center" w:pos="2389"/>
          <w:tab w:val="center" w:pos="6177"/>
        </w:tabs>
        <w:spacing w:after="3" w:line="240" w:lineRule="auto"/>
        <w:rPr>
          <w:rFonts w:ascii="Tahoma" w:hAnsi="Tahoma" w:cs="Tahoma"/>
          <w:sz w:val="24"/>
          <w:szCs w:val="24"/>
        </w:rPr>
      </w:pPr>
      <w:r w:rsidRPr="001F1652">
        <w:rPr>
          <w:rFonts w:ascii="Tahoma" w:hAnsi="Tahoma" w:cs="Tahoma"/>
          <w:sz w:val="24"/>
          <w:szCs w:val="24"/>
        </w:rPr>
        <w:t>Health benefits for Regular School Bus Operators.</w:t>
      </w:r>
    </w:p>
    <w:p w:rsidR="009D7FF8" w:rsidRPr="001F1652" w:rsidRDefault="009D7FF8" w:rsidP="009D7FF8">
      <w:pPr>
        <w:tabs>
          <w:tab w:val="center" w:pos="2389"/>
          <w:tab w:val="center" w:pos="6177"/>
        </w:tabs>
        <w:spacing w:after="3"/>
        <w:rPr>
          <w:rFonts w:ascii="Tahoma" w:hAnsi="Tahoma" w:cs="Tahoma"/>
          <w:szCs w:val="24"/>
        </w:rPr>
      </w:pPr>
    </w:p>
    <w:p w:rsidR="009D7FF8" w:rsidRPr="001F1652" w:rsidRDefault="009D7FF8" w:rsidP="009D7FF8">
      <w:pPr>
        <w:tabs>
          <w:tab w:val="center" w:pos="2389"/>
          <w:tab w:val="center" w:pos="6177"/>
        </w:tabs>
        <w:spacing w:after="3"/>
        <w:rPr>
          <w:rFonts w:ascii="Tahoma" w:hAnsi="Tahoma" w:cs="Tahoma"/>
          <w:szCs w:val="24"/>
        </w:rPr>
      </w:pPr>
      <w:r w:rsidRPr="001F1652">
        <w:rPr>
          <w:rFonts w:ascii="Tahoma" w:hAnsi="Tahoma" w:cs="Tahoma"/>
          <w:szCs w:val="24"/>
        </w:rPr>
        <w:t xml:space="preserve">Successful completion of the training program will place you as a Casual Driver with Foothills School Division where you will become a member of the Foothills School Division Bus Driver Association and begin to build your seniority towards a regular school bus route. </w:t>
      </w:r>
    </w:p>
    <w:p w:rsidR="009D7FF8" w:rsidRPr="001F1652" w:rsidRDefault="009D7FF8" w:rsidP="009D7FF8">
      <w:pPr>
        <w:tabs>
          <w:tab w:val="center" w:pos="2389"/>
          <w:tab w:val="center" w:pos="6177"/>
        </w:tabs>
        <w:spacing w:after="3"/>
        <w:rPr>
          <w:rFonts w:ascii="Tahoma" w:hAnsi="Tahoma" w:cs="Tahoma"/>
          <w:i/>
          <w:szCs w:val="24"/>
        </w:rPr>
      </w:pPr>
      <w:r w:rsidRPr="001F1652">
        <w:rPr>
          <w:rFonts w:ascii="Tahoma" w:hAnsi="Tahoma" w:cs="Tahoma"/>
          <w:i/>
          <w:szCs w:val="24"/>
        </w:rPr>
        <w:t>Please be aware that Foothills School Division doesn’t allow school bus drivers to bring their own children on the bus,</w:t>
      </w:r>
      <w:r w:rsidRPr="001F1652">
        <w:rPr>
          <w:rFonts w:ascii="Tahoma" w:hAnsi="Tahoma" w:cs="Tahoma"/>
          <w:i/>
          <w:szCs w:val="24"/>
        </w:rPr>
        <w:t xml:space="preserve"> unless they are student/s of Foothills School Division Kindergartener or older. </w:t>
      </w:r>
      <w:r w:rsidRPr="001F1652">
        <w:rPr>
          <w:rFonts w:ascii="Tahoma" w:hAnsi="Tahoma" w:cs="Tahoma"/>
          <w:i/>
          <w:szCs w:val="24"/>
        </w:rPr>
        <w:t xml:space="preserve">  </w:t>
      </w:r>
    </w:p>
    <w:p w:rsidR="009D7FF8" w:rsidRPr="001F1652" w:rsidRDefault="009D7FF8">
      <w:pPr>
        <w:rPr>
          <w:rFonts w:ascii="Tahoma" w:hAnsi="Tahoma" w:cs="Tahoma"/>
          <w:szCs w:val="24"/>
        </w:rPr>
      </w:pPr>
    </w:p>
    <w:p w:rsidR="009D7FF8" w:rsidRPr="001F1652" w:rsidRDefault="009D7FF8" w:rsidP="009D7FF8">
      <w:pPr>
        <w:spacing w:after="0"/>
        <w:ind w:right="486"/>
        <w:rPr>
          <w:rFonts w:ascii="Tahoma" w:hAnsi="Tahoma" w:cs="Tahoma"/>
          <w:b/>
          <w:szCs w:val="24"/>
        </w:rPr>
      </w:pPr>
      <w:r w:rsidRPr="001F1652">
        <w:rPr>
          <w:rFonts w:ascii="Tahoma" w:hAnsi="Tahoma" w:cs="Tahoma"/>
          <w:b/>
          <w:szCs w:val="24"/>
        </w:rPr>
        <w:t xml:space="preserve">Please contact Transportation with any questions: 403 652 6547 or </w:t>
      </w:r>
      <w:hyperlink r:id="rId7" w:history="1">
        <w:r w:rsidRPr="001F1652">
          <w:rPr>
            <w:rStyle w:val="Hyperlink"/>
            <w:rFonts w:ascii="Tahoma" w:hAnsi="Tahoma" w:cs="Tahoma"/>
            <w:b/>
            <w:szCs w:val="24"/>
          </w:rPr>
          <w:t>transportation@fsd38.ab.ca</w:t>
        </w:r>
      </w:hyperlink>
      <w:r w:rsidRPr="001F1652">
        <w:rPr>
          <w:rFonts w:ascii="Tahoma" w:hAnsi="Tahoma" w:cs="Tahoma"/>
          <w:b/>
          <w:szCs w:val="24"/>
        </w:rPr>
        <w:t>.</w:t>
      </w:r>
    </w:p>
    <w:p w:rsidR="009D7FF8" w:rsidRPr="001F1652" w:rsidRDefault="009D7FF8" w:rsidP="009D7FF8">
      <w:pPr>
        <w:spacing w:after="0"/>
        <w:ind w:right="486"/>
        <w:rPr>
          <w:rFonts w:ascii="Tahoma" w:hAnsi="Tahoma" w:cs="Tahoma"/>
          <w:szCs w:val="24"/>
        </w:rPr>
      </w:pPr>
    </w:p>
    <w:p w:rsidR="009D7FF8" w:rsidRPr="001F1652" w:rsidRDefault="009D7FF8" w:rsidP="009D7FF8">
      <w:pPr>
        <w:spacing w:after="0"/>
        <w:ind w:right="486"/>
        <w:rPr>
          <w:rFonts w:ascii="Tahoma" w:hAnsi="Tahoma" w:cs="Tahoma"/>
          <w:szCs w:val="24"/>
        </w:rPr>
      </w:pPr>
    </w:p>
    <w:p w:rsidR="009D7FF8" w:rsidRPr="001F1652" w:rsidRDefault="009D7FF8" w:rsidP="009D7FF8">
      <w:pPr>
        <w:spacing w:after="0"/>
        <w:ind w:left="720" w:right="486" w:hanging="720"/>
        <w:rPr>
          <w:rFonts w:ascii="Tahoma" w:hAnsi="Tahoma" w:cs="Tahoma"/>
          <w:szCs w:val="24"/>
        </w:rPr>
      </w:pPr>
      <w:r w:rsidRPr="001F1652">
        <w:rPr>
          <w:rFonts w:ascii="Tahoma" w:hAnsi="Tahoma" w:cs="Tahoma"/>
          <w:szCs w:val="24"/>
        </w:rPr>
        <w:t xml:space="preserve">Step 1: </w:t>
      </w:r>
      <w:r w:rsidRPr="001F1652">
        <w:rPr>
          <w:rFonts w:ascii="Tahoma" w:hAnsi="Tahoma" w:cs="Tahoma"/>
          <w:szCs w:val="24"/>
        </w:rPr>
        <w:t>The following documents are required prior to being considered for employment:</w:t>
      </w:r>
    </w:p>
    <w:p w:rsidR="009D7FF8" w:rsidRPr="001F1652" w:rsidRDefault="009D7FF8" w:rsidP="009D7FF8">
      <w:pPr>
        <w:pStyle w:val="ListParagraph"/>
        <w:numPr>
          <w:ilvl w:val="0"/>
          <w:numId w:val="3"/>
        </w:numPr>
        <w:spacing w:after="0"/>
        <w:ind w:right="486"/>
        <w:contextualSpacing w:val="0"/>
        <w:rPr>
          <w:sz w:val="24"/>
          <w:szCs w:val="24"/>
        </w:rPr>
      </w:pPr>
      <w:r w:rsidRPr="001F1652">
        <w:rPr>
          <w:rFonts w:ascii="Tahoma" w:hAnsi="Tahoma" w:cs="Tahoma"/>
          <w:sz w:val="24"/>
          <w:szCs w:val="24"/>
        </w:rPr>
        <w:t xml:space="preserve">A resume </w:t>
      </w:r>
      <w:r w:rsidRPr="001F1652">
        <w:rPr>
          <w:rFonts w:ascii="Tahoma" w:hAnsi="Tahoma" w:cs="Tahoma"/>
          <w:bCs/>
          <w:sz w:val="24"/>
          <w:szCs w:val="24"/>
        </w:rPr>
        <w:t xml:space="preserve">including at least 10 years of employment history, </w:t>
      </w:r>
      <w:r w:rsidRPr="001F1652">
        <w:rPr>
          <w:rFonts w:ascii="Tahoma" w:hAnsi="Tahoma" w:cs="Tahoma"/>
          <w:sz w:val="24"/>
          <w:szCs w:val="24"/>
        </w:rPr>
        <w:t>three references that we may contact or complete the Bus Driver Application.</w:t>
      </w:r>
    </w:p>
    <w:p w:rsidR="009D7FF8" w:rsidRPr="001F1652" w:rsidRDefault="009D7FF8" w:rsidP="009D7FF8">
      <w:pPr>
        <w:pStyle w:val="ListParagraph"/>
        <w:numPr>
          <w:ilvl w:val="0"/>
          <w:numId w:val="3"/>
        </w:numPr>
        <w:spacing w:after="0"/>
        <w:ind w:right="486"/>
        <w:contextualSpacing w:val="0"/>
        <w:rPr>
          <w:sz w:val="24"/>
          <w:szCs w:val="24"/>
        </w:rPr>
      </w:pPr>
      <w:r w:rsidRPr="001F1652">
        <w:rPr>
          <w:rFonts w:ascii="Tahoma" w:hAnsi="Tahoma" w:cs="Tahoma"/>
          <w:sz w:val="24"/>
          <w:szCs w:val="24"/>
        </w:rPr>
        <w:t xml:space="preserve">Driver's Abstract (Original) - </w:t>
      </w:r>
      <w:r w:rsidRPr="001F1652">
        <w:rPr>
          <w:rFonts w:ascii="Tahoma" w:hAnsi="Tahoma" w:cs="Tahoma"/>
          <w:bCs/>
          <w:sz w:val="24"/>
          <w:szCs w:val="24"/>
        </w:rPr>
        <w:t>at least 5 years of history – can be sourced from any registry office – no more than 3 months old – at your cost.</w:t>
      </w:r>
    </w:p>
    <w:p w:rsidR="009D7FF8" w:rsidRPr="001F1652" w:rsidRDefault="009D7FF8" w:rsidP="009D7FF8">
      <w:pPr>
        <w:pStyle w:val="ListParagraph"/>
        <w:numPr>
          <w:ilvl w:val="0"/>
          <w:numId w:val="3"/>
        </w:numPr>
        <w:spacing w:after="0"/>
        <w:ind w:right="486"/>
        <w:contextualSpacing w:val="0"/>
        <w:rPr>
          <w:sz w:val="24"/>
          <w:szCs w:val="24"/>
        </w:rPr>
      </w:pPr>
      <w:r w:rsidRPr="001F1652">
        <w:rPr>
          <w:rFonts w:ascii="Tahoma" w:hAnsi="Tahoma" w:cs="Tahoma"/>
          <w:sz w:val="24"/>
          <w:szCs w:val="24"/>
        </w:rPr>
        <w:t>Valid Driver's License (Copy)</w:t>
      </w:r>
    </w:p>
    <w:p w:rsidR="009D7FF8" w:rsidRPr="001F1652" w:rsidRDefault="009D7FF8" w:rsidP="009D7FF8">
      <w:pPr>
        <w:pStyle w:val="ListParagraph"/>
        <w:numPr>
          <w:ilvl w:val="0"/>
          <w:numId w:val="3"/>
        </w:numPr>
        <w:spacing w:after="0"/>
        <w:ind w:right="486"/>
        <w:contextualSpacing w:val="0"/>
        <w:rPr>
          <w:sz w:val="24"/>
          <w:szCs w:val="24"/>
        </w:rPr>
      </w:pPr>
      <w:r w:rsidRPr="001F1652">
        <w:rPr>
          <w:rFonts w:ascii="Tahoma" w:hAnsi="Tahoma" w:cs="Tahoma"/>
          <w:sz w:val="24"/>
          <w:szCs w:val="24"/>
        </w:rPr>
        <w:t xml:space="preserve">A Clear Vulnerable Sector Criminal Record Check.  This can be done through your local RCMP Police office at your cost </w:t>
      </w:r>
      <w:r w:rsidRPr="001F1652">
        <w:rPr>
          <w:rFonts w:ascii="Tahoma" w:hAnsi="Tahoma" w:cs="Tahoma"/>
          <w:bCs/>
          <w:sz w:val="24"/>
          <w:szCs w:val="24"/>
        </w:rPr>
        <w:t>– no more than 3 months old.</w:t>
      </w:r>
      <w:r w:rsidRPr="001F1652">
        <w:rPr>
          <w:rFonts w:ascii="Tahoma" w:hAnsi="Tahoma" w:cs="Tahoma"/>
          <w:sz w:val="24"/>
          <w:szCs w:val="24"/>
        </w:rPr>
        <w:t xml:space="preserve"> (see below</w:t>
      </w:r>
      <w:r w:rsidRPr="001F1652">
        <w:rPr>
          <w:rFonts w:ascii="Tahoma" w:hAnsi="Tahoma" w:cs="Tahoma"/>
          <w:sz w:val="24"/>
          <w:szCs w:val="24"/>
        </w:rPr>
        <w:t xml:space="preserve"> for directions</w:t>
      </w:r>
      <w:r w:rsidRPr="001F1652">
        <w:rPr>
          <w:rFonts w:ascii="Tahoma" w:hAnsi="Tahoma" w:cs="Tahoma"/>
          <w:sz w:val="24"/>
          <w:szCs w:val="24"/>
        </w:rPr>
        <w:t>)</w:t>
      </w:r>
    </w:p>
    <w:p w:rsidR="009D7FF8" w:rsidRPr="001F1652" w:rsidRDefault="009D7FF8" w:rsidP="009D7FF8">
      <w:pPr>
        <w:pStyle w:val="ListParagraph"/>
        <w:numPr>
          <w:ilvl w:val="0"/>
          <w:numId w:val="3"/>
        </w:numPr>
        <w:rPr>
          <w:rFonts w:ascii="Tahoma" w:hAnsi="Tahoma" w:cs="Tahoma"/>
          <w:sz w:val="24"/>
          <w:szCs w:val="24"/>
        </w:rPr>
      </w:pPr>
      <w:r w:rsidRPr="001F1652">
        <w:rPr>
          <w:rFonts w:ascii="Tahoma" w:hAnsi="Tahoma" w:cs="Tahoma"/>
          <w:sz w:val="24"/>
          <w:szCs w:val="24"/>
        </w:rPr>
        <w:t xml:space="preserve">A Child Welfare Information System Check (CWIS Check). </w:t>
      </w:r>
    </w:p>
    <w:p w:rsidR="009D7FF8" w:rsidRPr="001F1652" w:rsidRDefault="009D7FF8" w:rsidP="009D7FF8">
      <w:pPr>
        <w:pStyle w:val="ListParagraph"/>
        <w:spacing w:after="3" w:line="240" w:lineRule="auto"/>
        <w:rPr>
          <w:rFonts w:ascii="Tahoma" w:hAnsi="Tahoma" w:cs="Tahoma"/>
          <w:sz w:val="24"/>
          <w:szCs w:val="24"/>
        </w:rPr>
      </w:pPr>
      <w:r w:rsidRPr="001F1652">
        <w:rPr>
          <w:rFonts w:ascii="Tahoma" w:hAnsi="Tahoma" w:cs="Tahoma"/>
          <w:sz w:val="24"/>
          <w:szCs w:val="24"/>
        </w:rPr>
        <w:t>Below are the instructions to process the Intervention Check form</w:t>
      </w:r>
      <w:r w:rsidRPr="001F1652">
        <w:rPr>
          <w:rFonts w:ascii="Tahoma" w:hAnsi="Tahoma" w:cs="Tahoma"/>
          <w:sz w:val="24"/>
          <w:szCs w:val="24"/>
        </w:rPr>
        <w:t>. Please use the below link:</w:t>
      </w:r>
    </w:p>
    <w:p w:rsidR="009D7FF8" w:rsidRPr="001F1652" w:rsidRDefault="009D7FF8" w:rsidP="009D7FF8">
      <w:pPr>
        <w:spacing w:after="3"/>
        <w:ind w:left="720"/>
        <w:rPr>
          <w:rFonts w:ascii="Tahoma" w:hAnsi="Tahoma" w:cs="Tahoma"/>
          <w:i/>
          <w:iCs/>
          <w:szCs w:val="24"/>
          <w:lang w:val="en-CA"/>
        </w:rPr>
      </w:pPr>
    </w:p>
    <w:p w:rsidR="009D7FF8" w:rsidRPr="001F1652" w:rsidRDefault="006E37B0" w:rsidP="009D7FF8">
      <w:pPr>
        <w:spacing w:after="3"/>
        <w:ind w:left="1440"/>
        <w:rPr>
          <w:rFonts w:ascii="Tahoma" w:hAnsi="Tahoma" w:cs="Tahoma"/>
          <w:bCs/>
          <w:i/>
          <w:iCs/>
          <w:szCs w:val="24"/>
          <w:lang w:val="en-CA"/>
        </w:rPr>
      </w:pPr>
      <w:r w:rsidRPr="001F1652">
        <w:rPr>
          <w:rFonts w:ascii="Tahoma" w:hAnsi="Tahoma" w:cs="Tahoma"/>
          <w:b/>
          <w:bCs/>
          <w:iCs/>
          <w:szCs w:val="24"/>
          <w:lang w:val="en-CA"/>
        </w:rPr>
        <w:t>Link:</w:t>
      </w:r>
      <w:r w:rsidRPr="001F1652">
        <w:rPr>
          <w:rFonts w:ascii="Tahoma" w:hAnsi="Tahoma" w:cs="Tahoma"/>
          <w:bCs/>
          <w:i/>
          <w:iCs/>
          <w:szCs w:val="24"/>
          <w:lang w:val="en-CA"/>
        </w:rPr>
        <w:t xml:space="preserve"> </w:t>
      </w:r>
      <w:hyperlink r:id="rId8" w:history="1">
        <w:r w:rsidR="009D7FF8" w:rsidRPr="001F1652">
          <w:rPr>
            <w:rStyle w:val="Hyperlink"/>
            <w:rFonts w:ascii="Tahoma" w:hAnsi="Tahoma" w:cs="Tahoma"/>
            <w:bCs/>
            <w:i/>
            <w:iCs/>
            <w:szCs w:val="24"/>
            <w:lang w:val="en-CA"/>
          </w:rPr>
          <w:t>Online Intervention Check Form</w:t>
        </w:r>
      </w:hyperlink>
    </w:p>
    <w:p w:rsidR="006E37B0" w:rsidRPr="001F1652" w:rsidRDefault="006E37B0" w:rsidP="009D7FF8">
      <w:pPr>
        <w:spacing w:after="3"/>
        <w:ind w:left="1440"/>
        <w:rPr>
          <w:rFonts w:ascii="Tahoma" w:hAnsi="Tahoma" w:cs="Tahoma"/>
          <w:bCs/>
          <w:i/>
          <w:iCs/>
          <w:szCs w:val="24"/>
          <w:lang w:val="en-CA"/>
        </w:rPr>
      </w:pPr>
    </w:p>
    <w:p w:rsidR="006E37B0" w:rsidRPr="001F1652" w:rsidRDefault="009D7FF8" w:rsidP="009D7FF8">
      <w:pPr>
        <w:spacing w:line="252" w:lineRule="auto"/>
        <w:ind w:left="1440"/>
        <w:rPr>
          <w:rFonts w:ascii="Tahoma" w:hAnsi="Tahoma" w:cs="Tahoma"/>
          <w:iCs/>
          <w:szCs w:val="24"/>
          <w:lang w:val="en-CA"/>
        </w:rPr>
      </w:pPr>
      <w:r w:rsidRPr="001F1652">
        <w:rPr>
          <w:rFonts w:ascii="Tahoma" w:hAnsi="Tahoma" w:cs="Tahoma"/>
          <w:bCs/>
          <w:iCs/>
          <w:szCs w:val="24"/>
          <w:lang w:val="en-CA"/>
        </w:rPr>
        <w:t>Forward your completed form along with a copy of</w:t>
      </w:r>
      <w:r w:rsidRPr="001F1652">
        <w:rPr>
          <w:rFonts w:ascii="Tahoma" w:hAnsi="Tahoma" w:cs="Tahoma"/>
          <w:bCs/>
          <w:iCs/>
          <w:color w:val="1F497D"/>
          <w:szCs w:val="24"/>
          <w:lang w:val="en-CA"/>
        </w:rPr>
        <w:t xml:space="preserve"> </w:t>
      </w:r>
      <w:r w:rsidR="006E37B0" w:rsidRPr="001F1652">
        <w:rPr>
          <w:rFonts w:ascii="Tahoma" w:hAnsi="Tahoma" w:cs="Tahoma"/>
          <w:bCs/>
          <w:iCs/>
          <w:szCs w:val="24"/>
          <w:u w:val="single"/>
          <w:lang w:val="en-CA"/>
        </w:rPr>
        <w:t>two</w:t>
      </w:r>
      <w:r w:rsidRPr="001F1652">
        <w:rPr>
          <w:rFonts w:ascii="Tahoma" w:hAnsi="Tahoma" w:cs="Tahoma"/>
          <w:bCs/>
          <w:iCs/>
          <w:szCs w:val="24"/>
          <w:lang w:val="en-CA"/>
        </w:rPr>
        <w:t xml:space="preserve"> pieces of government issued ID (one with a photo) as a second attachment to:</w:t>
      </w:r>
      <w:r w:rsidRPr="001F1652">
        <w:rPr>
          <w:rFonts w:ascii="Tahoma" w:hAnsi="Tahoma" w:cs="Tahoma"/>
          <w:iCs/>
          <w:szCs w:val="24"/>
          <w:lang w:val="en-CA"/>
        </w:rPr>
        <w:t xml:space="preserve">  </w:t>
      </w:r>
    </w:p>
    <w:p w:rsidR="009D7FF8" w:rsidRPr="001F1652" w:rsidRDefault="006E37B0" w:rsidP="009D7FF8">
      <w:pPr>
        <w:spacing w:line="252" w:lineRule="auto"/>
        <w:ind w:left="1440"/>
        <w:rPr>
          <w:rFonts w:ascii="Tahoma" w:hAnsi="Tahoma" w:cs="Tahoma"/>
          <w:bCs/>
          <w:iCs/>
          <w:color w:val="000000"/>
          <w:szCs w:val="24"/>
          <w:lang w:val="en-CA"/>
        </w:rPr>
      </w:pPr>
      <w:hyperlink r:id="rId9" w:history="1">
        <w:r w:rsidRPr="001F1652">
          <w:rPr>
            <w:rStyle w:val="Hyperlink"/>
            <w:rFonts w:ascii="Tahoma" w:hAnsi="Tahoma" w:cs="Tahoma"/>
            <w:bCs/>
            <w:iCs/>
            <w:szCs w:val="24"/>
            <w:lang w:val="en-CA"/>
          </w:rPr>
          <w:t>CS-IRCrequest@gov.ab.ca</w:t>
        </w:r>
      </w:hyperlink>
      <w:r w:rsidR="009D7FF8" w:rsidRPr="001F1652">
        <w:rPr>
          <w:rFonts w:ascii="Tahoma" w:hAnsi="Tahoma" w:cs="Tahoma"/>
          <w:bCs/>
          <w:iCs/>
          <w:szCs w:val="24"/>
          <w:lang w:val="en-CA"/>
        </w:rPr>
        <w:t xml:space="preserve"> </w:t>
      </w:r>
    </w:p>
    <w:p w:rsidR="009D7FF8" w:rsidRPr="001F1652" w:rsidRDefault="009D7FF8" w:rsidP="009D7FF8">
      <w:pPr>
        <w:spacing w:line="252" w:lineRule="auto"/>
        <w:ind w:left="1440"/>
        <w:rPr>
          <w:rFonts w:ascii="Tahoma" w:hAnsi="Tahoma" w:cs="Tahoma"/>
          <w:iCs/>
          <w:szCs w:val="24"/>
          <w:lang w:val="en-CA"/>
        </w:rPr>
      </w:pPr>
      <w:r w:rsidRPr="001F1652">
        <w:rPr>
          <w:rFonts w:ascii="Tahoma" w:hAnsi="Tahoma" w:cs="Tahoma"/>
          <w:bCs/>
          <w:iCs/>
          <w:szCs w:val="24"/>
          <w:lang w:val="en-CA"/>
        </w:rPr>
        <w:t xml:space="preserve">If mailing in:  </w:t>
      </w:r>
      <w:r w:rsidRPr="001F1652">
        <w:rPr>
          <w:rFonts w:ascii="Tahoma" w:hAnsi="Tahoma" w:cs="Tahoma"/>
          <w:bCs/>
          <w:iCs/>
          <w:color w:val="5B9BD5"/>
          <w:szCs w:val="24"/>
          <w:lang w:val="en-CA"/>
        </w:rPr>
        <w:t>Government of Alberta, Children’s Services – Calgary Regional Office 300, 1240 Kensington Rd. NW, Calgary AB T2N3P7</w:t>
      </w:r>
    </w:p>
    <w:p w:rsidR="009D7FF8" w:rsidRPr="001F1652" w:rsidRDefault="009D7FF8" w:rsidP="009D7FF8">
      <w:pPr>
        <w:spacing w:line="252" w:lineRule="auto"/>
        <w:ind w:left="1440"/>
        <w:rPr>
          <w:rFonts w:ascii="Tahoma" w:hAnsi="Tahoma" w:cs="Tahoma"/>
          <w:iCs/>
          <w:szCs w:val="24"/>
          <w:lang w:val="en-CA"/>
        </w:rPr>
      </w:pPr>
      <w:r w:rsidRPr="001F1652">
        <w:rPr>
          <w:rFonts w:ascii="Tahoma" w:hAnsi="Tahoma" w:cs="Tahoma"/>
          <w:iCs/>
          <w:szCs w:val="24"/>
          <w:lang w:val="en-CA"/>
        </w:rPr>
        <w:t>Examples of accepted forms of ID:  driver’s license, AB identification card, Treaty status card, AHC, firearms license, birth certificate, passport.  Do not send a copy of your Social Insurance Number.</w:t>
      </w:r>
    </w:p>
    <w:p w:rsidR="009D7FF8" w:rsidRPr="001F1652" w:rsidRDefault="009D7FF8" w:rsidP="009D7FF8">
      <w:pPr>
        <w:spacing w:line="252" w:lineRule="auto"/>
        <w:ind w:left="1080"/>
        <w:rPr>
          <w:rFonts w:ascii="Tahoma" w:hAnsi="Tahoma" w:cs="Tahoma"/>
          <w:iCs/>
          <w:szCs w:val="24"/>
          <w:lang w:val="en-CA"/>
        </w:rPr>
      </w:pPr>
      <w:r w:rsidRPr="001F1652">
        <w:rPr>
          <w:rFonts w:ascii="Tahoma" w:hAnsi="Tahoma" w:cs="Tahoma"/>
          <w:iCs/>
          <w:szCs w:val="24"/>
          <w:lang w:val="en-CA"/>
        </w:rPr>
        <w:t> </w:t>
      </w:r>
      <w:r w:rsidRPr="001F1652">
        <w:rPr>
          <w:rFonts w:ascii="Tahoma" w:hAnsi="Tahoma" w:cs="Tahoma"/>
          <w:bCs/>
          <w:iCs/>
          <w:szCs w:val="24"/>
          <w:lang w:val="en-CA"/>
        </w:rPr>
        <w:t>Before submitting your request, please check that you have</w:t>
      </w:r>
      <w:r w:rsidRPr="001F1652">
        <w:rPr>
          <w:rFonts w:ascii="Tahoma" w:hAnsi="Tahoma" w:cs="Tahoma"/>
          <w:iCs/>
          <w:szCs w:val="24"/>
          <w:lang w:val="en-CA"/>
        </w:rPr>
        <w:t>:</w:t>
      </w:r>
    </w:p>
    <w:p w:rsidR="009D7FF8" w:rsidRPr="001F1652" w:rsidRDefault="009D7FF8" w:rsidP="009D7FF8">
      <w:pPr>
        <w:pStyle w:val="ListParagraph"/>
        <w:numPr>
          <w:ilvl w:val="0"/>
          <w:numId w:val="5"/>
        </w:numPr>
        <w:spacing w:after="0" w:line="252" w:lineRule="auto"/>
        <w:rPr>
          <w:rFonts w:ascii="Tahoma" w:eastAsia="Times New Roman" w:hAnsi="Tahoma" w:cs="Tahoma"/>
          <w:iCs/>
          <w:sz w:val="24"/>
          <w:szCs w:val="24"/>
          <w:lang w:val="en-CA"/>
        </w:rPr>
      </w:pPr>
      <w:r w:rsidRPr="001F1652">
        <w:rPr>
          <w:rFonts w:ascii="Tahoma" w:eastAsia="Times New Roman" w:hAnsi="Tahoma" w:cs="Tahoma"/>
          <w:iCs/>
          <w:sz w:val="24"/>
          <w:szCs w:val="24"/>
          <w:lang w:val="en-CA"/>
        </w:rPr>
        <w:t xml:space="preserve">Entered your </w:t>
      </w:r>
      <w:r w:rsidRPr="001F1652">
        <w:rPr>
          <w:rFonts w:ascii="Tahoma" w:eastAsia="Times New Roman" w:hAnsi="Tahoma" w:cs="Tahoma"/>
          <w:bCs/>
          <w:iCs/>
          <w:color w:val="0070C0"/>
          <w:sz w:val="24"/>
          <w:szCs w:val="24"/>
          <w:lang w:val="en-CA"/>
        </w:rPr>
        <w:t>personal information</w:t>
      </w:r>
      <w:r w:rsidRPr="001F1652">
        <w:rPr>
          <w:rFonts w:ascii="Tahoma" w:eastAsia="Times New Roman" w:hAnsi="Tahoma" w:cs="Tahoma"/>
          <w:iCs/>
          <w:color w:val="0070C0"/>
          <w:sz w:val="24"/>
          <w:szCs w:val="24"/>
          <w:lang w:val="en-CA"/>
        </w:rPr>
        <w:t xml:space="preserve"> </w:t>
      </w:r>
      <w:r w:rsidRPr="001F1652">
        <w:rPr>
          <w:rFonts w:ascii="Tahoma" w:eastAsia="Times New Roman" w:hAnsi="Tahoma" w:cs="Tahoma"/>
          <w:iCs/>
          <w:sz w:val="24"/>
          <w:szCs w:val="24"/>
          <w:lang w:val="en-CA"/>
        </w:rPr>
        <w:t>– name, complete address, aliases, children, DOBs, etc.</w:t>
      </w:r>
    </w:p>
    <w:p w:rsidR="009D7FF8" w:rsidRPr="001F1652" w:rsidRDefault="009D7FF8" w:rsidP="009D7FF8">
      <w:pPr>
        <w:pStyle w:val="ListParagraph"/>
        <w:numPr>
          <w:ilvl w:val="0"/>
          <w:numId w:val="5"/>
        </w:numPr>
        <w:spacing w:after="0" w:line="252" w:lineRule="auto"/>
        <w:rPr>
          <w:rFonts w:ascii="Tahoma" w:eastAsia="Times New Roman" w:hAnsi="Tahoma" w:cs="Tahoma"/>
          <w:iCs/>
          <w:sz w:val="24"/>
          <w:szCs w:val="24"/>
          <w:lang w:val="en-CA"/>
        </w:rPr>
      </w:pPr>
      <w:r w:rsidRPr="001F1652">
        <w:rPr>
          <w:rFonts w:ascii="Tahoma" w:eastAsia="Times New Roman" w:hAnsi="Tahoma" w:cs="Tahoma"/>
          <w:iCs/>
          <w:sz w:val="24"/>
          <w:szCs w:val="24"/>
          <w:lang w:val="en-CA"/>
        </w:rPr>
        <w:t xml:space="preserve">Identified the </w:t>
      </w:r>
      <w:r w:rsidRPr="001F1652">
        <w:rPr>
          <w:rFonts w:ascii="Tahoma" w:eastAsia="Times New Roman" w:hAnsi="Tahoma" w:cs="Tahoma"/>
          <w:bCs/>
          <w:iCs/>
          <w:color w:val="0070C0"/>
          <w:sz w:val="24"/>
          <w:szCs w:val="24"/>
          <w:lang w:val="en-CA"/>
        </w:rPr>
        <w:t>organization &amp; type of position</w:t>
      </w:r>
      <w:r w:rsidRPr="001F1652">
        <w:rPr>
          <w:rFonts w:ascii="Tahoma" w:eastAsia="Times New Roman" w:hAnsi="Tahoma" w:cs="Tahoma"/>
          <w:iCs/>
          <w:color w:val="0070C0"/>
          <w:sz w:val="24"/>
          <w:szCs w:val="24"/>
          <w:lang w:val="en-CA"/>
        </w:rPr>
        <w:t xml:space="preserve"> </w:t>
      </w:r>
      <w:r w:rsidRPr="001F1652">
        <w:rPr>
          <w:rFonts w:ascii="Tahoma" w:eastAsia="Times New Roman" w:hAnsi="Tahoma" w:cs="Tahoma"/>
          <w:iCs/>
          <w:sz w:val="24"/>
          <w:szCs w:val="24"/>
          <w:lang w:val="en-CA"/>
        </w:rPr>
        <w:t>you are applying for – even if “Residing with…”</w:t>
      </w:r>
    </w:p>
    <w:p w:rsidR="009D7FF8" w:rsidRPr="001F1652" w:rsidRDefault="009D7FF8" w:rsidP="009D7FF8">
      <w:pPr>
        <w:pStyle w:val="ListParagraph"/>
        <w:numPr>
          <w:ilvl w:val="0"/>
          <w:numId w:val="5"/>
        </w:numPr>
        <w:spacing w:after="0" w:line="252" w:lineRule="auto"/>
        <w:rPr>
          <w:rFonts w:ascii="Tahoma" w:eastAsia="Times New Roman" w:hAnsi="Tahoma" w:cs="Tahoma"/>
          <w:iCs/>
          <w:sz w:val="24"/>
          <w:szCs w:val="24"/>
          <w:lang w:val="en-CA"/>
        </w:rPr>
      </w:pPr>
      <w:r w:rsidRPr="001F1652">
        <w:rPr>
          <w:rFonts w:ascii="Tahoma" w:eastAsia="Times New Roman" w:hAnsi="Tahoma" w:cs="Tahoma"/>
          <w:iCs/>
          <w:sz w:val="24"/>
          <w:szCs w:val="24"/>
          <w:lang w:val="en-CA"/>
        </w:rPr>
        <w:t xml:space="preserve">Typed your </w:t>
      </w:r>
      <w:r w:rsidRPr="001F1652">
        <w:rPr>
          <w:rFonts w:ascii="Tahoma" w:eastAsia="Times New Roman" w:hAnsi="Tahoma" w:cs="Tahoma"/>
          <w:bCs/>
          <w:iCs/>
          <w:color w:val="0070C0"/>
          <w:sz w:val="24"/>
          <w:szCs w:val="24"/>
          <w:lang w:val="en-CA"/>
        </w:rPr>
        <w:t>name and date at the bottom of sections 1 &amp; 2</w:t>
      </w:r>
      <w:r w:rsidRPr="001F1652">
        <w:rPr>
          <w:rFonts w:ascii="Tahoma" w:eastAsia="Times New Roman" w:hAnsi="Tahoma" w:cs="Tahoma"/>
          <w:iCs/>
          <w:color w:val="0070C0"/>
          <w:sz w:val="24"/>
          <w:szCs w:val="24"/>
          <w:lang w:val="en-CA"/>
        </w:rPr>
        <w:t xml:space="preserve"> </w:t>
      </w:r>
      <w:r w:rsidRPr="001F1652">
        <w:rPr>
          <w:rFonts w:ascii="Tahoma" w:eastAsia="Times New Roman" w:hAnsi="Tahoma" w:cs="Tahoma"/>
          <w:iCs/>
          <w:sz w:val="24"/>
          <w:szCs w:val="24"/>
          <w:lang w:val="en-CA"/>
        </w:rPr>
        <w:t xml:space="preserve">to verify the information provided is correct and to consent to having the check completed (ensure you check the box in front as well).  </w:t>
      </w:r>
    </w:p>
    <w:p w:rsidR="009D7FF8" w:rsidRPr="001F1652" w:rsidRDefault="009D7FF8" w:rsidP="009D7FF8">
      <w:pPr>
        <w:pStyle w:val="ListParagraph"/>
        <w:numPr>
          <w:ilvl w:val="0"/>
          <w:numId w:val="5"/>
        </w:numPr>
        <w:spacing w:after="0" w:line="252" w:lineRule="auto"/>
        <w:rPr>
          <w:rFonts w:ascii="Tahoma" w:eastAsia="Times New Roman" w:hAnsi="Tahoma" w:cs="Tahoma"/>
          <w:iCs/>
          <w:sz w:val="24"/>
          <w:szCs w:val="24"/>
          <w:lang w:val="en-CA"/>
        </w:rPr>
      </w:pPr>
      <w:r w:rsidRPr="001F1652">
        <w:rPr>
          <w:rFonts w:ascii="Tahoma" w:eastAsia="Times New Roman" w:hAnsi="Tahoma" w:cs="Tahoma"/>
          <w:iCs/>
          <w:sz w:val="24"/>
          <w:szCs w:val="24"/>
          <w:lang w:val="en-CA"/>
        </w:rPr>
        <w:t xml:space="preserve">Ensured that the </w:t>
      </w:r>
      <w:r w:rsidRPr="001F1652">
        <w:rPr>
          <w:rFonts w:ascii="Tahoma" w:eastAsia="Times New Roman" w:hAnsi="Tahoma" w:cs="Tahoma"/>
          <w:bCs/>
          <w:iCs/>
          <w:color w:val="0070C0"/>
          <w:sz w:val="24"/>
          <w:szCs w:val="24"/>
          <w:lang w:val="en-CA"/>
        </w:rPr>
        <w:t xml:space="preserve">completed IRC form is attached as a PDF.  </w:t>
      </w:r>
      <w:r w:rsidRPr="001F1652">
        <w:rPr>
          <w:rFonts w:ascii="Tahoma" w:eastAsia="Times New Roman" w:hAnsi="Tahoma" w:cs="Tahoma"/>
          <w:bCs/>
          <w:iCs/>
          <w:sz w:val="24"/>
          <w:szCs w:val="24"/>
          <w:lang w:val="en-CA"/>
        </w:rPr>
        <w:t>No pictures or web links please</w:t>
      </w:r>
      <w:r w:rsidRPr="001F1652">
        <w:rPr>
          <w:rFonts w:ascii="Tahoma" w:eastAsia="Times New Roman" w:hAnsi="Tahoma" w:cs="Tahoma"/>
          <w:bCs/>
          <w:iCs/>
          <w:color w:val="1F497D"/>
          <w:sz w:val="24"/>
          <w:szCs w:val="24"/>
          <w:lang w:val="en-CA"/>
        </w:rPr>
        <w:t>.</w:t>
      </w:r>
    </w:p>
    <w:p w:rsidR="009D7FF8" w:rsidRPr="001F1652" w:rsidRDefault="009D7FF8" w:rsidP="009D7FF8">
      <w:pPr>
        <w:pStyle w:val="ListParagraph"/>
        <w:numPr>
          <w:ilvl w:val="0"/>
          <w:numId w:val="5"/>
        </w:numPr>
        <w:spacing w:after="0" w:line="252" w:lineRule="auto"/>
        <w:rPr>
          <w:rFonts w:ascii="Tahoma" w:eastAsia="Times New Roman" w:hAnsi="Tahoma" w:cs="Tahoma"/>
          <w:iCs/>
          <w:sz w:val="24"/>
          <w:szCs w:val="24"/>
          <w:lang w:val="en-CA"/>
        </w:rPr>
      </w:pPr>
      <w:r w:rsidRPr="001F1652">
        <w:rPr>
          <w:rFonts w:ascii="Tahoma" w:eastAsia="Times New Roman" w:hAnsi="Tahoma" w:cs="Tahoma"/>
          <w:iCs/>
          <w:sz w:val="24"/>
          <w:szCs w:val="24"/>
          <w:lang w:val="en-CA"/>
        </w:rPr>
        <w:t xml:space="preserve">Attached the </w:t>
      </w:r>
      <w:r w:rsidRPr="001F1652">
        <w:rPr>
          <w:rFonts w:ascii="Tahoma" w:eastAsia="Times New Roman" w:hAnsi="Tahoma" w:cs="Tahoma"/>
          <w:bCs/>
          <w:iCs/>
          <w:color w:val="0070C0"/>
          <w:sz w:val="24"/>
          <w:szCs w:val="24"/>
          <w:lang w:val="en-CA"/>
        </w:rPr>
        <w:t>copies of your ID</w:t>
      </w:r>
    </w:p>
    <w:p w:rsidR="009D7FF8" w:rsidRPr="001F1652" w:rsidRDefault="009D7FF8" w:rsidP="009D7FF8">
      <w:pPr>
        <w:spacing w:line="252" w:lineRule="auto"/>
        <w:ind w:left="720"/>
        <w:contextualSpacing/>
        <w:rPr>
          <w:rFonts w:ascii="Tahoma" w:hAnsi="Tahoma" w:cs="Tahoma"/>
          <w:iCs/>
          <w:szCs w:val="24"/>
          <w:lang w:val="en-CA"/>
        </w:rPr>
      </w:pPr>
      <w:r w:rsidRPr="001F1652">
        <w:rPr>
          <w:rFonts w:ascii="Tahoma" w:hAnsi="Tahoma" w:cs="Tahoma"/>
          <w:iCs/>
          <w:szCs w:val="24"/>
          <w:lang w:val="en-CA"/>
        </w:rPr>
        <w:t> </w:t>
      </w:r>
    </w:p>
    <w:p w:rsidR="009D7FF8" w:rsidRPr="001F1652" w:rsidRDefault="009D7FF8" w:rsidP="009D7FF8">
      <w:pPr>
        <w:spacing w:line="252" w:lineRule="auto"/>
        <w:ind w:left="1440"/>
        <w:rPr>
          <w:rFonts w:ascii="Tahoma" w:hAnsi="Tahoma" w:cs="Tahoma"/>
          <w:iCs/>
          <w:szCs w:val="24"/>
          <w:lang w:val="en-CA"/>
        </w:rPr>
      </w:pPr>
      <w:r w:rsidRPr="001F1652">
        <w:rPr>
          <w:rFonts w:ascii="Tahoma" w:hAnsi="Tahoma" w:cs="Tahoma"/>
          <w:bCs/>
          <w:iCs/>
          <w:color w:val="002060"/>
          <w:szCs w:val="24"/>
          <w:lang w:val="en-CA"/>
        </w:rPr>
        <w:t xml:space="preserve">Incomplete requests will be returned for correction and will create delays in processing. </w:t>
      </w:r>
    </w:p>
    <w:p w:rsidR="009D7FF8" w:rsidRPr="001F1652" w:rsidRDefault="009D7FF8" w:rsidP="009D7FF8">
      <w:pPr>
        <w:pStyle w:val="ListParagraph"/>
        <w:spacing w:after="0"/>
        <w:ind w:left="1440" w:right="486"/>
        <w:contextualSpacing w:val="0"/>
        <w:rPr>
          <w:rFonts w:ascii="Tahoma" w:hAnsi="Tahoma" w:cs="Tahoma"/>
          <w:sz w:val="24"/>
          <w:szCs w:val="24"/>
        </w:rPr>
      </w:pPr>
      <w:r w:rsidRPr="001F1652">
        <w:rPr>
          <w:rFonts w:ascii="Tahoma" w:hAnsi="Tahoma" w:cs="Tahoma"/>
          <w:sz w:val="24"/>
          <w:szCs w:val="24"/>
        </w:rPr>
        <w:t xml:space="preserve">There may be a 6-8 week backlog in processing CWIS Checks.  In the interim Foothills School Division will accept a signed declaration (attached) while your CWIS check is being processed.  </w:t>
      </w:r>
    </w:p>
    <w:p w:rsidR="009D7FF8" w:rsidRDefault="009D7FF8" w:rsidP="009D7FF8">
      <w:pPr>
        <w:pStyle w:val="ListParagraph"/>
        <w:spacing w:after="0"/>
        <w:ind w:left="1440" w:right="486"/>
        <w:contextualSpacing w:val="0"/>
        <w:rPr>
          <w:rFonts w:ascii="Tahoma" w:hAnsi="Tahoma" w:cs="Tahoma"/>
          <w:sz w:val="24"/>
          <w:szCs w:val="24"/>
        </w:rPr>
      </w:pPr>
    </w:p>
    <w:p w:rsidR="009D7FF8" w:rsidRDefault="009D7FF8">
      <w:pPr>
        <w:rPr>
          <w:rFonts w:ascii="Tahoma" w:eastAsia="Calibri" w:hAnsi="Tahoma" w:cs="Tahoma"/>
          <w:color w:val="000000"/>
          <w:szCs w:val="24"/>
        </w:rPr>
      </w:pPr>
      <w:r>
        <w:rPr>
          <w:rFonts w:ascii="Tahoma" w:hAnsi="Tahoma" w:cs="Tahoma"/>
          <w:szCs w:val="24"/>
        </w:rPr>
        <w:br w:type="page"/>
      </w:r>
    </w:p>
    <w:p w:rsidR="009D7FF8" w:rsidRDefault="009D7FF8" w:rsidP="009D7FF8">
      <w:pPr>
        <w:pStyle w:val="Heading1"/>
      </w:pPr>
      <w:r>
        <w:rPr>
          <w:rFonts w:ascii="Arial" w:eastAsia="Arial" w:hAnsi="Arial" w:cs="Arial"/>
          <w:sz w:val="28"/>
        </w:rPr>
        <w:t>Child Welfare Screening Declaration</w:t>
      </w:r>
    </w:p>
    <w:p w:rsidR="009D7FF8" w:rsidRDefault="009D7FF8" w:rsidP="009D7FF8">
      <w:pPr>
        <w:spacing w:after="0"/>
      </w:pPr>
      <w:r>
        <w:rPr>
          <w:rFonts w:ascii="Arial" w:eastAsia="Arial" w:hAnsi="Arial" w:cs="Arial"/>
          <w:b/>
        </w:rPr>
        <w:t xml:space="preserve"> </w:t>
      </w:r>
    </w:p>
    <w:p w:rsidR="009D7FF8" w:rsidRPr="00CA4B10" w:rsidRDefault="009D7FF8" w:rsidP="009D7FF8">
      <w:pPr>
        <w:spacing w:after="0"/>
        <w:rPr>
          <w:sz w:val="22"/>
        </w:rPr>
      </w:pPr>
      <w:r w:rsidRPr="00CA4B10">
        <w:rPr>
          <w:rFonts w:ascii="Arial" w:eastAsia="Arial" w:hAnsi="Arial" w:cs="Arial"/>
          <w:b/>
          <w:sz w:val="22"/>
        </w:rPr>
        <w:t xml:space="preserve">You will be required to obtain a Child Welfare Information System from your local Child and Family Services office. </w:t>
      </w:r>
    </w:p>
    <w:p w:rsidR="009D7FF8" w:rsidRPr="00CA4B10" w:rsidRDefault="009D7FF8" w:rsidP="009D7FF8">
      <w:pPr>
        <w:spacing w:after="0"/>
        <w:rPr>
          <w:rFonts w:ascii="Arial" w:eastAsia="Arial" w:hAnsi="Arial" w:cs="Arial"/>
          <w:sz w:val="22"/>
        </w:rPr>
      </w:pPr>
    </w:p>
    <w:p w:rsidR="009D7FF8" w:rsidRPr="00CA4B10" w:rsidRDefault="009D7FF8" w:rsidP="009D7FF8">
      <w:pPr>
        <w:spacing w:after="0"/>
        <w:rPr>
          <w:sz w:val="22"/>
        </w:rPr>
      </w:pPr>
      <w:r w:rsidRPr="00CA4B10">
        <w:rPr>
          <w:rFonts w:ascii="Arial" w:eastAsia="Arial" w:hAnsi="Arial" w:cs="Arial"/>
          <w:sz w:val="22"/>
        </w:rPr>
        <w:t xml:space="preserve">Currently, Child and Family Services is experiencing a 6 – 8 week backlog.  In the interim Foothills School Division will accept a signed declaration while your CWIS check is being processed.  Should your CWIS check reveal information that is different than the declaration any employment offer will be null and void.  If within 8 weeks of this declaration we have not received a clear CWIS check all training and employment will be terminated. </w:t>
      </w:r>
      <w:r w:rsidRPr="00CA4B10">
        <w:rPr>
          <w:rFonts w:ascii="Times New Roman" w:eastAsia="Times New Roman" w:hAnsi="Times New Roman" w:cs="Times New Roman"/>
          <w:b/>
          <w:sz w:val="22"/>
        </w:rPr>
        <w:t xml:space="preserve"> </w:t>
      </w:r>
    </w:p>
    <w:tbl>
      <w:tblPr>
        <w:tblStyle w:val="TableGrid"/>
        <w:tblW w:w="9470" w:type="dxa"/>
        <w:tblInd w:w="-108" w:type="dxa"/>
        <w:tblCellMar>
          <w:top w:w="10" w:type="dxa"/>
          <w:right w:w="115" w:type="dxa"/>
        </w:tblCellMar>
        <w:tblLook w:val="04A0" w:firstRow="1" w:lastRow="0" w:firstColumn="1" w:lastColumn="0" w:noHBand="0" w:noVBand="1"/>
      </w:tblPr>
      <w:tblGrid>
        <w:gridCol w:w="6141"/>
        <w:gridCol w:w="1145"/>
        <w:gridCol w:w="1464"/>
        <w:gridCol w:w="720"/>
      </w:tblGrid>
      <w:tr w:rsidR="009D7FF8" w:rsidTr="007901D4">
        <w:trPr>
          <w:trHeight w:val="523"/>
        </w:trPr>
        <w:tc>
          <w:tcPr>
            <w:tcW w:w="6141" w:type="dxa"/>
            <w:vMerge w:val="restart"/>
            <w:tcBorders>
              <w:top w:val="single" w:sz="4" w:space="0" w:color="000000"/>
              <w:left w:val="single" w:sz="4" w:space="0" w:color="000000"/>
              <w:bottom w:val="single" w:sz="8" w:space="0" w:color="000000"/>
              <w:right w:val="single" w:sz="4" w:space="0" w:color="000000"/>
            </w:tcBorders>
          </w:tcPr>
          <w:p w:rsidR="009D7FF8" w:rsidRDefault="009D7FF8" w:rsidP="007901D4">
            <w:pPr>
              <w:spacing w:after="238"/>
              <w:ind w:left="108"/>
            </w:pPr>
            <w:r>
              <w:t xml:space="preserve">Name:  (please print clearly) </w:t>
            </w:r>
          </w:p>
          <w:p w:rsidR="009D7FF8" w:rsidRDefault="009D7FF8" w:rsidP="007901D4">
            <w:pPr>
              <w:ind w:left="108"/>
            </w:pPr>
            <w:r>
              <w:t xml:space="preserve"> </w:t>
            </w:r>
          </w:p>
        </w:tc>
        <w:tc>
          <w:tcPr>
            <w:tcW w:w="1145" w:type="dxa"/>
            <w:tcBorders>
              <w:top w:val="single" w:sz="4" w:space="0" w:color="000000"/>
              <w:left w:val="single" w:sz="4" w:space="0" w:color="000000"/>
              <w:bottom w:val="single" w:sz="8" w:space="0" w:color="000000"/>
              <w:right w:val="nil"/>
            </w:tcBorders>
          </w:tcPr>
          <w:p w:rsidR="009D7FF8" w:rsidRDefault="009D7FF8" w:rsidP="007901D4"/>
        </w:tc>
        <w:tc>
          <w:tcPr>
            <w:tcW w:w="1464" w:type="dxa"/>
            <w:tcBorders>
              <w:top w:val="single" w:sz="4" w:space="0" w:color="000000"/>
              <w:left w:val="nil"/>
              <w:bottom w:val="single" w:sz="8" w:space="0" w:color="000000"/>
              <w:right w:val="nil"/>
            </w:tcBorders>
          </w:tcPr>
          <w:p w:rsidR="009D7FF8" w:rsidRDefault="009D7FF8" w:rsidP="007901D4">
            <w:r>
              <w:t xml:space="preserve">Date of Birth </w:t>
            </w:r>
          </w:p>
        </w:tc>
        <w:tc>
          <w:tcPr>
            <w:tcW w:w="720" w:type="dxa"/>
            <w:tcBorders>
              <w:top w:val="single" w:sz="4" w:space="0" w:color="000000"/>
              <w:left w:val="nil"/>
              <w:bottom w:val="single" w:sz="8" w:space="0" w:color="000000"/>
              <w:right w:val="single" w:sz="4" w:space="0" w:color="000000"/>
            </w:tcBorders>
          </w:tcPr>
          <w:p w:rsidR="009D7FF8" w:rsidRDefault="009D7FF8" w:rsidP="007901D4"/>
        </w:tc>
      </w:tr>
      <w:tr w:rsidR="009D7FF8" w:rsidTr="007901D4">
        <w:trPr>
          <w:trHeight w:val="1040"/>
        </w:trPr>
        <w:tc>
          <w:tcPr>
            <w:tcW w:w="0" w:type="auto"/>
            <w:vMerge/>
            <w:tcBorders>
              <w:top w:val="nil"/>
              <w:left w:val="single" w:sz="4" w:space="0" w:color="000000"/>
              <w:bottom w:val="single" w:sz="8" w:space="0" w:color="000000"/>
              <w:right w:val="single" w:sz="4" w:space="0" w:color="000000"/>
            </w:tcBorders>
          </w:tcPr>
          <w:p w:rsidR="009D7FF8" w:rsidRDefault="009D7FF8" w:rsidP="007901D4"/>
        </w:tc>
        <w:tc>
          <w:tcPr>
            <w:tcW w:w="1145" w:type="dxa"/>
            <w:tcBorders>
              <w:top w:val="single" w:sz="8" w:space="0" w:color="000000"/>
              <w:left w:val="single" w:sz="4" w:space="0" w:color="000000"/>
              <w:bottom w:val="single" w:sz="8" w:space="0" w:color="000000"/>
              <w:right w:val="nil"/>
            </w:tcBorders>
          </w:tcPr>
          <w:p w:rsidR="009D7FF8" w:rsidRDefault="009D7FF8" w:rsidP="007901D4">
            <w:pPr>
              <w:spacing w:after="220"/>
              <w:ind w:left="243"/>
              <w:jc w:val="center"/>
            </w:pPr>
            <w:proofErr w:type="spellStart"/>
            <w:r>
              <w:rPr>
                <w:u w:val="single" w:color="000000"/>
              </w:rPr>
              <w:t>yyyy</w:t>
            </w:r>
            <w:proofErr w:type="spellEnd"/>
            <w:r>
              <w:t xml:space="preserve"> </w:t>
            </w:r>
          </w:p>
          <w:p w:rsidR="009D7FF8" w:rsidRDefault="009D7FF8" w:rsidP="007901D4">
            <w:pPr>
              <w:ind w:left="106"/>
            </w:pPr>
            <w:r>
              <w:t xml:space="preserve"> </w:t>
            </w:r>
          </w:p>
        </w:tc>
        <w:tc>
          <w:tcPr>
            <w:tcW w:w="1464" w:type="dxa"/>
            <w:tcBorders>
              <w:top w:val="single" w:sz="8" w:space="0" w:color="000000"/>
              <w:left w:val="nil"/>
              <w:bottom w:val="single" w:sz="8" w:space="0" w:color="000000"/>
              <w:right w:val="nil"/>
            </w:tcBorders>
          </w:tcPr>
          <w:p w:rsidR="009D7FF8" w:rsidRDefault="009D7FF8" w:rsidP="007901D4">
            <w:pPr>
              <w:tabs>
                <w:tab w:val="center" w:pos="572"/>
                <w:tab w:val="center" w:pos="1104"/>
              </w:tabs>
            </w:pPr>
            <w:r>
              <w:rPr>
                <w:noProof/>
              </w:rPr>
              <mc:AlternateContent>
                <mc:Choice Requires="wpg">
                  <w:drawing>
                    <wp:inline distT="0" distB="0" distL="0" distR="0" wp14:anchorId="2CB492AE" wp14:editId="266BDB2E">
                      <wp:extent cx="6096" cy="648005"/>
                      <wp:effectExtent l="0" t="0" r="0" b="0"/>
                      <wp:docPr id="4228" name="Group 4228"/>
                      <wp:cNvGraphicFramePr/>
                      <a:graphic xmlns:a="http://schemas.openxmlformats.org/drawingml/2006/main">
                        <a:graphicData uri="http://schemas.microsoft.com/office/word/2010/wordprocessingGroup">
                          <wpg:wgp>
                            <wpg:cNvGrpSpPr/>
                            <wpg:grpSpPr>
                              <a:xfrm>
                                <a:off x="0" y="0"/>
                                <a:ext cx="6096" cy="648005"/>
                                <a:chOff x="0" y="0"/>
                                <a:chExt cx="6096" cy="648005"/>
                              </a:xfrm>
                            </wpg:grpSpPr>
                            <wps:wsp>
                              <wps:cNvPr id="4934" name="Shape 4934"/>
                              <wps:cNvSpPr/>
                              <wps:spPr>
                                <a:xfrm>
                                  <a:off x="0" y="0"/>
                                  <a:ext cx="9144" cy="648005"/>
                                </a:xfrm>
                                <a:custGeom>
                                  <a:avLst/>
                                  <a:gdLst/>
                                  <a:ahLst/>
                                  <a:cxnLst/>
                                  <a:rect l="0" t="0" r="0" b="0"/>
                                  <a:pathLst>
                                    <a:path w="9144" h="648005">
                                      <a:moveTo>
                                        <a:pt x="0" y="0"/>
                                      </a:moveTo>
                                      <a:lnTo>
                                        <a:pt x="9144" y="0"/>
                                      </a:lnTo>
                                      <a:lnTo>
                                        <a:pt x="9144" y="648005"/>
                                      </a:lnTo>
                                      <a:lnTo>
                                        <a:pt x="0" y="6480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D1AA01" id="Group 4228" o:spid="_x0000_s1026" style="width:.5pt;height:51pt;mso-position-horizontal-relative:char;mso-position-vertical-relative:line" coordsize="60,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">
                      <v:shape id="Shape 4934" o:spid="_x0000_s1027" style="position:absolute;width:91;height:6480;visibility:visible;mso-wrap-style:square;v-text-anchor:top" coordsize="9144,64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" path="m,l9144,r,648005l,648005,,e" fillcolor="black" stroked="f" strokeweight="0">
                        <v:stroke miterlimit="83231f" joinstyle="miter"/>
                        <v:path arrowok="t" textboxrect="0,0,9144,648005"/>
                      </v:shape>
                      <w10:anchorlock/>
                    </v:group>
                  </w:pict>
                </mc:Fallback>
              </mc:AlternateContent>
            </w:r>
            <w:r>
              <w:rPr>
                <w:u w:val="single" w:color="000000"/>
              </w:rPr>
              <w:tab/>
              <w:t>mm</w:t>
            </w:r>
            <w:r>
              <w:t xml:space="preserve"> </w:t>
            </w:r>
            <w:r>
              <w:tab/>
            </w:r>
            <w:r>
              <w:rPr>
                <w:noProof/>
              </w:rPr>
              <mc:AlternateContent>
                <mc:Choice Requires="wpg">
                  <w:drawing>
                    <wp:inline distT="0" distB="0" distL="0" distR="0" wp14:anchorId="12C42F82" wp14:editId="0B5F3FC2">
                      <wp:extent cx="6096" cy="648005"/>
                      <wp:effectExtent l="0" t="0" r="0" b="0"/>
                      <wp:docPr id="4229" name="Group 4229"/>
                      <wp:cNvGraphicFramePr/>
                      <a:graphic xmlns:a="http://schemas.openxmlformats.org/drawingml/2006/main">
                        <a:graphicData uri="http://schemas.microsoft.com/office/word/2010/wordprocessingGroup">
                          <wpg:wgp>
                            <wpg:cNvGrpSpPr/>
                            <wpg:grpSpPr>
                              <a:xfrm>
                                <a:off x="0" y="0"/>
                                <a:ext cx="6096" cy="648005"/>
                                <a:chOff x="0" y="0"/>
                                <a:chExt cx="6096" cy="648005"/>
                              </a:xfrm>
                            </wpg:grpSpPr>
                            <wps:wsp>
                              <wps:cNvPr id="4936" name="Shape 4936"/>
                              <wps:cNvSpPr/>
                              <wps:spPr>
                                <a:xfrm>
                                  <a:off x="0" y="0"/>
                                  <a:ext cx="9144" cy="648005"/>
                                </a:xfrm>
                                <a:custGeom>
                                  <a:avLst/>
                                  <a:gdLst/>
                                  <a:ahLst/>
                                  <a:cxnLst/>
                                  <a:rect l="0" t="0" r="0" b="0"/>
                                  <a:pathLst>
                                    <a:path w="9144" h="648005">
                                      <a:moveTo>
                                        <a:pt x="0" y="0"/>
                                      </a:moveTo>
                                      <a:lnTo>
                                        <a:pt x="9144" y="0"/>
                                      </a:lnTo>
                                      <a:lnTo>
                                        <a:pt x="9144" y="648005"/>
                                      </a:lnTo>
                                      <a:lnTo>
                                        <a:pt x="0" y="6480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B19820" id="Group 4229" o:spid="_x0000_s1026" style="width:.5pt;height:51pt;mso-position-horizontal-relative:char;mso-position-vertical-relative:line" coordsize="60,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">
                      <v:shape id="Shape 4936" o:spid="_x0000_s1027" style="position:absolute;width:91;height:6480;visibility:visible;mso-wrap-style:square;v-text-anchor:top" coordsize="9144,64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" path="m,l9144,r,648005l,648005,,e" fillcolor="black" stroked="f" strokeweight="0">
                        <v:stroke miterlimit="83231f" joinstyle="miter"/>
                        <v:path arrowok="t" textboxrect="0,0,9144,648005"/>
                      </v:shape>
                      <w10:anchorlock/>
                    </v:group>
                  </w:pict>
                </mc:Fallback>
              </mc:AlternateContent>
            </w:r>
          </w:p>
        </w:tc>
        <w:tc>
          <w:tcPr>
            <w:tcW w:w="720" w:type="dxa"/>
            <w:tcBorders>
              <w:top w:val="single" w:sz="8" w:space="0" w:color="000000"/>
              <w:left w:val="nil"/>
              <w:bottom w:val="single" w:sz="8" w:space="0" w:color="000000"/>
              <w:right w:val="single" w:sz="4" w:space="0" w:color="000000"/>
            </w:tcBorders>
          </w:tcPr>
          <w:p w:rsidR="009D7FF8" w:rsidRDefault="009D7FF8" w:rsidP="007901D4">
            <w:pPr>
              <w:ind w:left="118"/>
            </w:pPr>
            <w:proofErr w:type="spellStart"/>
            <w:r>
              <w:rPr>
                <w:u w:val="single" w:color="000000"/>
              </w:rPr>
              <w:t>dd</w:t>
            </w:r>
            <w:proofErr w:type="spellEnd"/>
            <w:r>
              <w:t xml:space="preserve"> </w:t>
            </w:r>
          </w:p>
        </w:tc>
      </w:tr>
      <w:tr w:rsidR="009D7FF8" w:rsidTr="007901D4">
        <w:trPr>
          <w:trHeight w:val="1032"/>
        </w:trPr>
        <w:tc>
          <w:tcPr>
            <w:tcW w:w="6141" w:type="dxa"/>
            <w:tcBorders>
              <w:top w:val="single" w:sz="8" w:space="0" w:color="000000"/>
              <w:left w:val="single" w:sz="4" w:space="0" w:color="000000"/>
              <w:bottom w:val="single" w:sz="4" w:space="0" w:color="000000"/>
              <w:right w:val="single" w:sz="4" w:space="0" w:color="000000"/>
            </w:tcBorders>
          </w:tcPr>
          <w:p w:rsidR="009D7FF8" w:rsidRDefault="009D7FF8" w:rsidP="007901D4">
            <w:pPr>
              <w:spacing w:after="218"/>
              <w:ind w:left="108"/>
            </w:pPr>
            <w:r>
              <w:t xml:space="preserve"> </w:t>
            </w:r>
          </w:p>
          <w:p w:rsidR="009D7FF8" w:rsidRDefault="009D7FF8" w:rsidP="007901D4">
            <w:pPr>
              <w:ind w:left="108"/>
            </w:pPr>
            <w:r>
              <w:t xml:space="preserve"> </w:t>
            </w:r>
          </w:p>
        </w:tc>
        <w:tc>
          <w:tcPr>
            <w:tcW w:w="1145" w:type="dxa"/>
            <w:tcBorders>
              <w:top w:val="single" w:sz="8" w:space="0" w:color="000000"/>
              <w:left w:val="single" w:sz="4" w:space="0" w:color="000000"/>
              <w:bottom w:val="single" w:sz="4" w:space="0" w:color="000000"/>
              <w:right w:val="nil"/>
            </w:tcBorders>
          </w:tcPr>
          <w:p w:rsidR="009D7FF8" w:rsidRDefault="009D7FF8" w:rsidP="007901D4"/>
        </w:tc>
        <w:tc>
          <w:tcPr>
            <w:tcW w:w="1464" w:type="dxa"/>
            <w:tcBorders>
              <w:top w:val="single" w:sz="8" w:space="0" w:color="000000"/>
              <w:left w:val="nil"/>
              <w:bottom w:val="single" w:sz="4" w:space="0" w:color="000000"/>
              <w:right w:val="nil"/>
            </w:tcBorders>
          </w:tcPr>
          <w:p w:rsidR="009D7FF8" w:rsidRDefault="009D7FF8" w:rsidP="007901D4">
            <w:pPr>
              <w:ind w:left="571"/>
            </w:pPr>
            <w:r>
              <w:t xml:space="preserve"> </w:t>
            </w:r>
          </w:p>
        </w:tc>
        <w:tc>
          <w:tcPr>
            <w:tcW w:w="720" w:type="dxa"/>
            <w:tcBorders>
              <w:top w:val="single" w:sz="8" w:space="0" w:color="000000"/>
              <w:left w:val="nil"/>
              <w:bottom w:val="single" w:sz="4" w:space="0" w:color="000000"/>
              <w:right w:val="single" w:sz="4" w:space="0" w:color="000000"/>
            </w:tcBorders>
          </w:tcPr>
          <w:p w:rsidR="009D7FF8" w:rsidRDefault="009D7FF8" w:rsidP="007901D4"/>
        </w:tc>
      </w:tr>
    </w:tbl>
    <w:p w:rsidR="009D7FF8" w:rsidRDefault="009D7FF8" w:rsidP="009D7FF8">
      <w:pPr>
        <w:spacing w:after="156"/>
      </w:pPr>
      <w:r>
        <w:rPr>
          <w:b/>
          <w:sz w:val="28"/>
        </w:rPr>
        <w:t>Have you ever been investigated for a child welfare concern?</w:t>
      </w:r>
      <w:r>
        <w:t xml:space="preserve"> </w:t>
      </w:r>
    </w:p>
    <w:p w:rsidR="009D7FF8" w:rsidRDefault="009D7FF8" w:rsidP="009D7FF8">
      <w:pPr>
        <w:tabs>
          <w:tab w:val="center" w:pos="4091"/>
        </w:tabs>
        <w:spacing w:after="218"/>
      </w:pPr>
      <w:r>
        <w:rPr>
          <w:noProof/>
        </w:rPr>
        <mc:AlternateContent>
          <mc:Choice Requires="wpg">
            <w:drawing>
              <wp:inline distT="0" distB="0" distL="0" distR="0" wp14:anchorId="601DAB6C" wp14:editId="6D46460B">
                <wp:extent cx="141732" cy="141732"/>
                <wp:effectExtent l="0" t="0" r="0" b="0"/>
                <wp:docPr id="4293" name="Group 4293"/>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208" name="Shape 208"/>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0FED4D" id="Group 4293"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">
                <v:shape id="Shape 208"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" path="m,141732r141732,l141732,,,,,141732xe" filled="f" strokeweight=".72pt">
                  <v:path arrowok="t" textboxrect="0,0,141732,141732"/>
                </v:shape>
                <w10:anchorlock/>
              </v:group>
            </w:pict>
          </mc:Fallback>
        </mc:AlternateContent>
      </w:r>
      <w:r>
        <w:t xml:space="preserve"> </w:t>
      </w:r>
      <w:r>
        <w:tab/>
      </w:r>
      <w:r>
        <w:rPr>
          <w:b/>
        </w:rPr>
        <w:t>I DECLARE</w:t>
      </w:r>
      <w:r>
        <w:t xml:space="preserve">, that I have never been investigated for a Child Welfare concern. </w:t>
      </w:r>
    </w:p>
    <w:p w:rsidR="009D7FF8" w:rsidRDefault="009D7FF8" w:rsidP="009D7FF8">
      <w:pPr>
        <w:pStyle w:val="Heading2"/>
        <w:spacing w:after="211"/>
        <w:ind w:left="238"/>
      </w:pPr>
      <w:r>
        <w:t xml:space="preserve">OR </w:t>
      </w:r>
    </w:p>
    <w:p w:rsidR="009D7FF8" w:rsidRDefault="009D7FF8" w:rsidP="009D7FF8">
      <w:pPr>
        <w:tabs>
          <w:tab w:val="center" w:pos="3812"/>
        </w:tabs>
        <w:spacing w:after="0"/>
      </w:pPr>
      <w:r>
        <w:rPr>
          <w:noProof/>
        </w:rPr>
        <mc:AlternateContent>
          <mc:Choice Requires="wpg">
            <w:drawing>
              <wp:inline distT="0" distB="0" distL="0" distR="0" wp14:anchorId="3BF9FED8" wp14:editId="00B27F36">
                <wp:extent cx="141732" cy="141732"/>
                <wp:effectExtent l="0" t="0" r="0" b="0"/>
                <wp:docPr id="4294" name="Group 4294"/>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216" name="Shape 216"/>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85B761B" id="Group 4294"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">
                <v:shape id="Shape 216"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" path="m,141732r141732,l141732,,,,,141732xe" filled="f" strokeweight=".72pt">
                  <v:path arrowok="t" textboxrect="0,0,141732,141732"/>
                </v:shape>
                <w10:anchorlock/>
              </v:group>
            </w:pict>
          </mc:Fallback>
        </mc:AlternateContent>
      </w:r>
      <w:r>
        <w:t xml:space="preserve"> </w:t>
      </w:r>
      <w:r>
        <w:tab/>
      </w:r>
      <w:r>
        <w:rPr>
          <w:b/>
        </w:rPr>
        <w:t>I DECLARE</w:t>
      </w:r>
      <w:r>
        <w:t xml:space="preserve">, that I have been investigated for a Child Welfare concern. </w:t>
      </w:r>
    </w:p>
    <w:tbl>
      <w:tblPr>
        <w:tblStyle w:val="TableGrid"/>
        <w:tblW w:w="8858" w:type="dxa"/>
        <w:tblInd w:w="252" w:type="dxa"/>
        <w:tblCellMar>
          <w:top w:w="48" w:type="dxa"/>
          <w:left w:w="108" w:type="dxa"/>
          <w:right w:w="115" w:type="dxa"/>
        </w:tblCellMar>
        <w:tblLook w:val="04A0" w:firstRow="1" w:lastRow="0" w:firstColumn="1" w:lastColumn="0" w:noHBand="0" w:noVBand="1"/>
      </w:tblPr>
      <w:tblGrid>
        <w:gridCol w:w="2953"/>
        <w:gridCol w:w="2952"/>
        <w:gridCol w:w="2953"/>
      </w:tblGrid>
      <w:tr w:rsidR="009D7FF8" w:rsidTr="007901D4">
        <w:trPr>
          <w:trHeight w:val="518"/>
        </w:trPr>
        <w:tc>
          <w:tcPr>
            <w:tcW w:w="2953" w:type="dxa"/>
            <w:tcBorders>
              <w:top w:val="single" w:sz="4" w:space="0" w:color="000000"/>
              <w:left w:val="single" w:sz="4" w:space="0" w:color="000000"/>
              <w:bottom w:val="single" w:sz="4" w:space="0" w:color="000000"/>
              <w:right w:val="single" w:sz="4" w:space="0" w:color="000000"/>
            </w:tcBorders>
          </w:tcPr>
          <w:p w:rsidR="009D7FF8" w:rsidRDefault="009D7FF8" w:rsidP="007901D4">
            <w:r>
              <w:t xml:space="preserve">Nature of Investigation </w:t>
            </w:r>
          </w:p>
        </w:tc>
        <w:tc>
          <w:tcPr>
            <w:tcW w:w="2952" w:type="dxa"/>
            <w:tcBorders>
              <w:top w:val="single" w:sz="4" w:space="0" w:color="000000"/>
              <w:left w:val="single" w:sz="4" w:space="0" w:color="000000"/>
              <w:bottom w:val="single" w:sz="4" w:space="0" w:color="000000"/>
              <w:right w:val="single" w:sz="4" w:space="0" w:color="000000"/>
            </w:tcBorders>
          </w:tcPr>
          <w:p w:rsidR="009D7FF8" w:rsidRDefault="009D7FF8" w:rsidP="007901D4">
            <w:r>
              <w:t xml:space="preserve">Date of Investigation </w:t>
            </w:r>
          </w:p>
        </w:tc>
        <w:tc>
          <w:tcPr>
            <w:tcW w:w="2953" w:type="dxa"/>
            <w:tcBorders>
              <w:top w:val="single" w:sz="4" w:space="0" w:color="000000"/>
              <w:left w:val="single" w:sz="4" w:space="0" w:color="000000"/>
              <w:bottom w:val="single" w:sz="4" w:space="0" w:color="000000"/>
              <w:right w:val="single" w:sz="4" w:space="0" w:color="000000"/>
            </w:tcBorders>
          </w:tcPr>
          <w:p w:rsidR="009D7FF8" w:rsidRDefault="009D7FF8" w:rsidP="007901D4">
            <w:r>
              <w:t xml:space="preserve">Country/Province </w:t>
            </w:r>
          </w:p>
        </w:tc>
      </w:tr>
      <w:tr w:rsidR="009D7FF8" w:rsidTr="007901D4">
        <w:trPr>
          <w:trHeight w:val="521"/>
        </w:trPr>
        <w:tc>
          <w:tcPr>
            <w:tcW w:w="2953" w:type="dxa"/>
            <w:tcBorders>
              <w:top w:val="single" w:sz="4" w:space="0" w:color="000000"/>
              <w:left w:val="single" w:sz="4" w:space="0" w:color="000000"/>
              <w:bottom w:val="single" w:sz="4" w:space="0" w:color="000000"/>
              <w:right w:val="single" w:sz="4" w:space="0" w:color="000000"/>
            </w:tcBorders>
          </w:tcPr>
          <w:p w:rsidR="009D7FF8" w:rsidRDefault="009D7FF8" w:rsidP="007901D4">
            <w:r>
              <w:t xml:space="preserve"> </w:t>
            </w:r>
          </w:p>
        </w:tc>
        <w:tc>
          <w:tcPr>
            <w:tcW w:w="2952" w:type="dxa"/>
            <w:tcBorders>
              <w:top w:val="single" w:sz="4" w:space="0" w:color="000000"/>
              <w:left w:val="single" w:sz="4" w:space="0" w:color="000000"/>
              <w:bottom w:val="single" w:sz="4" w:space="0" w:color="000000"/>
              <w:right w:val="single" w:sz="4" w:space="0" w:color="000000"/>
            </w:tcBorders>
          </w:tcPr>
          <w:p w:rsidR="009D7FF8" w:rsidRDefault="009D7FF8" w:rsidP="007901D4">
            <w:r>
              <w:t xml:space="preserve"> </w:t>
            </w:r>
          </w:p>
        </w:tc>
        <w:tc>
          <w:tcPr>
            <w:tcW w:w="2953" w:type="dxa"/>
            <w:tcBorders>
              <w:top w:val="single" w:sz="4" w:space="0" w:color="000000"/>
              <w:left w:val="single" w:sz="4" w:space="0" w:color="000000"/>
              <w:bottom w:val="single" w:sz="4" w:space="0" w:color="000000"/>
              <w:right w:val="single" w:sz="4" w:space="0" w:color="000000"/>
            </w:tcBorders>
          </w:tcPr>
          <w:p w:rsidR="009D7FF8" w:rsidRDefault="009D7FF8" w:rsidP="007901D4">
            <w:r>
              <w:t xml:space="preserve"> </w:t>
            </w:r>
          </w:p>
        </w:tc>
      </w:tr>
      <w:tr w:rsidR="009D7FF8" w:rsidTr="007901D4">
        <w:trPr>
          <w:trHeight w:val="518"/>
        </w:trPr>
        <w:tc>
          <w:tcPr>
            <w:tcW w:w="2953" w:type="dxa"/>
            <w:tcBorders>
              <w:top w:val="single" w:sz="4" w:space="0" w:color="000000"/>
              <w:left w:val="single" w:sz="4" w:space="0" w:color="000000"/>
              <w:bottom w:val="single" w:sz="4" w:space="0" w:color="000000"/>
              <w:right w:val="single" w:sz="4" w:space="0" w:color="000000"/>
            </w:tcBorders>
          </w:tcPr>
          <w:p w:rsidR="009D7FF8" w:rsidRDefault="009D7FF8" w:rsidP="007901D4">
            <w:r>
              <w:t xml:space="preserve"> </w:t>
            </w:r>
          </w:p>
        </w:tc>
        <w:tc>
          <w:tcPr>
            <w:tcW w:w="2952" w:type="dxa"/>
            <w:tcBorders>
              <w:top w:val="single" w:sz="4" w:space="0" w:color="000000"/>
              <w:left w:val="single" w:sz="4" w:space="0" w:color="000000"/>
              <w:bottom w:val="single" w:sz="4" w:space="0" w:color="000000"/>
              <w:right w:val="single" w:sz="4" w:space="0" w:color="000000"/>
            </w:tcBorders>
          </w:tcPr>
          <w:p w:rsidR="009D7FF8" w:rsidRDefault="009D7FF8" w:rsidP="007901D4">
            <w:r>
              <w:t xml:space="preserve"> </w:t>
            </w:r>
          </w:p>
        </w:tc>
        <w:tc>
          <w:tcPr>
            <w:tcW w:w="2953" w:type="dxa"/>
            <w:tcBorders>
              <w:top w:val="single" w:sz="4" w:space="0" w:color="000000"/>
              <w:left w:val="single" w:sz="4" w:space="0" w:color="000000"/>
              <w:bottom w:val="single" w:sz="4" w:space="0" w:color="000000"/>
              <w:right w:val="single" w:sz="4" w:space="0" w:color="000000"/>
            </w:tcBorders>
          </w:tcPr>
          <w:p w:rsidR="009D7FF8" w:rsidRDefault="009D7FF8" w:rsidP="007901D4">
            <w:r>
              <w:t xml:space="preserve"> </w:t>
            </w:r>
          </w:p>
        </w:tc>
      </w:tr>
      <w:tr w:rsidR="009D7FF8" w:rsidTr="007901D4">
        <w:trPr>
          <w:trHeight w:val="518"/>
        </w:trPr>
        <w:tc>
          <w:tcPr>
            <w:tcW w:w="2953" w:type="dxa"/>
            <w:tcBorders>
              <w:top w:val="single" w:sz="4" w:space="0" w:color="000000"/>
              <w:left w:val="single" w:sz="4" w:space="0" w:color="000000"/>
              <w:bottom w:val="single" w:sz="4" w:space="0" w:color="000000"/>
              <w:right w:val="single" w:sz="4" w:space="0" w:color="000000"/>
            </w:tcBorders>
          </w:tcPr>
          <w:p w:rsidR="009D7FF8" w:rsidRDefault="009D7FF8" w:rsidP="007901D4">
            <w:r>
              <w:t xml:space="preserve"> </w:t>
            </w:r>
          </w:p>
        </w:tc>
        <w:tc>
          <w:tcPr>
            <w:tcW w:w="2952" w:type="dxa"/>
            <w:tcBorders>
              <w:top w:val="single" w:sz="4" w:space="0" w:color="000000"/>
              <w:left w:val="single" w:sz="4" w:space="0" w:color="000000"/>
              <w:bottom w:val="single" w:sz="4" w:space="0" w:color="000000"/>
              <w:right w:val="single" w:sz="4" w:space="0" w:color="000000"/>
            </w:tcBorders>
          </w:tcPr>
          <w:p w:rsidR="009D7FF8" w:rsidRDefault="009D7FF8" w:rsidP="007901D4">
            <w:r>
              <w:t xml:space="preserve"> </w:t>
            </w:r>
          </w:p>
        </w:tc>
        <w:tc>
          <w:tcPr>
            <w:tcW w:w="2953" w:type="dxa"/>
            <w:tcBorders>
              <w:top w:val="single" w:sz="4" w:space="0" w:color="000000"/>
              <w:left w:val="single" w:sz="4" w:space="0" w:color="000000"/>
              <w:bottom w:val="single" w:sz="4" w:space="0" w:color="000000"/>
              <w:right w:val="single" w:sz="4" w:space="0" w:color="000000"/>
            </w:tcBorders>
          </w:tcPr>
          <w:p w:rsidR="009D7FF8" w:rsidRDefault="009D7FF8" w:rsidP="007901D4">
            <w:r>
              <w:t xml:space="preserve"> </w:t>
            </w:r>
          </w:p>
        </w:tc>
      </w:tr>
    </w:tbl>
    <w:p w:rsidR="009D7FF8" w:rsidRPr="00CA4B10" w:rsidRDefault="009D7FF8" w:rsidP="00E81579">
      <w:pPr>
        <w:spacing w:before="240" w:after="218"/>
        <w:rPr>
          <w:sz w:val="22"/>
        </w:rPr>
      </w:pPr>
      <w:r>
        <w:t xml:space="preserve"> </w:t>
      </w:r>
      <w:r w:rsidRPr="00CA4B10">
        <w:rPr>
          <w:sz w:val="22"/>
        </w:rPr>
        <w:t>DATED at ______________________this ________ day of _____________________, 20__</w:t>
      </w:r>
      <w:r w:rsidR="00747C7F">
        <w:rPr>
          <w:sz w:val="22"/>
        </w:rPr>
        <w:t>_____</w:t>
      </w:r>
      <w:r w:rsidRPr="00CA4B10">
        <w:rPr>
          <w:sz w:val="22"/>
        </w:rPr>
        <w:t xml:space="preserve">. </w:t>
      </w:r>
    </w:p>
    <w:p w:rsidR="009D7FF8" w:rsidRPr="00CA4B10" w:rsidRDefault="009D7FF8" w:rsidP="00E81579">
      <w:pPr>
        <w:tabs>
          <w:tab w:val="center" w:pos="2130"/>
          <w:tab w:val="center" w:pos="4738"/>
          <w:tab w:val="center" w:pos="7213"/>
          <w:tab w:val="center" w:pos="8909"/>
        </w:tabs>
        <w:spacing w:before="240" w:after="218"/>
        <w:rPr>
          <w:sz w:val="22"/>
        </w:rPr>
      </w:pPr>
      <w:r w:rsidRPr="00CA4B10">
        <w:rPr>
          <w:sz w:val="22"/>
        </w:rPr>
        <w:t xml:space="preserve"> </w:t>
      </w:r>
      <w:r w:rsidRPr="00CA4B10">
        <w:rPr>
          <w:sz w:val="22"/>
        </w:rPr>
        <w:tab/>
      </w:r>
      <w:r w:rsidR="00747C7F">
        <w:rPr>
          <w:sz w:val="22"/>
        </w:rPr>
        <w:t xml:space="preserve">(City) </w:t>
      </w:r>
      <w:r w:rsidR="00747C7F">
        <w:rPr>
          <w:sz w:val="22"/>
        </w:rPr>
        <w:tab/>
        <w:t xml:space="preserve">(Day) </w:t>
      </w:r>
      <w:r w:rsidR="00747C7F">
        <w:rPr>
          <w:sz w:val="22"/>
        </w:rPr>
        <w:tab/>
      </w:r>
      <w:r w:rsidRPr="00CA4B10">
        <w:rPr>
          <w:sz w:val="22"/>
        </w:rPr>
        <w:t xml:space="preserve">(Month) </w:t>
      </w:r>
      <w:r w:rsidRPr="00CA4B10">
        <w:rPr>
          <w:sz w:val="22"/>
        </w:rPr>
        <w:tab/>
        <w:t>(Year)</w:t>
      </w:r>
    </w:p>
    <w:p w:rsidR="009D7FF8" w:rsidRPr="00CA4B10" w:rsidRDefault="009D7FF8" w:rsidP="00E81579">
      <w:pPr>
        <w:spacing w:before="240" w:after="240"/>
        <w:ind w:left="-29"/>
        <w:rPr>
          <w:sz w:val="22"/>
        </w:rPr>
      </w:pPr>
      <w:r w:rsidRPr="00CA4B10">
        <w:rPr>
          <w:sz w:val="22"/>
        </w:rPr>
        <w:t>____________________________________</w:t>
      </w:r>
    </w:p>
    <w:p w:rsidR="009D7FF8" w:rsidRPr="00747C7F" w:rsidRDefault="009D7FF8" w:rsidP="00E81579">
      <w:pPr>
        <w:spacing w:before="240" w:after="218"/>
        <w:ind w:left="17" w:hanging="10"/>
        <w:rPr>
          <w:b/>
          <w:sz w:val="22"/>
        </w:rPr>
      </w:pPr>
      <w:r w:rsidRPr="00747C7F">
        <w:rPr>
          <w:b/>
          <w:sz w:val="22"/>
        </w:rPr>
        <w:t>Applicant’s Signature</w:t>
      </w:r>
    </w:p>
    <w:p w:rsidR="00CA4B10" w:rsidRDefault="00CA4B10">
      <w:r>
        <w:br w:type="page"/>
      </w:r>
    </w:p>
    <w:p w:rsidR="00CA4B10" w:rsidRDefault="00CA4B10" w:rsidP="00CA4B10">
      <w:pPr>
        <w:spacing w:after="63"/>
        <w:ind w:left="240"/>
      </w:pPr>
      <w:r>
        <w:rPr>
          <w:noProof/>
        </w:rPr>
        <mc:AlternateContent>
          <mc:Choice Requires="wpg">
            <w:drawing>
              <wp:inline distT="0" distB="0" distL="0" distR="0" wp14:anchorId="50C9C3FA" wp14:editId="6770227D">
                <wp:extent cx="6705600" cy="57150"/>
                <wp:effectExtent l="0" t="0" r="0" b="0"/>
                <wp:docPr id="3322" name="Group 3322"/>
                <wp:cNvGraphicFramePr/>
                <a:graphic xmlns:a="http://schemas.openxmlformats.org/drawingml/2006/main">
                  <a:graphicData uri="http://schemas.microsoft.com/office/word/2010/wordprocessingGroup">
                    <wpg:wgp>
                      <wpg:cNvGrpSpPr/>
                      <wpg:grpSpPr>
                        <a:xfrm>
                          <a:off x="0" y="0"/>
                          <a:ext cx="6705600" cy="57150"/>
                          <a:chOff x="0" y="0"/>
                          <a:chExt cx="6705600" cy="57150"/>
                        </a:xfrm>
                      </wpg:grpSpPr>
                      <wps:wsp>
                        <wps:cNvPr id="4940" name="Shape 4940"/>
                        <wps:cNvSpPr/>
                        <wps:spPr>
                          <a:xfrm>
                            <a:off x="0" y="45720"/>
                            <a:ext cx="6705600" cy="11430"/>
                          </a:xfrm>
                          <a:custGeom>
                            <a:avLst/>
                            <a:gdLst/>
                            <a:ahLst/>
                            <a:cxnLst/>
                            <a:rect l="0" t="0" r="0" b="0"/>
                            <a:pathLst>
                              <a:path w="6705600" h="11430">
                                <a:moveTo>
                                  <a:pt x="0" y="0"/>
                                </a:moveTo>
                                <a:lnTo>
                                  <a:pt x="6705600" y="0"/>
                                </a:lnTo>
                                <a:lnTo>
                                  <a:pt x="6705600" y="11430"/>
                                </a:lnTo>
                                <a:lnTo>
                                  <a:pt x="0" y="11430"/>
                                </a:lnTo>
                                <a:lnTo>
                                  <a:pt x="0" y="0"/>
                                </a:lnTo>
                              </a:path>
                            </a:pathLst>
                          </a:custGeom>
                          <a:ln w="0" cap="flat">
                            <a:miter lim="127000"/>
                          </a:ln>
                        </wps:spPr>
                        <wps:style>
                          <a:lnRef idx="0">
                            <a:srgbClr val="000000">
                              <a:alpha val="0"/>
                            </a:srgbClr>
                          </a:lnRef>
                          <a:fillRef idx="1">
                            <a:srgbClr val="003399"/>
                          </a:fillRef>
                          <a:effectRef idx="0">
                            <a:scrgbClr r="0" g="0" b="0"/>
                          </a:effectRef>
                          <a:fontRef idx="none"/>
                        </wps:style>
                        <wps:bodyPr/>
                      </wps:wsp>
                      <wps:wsp>
                        <wps:cNvPr id="4941" name="Shape 4941"/>
                        <wps:cNvSpPr/>
                        <wps:spPr>
                          <a:xfrm>
                            <a:off x="0" y="0"/>
                            <a:ext cx="6705600" cy="34290"/>
                          </a:xfrm>
                          <a:custGeom>
                            <a:avLst/>
                            <a:gdLst/>
                            <a:ahLst/>
                            <a:cxnLst/>
                            <a:rect l="0" t="0" r="0" b="0"/>
                            <a:pathLst>
                              <a:path w="6705600" h="34290">
                                <a:moveTo>
                                  <a:pt x="0" y="0"/>
                                </a:moveTo>
                                <a:lnTo>
                                  <a:pt x="6705600" y="0"/>
                                </a:lnTo>
                                <a:lnTo>
                                  <a:pt x="6705600" y="34290"/>
                                </a:lnTo>
                                <a:lnTo>
                                  <a:pt x="0" y="34290"/>
                                </a:lnTo>
                                <a:lnTo>
                                  <a:pt x="0" y="0"/>
                                </a:lnTo>
                              </a:path>
                            </a:pathLst>
                          </a:custGeom>
                          <a:ln w="0" cap="flat">
                            <a:miter lim="127000"/>
                          </a:ln>
                        </wps:spPr>
                        <wps:style>
                          <a:lnRef idx="0">
                            <a:srgbClr val="000000">
                              <a:alpha val="0"/>
                            </a:srgbClr>
                          </a:lnRef>
                          <a:fillRef idx="1">
                            <a:srgbClr val="003399"/>
                          </a:fillRef>
                          <a:effectRef idx="0">
                            <a:scrgbClr r="0" g="0" b="0"/>
                          </a:effectRef>
                          <a:fontRef idx="none"/>
                        </wps:style>
                        <wps:bodyPr/>
                      </wps:wsp>
                    </wpg:wgp>
                  </a:graphicData>
                </a:graphic>
              </wp:inline>
            </w:drawing>
          </mc:Choice>
          <mc:Fallback>
            <w:pict>
              <v:group w14:anchorId="27EB5CE4" id="Group 3322" o:spid="_x0000_s1026" style="width:528pt;height:4.5pt;mso-position-horizontal-relative:char;mso-position-vertical-relative:line" coordsize="67056,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">
                <v:shape id="Shape 4940" o:spid="_x0000_s1027" style="position:absolute;top:457;width:67056;height:114;visibility:visible;mso-wrap-style:square;v-text-anchor:top" coordsize="670560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" path="m,l6705600,r,11430l,11430,,e" fillcolor="#039" stroked="f" strokeweight="0">
                  <v:stroke miterlimit="83231f" joinstyle="miter"/>
                  <v:path arrowok="t" textboxrect="0,0,6705600,11430"/>
                </v:shape>
                <v:shape id="Shape 4941" o:spid="_x0000_s1028" style="position:absolute;width:67056;height:342;visibility:visible;mso-wrap-style:square;v-text-anchor:top" coordsize="670560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" path="m,l6705600,r,34290l,34290,,e" fillcolor="#039" stroked="f" strokeweight="0">
                  <v:stroke miterlimit="83231f" joinstyle="miter"/>
                  <v:path arrowok="t" textboxrect="0,0,6705600,34290"/>
                </v:shape>
                <w10:anchorlock/>
              </v:group>
            </w:pict>
          </mc:Fallback>
        </mc:AlternateContent>
      </w:r>
      <w:r>
        <w:t xml:space="preserve"> </w:t>
      </w:r>
    </w:p>
    <w:p w:rsidR="00CA4B10" w:rsidRDefault="00CA4B10" w:rsidP="00CA4B10">
      <w:pPr>
        <w:spacing w:after="48"/>
        <w:ind w:left="3207" w:hanging="2775"/>
      </w:pPr>
      <w:r>
        <w:rPr>
          <w:rFonts w:eastAsia="Century Gothic" w:cs="Century Gothic"/>
          <w:sz w:val="36"/>
        </w:rPr>
        <w:t xml:space="preserve">Submit this form to the Police Detachment as proof of your pending employment with </w:t>
      </w:r>
    </w:p>
    <w:p w:rsidR="00CA4B10" w:rsidRDefault="00CA4B10" w:rsidP="00CA4B10">
      <w:pPr>
        <w:spacing w:after="487"/>
        <w:ind w:right="247"/>
        <w:jc w:val="center"/>
      </w:pPr>
      <w:r>
        <w:rPr>
          <w:rFonts w:eastAsia="Century Gothic" w:cs="Century Gothic"/>
          <w:sz w:val="36"/>
        </w:rPr>
        <w:t xml:space="preserve"> Foothills School Division </w:t>
      </w:r>
    </w:p>
    <w:p w:rsidR="00CA4B10" w:rsidRPr="00CA4B10" w:rsidRDefault="00CA4B10" w:rsidP="00CA4B10">
      <w:pPr>
        <w:pStyle w:val="Heading1"/>
        <w:pBdr>
          <w:top w:val="single" w:sz="16" w:space="0" w:color="000000"/>
          <w:left w:val="single" w:sz="16" w:space="0" w:color="000000"/>
          <w:bottom w:val="single" w:sz="16" w:space="0" w:color="000000"/>
          <w:right w:val="single" w:sz="16" w:space="0" w:color="000000"/>
        </w:pBdr>
        <w:shd w:val="clear" w:color="auto" w:fill="8488C4"/>
        <w:spacing w:after="142"/>
        <w:ind w:left="1116"/>
        <w:jc w:val="center"/>
        <w:rPr>
          <w:b/>
          <w:color w:val="auto"/>
        </w:rPr>
      </w:pPr>
      <w:r w:rsidRPr="00CA4B10">
        <w:rPr>
          <w:b/>
          <w:color w:val="auto"/>
        </w:rPr>
        <w:t>Procedure for Criminal Record Check</w:t>
      </w:r>
    </w:p>
    <w:p w:rsidR="00CA4B10" w:rsidRDefault="00CA4B10" w:rsidP="00E81579">
      <w:pPr>
        <w:spacing w:after="201" w:line="274" w:lineRule="auto"/>
        <w:ind w:left="694" w:right="-138"/>
        <w:jc w:val="both"/>
      </w:pPr>
      <w:r>
        <w:rPr>
          <w:rFonts w:eastAsia="Century Gothic" w:cs="Century Gothic"/>
          <w:sz w:val="28"/>
        </w:rPr>
        <w:t xml:space="preserve">According to Division Administrative Procedure, </w:t>
      </w:r>
      <w:r w:rsidR="00E81579">
        <w:rPr>
          <w:rFonts w:eastAsia="Century Gothic" w:cs="Century Gothic"/>
          <w:sz w:val="28"/>
        </w:rPr>
        <w:t xml:space="preserve">Training/Employment </w:t>
      </w:r>
      <w:r>
        <w:rPr>
          <w:rFonts w:eastAsia="Century Gothic" w:cs="Century Gothic"/>
          <w:sz w:val="28"/>
        </w:rPr>
        <w:t xml:space="preserve">will be confirmed upon receipt of a satisfactory criminal records check prior to commencement.  This direction has been established to ensure the safety of our staff and students.   </w:t>
      </w:r>
    </w:p>
    <w:p w:rsidR="00CA4B10" w:rsidRDefault="00CA4B10" w:rsidP="00CA4B10">
      <w:pPr>
        <w:spacing w:after="631"/>
        <w:ind w:left="1438"/>
      </w:pPr>
      <w:r>
        <w:rPr>
          <w:rFonts w:eastAsia="Century Gothic" w:cs="Century Gothic"/>
          <w:b/>
          <w:sz w:val="28"/>
        </w:rPr>
        <w:t>Ensure that a Vulnerable Sector Check is completed.</w:t>
      </w:r>
      <w:r>
        <w:rPr>
          <w:rFonts w:eastAsia="Century Gothic" w:cs="Century Gothic"/>
          <w:b/>
          <w:i/>
          <w:sz w:val="28"/>
        </w:rPr>
        <w:t xml:space="preserve"> </w:t>
      </w:r>
    </w:p>
    <w:p w:rsidR="00CA4B10" w:rsidRDefault="00CA4B10" w:rsidP="00CA4B10">
      <w:pPr>
        <w:pStyle w:val="Heading1"/>
        <w:ind w:left="1644"/>
      </w:pPr>
      <w:r>
        <w:t>RCMP</w:t>
      </w:r>
      <w:r>
        <w:rPr>
          <w:i/>
        </w:rPr>
        <w:t xml:space="preserve"> </w:t>
      </w:r>
    </w:p>
    <w:p w:rsidR="00CA4B10" w:rsidRDefault="00CA4B10" w:rsidP="00CA4B10">
      <w:pPr>
        <w:numPr>
          <w:ilvl w:val="0"/>
          <w:numId w:val="6"/>
        </w:numPr>
        <w:spacing w:after="123" w:line="265" w:lineRule="auto"/>
        <w:ind w:hanging="449"/>
      </w:pPr>
      <w:r>
        <w:rPr>
          <w:rFonts w:eastAsia="Century Gothic" w:cs="Century Gothic"/>
        </w:rPr>
        <w:t xml:space="preserve">A fee may be charged by some Detachments of Police Services </w:t>
      </w:r>
    </w:p>
    <w:p w:rsidR="00CA4B10" w:rsidRDefault="00CA4B10" w:rsidP="00CA4B10">
      <w:pPr>
        <w:numPr>
          <w:ilvl w:val="0"/>
          <w:numId w:val="6"/>
        </w:numPr>
        <w:spacing w:after="123" w:line="265" w:lineRule="auto"/>
        <w:ind w:hanging="449"/>
      </w:pPr>
      <w:r>
        <w:rPr>
          <w:rFonts w:eastAsia="Century Gothic" w:cs="Century Gothic"/>
        </w:rPr>
        <w:t xml:space="preserve">You must apply in Person (call for an appointment) </w:t>
      </w:r>
    </w:p>
    <w:p w:rsidR="00CA4B10" w:rsidRDefault="00CA4B10" w:rsidP="00CA4B10">
      <w:pPr>
        <w:numPr>
          <w:ilvl w:val="0"/>
          <w:numId w:val="6"/>
        </w:numPr>
        <w:spacing w:after="388" w:line="265" w:lineRule="auto"/>
        <w:ind w:hanging="449"/>
      </w:pPr>
      <w:r>
        <w:rPr>
          <w:rFonts w:eastAsia="Century Gothic" w:cs="Century Gothic"/>
        </w:rPr>
        <w:t xml:space="preserve">You will need two pieces of identification (one must be a photo ID) </w:t>
      </w:r>
    </w:p>
    <w:p w:rsidR="009D7FF8" w:rsidRPr="009D7FF8" w:rsidRDefault="009D7FF8">
      <w:pPr>
        <w:rPr>
          <w:rFonts w:ascii="Tahoma" w:hAnsi="Tahoma" w:cs="Tahoma"/>
          <w:szCs w:val="24"/>
        </w:rPr>
      </w:pPr>
    </w:p>
    <w:sectPr w:rsidR="009D7FF8" w:rsidRPr="009D7FF8" w:rsidSect="00E81579">
      <w:headerReference w:type="default" r:id="rId10"/>
      <w:pgSz w:w="12240" w:h="15840"/>
      <w:pgMar w:top="108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A06" w:rsidRDefault="00697A06" w:rsidP="00804BD2">
      <w:pPr>
        <w:spacing w:after="0"/>
      </w:pPr>
      <w:r>
        <w:separator/>
      </w:r>
    </w:p>
  </w:endnote>
  <w:endnote w:type="continuationSeparator" w:id="0">
    <w:p w:rsidR="00697A06" w:rsidRDefault="00697A06" w:rsidP="00804B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A06" w:rsidRDefault="00697A06" w:rsidP="00804BD2">
      <w:pPr>
        <w:spacing w:after="0"/>
      </w:pPr>
      <w:r>
        <w:separator/>
      </w:r>
    </w:p>
  </w:footnote>
  <w:footnote w:type="continuationSeparator" w:id="0">
    <w:p w:rsidR="00697A06" w:rsidRDefault="00697A06" w:rsidP="00804B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BD2" w:rsidRDefault="00804BD2">
    <w:pPr>
      <w:pStyle w:val="Header"/>
    </w:pPr>
    <w:r w:rsidRPr="00804BD2">
      <w:drawing>
        <wp:inline distT="0" distB="0" distL="0" distR="0" wp14:anchorId="427F96A9" wp14:editId="759E022E">
          <wp:extent cx="2055002" cy="914400"/>
          <wp:effectExtent l="0" t="0" r="2540" b="0"/>
          <wp:docPr id="3" name="Picture 3" descr="C:\Users\lerouxw\AppData\Local\Microsoft\Windows\Temporary Internet Files\Content.Outlook\CJ2CCGST\New FSD Logo_Colour_No Ta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lerouxw\AppData\Local\Microsoft\Windows\Temporary Internet Files\Content.Outlook\CJ2CCGST\New FSD Logo_Colour_No Tag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5002" cy="9144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5501E"/>
    <w:multiLevelType w:val="hybridMultilevel"/>
    <w:tmpl w:val="DB98CF9A"/>
    <w:lvl w:ilvl="0" w:tplc="84B6C50C">
      <w:start w:val="1"/>
      <w:numFmt w:val="bullet"/>
      <w:lvlText w:val="o"/>
      <w:lvlJc w:val="left"/>
      <w:pPr>
        <w:ind w:left="720" w:hanging="360"/>
      </w:pPr>
      <w:rPr>
        <w:rFonts w:ascii="Wingdings" w:eastAsia="Wingdings" w:hAnsi="Wingdings" w:cs="Wingdings" w:hint="default"/>
        <w:b w:val="0"/>
        <w:i w:val="0"/>
        <w:strike w:val="0"/>
        <w:dstrike w:val="0"/>
        <w:color w:val="000000"/>
        <w:sz w:val="36"/>
        <w:szCs w:val="3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352FD8"/>
    <w:multiLevelType w:val="hybridMultilevel"/>
    <w:tmpl w:val="38D8281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1300209"/>
    <w:multiLevelType w:val="hybridMultilevel"/>
    <w:tmpl w:val="CD7A497C"/>
    <w:lvl w:ilvl="0" w:tplc="84B6C50C">
      <w:start w:val="1"/>
      <w:numFmt w:val="bullet"/>
      <w:lvlText w:val="o"/>
      <w:lvlJc w:val="left"/>
      <w:pPr>
        <w:ind w:left="720"/>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1" w:tplc="780C01AE">
      <w:start w:val="1"/>
      <w:numFmt w:val="bullet"/>
      <w:lvlText w:val="o"/>
      <w:lvlJc w:val="left"/>
      <w:pPr>
        <w:ind w:left="94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2" w:tplc="BAF022EC">
      <w:start w:val="1"/>
      <w:numFmt w:val="bullet"/>
      <w:lvlText w:val="▪"/>
      <w:lvlJc w:val="left"/>
      <w:pPr>
        <w:ind w:left="166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3" w:tplc="0A2448E4">
      <w:start w:val="1"/>
      <w:numFmt w:val="bullet"/>
      <w:lvlText w:val="•"/>
      <w:lvlJc w:val="left"/>
      <w:pPr>
        <w:ind w:left="238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4" w:tplc="A15A634E">
      <w:start w:val="1"/>
      <w:numFmt w:val="bullet"/>
      <w:lvlText w:val="o"/>
      <w:lvlJc w:val="left"/>
      <w:pPr>
        <w:ind w:left="310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5" w:tplc="299831EA">
      <w:start w:val="1"/>
      <w:numFmt w:val="bullet"/>
      <w:lvlText w:val="▪"/>
      <w:lvlJc w:val="left"/>
      <w:pPr>
        <w:ind w:left="382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6" w:tplc="3FD6561A">
      <w:start w:val="1"/>
      <w:numFmt w:val="bullet"/>
      <w:lvlText w:val="•"/>
      <w:lvlJc w:val="left"/>
      <w:pPr>
        <w:ind w:left="454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7" w:tplc="929E1CE8">
      <w:start w:val="1"/>
      <w:numFmt w:val="bullet"/>
      <w:lvlText w:val="o"/>
      <w:lvlJc w:val="left"/>
      <w:pPr>
        <w:ind w:left="526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8" w:tplc="451EE90A">
      <w:start w:val="1"/>
      <w:numFmt w:val="bullet"/>
      <w:lvlText w:val="▪"/>
      <w:lvlJc w:val="left"/>
      <w:pPr>
        <w:ind w:left="598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abstractNum>
  <w:abstractNum w:abstractNumId="3" w15:restartNumberingAfterBreak="0">
    <w:nsid w:val="51A61332"/>
    <w:multiLevelType w:val="multilevel"/>
    <w:tmpl w:val="4312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510689"/>
    <w:multiLevelType w:val="hybridMultilevel"/>
    <w:tmpl w:val="D5BAF0DA"/>
    <w:lvl w:ilvl="0" w:tplc="868E82BA">
      <w:start w:val="1"/>
      <w:numFmt w:val="bullet"/>
      <w:lvlText w:val=""/>
      <w:lvlJc w:val="left"/>
      <w:pPr>
        <w:ind w:left="2203"/>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1" w:tplc="84B6C50C">
      <w:start w:val="1"/>
      <w:numFmt w:val="bullet"/>
      <w:lvlText w:val="o"/>
      <w:lvlJc w:val="left"/>
      <w:pPr>
        <w:ind w:left="2431"/>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2" w:tplc="0A2A6372">
      <w:start w:val="1"/>
      <w:numFmt w:val="bullet"/>
      <w:lvlText w:val="▪"/>
      <w:lvlJc w:val="left"/>
      <w:pPr>
        <w:ind w:left="3151"/>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3" w:tplc="7DD61F38">
      <w:start w:val="1"/>
      <w:numFmt w:val="bullet"/>
      <w:lvlText w:val="•"/>
      <w:lvlJc w:val="left"/>
      <w:pPr>
        <w:ind w:left="3871"/>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4" w:tplc="18B41ABC">
      <w:start w:val="1"/>
      <w:numFmt w:val="bullet"/>
      <w:lvlText w:val="o"/>
      <w:lvlJc w:val="left"/>
      <w:pPr>
        <w:ind w:left="4591"/>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5" w:tplc="0714F3B8">
      <w:start w:val="1"/>
      <w:numFmt w:val="bullet"/>
      <w:lvlText w:val="▪"/>
      <w:lvlJc w:val="left"/>
      <w:pPr>
        <w:ind w:left="5311"/>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6" w:tplc="86EEC5B8">
      <w:start w:val="1"/>
      <w:numFmt w:val="bullet"/>
      <w:lvlText w:val="•"/>
      <w:lvlJc w:val="left"/>
      <w:pPr>
        <w:ind w:left="6031"/>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7" w:tplc="9A426376">
      <w:start w:val="1"/>
      <w:numFmt w:val="bullet"/>
      <w:lvlText w:val="o"/>
      <w:lvlJc w:val="left"/>
      <w:pPr>
        <w:ind w:left="6751"/>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8" w:tplc="45BA84BC">
      <w:start w:val="1"/>
      <w:numFmt w:val="bullet"/>
      <w:lvlText w:val="▪"/>
      <w:lvlJc w:val="left"/>
      <w:pPr>
        <w:ind w:left="7471"/>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abstractNum>
  <w:abstractNum w:abstractNumId="5" w15:restartNumberingAfterBreak="0">
    <w:nsid w:val="6E6C64D5"/>
    <w:multiLevelType w:val="multilevel"/>
    <w:tmpl w:val="3B92AFF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num w:numId="1">
    <w:abstractNumId w:val="3"/>
  </w:num>
  <w:num w:numId="2">
    <w:abstractNumId w:val="0"/>
  </w:num>
  <w:num w:numId="3">
    <w:abstractNumId w:val="2"/>
  </w:num>
  <w:num w:numId="4">
    <w:abstractNumId w:val="5"/>
    <w:lvlOverride w:ilvl="0"/>
    <w:lvlOverride w:ilvl="1"/>
    <w:lvlOverride w:ilvl="2"/>
    <w:lvlOverride w:ilvl="3"/>
    <w:lvlOverride w:ilvl="4"/>
    <w:lvlOverride w:ilvl="5"/>
    <w:lvlOverride w:ilvl="6"/>
    <w:lvlOverride w:ilvl="7"/>
    <w:lvlOverride w:ilvl="8"/>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FF8"/>
    <w:rsid w:val="001F1652"/>
    <w:rsid w:val="00697A06"/>
    <w:rsid w:val="006E37B0"/>
    <w:rsid w:val="00747C7F"/>
    <w:rsid w:val="00804BD2"/>
    <w:rsid w:val="009D7FF8"/>
    <w:rsid w:val="00B1322A"/>
    <w:rsid w:val="00C77700"/>
    <w:rsid w:val="00CA4B10"/>
    <w:rsid w:val="00E81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F9172"/>
  <w15:chartTrackingRefBased/>
  <w15:docId w15:val="{8094F511-BEC0-4EBC-ABD0-C45392CE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4"/>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7F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9D7FF8"/>
    <w:pPr>
      <w:keepNext/>
      <w:keepLines/>
      <w:spacing w:after="218" w:line="259" w:lineRule="auto"/>
      <w:ind w:left="22"/>
      <w:jc w:val="center"/>
      <w:outlineLvl w:val="1"/>
    </w:pPr>
    <w:rPr>
      <w:rFonts w:ascii="Calibri" w:eastAsia="Calibri" w:hAnsi="Calibri" w:cs="Calibri"/>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FF8"/>
    <w:pPr>
      <w:spacing w:line="259" w:lineRule="auto"/>
      <w:ind w:left="720"/>
      <w:contextualSpacing/>
    </w:pPr>
    <w:rPr>
      <w:rFonts w:ascii="Calibri" w:eastAsia="Calibri" w:hAnsi="Calibri" w:cs="Calibri"/>
      <w:color w:val="000000"/>
      <w:sz w:val="22"/>
    </w:rPr>
  </w:style>
  <w:style w:type="character" w:styleId="Hyperlink">
    <w:name w:val="Hyperlink"/>
    <w:basedOn w:val="DefaultParagraphFont"/>
    <w:uiPriority w:val="99"/>
    <w:unhideWhenUsed/>
    <w:rsid w:val="009D7FF8"/>
    <w:rPr>
      <w:color w:val="0563C1" w:themeColor="hyperlink"/>
      <w:u w:val="single"/>
    </w:rPr>
  </w:style>
  <w:style w:type="character" w:customStyle="1" w:styleId="Heading2Char">
    <w:name w:val="Heading 2 Char"/>
    <w:basedOn w:val="DefaultParagraphFont"/>
    <w:link w:val="Heading2"/>
    <w:rsid w:val="009D7FF8"/>
    <w:rPr>
      <w:rFonts w:ascii="Calibri" w:eastAsia="Calibri" w:hAnsi="Calibri" w:cs="Calibri"/>
      <w:color w:val="000000"/>
      <w:sz w:val="22"/>
    </w:rPr>
  </w:style>
  <w:style w:type="table" w:customStyle="1" w:styleId="TableGrid">
    <w:name w:val="TableGrid"/>
    <w:rsid w:val="009D7FF8"/>
    <w:pPr>
      <w:spacing w:after="0"/>
    </w:pPr>
    <w:rPr>
      <w:rFonts w:asciiTheme="minorHAnsi" w:eastAsiaTheme="minorEastAsia" w:hAnsiTheme="minorHAnsi"/>
      <w:sz w:val="22"/>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D7FF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04BD2"/>
    <w:pPr>
      <w:tabs>
        <w:tab w:val="center" w:pos="4680"/>
        <w:tab w:val="right" w:pos="9360"/>
      </w:tabs>
      <w:spacing w:after="0"/>
    </w:pPr>
  </w:style>
  <w:style w:type="character" w:customStyle="1" w:styleId="HeaderChar">
    <w:name w:val="Header Char"/>
    <w:basedOn w:val="DefaultParagraphFont"/>
    <w:link w:val="Header"/>
    <w:uiPriority w:val="99"/>
    <w:rsid w:val="00804BD2"/>
  </w:style>
  <w:style w:type="paragraph" w:styleId="Footer">
    <w:name w:val="footer"/>
    <w:basedOn w:val="Normal"/>
    <w:link w:val="FooterChar"/>
    <w:uiPriority w:val="99"/>
    <w:unhideWhenUsed/>
    <w:rsid w:val="00804BD2"/>
    <w:pPr>
      <w:tabs>
        <w:tab w:val="center" w:pos="4680"/>
        <w:tab w:val="right" w:pos="9360"/>
      </w:tabs>
      <w:spacing w:after="0"/>
    </w:pPr>
  </w:style>
  <w:style w:type="character" w:customStyle="1" w:styleId="FooterChar">
    <w:name w:val="Footer Char"/>
    <w:basedOn w:val="DefaultParagraphFont"/>
    <w:link w:val="Footer"/>
    <w:uiPriority w:val="99"/>
    <w:rsid w:val="00804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inderl\AppData\Local\Microsoft\Windows\INetCache\Content.Outlook\GVENRD95\online%20form%20(002).pdf" TargetMode="External"/><Relationship Id="rId3" Type="http://schemas.openxmlformats.org/officeDocument/2006/relationships/settings" Target="settings.xml"/><Relationship Id="rId7" Type="http://schemas.openxmlformats.org/officeDocument/2006/relationships/hyperlink" Target="mailto:transportation@fsd38.ab.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S-IRCrequest@gov.ab.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838</Words>
  <Characters>4778</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Child Welfare Screening Declaration</vt:lpstr>
      <vt:lpstr>    OR </vt:lpstr>
      <vt:lpstr>Procedure for Criminal Record Check</vt:lpstr>
      <vt:lpstr>RCMP </vt:lpstr>
    </vt:vector>
  </TitlesOfParts>
  <Company>Foothills School Division</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Le Roux</dc:creator>
  <cp:keywords/>
  <dc:description/>
  <cp:lastModifiedBy>Wanda Le Roux</cp:lastModifiedBy>
  <cp:revision>8</cp:revision>
  <dcterms:created xsi:type="dcterms:W3CDTF">2021-09-22T15:51:00Z</dcterms:created>
  <dcterms:modified xsi:type="dcterms:W3CDTF">2021-09-22T16:12:00Z</dcterms:modified>
</cp:coreProperties>
</file>