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6E288EA" w:rsidR="0093175E" w:rsidRPr="00272A3A" w:rsidRDefault="0064018D" w:rsidP="25E29E1B">
      <w:pPr>
        <w:spacing w:line="276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272A3A">
        <w:rPr>
          <w:rFonts w:ascii="Arial" w:eastAsia="Times New Roman" w:hAnsi="Arial" w:cs="Arial"/>
          <w:sz w:val="18"/>
          <w:szCs w:val="18"/>
          <w:shd w:val="clear" w:color="auto" w:fill="FFFF00"/>
        </w:rPr>
        <w:t>Month XX, 202</w:t>
      </w:r>
      <w:r w:rsidR="00732640" w:rsidRPr="00272A3A">
        <w:rPr>
          <w:rFonts w:ascii="Arial" w:eastAsia="Times New Roman" w:hAnsi="Arial" w:cs="Arial"/>
          <w:sz w:val="18"/>
          <w:szCs w:val="18"/>
          <w:shd w:val="clear" w:color="auto" w:fill="FFFF00"/>
        </w:rPr>
        <w:t>X</w:t>
      </w:r>
    </w:p>
    <w:p w14:paraId="228C813A" w14:textId="571CEE8B" w:rsidR="6BB7E55C" w:rsidRPr="00272A3A" w:rsidRDefault="6BB7E55C" w:rsidP="6BB7E55C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n-CA"/>
        </w:rPr>
      </w:pPr>
    </w:p>
    <w:p w14:paraId="5B33ED43" w14:textId="0AB79441" w:rsidR="00821A4C" w:rsidRPr="00272A3A" w:rsidRDefault="00821A4C" w:rsidP="00821A4C">
      <w:pPr>
        <w:spacing w:line="276" w:lineRule="auto"/>
        <w:textAlignment w:val="baseline"/>
        <w:rPr>
          <w:rFonts w:ascii="Arial" w:eastAsia="Times New Roman" w:hAnsi="Arial" w:cs="Arial"/>
          <w:sz w:val="18"/>
          <w:szCs w:val="18"/>
          <w:lang w:val="en-CA"/>
        </w:rPr>
      </w:pPr>
      <w:r w:rsidRPr="00272A3A">
        <w:rPr>
          <w:rFonts w:ascii="Arial" w:eastAsia="Times New Roman" w:hAnsi="Arial" w:cs="Arial"/>
          <w:b/>
          <w:bCs/>
          <w:sz w:val="18"/>
          <w:szCs w:val="18"/>
          <w:lang w:val="en-CA"/>
        </w:rPr>
        <w:t>Minister of Education</w:t>
      </w:r>
    </w:p>
    <w:p w14:paraId="7222086A" w14:textId="543EA535" w:rsidR="00821A4C" w:rsidRPr="00272A3A" w:rsidRDefault="00821A4C" w:rsidP="00821A4C">
      <w:pPr>
        <w:spacing w:line="276" w:lineRule="auto"/>
        <w:textAlignment w:val="baseline"/>
        <w:rPr>
          <w:rFonts w:ascii="Arial" w:eastAsia="Times New Roman" w:hAnsi="Arial" w:cs="Arial"/>
          <w:sz w:val="18"/>
          <w:szCs w:val="18"/>
          <w:lang w:val="en-CA"/>
        </w:rPr>
      </w:pPr>
      <w:r w:rsidRPr="00272A3A">
        <w:rPr>
          <w:rFonts w:ascii="Arial" w:eastAsia="Times New Roman" w:hAnsi="Arial" w:cs="Arial"/>
          <w:sz w:val="18"/>
          <w:szCs w:val="18"/>
          <w:lang w:val="en-CA"/>
        </w:rPr>
        <w:t>Executive Branch</w:t>
      </w:r>
      <w:r w:rsidRPr="00272A3A">
        <w:rPr>
          <w:rFonts w:ascii="Arial" w:eastAsia="Times New Roman" w:hAnsi="Arial" w:cs="Arial"/>
          <w:sz w:val="18"/>
          <w:szCs w:val="18"/>
          <w:lang w:val="en-CA"/>
        </w:rPr>
        <w:br/>
        <w:t>228 Legislature Building</w:t>
      </w:r>
      <w:r w:rsidRPr="00272A3A">
        <w:rPr>
          <w:rFonts w:ascii="Arial" w:eastAsia="Times New Roman" w:hAnsi="Arial" w:cs="Arial"/>
          <w:sz w:val="18"/>
          <w:szCs w:val="18"/>
          <w:lang w:val="en-CA"/>
        </w:rPr>
        <w:br/>
        <w:t>10800 - 97 Avenue</w:t>
      </w:r>
      <w:r w:rsidRPr="00272A3A">
        <w:rPr>
          <w:rFonts w:ascii="Arial" w:eastAsia="Times New Roman" w:hAnsi="Arial" w:cs="Arial"/>
          <w:sz w:val="18"/>
          <w:szCs w:val="18"/>
          <w:lang w:val="en-CA"/>
        </w:rPr>
        <w:br/>
        <w:t>Edmonton, AB</w:t>
      </w:r>
      <w:r w:rsidR="003B7FA1" w:rsidRPr="00272A3A">
        <w:rPr>
          <w:rFonts w:ascii="Arial" w:eastAsia="Times New Roman" w:hAnsi="Arial" w:cs="Arial"/>
          <w:sz w:val="18"/>
          <w:szCs w:val="18"/>
          <w:lang w:val="en-CA"/>
        </w:rPr>
        <w:t xml:space="preserve">, </w:t>
      </w:r>
      <w:r w:rsidRPr="00272A3A">
        <w:rPr>
          <w:rFonts w:ascii="Arial" w:eastAsia="Times New Roman" w:hAnsi="Arial" w:cs="Arial"/>
          <w:sz w:val="18"/>
          <w:szCs w:val="18"/>
          <w:lang w:val="en-CA"/>
        </w:rPr>
        <w:t xml:space="preserve">T5K </w:t>
      </w:r>
      <w:proofErr w:type="gramStart"/>
      <w:r w:rsidRPr="00272A3A">
        <w:rPr>
          <w:rFonts w:ascii="Arial" w:eastAsia="Times New Roman" w:hAnsi="Arial" w:cs="Arial"/>
          <w:sz w:val="18"/>
          <w:szCs w:val="18"/>
          <w:lang w:val="en-CA"/>
        </w:rPr>
        <w:t>2B6</w:t>
      </w:r>
      <w:proofErr w:type="gramEnd"/>
    </w:p>
    <w:p w14:paraId="69EFB4C0" w14:textId="77777777" w:rsidR="00821A4C" w:rsidRPr="00272A3A" w:rsidRDefault="00821A4C" w:rsidP="00AC38CD">
      <w:pPr>
        <w:spacing w:line="276" w:lineRule="auto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104FBF01" w14:textId="16188D55" w:rsidR="00821A4C" w:rsidRPr="00272A3A" w:rsidRDefault="00821A4C" w:rsidP="00AC38CD">
      <w:pPr>
        <w:spacing w:line="276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272A3A">
        <w:rPr>
          <w:rFonts w:ascii="Arial" w:eastAsia="Times New Roman" w:hAnsi="Arial" w:cs="Arial"/>
          <w:b/>
          <w:bCs/>
          <w:sz w:val="18"/>
          <w:szCs w:val="18"/>
        </w:rPr>
        <w:t>E-mail:</w:t>
      </w:r>
      <w:r w:rsidRPr="00272A3A">
        <w:rPr>
          <w:rFonts w:ascii="Arial" w:eastAsia="Times New Roman" w:hAnsi="Arial" w:cs="Arial"/>
          <w:sz w:val="18"/>
          <w:szCs w:val="18"/>
        </w:rPr>
        <w:t> education.minister@gov.ab.ca</w:t>
      </w:r>
    </w:p>
    <w:p w14:paraId="6E7BEAA2" w14:textId="4B6F850A" w:rsidR="008759C3" w:rsidRPr="00272A3A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272A3A">
        <w:rPr>
          <w:rFonts w:ascii="Arial" w:eastAsia="Times New Roman" w:hAnsi="Arial" w:cs="Arial"/>
          <w:sz w:val="18"/>
          <w:szCs w:val="18"/>
        </w:rPr>
        <w:t> </w:t>
      </w:r>
    </w:p>
    <w:p w14:paraId="3FBAC4C4" w14:textId="77777777" w:rsidR="008759C3" w:rsidRPr="00272A3A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272A3A">
        <w:rPr>
          <w:rFonts w:ascii="Arial" w:eastAsia="Times New Roman" w:hAnsi="Arial" w:cs="Arial"/>
          <w:i/>
          <w:iCs/>
          <w:sz w:val="18"/>
          <w:szCs w:val="18"/>
        </w:rPr>
        <w:t xml:space="preserve">Delivered by </w:t>
      </w:r>
      <w:proofErr w:type="gramStart"/>
      <w:r w:rsidRPr="00272A3A">
        <w:rPr>
          <w:rFonts w:ascii="Arial" w:eastAsia="Times New Roman" w:hAnsi="Arial" w:cs="Arial"/>
          <w:i/>
          <w:iCs/>
          <w:sz w:val="18"/>
          <w:szCs w:val="18"/>
        </w:rPr>
        <w:t>email</w:t>
      </w:r>
      <w:proofErr w:type="gramEnd"/>
      <w:r w:rsidRPr="00272A3A">
        <w:rPr>
          <w:rFonts w:ascii="Arial" w:eastAsia="Times New Roman" w:hAnsi="Arial" w:cs="Arial"/>
          <w:i/>
          <w:iCs/>
          <w:sz w:val="18"/>
          <w:szCs w:val="18"/>
        </w:rPr>
        <w:t> </w:t>
      </w:r>
      <w:r w:rsidRPr="00272A3A">
        <w:rPr>
          <w:rFonts w:ascii="Arial" w:eastAsia="Times New Roman" w:hAnsi="Arial" w:cs="Arial"/>
          <w:sz w:val="18"/>
          <w:szCs w:val="18"/>
        </w:rPr>
        <w:t> </w:t>
      </w:r>
    </w:p>
    <w:p w14:paraId="63E4A9CD" w14:textId="77777777" w:rsidR="008759C3" w:rsidRPr="00272A3A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272A3A">
        <w:rPr>
          <w:rFonts w:ascii="Arial" w:eastAsia="Times New Roman" w:hAnsi="Arial" w:cs="Arial"/>
          <w:sz w:val="18"/>
          <w:szCs w:val="18"/>
        </w:rPr>
        <w:t> </w:t>
      </w:r>
    </w:p>
    <w:p w14:paraId="65F96532" w14:textId="060D0A40" w:rsidR="0054737E" w:rsidRPr="00272A3A" w:rsidRDefault="0054737E" w:rsidP="0064018D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272A3A">
        <w:rPr>
          <w:rStyle w:val="normaltextrun"/>
          <w:rFonts w:ascii="Arial" w:hAnsi="Arial" w:cs="Arial"/>
          <w:b/>
          <w:bCs/>
          <w:sz w:val="18"/>
          <w:szCs w:val="18"/>
          <w:lang w:val="en-US"/>
        </w:rPr>
        <w:t>Re:</w:t>
      </w:r>
      <w:r w:rsidR="00D538FC" w:rsidRPr="00272A3A">
        <w:rPr>
          <w:rStyle w:val="normaltextrun"/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276994" w:rsidRPr="00272A3A">
        <w:rPr>
          <w:rStyle w:val="normaltextrun"/>
          <w:rFonts w:ascii="Arial" w:hAnsi="Arial" w:cs="Arial"/>
          <w:b/>
          <w:bCs/>
          <w:sz w:val="18"/>
          <w:szCs w:val="18"/>
          <w:lang w:val="en-US"/>
        </w:rPr>
        <w:t xml:space="preserve">Increase in Classroom Complexities Requires </w:t>
      </w:r>
      <w:r w:rsidR="007B66D2">
        <w:rPr>
          <w:rStyle w:val="normaltextrun"/>
          <w:rFonts w:ascii="Arial" w:hAnsi="Arial" w:cs="Arial"/>
          <w:b/>
          <w:bCs/>
          <w:sz w:val="18"/>
          <w:szCs w:val="18"/>
          <w:lang w:val="en-US"/>
        </w:rPr>
        <w:t>Additional Funding</w:t>
      </w:r>
    </w:p>
    <w:p w14:paraId="4F6584BE" w14:textId="2BAC0B1A" w:rsidR="008759C3" w:rsidRPr="00272A3A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15AA318D" w14:textId="159E7227" w:rsidR="008759C3" w:rsidRPr="00272A3A" w:rsidRDefault="008759C3" w:rsidP="00A2252B">
      <w:pPr>
        <w:spacing w:line="276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272A3A">
        <w:rPr>
          <w:rFonts w:ascii="Arial" w:eastAsia="Times New Roman" w:hAnsi="Arial" w:cs="Arial"/>
          <w:sz w:val="18"/>
          <w:szCs w:val="18"/>
        </w:rPr>
        <w:t xml:space="preserve">Dear </w:t>
      </w:r>
      <w:bookmarkStart w:id="0" w:name="_Int_fgroMK9r"/>
      <w:r w:rsidR="00174AC5" w:rsidRPr="00272A3A">
        <w:rPr>
          <w:rFonts w:ascii="Arial" w:eastAsia="Times New Roman" w:hAnsi="Arial" w:cs="Arial"/>
          <w:sz w:val="18"/>
          <w:szCs w:val="18"/>
        </w:rPr>
        <w:t>Honourable</w:t>
      </w:r>
      <w:bookmarkEnd w:id="0"/>
      <w:r w:rsidR="00A2252B" w:rsidRPr="00272A3A">
        <w:rPr>
          <w:rFonts w:ascii="Arial" w:eastAsia="Times New Roman" w:hAnsi="Arial" w:cs="Arial"/>
          <w:sz w:val="18"/>
          <w:szCs w:val="18"/>
        </w:rPr>
        <w:t xml:space="preserve"> Demetrios Nicolaides</w:t>
      </w:r>
      <w:r w:rsidRPr="00272A3A">
        <w:rPr>
          <w:rFonts w:ascii="Arial" w:eastAsia="Times New Roman" w:hAnsi="Arial" w:cs="Arial"/>
          <w:sz w:val="18"/>
          <w:szCs w:val="18"/>
        </w:rPr>
        <w:t>, </w:t>
      </w:r>
    </w:p>
    <w:p w14:paraId="5A2FFD5D" w14:textId="77777777" w:rsidR="00905EEE" w:rsidRPr="00272A3A" w:rsidRDefault="00905EEE" w:rsidP="00905EE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72A3A">
        <w:rPr>
          <w:rStyle w:val="eop"/>
          <w:rFonts w:ascii="Arial" w:hAnsi="Arial" w:cs="Arial"/>
          <w:sz w:val="18"/>
          <w:szCs w:val="18"/>
        </w:rPr>
        <w:t> </w:t>
      </w:r>
    </w:p>
    <w:p w14:paraId="76EC9619" w14:textId="440F52A7" w:rsidR="00B5136E" w:rsidRPr="00272A3A" w:rsidRDefault="00B5136E" w:rsidP="00905EEE">
      <w:pPr>
        <w:spacing w:line="276" w:lineRule="auto"/>
        <w:rPr>
          <w:rFonts w:ascii="Arial" w:hAnsi="Arial" w:cs="Arial"/>
          <w:sz w:val="18"/>
          <w:szCs w:val="18"/>
          <w:lang w:val="en-CA"/>
        </w:rPr>
      </w:pPr>
      <w:r w:rsidRPr="00272A3A">
        <w:rPr>
          <w:rStyle w:val="normaltextrun"/>
          <w:rFonts w:ascii="Arial" w:hAnsi="Arial" w:cs="Arial"/>
          <w:sz w:val="18"/>
          <w:szCs w:val="18"/>
        </w:rPr>
        <w:t xml:space="preserve">I appreciate the </w:t>
      </w:r>
      <w:r w:rsidR="00E444EC" w:rsidRPr="00272A3A">
        <w:rPr>
          <w:rFonts w:ascii="Arial" w:hAnsi="Arial" w:cs="Arial"/>
          <w:sz w:val="18"/>
          <w:szCs w:val="18"/>
          <w:lang w:val="en-CA"/>
        </w:rPr>
        <w:t>announcement in Budget 2024 provid</w:t>
      </w:r>
      <w:r w:rsidR="00295DB2" w:rsidRPr="00272A3A">
        <w:rPr>
          <w:rFonts w:ascii="Arial" w:hAnsi="Arial" w:cs="Arial"/>
          <w:sz w:val="18"/>
          <w:szCs w:val="18"/>
          <w:lang w:val="en-CA"/>
        </w:rPr>
        <w:t>ing</w:t>
      </w:r>
      <w:r w:rsidR="00E444EC" w:rsidRPr="00272A3A">
        <w:rPr>
          <w:rFonts w:ascii="Arial" w:hAnsi="Arial" w:cs="Arial"/>
          <w:sz w:val="18"/>
          <w:szCs w:val="18"/>
          <w:lang w:val="en-CA"/>
        </w:rPr>
        <w:t xml:space="preserve"> more than </w:t>
      </w:r>
      <w:hyperlink r:id="rId5" w:anchor="jumplinks-1">
        <w:r w:rsidR="00E444EC" w:rsidRPr="00272A3A">
          <w:rPr>
            <w:rStyle w:val="Hyperlink"/>
            <w:rFonts w:ascii="Arial" w:hAnsi="Arial" w:cs="Arial"/>
            <w:sz w:val="18"/>
            <w:szCs w:val="18"/>
            <w:lang w:val="en-CA"/>
          </w:rPr>
          <w:t>$1.5 billion for educational learning supports</w:t>
        </w:r>
      </w:hyperlink>
      <w:r w:rsidR="00E444EC" w:rsidRPr="00272A3A">
        <w:rPr>
          <w:rFonts w:ascii="Arial" w:hAnsi="Arial" w:cs="Arial"/>
          <w:sz w:val="18"/>
          <w:szCs w:val="18"/>
          <w:lang w:val="en-CA"/>
        </w:rPr>
        <w:t xml:space="preserve"> to school authorities (over three years); specifically,</w:t>
      </w:r>
      <w:r w:rsidR="00295DB2" w:rsidRPr="00272A3A">
        <w:rPr>
          <w:rFonts w:ascii="Arial" w:hAnsi="Arial" w:cs="Arial"/>
          <w:sz w:val="18"/>
          <w:szCs w:val="18"/>
          <w:lang w:val="en-CA"/>
        </w:rPr>
        <w:t xml:space="preserve"> </w:t>
      </w:r>
      <w:r w:rsidR="00E444EC" w:rsidRPr="00272A3A">
        <w:rPr>
          <w:rFonts w:ascii="Arial" w:hAnsi="Arial" w:cs="Arial"/>
          <w:sz w:val="18"/>
          <w:szCs w:val="18"/>
          <w:lang w:val="en-CA"/>
        </w:rPr>
        <w:t>$44 million for the 2024-25 school year to address increasing classroom complexities.</w:t>
      </w:r>
    </w:p>
    <w:p w14:paraId="2796CF3F" w14:textId="77777777" w:rsidR="00F52E4D" w:rsidRPr="00272A3A" w:rsidRDefault="00F52E4D" w:rsidP="00905EEE">
      <w:pPr>
        <w:spacing w:line="276" w:lineRule="auto"/>
        <w:rPr>
          <w:rFonts w:ascii="Arial" w:hAnsi="Arial" w:cs="Arial"/>
          <w:sz w:val="18"/>
          <w:szCs w:val="18"/>
          <w:lang w:val="en-CA"/>
        </w:rPr>
      </w:pPr>
    </w:p>
    <w:p w14:paraId="2DA43CEA" w14:textId="60816276" w:rsidR="003D4F25" w:rsidRPr="00272A3A" w:rsidRDefault="00F52E4D" w:rsidP="003D4F25">
      <w:pPr>
        <w:spacing w:line="276" w:lineRule="auto"/>
        <w:rPr>
          <w:rFonts w:ascii="Arial" w:hAnsi="Arial" w:cs="Arial"/>
          <w:sz w:val="18"/>
          <w:szCs w:val="18"/>
          <w:lang w:val="en-CA"/>
        </w:rPr>
      </w:pPr>
      <w:r w:rsidRPr="00272A3A">
        <w:rPr>
          <w:rFonts w:ascii="Arial" w:hAnsi="Arial" w:cs="Arial"/>
          <w:sz w:val="18"/>
          <w:szCs w:val="18"/>
          <w:lang w:val="en-CA"/>
        </w:rPr>
        <w:t>I have</w:t>
      </w:r>
      <w:r w:rsidR="00DC01F7" w:rsidRPr="00272A3A">
        <w:rPr>
          <w:rFonts w:ascii="Arial" w:hAnsi="Arial" w:cs="Arial"/>
          <w:sz w:val="18"/>
          <w:szCs w:val="18"/>
          <w:lang w:val="en-CA"/>
        </w:rPr>
        <w:t xml:space="preserve"> recently</w:t>
      </w:r>
      <w:r w:rsidRPr="00272A3A">
        <w:rPr>
          <w:rFonts w:ascii="Arial" w:hAnsi="Arial" w:cs="Arial"/>
          <w:sz w:val="18"/>
          <w:szCs w:val="18"/>
          <w:lang w:val="en-CA"/>
        </w:rPr>
        <w:t xml:space="preserve"> learned that Foothills School Division </w:t>
      </w:r>
      <w:r w:rsidR="0074133B" w:rsidRPr="00272A3A">
        <w:rPr>
          <w:rFonts w:ascii="Arial" w:hAnsi="Arial" w:cs="Arial"/>
          <w:sz w:val="18"/>
          <w:szCs w:val="18"/>
          <w:lang w:val="en-CA"/>
        </w:rPr>
        <w:t xml:space="preserve">has been </w:t>
      </w:r>
      <w:r w:rsidR="00FB4C65" w:rsidRPr="00272A3A">
        <w:rPr>
          <w:rFonts w:ascii="Arial" w:hAnsi="Arial" w:cs="Arial"/>
          <w:sz w:val="18"/>
          <w:szCs w:val="18"/>
          <w:lang w:val="en-CA"/>
        </w:rPr>
        <w:t>allocated $405,505</w:t>
      </w:r>
      <w:r w:rsidR="008909B9" w:rsidRPr="00272A3A">
        <w:rPr>
          <w:rFonts w:ascii="Arial" w:hAnsi="Arial" w:cs="Arial"/>
          <w:sz w:val="18"/>
          <w:szCs w:val="18"/>
          <w:lang w:val="en-CA"/>
        </w:rPr>
        <w:t xml:space="preserve"> </w:t>
      </w:r>
      <w:r w:rsidR="009E21F5" w:rsidRPr="00272A3A">
        <w:rPr>
          <w:rFonts w:ascii="Arial" w:hAnsi="Arial" w:cs="Arial"/>
          <w:sz w:val="18"/>
          <w:szCs w:val="18"/>
          <w:lang w:val="en-CA"/>
        </w:rPr>
        <w:t xml:space="preserve">in its </w:t>
      </w:r>
      <w:r w:rsidRPr="00272A3A">
        <w:rPr>
          <w:rFonts w:ascii="Arial" w:hAnsi="Arial" w:cs="Arial"/>
          <w:i/>
          <w:iCs/>
          <w:sz w:val="18"/>
          <w:szCs w:val="18"/>
          <w:lang w:val="en-CA"/>
        </w:rPr>
        <w:t>Classroom Complexity Grant</w:t>
      </w:r>
      <w:r w:rsidRPr="00272A3A">
        <w:rPr>
          <w:rFonts w:ascii="Arial" w:hAnsi="Arial" w:cs="Arial"/>
          <w:sz w:val="18"/>
          <w:szCs w:val="18"/>
          <w:lang w:val="en-CA"/>
        </w:rPr>
        <w:t xml:space="preserve"> allocation in Budget 202</w:t>
      </w:r>
      <w:r w:rsidR="009E21F5" w:rsidRPr="00272A3A">
        <w:rPr>
          <w:rFonts w:ascii="Arial" w:hAnsi="Arial" w:cs="Arial"/>
          <w:sz w:val="18"/>
          <w:szCs w:val="18"/>
          <w:lang w:val="en-CA"/>
        </w:rPr>
        <w:t>4. This is slightly down from</w:t>
      </w:r>
      <w:r w:rsidRPr="00272A3A">
        <w:rPr>
          <w:rFonts w:ascii="Arial" w:hAnsi="Arial" w:cs="Arial"/>
          <w:sz w:val="18"/>
          <w:szCs w:val="18"/>
          <w:lang w:val="en-CA"/>
        </w:rPr>
        <w:t xml:space="preserve"> $412,050 in Budget 202</w:t>
      </w:r>
      <w:r w:rsidR="009E21F5" w:rsidRPr="00272A3A">
        <w:rPr>
          <w:rFonts w:ascii="Arial" w:hAnsi="Arial" w:cs="Arial"/>
          <w:sz w:val="18"/>
          <w:szCs w:val="18"/>
          <w:lang w:val="en-CA"/>
        </w:rPr>
        <w:t>3.</w:t>
      </w:r>
      <w:r w:rsidR="003D4F25" w:rsidRPr="00272A3A">
        <w:rPr>
          <w:rFonts w:ascii="Arial" w:hAnsi="Arial" w:cs="Arial"/>
          <w:sz w:val="18"/>
          <w:szCs w:val="18"/>
          <w:lang w:val="en-CA"/>
        </w:rPr>
        <w:t xml:space="preserve"> </w:t>
      </w:r>
      <w:proofErr w:type="gramStart"/>
      <w:r w:rsidR="008B6A91" w:rsidRPr="00272A3A">
        <w:rPr>
          <w:rFonts w:ascii="Arial" w:hAnsi="Arial" w:cs="Arial"/>
          <w:sz w:val="18"/>
          <w:szCs w:val="18"/>
          <w:lang w:val="en-CA"/>
        </w:rPr>
        <w:t>Similarly</w:t>
      </w:r>
      <w:proofErr w:type="gramEnd"/>
      <w:r w:rsidR="008B6A91" w:rsidRPr="00272A3A">
        <w:rPr>
          <w:rFonts w:ascii="Arial" w:hAnsi="Arial" w:cs="Arial"/>
          <w:sz w:val="18"/>
          <w:szCs w:val="18"/>
          <w:lang w:val="en-CA"/>
        </w:rPr>
        <w:t xml:space="preserve"> </w:t>
      </w:r>
      <w:r w:rsidR="008B2DBC" w:rsidRPr="00272A3A">
        <w:rPr>
          <w:rFonts w:ascii="Arial" w:hAnsi="Arial" w:cs="Arial"/>
          <w:sz w:val="18"/>
          <w:szCs w:val="18"/>
          <w:lang w:val="en-CA"/>
        </w:rPr>
        <w:t>t</w:t>
      </w:r>
      <w:r w:rsidR="007D2623" w:rsidRPr="00272A3A">
        <w:rPr>
          <w:rFonts w:ascii="Arial" w:hAnsi="Arial" w:cs="Arial"/>
          <w:sz w:val="18"/>
          <w:szCs w:val="18"/>
          <w:lang w:val="en-CA"/>
        </w:rPr>
        <w:t>his is the</w:t>
      </w:r>
      <w:r w:rsidR="00E13FFE" w:rsidRPr="00272A3A">
        <w:rPr>
          <w:rFonts w:ascii="Arial" w:hAnsi="Arial" w:cs="Arial"/>
          <w:sz w:val="18"/>
          <w:szCs w:val="18"/>
          <w:lang w:val="en-CA"/>
        </w:rPr>
        <w:t xml:space="preserve"> </w:t>
      </w:r>
      <w:r w:rsidR="008B2DBC" w:rsidRPr="00272A3A">
        <w:rPr>
          <w:rFonts w:ascii="Arial" w:hAnsi="Arial" w:cs="Arial"/>
          <w:sz w:val="18"/>
          <w:szCs w:val="18"/>
          <w:lang w:val="en-CA"/>
        </w:rPr>
        <w:t xml:space="preserve">story </w:t>
      </w:r>
      <w:r w:rsidR="007D2623" w:rsidRPr="00272A3A">
        <w:rPr>
          <w:rFonts w:ascii="Arial" w:hAnsi="Arial" w:cs="Arial"/>
          <w:sz w:val="18"/>
          <w:szCs w:val="18"/>
          <w:lang w:val="en-CA"/>
        </w:rPr>
        <w:t xml:space="preserve">for the total </w:t>
      </w:r>
      <w:r w:rsidR="007D2623" w:rsidRPr="00272A3A">
        <w:rPr>
          <w:rFonts w:ascii="Arial" w:hAnsi="Arial" w:cs="Arial"/>
          <w:i/>
          <w:iCs/>
          <w:sz w:val="18"/>
          <w:szCs w:val="18"/>
          <w:lang w:val="en-CA"/>
        </w:rPr>
        <w:t xml:space="preserve">Services &amp; Supports </w:t>
      </w:r>
      <w:r w:rsidR="007D2623" w:rsidRPr="00272A3A">
        <w:rPr>
          <w:rFonts w:ascii="Arial" w:hAnsi="Arial" w:cs="Arial"/>
          <w:sz w:val="18"/>
          <w:szCs w:val="18"/>
          <w:lang w:val="en-CA"/>
        </w:rPr>
        <w:t>grants</w:t>
      </w:r>
      <w:r w:rsidR="008B2DBC" w:rsidRPr="00272A3A">
        <w:rPr>
          <w:rFonts w:ascii="Arial" w:hAnsi="Arial" w:cs="Arial"/>
          <w:sz w:val="18"/>
          <w:szCs w:val="18"/>
          <w:lang w:val="en-CA"/>
        </w:rPr>
        <w:t xml:space="preserve"> as it is decreasing from </w:t>
      </w:r>
      <w:r w:rsidR="003D4F25" w:rsidRPr="00272A3A">
        <w:rPr>
          <w:rFonts w:ascii="Arial" w:hAnsi="Arial" w:cs="Arial"/>
          <w:sz w:val="18"/>
          <w:szCs w:val="18"/>
          <w:lang w:val="en-CA"/>
        </w:rPr>
        <w:t>$8,704,559 in 2023-24</w:t>
      </w:r>
      <w:r w:rsidR="00AB5563" w:rsidRPr="00272A3A">
        <w:rPr>
          <w:rFonts w:ascii="Arial" w:hAnsi="Arial" w:cs="Arial"/>
          <w:sz w:val="18"/>
          <w:szCs w:val="18"/>
          <w:lang w:val="en-CA"/>
        </w:rPr>
        <w:t xml:space="preserve">, to </w:t>
      </w:r>
      <w:r w:rsidR="003D4F25" w:rsidRPr="00272A3A">
        <w:rPr>
          <w:rFonts w:ascii="Arial" w:hAnsi="Arial" w:cs="Arial"/>
          <w:sz w:val="18"/>
          <w:szCs w:val="18"/>
          <w:lang w:val="en-CA"/>
        </w:rPr>
        <w:t xml:space="preserve">$8,551,964 for 2024-25. </w:t>
      </w:r>
    </w:p>
    <w:p w14:paraId="6051D356" w14:textId="77777777" w:rsidR="00B5136E" w:rsidRPr="00272A3A" w:rsidRDefault="00B5136E" w:rsidP="00905EEE">
      <w:pPr>
        <w:spacing w:line="276" w:lineRule="auto"/>
        <w:rPr>
          <w:rStyle w:val="normaltextrun"/>
          <w:rFonts w:ascii="Arial" w:hAnsi="Arial" w:cs="Arial"/>
          <w:sz w:val="18"/>
          <w:szCs w:val="18"/>
        </w:rPr>
      </w:pPr>
    </w:p>
    <w:p w14:paraId="4331AECF" w14:textId="125842E6" w:rsidR="00AF43B7" w:rsidRPr="00272A3A" w:rsidRDefault="00AF43B7" w:rsidP="00905EEE">
      <w:pPr>
        <w:spacing w:line="276" w:lineRule="auto"/>
        <w:rPr>
          <w:rStyle w:val="normaltextrun"/>
          <w:rFonts w:ascii="Arial" w:hAnsi="Arial" w:cs="Arial"/>
          <w:color w:val="002060"/>
          <w:sz w:val="18"/>
          <w:szCs w:val="18"/>
          <w:highlight w:val="yellow"/>
        </w:rPr>
      </w:pPr>
      <w:r w:rsidRPr="00272A3A">
        <w:rPr>
          <w:rStyle w:val="normaltextrun"/>
          <w:rFonts w:ascii="Arial" w:hAnsi="Arial" w:cs="Arial"/>
          <w:sz w:val="18"/>
          <w:szCs w:val="18"/>
        </w:rPr>
        <w:t xml:space="preserve">I am sure you have considered </w:t>
      </w:r>
      <w:r w:rsidR="005E2253" w:rsidRPr="00272A3A">
        <w:rPr>
          <w:rStyle w:val="normaltextrun"/>
          <w:rFonts w:ascii="Arial" w:hAnsi="Arial" w:cs="Arial"/>
          <w:sz w:val="18"/>
          <w:szCs w:val="18"/>
        </w:rPr>
        <w:t>several</w:t>
      </w:r>
      <w:r w:rsidRPr="00272A3A">
        <w:rPr>
          <w:rStyle w:val="normaltextrun"/>
          <w:rFonts w:ascii="Arial" w:hAnsi="Arial" w:cs="Arial"/>
          <w:sz w:val="18"/>
          <w:szCs w:val="18"/>
        </w:rPr>
        <w:t xml:space="preserve"> aspects of this </w:t>
      </w:r>
      <w:r w:rsidR="00DA50A5" w:rsidRPr="00272A3A">
        <w:rPr>
          <w:rStyle w:val="normaltextrun"/>
          <w:rFonts w:ascii="Arial" w:hAnsi="Arial" w:cs="Arial"/>
          <w:sz w:val="18"/>
          <w:szCs w:val="18"/>
        </w:rPr>
        <w:t xml:space="preserve">budget </w:t>
      </w:r>
      <w:r w:rsidRPr="00272A3A">
        <w:rPr>
          <w:rStyle w:val="normaltextrun"/>
          <w:rFonts w:ascii="Arial" w:hAnsi="Arial" w:cs="Arial"/>
          <w:sz w:val="18"/>
          <w:szCs w:val="18"/>
        </w:rPr>
        <w:t xml:space="preserve">decision, </w:t>
      </w:r>
      <w:r w:rsidR="00DA50A5" w:rsidRPr="00272A3A">
        <w:rPr>
          <w:rStyle w:val="normaltextrun"/>
          <w:rFonts w:ascii="Arial" w:hAnsi="Arial" w:cs="Arial"/>
          <w:sz w:val="18"/>
          <w:szCs w:val="18"/>
        </w:rPr>
        <w:t xml:space="preserve">and </w:t>
      </w:r>
      <w:r w:rsidRPr="00272A3A">
        <w:rPr>
          <w:rStyle w:val="normaltextrun"/>
          <w:rFonts w:ascii="Arial" w:hAnsi="Arial" w:cs="Arial"/>
          <w:sz w:val="18"/>
          <w:szCs w:val="18"/>
        </w:rPr>
        <w:t xml:space="preserve">I wanted to share my </w:t>
      </w:r>
      <w:r w:rsidR="005E2253" w:rsidRPr="00272A3A">
        <w:rPr>
          <w:rStyle w:val="normaltextrun"/>
          <w:rFonts w:ascii="Arial" w:hAnsi="Arial" w:cs="Arial"/>
          <w:sz w:val="18"/>
          <w:szCs w:val="18"/>
        </w:rPr>
        <w:t xml:space="preserve">story for your </w:t>
      </w:r>
      <w:r w:rsidR="00F96F57" w:rsidRPr="00272A3A">
        <w:rPr>
          <w:rStyle w:val="normaltextrun"/>
          <w:rFonts w:ascii="Arial" w:hAnsi="Arial" w:cs="Arial"/>
          <w:sz w:val="18"/>
          <w:szCs w:val="18"/>
        </w:rPr>
        <w:t xml:space="preserve">additional </w:t>
      </w:r>
      <w:r w:rsidR="005E2253" w:rsidRPr="00272A3A">
        <w:rPr>
          <w:rStyle w:val="normaltextrun"/>
          <w:rFonts w:ascii="Arial" w:hAnsi="Arial" w:cs="Arial"/>
          <w:sz w:val="18"/>
          <w:szCs w:val="18"/>
        </w:rPr>
        <w:t xml:space="preserve">consideration. </w:t>
      </w:r>
      <w:r w:rsidR="008D6A94" w:rsidRPr="00272A3A">
        <w:rPr>
          <w:rStyle w:val="normaltextrun"/>
          <w:rFonts w:ascii="Arial" w:hAnsi="Arial" w:cs="Arial"/>
          <w:color w:val="002060"/>
          <w:sz w:val="18"/>
          <w:szCs w:val="18"/>
          <w:highlight w:val="yellow"/>
        </w:rPr>
        <w:t>This is where you make it personal</w:t>
      </w:r>
      <w:r w:rsidR="0091484D" w:rsidRPr="00272A3A">
        <w:rPr>
          <w:rStyle w:val="normaltextrun"/>
          <w:rFonts w:ascii="Arial" w:hAnsi="Arial" w:cs="Arial"/>
          <w:color w:val="002060"/>
          <w:sz w:val="18"/>
          <w:szCs w:val="18"/>
          <w:highlight w:val="yellow"/>
        </w:rPr>
        <w:t>.</w:t>
      </w:r>
      <w:r w:rsidR="00D56BF5" w:rsidRPr="00272A3A">
        <w:rPr>
          <w:rStyle w:val="normaltextrun"/>
          <w:rFonts w:ascii="Arial" w:hAnsi="Arial" w:cs="Arial"/>
          <w:color w:val="002060"/>
          <w:sz w:val="18"/>
          <w:szCs w:val="18"/>
          <w:highlight w:val="yellow"/>
        </w:rPr>
        <w:t xml:space="preserve"> How has this affected you?</w:t>
      </w:r>
    </w:p>
    <w:p w14:paraId="7A156DFD" w14:textId="77777777" w:rsidR="008D6A94" w:rsidRPr="00272A3A" w:rsidRDefault="008D6A94" w:rsidP="00905EEE">
      <w:pPr>
        <w:spacing w:line="276" w:lineRule="auto"/>
        <w:rPr>
          <w:rStyle w:val="normaltextrun"/>
          <w:rFonts w:ascii="Arial" w:hAnsi="Arial" w:cs="Arial"/>
          <w:sz w:val="18"/>
          <w:szCs w:val="18"/>
        </w:rPr>
      </w:pPr>
    </w:p>
    <w:p w14:paraId="2328DC72" w14:textId="6B1A9513" w:rsidR="003B7FA1" w:rsidRPr="00272A3A" w:rsidRDefault="00D576F3" w:rsidP="00905EEE">
      <w:pPr>
        <w:spacing w:line="276" w:lineRule="auto"/>
        <w:rPr>
          <w:rStyle w:val="normaltextrun"/>
          <w:rFonts w:ascii="Arial" w:hAnsi="Arial" w:cs="Arial"/>
          <w:sz w:val="18"/>
          <w:szCs w:val="18"/>
        </w:rPr>
      </w:pPr>
      <w:r w:rsidRPr="00272A3A">
        <w:rPr>
          <w:rStyle w:val="normaltextrun"/>
          <w:rFonts w:ascii="Arial" w:hAnsi="Arial" w:cs="Arial"/>
          <w:sz w:val="18"/>
          <w:szCs w:val="18"/>
        </w:rPr>
        <w:t>It is my understanding that</w:t>
      </w:r>
      <w:r w:rsidR="00257276" w:rsidRPr="00272A3A">
        <w:rPr>
          <w:rStyle w:val="normaltextrun"/>
          <w:rFonts w:ascii="Arial" w:hAnsi="Arial" w:cs="Arial"/>
          <w:sz w:val="18"/>
          <w:szCs w:val="18"/>
        </w:rPr>
        <w:t xml:space="preserve"> </w:t>
      </w:r>
      <w:r w:rsidR="00A71BD0" w:rsidRPr="00272A3A">
        <w:rPr>
          <w:rStyle w:val="normaltextrun"/>
          <w:rFonts w:ascii="Arial" w:hAnsi="Arial" w:cs="Arial"/>
          <w:sz w:val="18"/>
          <w:szCs w:val="18"/>
        </w:rPr>
        <w:t xml:space="preserve">the </w:t>
      </w:r>
      <w:r w:rsidR="00763F6C" w:rsidRPr="00272A3A">
        <w:rPr>
          <w:rFonts w:ascii="Arial" w:hAnsi="Arial" w:cs="Arial"/>
          <w:sz w:val="18"/>
          <w:szCs w:val="18"/>
        </w:rPr>
        <w:t xml:space="preserve">“weighted moving average” (WMA) </w:t>
      </w:r>
      <w:r w:rsidR="003066DA" w:rsidRPr="00272A3A">
        <w:rPr>
          <w:rFonts w:ascii="Arial" w:hAnsi="Arial" w:cs="Arial"/>
          <w:sz w:val="18"/>
          <w:szCs w:val="18"/>
        </w:rPr>
        <w:t xml:space="preserve">funding </w:t>
      </w:r>
      <w:r w:rsidR="00763F6C" w:rsidRPr="00272A3A">
        <w:rPr>
          <w:rFonts w:ascii="Arial" w:hAnsi="Arial" w:cs="Arial"/>
          <w:sz w:val="18"/>
          <w:szCs w:val="18"/>
        </w:rPr>
        <w:t xml:space="preserve">model </w:t>
      </w:r>
      <w:r w:rsidR="004C2892" w:rsidRPr="00272A3A">
        <w:rPr>
          <w:rFonts w:ascii="Arial" w:hAnsi="Arial" w:cs="Arial"/>
          <w:sz w:val="18"/>
          <w:szCs w:val="18"/>
        </w:rPr>
        <w:t xml:space="preserve">allocates a school division’s </w:t>
      </w:r>
      <w:r w:rsidR="00D43EE2" w:rsidRPr="00272A3A">
        <w:rPr>
          <w:rFonts w:ascii="Arial" w:hAnsi="Arial" w:cs="Arial"/>
          <w:sz w:val="18"/>
          <w:szCs w:val="18"/>
        </w:rPr>
        <w:t xml:space="preserve">annual funding </w:t>
      </w:r>
      <w:r w:rsidR="001F5A7A" w:rsidRPr="00272A3A">
        <w:rPr>
          <w:rFonts w:ascii="Arial" w:hAnsi="Arial" w:cs="Arial"/>
          <w:sz w:val="18"/>
          <w:szCs w:val="18"/>
        </w:rPr>
        <w:t xml:space="preserve">based on 3 years of enrollment; </w:t>
      </w:r>
      <w:r w:rsidR="004C123F" w:rsidRPr="00272A3A">
        <w:rPr>
          <w:rFonts w:ascii="Arial" w:hAnsi="Arial" w:cs="Arial"/>
          <w:sz w:val="18"/>
          <w:szCs w:val="18"/>
        </w:rPr>
        <w:t>20%</w:t>
      </w:r>
      <w:r w:rsidR="001F5A7A" w:rsidRPr="00272A3A">
        <w:rPr>
          <w:rFonts w:ascii="Arial" w:hAnsi="Arial" w:cs="Arial"/>
          <w:sz w:val="18"/>
          <w:szCs w:val="18"/>
        </w:rPr>
        <w:t xml:space="preserve"> from</w:t>
      </w:r>
      <w:r w:rsidR="00763F6C" w:rsidRPr="00272A3A">
        <w:rPr>
          <w:rFonts w:ascii="Arial" w:hAnsi="Arial" w:cs="Arial"/>
          <w:sz w:val="18"/>
          <w:szCs w:val="18"/>
        </w:rPr>
        <w:t xml:space="preserve"> the previous school year’s actual enrolment</w:t>
      </w:r>
      <w:r w:rsidR="003A7D8D" w:rsidRPr="00272A3A">
        <w:rPr>
          <w:rFonts w:ascii="Arial" w:hAnsi="Arial" w:cs="Arial"/>
          <w:sz w:val="18"/>
          <w:szCs w:val="18"/>
        </w:rPr>
        <w:t xml:space="preserve">, 30% from </w:t>
      </w:r>
      <w:r w:rsidR="00763F6C" w:rsidRPr="00272A3A">
        <w:rPr>
          <w:rFonts w:ascii="Arial" w:hAnsi="Arial" w:cs="Arial"/>
          <w:sz w:val="18"/>
          <w:szCs w:val="18"/>
        </w:rPr>
        <w:t>the estimated current enrolment</w:t>
      </w:r>
      <w:r w:rsidR="003A7D8D" w:rsidRPr="00272A3A">
        <w:rPr>
          <w:rFonts w:ascii="Arial" w:hAnsi="Arial" w:cs="Arial"/>
          <w:sz w:val="18"/>
          <w:szCs w:val="18"/>
        </w:rPr>
        <w:t xml:space="preserve"> </w:t>
      </w:r>
      <w:r w:rsidR="00763F6C" w:rsidRPr="00272A3A">
        <w:rPr>
          <w:rFonts w:ascii="Arial" w:hAnsi="Arial" w:cs="Arial"/>
          <w:sz w:val="18"/>
          <w:szCs w:val="18"/>
        </w:rPr>
        <w:t>and</w:t>
      </w:r>
      <w:r w:rsidR="003A7D8D" w:rsidRPr="00272A3A">
        <w:rPr>
          <w:rFonts w:ascii="Arial" w:hAnsi="Arial" w:cs="Arial"/>
          <w:sz w:val="18"/>
          <w:szCs w:val="18"/>
        </w:rPr>
        <w:t xml:space="preserve"> 50%</w:t>
      </w:r>
      <w:r w:rsidR="001F31E5" w:rsidRPr="00272A3A">
        <w:rPr>
          <w:rFonts w:ascii="Arial" w:hAnsi="Arial" w:cs="Arial"/>
          <w:sz w:val="18"/>
          <w:szCs w:val="18"/>
        </w:rPr>
        <w:t xml:space="preserve"> from t</w:t>
      </w:r>
      <w:r w:rsidR="00763F6C" w:rsidRPr="00272A3A">
        <w:rPr>
          <w:rFonts w:ascii="Arial" w:hAnsi="Arial" w:cs="Arial"/>
          <w:sz w:val="18"/>
          <w:szCs w:val="18"/>
        </w:rPr>
        <w:t>he projected enrolment for the next school year.</w:t>
      </w:r>
      <w:r w:rsidR="00284EA4" w:rsidRPr="00272A3A">
        <w:rPr>
          <w:rFonts w:ascii="Arial" w:hAnsi="Arial" w:cs="Arial"/>
          <w:sz w:val="18"/>
          <w:szCs w:val="18"/>
        </w:rPr>
        <w:t xml:space="preserve"> While this model </w:t>
      </w:r>
      <w:r w:rsidR="00565382" w:rsidRPr="00272A3A">
        <w:rPr>
          <w:rFonts w:ascii="Arial" w:hAnsi="Arial" w:cs="Arial"/>
          <w:sz w:val="18"/>
          <w:szCs w:val="18"/>
        </w:rPr>
        <w:t xml:space="preserve">seems to help </w:t>
      </w:r>
      <w:r w:rsidR="0063570A" w:rsidRPr="00272A3A">
        <w:rPr>
          <w:rFonts w:ascii="Arial" w:hAnsi="Arial" w:cs="Arial"/>
          <w:sz w:val="18"/>
          <w:szCs w:val="18"/>
        </w:rPr>
        <w:t xml:space="preserve">offer some predictable funding, I do not believe it takes into consideration the complexity of </w:t>
      </w:r>
      <w:r w:rsidR="00EB5640" w:rsidRPr="00272A3A">
        <w:rPr>
          <w:rFonts w:ascii="Arial" w:hAnsi="Arial" w:cs="Arial"/>
          <w:sz w:val="18"/>
          <w:szCs w:val="18"/>
        </w:rPr>
        <w:t xml:space="preserve">the </w:t>
      </w:r>
      <w:r w:rsidR="002C726E" w:rsidRPr="00272A3A">
        <w:rPr>
          <w:rFonts w:ascii="Arial" w:hAnsi="Arial" w:cs="Arial"/>
          <w:sz w:val="18"/>
          <w:szCs w:val="18"/>
        </w:rPr>
        <w:t>students in our</w:t>
      </w:r>
      <w:r w:rsidR="0063570A" w:rsidRPr="00272A3A">
        <w:rPr>
          <w:rFonts w:ascii="Arial" w:hAnsi="Arial" w:cs="Arial"/>
          <w:sz w:val="18"/>
          <w:szCs w:val="18"/>
        </w:rPr>
        <w:t xml:space="preserve"> classrooms.</w:t>
      </w:r>
      <w:r w:rsidR="006131CA" w:rsidRPr="00272A3A">
        <w:rPr>
          <w:rFonts w:ascii="Arial" w:hAnsi="Arial" w:cs="Arial"/>
          <w:sz w:val="18"/>
          <w:szCs w:val="18"/>
        </w:rPr>
        <w:t xml:space="preserve"> </w:t>
      </w:r>
      <w:r w:rsidR="00986F1C" w:rsidRPr="00272A3A">
        <w:rPr>
          <w:rFonts w:ascii="Arial" w:hAnsi="Arial" w:cs="Arial"/>
          <w:sz w:val="18"/>
          <w:szCs w:val="18"/>
        </w:rPr>
        <w:t>As I already shared</w:t>
      </w:r>
      <w:r w:rsidR="00AC7169" w:rsidRPr="00272A3A">
        <w:rPr>
          <w:rFonts w:ascii="Arial" w:hAnsi="Arial" w:cs="Arial"/>
          <w:sz w:val="18"/>
          <w:szCs w:val="18"/>
        </w:rPr>
        <w:t xml:space="preserve"> above</w:t>
      </w:r>
      <w:r w:rsidR="00986F1C" w:rsidRPr="00272A3A">
        <w:rPr>
          <w:rFonts w:ascii="Arial" w:hAnsi="Arial" w:cs="Arial"/>
          <w:sz w:val="18"/>
          <w:szCs w:val="18"/>
        </w:rPr>
        <w:t xml:space="preserve">, Foothills School Division is receiving </w:t>
      </w:r>
      <w:r w:rsidR="00FF0395" w:rsidRPr="00272A3A">
        <w:rPr>
          <w:rFonts w:ascii="Arial" w:hAnsi="Arial" w:cs="Arial"/>
          <w:sz w:val="18"/>
          <w:szCs w:val="18"/>
        </w:rPr>
        <w:t>less grant funding</w:t>
      </w:r>
      <w:r w:rsidR="007C4DF8" w:rsidRPr="00272A3A">
        <w:rPr>
          <w:rFonts w:ascii="Arial" w:hAnsi="Arial" w:cs="Arial"/>
          <w:sz w:val="18"/>
          <w:szCs w:val="18"/>
        </w:rPr>
        <w:t xml:space="preserve"> because it is simply tied to enrollment – not need.</w:t>
      </w:r>
      <w:r w:rsidR="0063570A" w:rsidRPr="00272A3A">
        <w:rPr>
          <w:rFonts w:ascii="Arial" w:hAnsi="Arial" w:cs="Arial"/>
          <w:sz w:val="18"/>
          <w:szCs w:val="18"/>
        </w:rPr>
        <w:t xml:space="preserve"> </w:t>
      </w:r>
    </w:p>
    <w:p w14:paraId="543B9167" w14:textId="77777777" w:rsidR="00257276" w:rsidRPr="00272A3A" w:rsidRDefault="00257276" w:rsidP="00905EEE">
      <w:pPr>
        <w:spacing w:line="276" w:lineRule="auto"/>
        <w:rPr>
          <w:rStyle w:val="normaltextrun"/>
          <w:rFonts w:ascii="Arial" w:hAnsi="Arial" w:cs="Arial"/>
          <w:sz w:val="18"/>
          <w:szCs w:val="18"/>
        </w:rPr>
      </w:pPr>
    </w:p>
    <w:p w14:paraId="64E0DEC9" w14:textId="0A48D56D" w:rsidR="0048464F" w:rsidRPr="00272A3A" w:rsidRDefault="00204FE6" w:rsidP="00905EEE">
      <w:pPr>
        <w:spacing w:line="276" w:lineRule="auto"/>
        <w:rPr>
          <w:rStyle w:val="normaltextrun"/>
          <w:rFonts w:ascii="Arial" w:hAnsi="Arial" w:cs="Arial"/>
          <w:sz w:val="18"/>
          <w:szCs w:val="18"/>
        </w:rPr>
      </w:pPr>
      <w:r w:rsidRPr="00272A3A">
        <w:rPr>
          <w:rStyle w:val="normaltextrun"/>
          <w:rFonts w:ascii="Arial" w:hAnsi="Arial" w:cs="Arial"/>
          <w:sz w:val="18"/>
          <w:szCs w:val="18"/>
        </w:rPr>
        <w:t xml:space="preserve">I would like to share with you some ideas that could </w:t>
      </w:r>
      <w:r w:rsidR="2FEC650A" w:rsidRPr="00272A3A">
        <w:rPr>
          <w:rStyle w:val="normaltextrun"/>
          <w:rFonts w:ascii="Arial" w:hAnsi="Arial" w:cs="Arial"/>
          <w:sz w:val="18"/>
          <w:szCs w:val="18"/>
        </w:rPr>
        <w:t xml:space="preserve">improve the challenges faced by our children. </w:t>
      </w:r>
      <w:r w:rsidR="00F02FEF" w:rsidRPr="00272A3A">
        <w:rPr>
          <w:rStyle w:val="normaltextrun"/>
          <w:rFonts w:ascii="Arial" w:hAnsi="Arial" w:cs="Arial"/>
          <w:color w:val="002060"/>
          <w:sz w:val="18"/>
          <w:szCs w:val="18"/>
          <w:highlight w:val="yellow"/>
        </w:rPr>
        <w:t>This is where you add some solutions of your own</w:t>
      </w:r>
      <w:r w:rsidR="00DE0158" w:rsidRPr="00272A3A">
        <w:rPr>
          <w:rStyle w:val="normaltextrun"/>
          <w:rFonts w:ascii="Arial" w:hAnsi="Arial" w:cs="Arial"/>
          <w:color w:val="002060"/>
          <w:sz w:val="18"/>
          <w:szCs w:val="18"/>
          <w:highlight w:val="yellow"/>
        </w:rPr>
        <w:t xml:space="preserve"> </w:t>
      </w:r>
      <w:r w:rsidR="00F02FEF" w:rsidRPr="00272A3A">
        <w:rPr>
          <w:rStyle w:val="normaltextrun"/>
          <w:rFonts w:ascii="Arial" w:hAnsi="Arial" w:cs="Arial"/>
          <w:color w:val="002060"/>
          <w:sz w:val="18"/>
          <w:szCs w:val="18"/>
          <w:highlight w:val="yellow"/>
        </w:rPr>
        <w:t xml:space="preserve">or look at proposed solutions on the </w:t>
      </w:r>
      <w:r w:rsidR="09C101EB" w:rsidRPr="00272A3A">
        <w:rPr>
          <w:rStyle w:val="normaltextrun"/>
          <w:rFonts w:ascii="Arial" w:hAnsi="Arial" w:cs="Arial"/>
          <w:color w:val="002060"/>
          <w:sz w:val="18"/>
          <w:szCs w:val="18"/>
          <w:highlight w:val="yellow"/>
        </w:rPr>
        <w:t xml:space="preserve">classroom complexities </w:t>
      </w:r>
      <w:r w:rsidR="00F02FEF" w:rsidRPr="00272A3A">
        <w:rPr>
          <w:rStyle w:val="normaltextrun"/>
          <w:rFonts w:ascii="Arial" w:hAnsi="Arial" w:cs="Arial"/>
          <w:color w:val="002060"/>
          <w:sz w:val="18"/>
          <w:szCs w:val="18"/>
          <w:highlight w:val="yellow"/>
        </w:rPr>
        <w:t>advocacy page</w:t>
      </w:r>
      <w:r w:rsidR="00D56BF5" w:rsidRPr="00272A3A">
        <w:rPr>
          <w:rStyle w:val="normaltextrun"/>
          <w:rFonts w:ascii="Arial" w:hAnsi="Arial" w:cs="Arial"/>
          <w:color w:val="002060"/>
          <w:sz w:val="18"/>
          <w:szCs w:val="18"/>
          <w:highlight w:val="yellow"/>
        </w:rPr>
        <w:t>.</w:t>
      </w:r>
    </w:p>
    <w:p w14:paraId="25A134AC" w14:textId="77777777" w:rsidR="00905EEE" w:rsidRPr="00272A3A" w:rsidRDefault="00905EEE" w:rsidP="00905EEE">
      <w:pPr>
        <w:spacing w:line="276" w:lineRule="auto"/>
        <w:rPr>
          <w:rStyle w:val="normaltextrun"/>
          <w:rFonts w:ascii="Arial" w:hAnsi="Arial" w:cs="Arial"/>
          <w:sz w:val="18"/>
          <w:szCs w:val="18"/>
        </w:rPr>
      </w:pPr>
    </w:p>
    <w:p w14:paraId="4E5460BE" w14:textId="25C9C009" w:rsidR="0739FAAA" w:rsidRPr="00272A3A" w:rsidRDefault="00905EEE" w:rsidP="0739FAAA">
      <w:pPr>
        <w:spacing w:line="276" w:lineRule="auto"/>
        <w:rPr>
          <w:rFonts w:ascii="Arial" w:eastAsia="Times New Roman" w:hAnsi="Arial" w:cs="Arial"/>
          <w:sz w:val="18"/>
          <w:szCs w:val="18"/>
        </w:rPr>
      </w:pPr>
      <w:r w:rsidRPr="00272A3A">
        <w:rPr>
          <w:rFonts w:ascii="Arial" w:eastAsia="Times New Roman" w:hAnsi="Arial" w:cs="Arial"/>
          <w:sz w:val="18"/>
          <w:szCs w:val="18"/>
        </w:rPr>
        <w:t xml:space="preserve">Thank you for the opportunity to advocate for </w:t>
      </w:r>
      <w:r w:rsidR="001F6B4B" w:rsidRPr="00272A3A">
        <w:rPr>
          <w:rFonts w:ascii="Arial" w:eastAsia="Times New Roman" w:hAnsi="Arial" w:cs="Arial"/>
          <w:sz w:val="18"/>
          <w:szCs w:val="18"/>
        </w:rPr>
        <w:t xml:space="preserve">my child and </w:t>
      </w:r>
      <w:r w:rsidRPr="00272A3A">
        <w:rPr>
          <w:rFonts w:ascii="Arial" w:eastAsia="Times New Roman" w:hAnsi="Arial" w:cs="Arial"/>
          <w:sz w:val="18"/>
          <w:szCs w:val="18"/>
        </w:rPr>
        <w:t>our school</w:t>
      </w:r>
      <w:r w:rsidR="001F6B4B" w:rsidRPr="00272A3A">
        <w:rPr>
          <w:rFonts w:ascii="Arial" w:eastAsia="Times New Roman" w:hAnsi="Arial" w:cs="Arial"/>
          <w:sz w:val="18"/>
          <w:szCs w:val="18"/>
        </w:rPr>
        <w:t xml:space="preserve"> division. </w:t>
      </w:r>
      <w:r w:rsidRPr="00272A3A">
        <w:rPr>
          <w:rFonts w:ascii="Arial" w:eastAsia="Times New Roman" w:hAnsi="Arial" w:cs="Arial"/>
          <w:sz w:val="18"/>
          <w:szCs w:val="18"/>
        </w:rPr>
        <w:t xml:space="preserve">I </w:t>
      </w:r>
      <w:r w:rsidR="00821A4C" w:rsidRPr="00272A3A">
        <w:rPr>
          <w:rFonts w:ascii="Arial" w:eastAsia="Times New Roman" w:hAnsi="Arial" w:cs="Arial"/>
          <w:sz w:val="18"/>
          <w:szCs w:val="18"/>
        </w:rPr>
        <w:t xml:space="preserve">appreciate being able to voice my concerns about how </w:t>
      </w:r>
      <w:r w:rsidR="00B24B0C" w:rsidRPr="00272A3A">
        <w:rPr>
          <w:rFonts w:ascii="Arial" w:eastAsia="Times New Roman" w:hAnsi="Arial" w:cs="Arial"/>
          <w:sz w:val="18"/>
          <w:szCs w:val="18"/>
        </w:rPr>
        <w:t xml:space="preserve">the </w:t>
      </w:r>
      <w:r w:rsidR="00821A4C" w:rsidRPr="00272A3A">
        <w:rPr>
          <w:rFonts w:ascii="Arial" w:eastAsia="Times New Roman" w:hAnsi="Arial" w:cs="Arial"/>
          <w:sz w:val="18"/>
          <w:szCs w:val="18"/>
        </w:rPr>
        <w:t xml:space="preserve">government </w:t>
      </w:r>
      <w:r w:rsidR="00F051EF" w:rsidRPr="00272A3A">
        <w:rPr>
          <w:rFonts w:ascii="Arial" w:eastAsia="Times New Roman" w:hAnsi="Arial" w:cs="Arial"/>
          <w:sz w:val="18"/>
          <w:szCs w:val="18"/>
        </w:rPr>
        <w:t>announcement</w:t>
      </w:r>
      <w:r w:rsidR="005D1B94" w:rsidRPr="00272A3A">
        <w:rPr>
          <w:rFonts w:ascii="Arial" w:eastAsia="Times New Roman" w:hAnsi="Arial" w:cs="Arial"/>
          <w:sz w:val="18"/>
          <w:szCs w:val="18"/>
        </w:rPr>
        <w:t xml:space="preserve"> </w:t>
      </w:r>
      <w:r w:rsidR="005F3F7F" w:rsidRPr="00272A3A">
        <w:rPr>
          <w:rFonts w:ascii="Arial" w:eastAsia="Times New Roman" w:hAnsi="Arial" w:cs="Arial"/>
          <w:sz w:val="18"/>
          <w:szCs w:val="18"/>
        </w:rPr>
        <w:t>of increased dollars to support cl</w:t>
      </w:r>
      <w:r w:rsidR="00665891" w:rsidRPr="00272A3A">
        <w:rPr>
          <w:rFonts w:ascii="Arial" w:eastAsia="Times New Roman" w:hAnsi="Arial" w:cs="Arial"/>
          <w:sz w:val="18"/>
          <w:szCs w:val="18"/>
        </w:rPr>
        <w:t>assroom complexity</w:t>
      </w:r>
      <w:r w:rsidR="00B12EE3" w:rsidRPr="00272A3A">
        <w:rPr>
          <w:rFonts w:ascii="Arial" w:eastAsia="Times New Roman" w:hAnsi="Arial" w:cs="Arial"/>
          <w:sz w:val="18"/>
          <w:szCs w:val="18"/>
        </w:rPr>
        <w:t>, is not actually trickling down</w:t>
      </w:r>
      <w:r w:rsidR="006112F5" w:rsidRPr="00272A3A">
        <w:rPr>
          <w:rFonts w:ascii="Arial" w:eastAsia="Times New Roman" w:hAnsi="Arial" w:cs="Arial"/>
          <w:sz w:val="18"/>
          <w:szCs w:val="18"/>
        </w:rPr>
        <w:t xml:space="preserve"> into </w:t>
      </w:r>
      <w:r w:rsidR="00CD3D2F" w:rsidRPr="00272A3A">
        <w:rPr>
          <w:rFonts w:ascii="Arial" w:eastAsia="Times New Roman" w:hAnsi="Arial" w:cs="Arial"/>
          <w:sz w:val="18"/>
          <w:szCs w:val="18"/>
        </w:rPr>
        <w:t>my child’s classroom</w:t>
      </w:r>
      <w:r w:rsidR="00CD52AF" w:rsidRPr="00272A3A">
        <w:rPr>
          <w:rFonts w:ascii="Arial" w:eastAsia="Times New Roman" w:hAnsi="Arial" w:cs="Arial"/>
          <w:sz w:val="18"/>
          <w:szCs w:val="18"/>
        </w:rPr>
        <w:t xml:space="preserve"> as perhaps intended. </w:t>
      </w:r>
    </w:p>
    <w:p w14:paraId="0AD60277" w14:textId="4C2E2696" w:rsidR="0739FAAA" w:rsidRPr="00272A3A" w:rsidRDefault="0739FAAA" w:rsidP="0739FAAA">
      <w:pPr>
        <w:spacing w:line="276" w:lineRule="auto"/>
        <w:rPr>
          <w:rFonts w:ascii="Arial" w:eastAsia="Times New Roman" w:hAnsi="Arial" w:cs="Arial"/>
          <w:sz w:val="18"/>
          <w:szCs w:val="18"/>
        </w:rPr>
      </w:pPr>
    </w:p>
    <w:p w14:paraId="5F452944" w14:textId="5F1A8BCB" w:rsidR="5D13AEF8" w:rsidRPr="00272A3A" w:rsidRDefault="5D13AEF8" w:rsidP="0739FAAA">
      <w:pPr>
        <w:spacing w:line="276" w:lineRule="auto"/>
        <w:rPr>
          <w:rFonts w:ascii="Arial" w:hAnsi="Arial" w:cs="Arial"/>
          <w:sz w:val="18"/>
          <w:szCs w:val="18"/>
        </w:rPr>
      </w:pPr>
      <w:r w:rsidRPr="00272A3A">
        <w:rPr>
          <w:rFonts w:ascii="Arial" w:eastAsia="Arial" w:hAnsi="Arial" w:cs="Arial"/>
          <w:sz w:val="18"/>
          <w:szCs w:val="18"/>
        </w:rPr>
        <w:t>I appreciate being able to voice my concerns about how providing adequate supports to address the complexity of classrooms will significantly impact my child’s learning and meet your goal of a world-class education. I would appreciate a follow up response from you regarding your consideration of my story.</w:t>
      </w:r>
    </w:p>
    <w:p w14:paraId="4483846F" w14:textId="16C9CED5" w:rsidR="0739FAAA" w:rsidRPr="00272A3A" w:rsidRDefault="0739FAAA" w:rsidP="0739FAAA">
      <w:pPr>
        <w:spacing w:line="276" w:lineRule="auto"/>
        <w:rPr>
          <w:rFonts w:ascii="Arial" w:eastAsia="Times New Roman" w:hAnsi="Arial" w:cs="Arial"/>
          <w:sz w:val="18"/>
          <w:szCs w:val="18"/>
        </w:rPr>
      </w:pPr>
    </w:p>
    <w:p w14:paraId="40127A69" w14:textId="53E4523B" w:rsidR="005546FE" w:rsidRPr="00272A3A" w:rsidRDefault="005546FE" w:rsidP="00905EEE">
      <w:pPr>
        <w:spacing w:line="276" w:lineRule="auto"/>
        <w:rPr>
          <w:rFonts w:ascii="Arial" w:eastAsia="Times New Roman" w:hAnsi="Arial" w:cs="Arial"/>
          <w:sz w:val="18"/>
          <w:szCs w:val="18"/>
        </w:rPr>
      </w:pPr>
    </w:p>
    <w:p w14:paraId="26697564" w14:textId="0D24FA79" w:rsidR="008759C3" w:rsidRPr="00272A3A" w:rsidRDefault="008759C3" w:rsidP="00905EEE">
      <w:pPr>
        <w:spacing w:line="276" w:lineRule="auto"/>
        <w:rPr>
          <w:rFonts w:ascii="Arial" w:eastAsia="Times New Roman" w:hAnsi="Arial" w:cs="Arial"/>
          <w:sz w:val="18"/>
          <w:szCs w:val="18"/>
        </w:rPr>
      </w:pPr>
      <w:r w:rsidRPr="00272A3A">
        <w:rPr>
          <w:rFonts w:ascii="Arial" w:eastAsia="Times New Roman" w:hAnsi="Arial" w:cs="Arial"/>
          <w:sz w:val="18"/>
          <w:szCs w:val="18"/>
        </w:rPr>
        <w:t xml:space="preserve">Respectfully, </w:t>
      </w:r>
    </w:p>
    <w:p w14:paraId="0D0B940D" w14:textId="25F8AFC7" w:rsidR="00823527" w:rsidRPr="00272A3A" w:rsidRDefault="00823527" w:rsidP="00AC38CD">
      <w:pPr>
        <w:spacing w:line="276" w:lineRule="auto"/>
        <w:rPr>
          <w:rFonts w:ascii="Arial" w:eastAsia="Times New Roman" w:hAnsi="Arial" w:cs="Arial"/>
          <w:sz w:val="18"/>
          <w:szCs w:val="18"/>
        </w:rPr>
      </w:pPr>
    </w:p>
    <w:p w14:paraId="66BFF0E2" w14:textId="03D5935A" w:rsidR="00A145D1" w:rsidRPr="00272A3A" w:rsidRDefault="0091484D" w:rsidP="00AC38CD">
      <w:pPr>
        <w:spacing w:line="276" w:lineRule="auto"/>
        <w:rPr>
          <w:rStyle w:val="normaltextrun"/>
          <w:rFonts w:ascii="Arial" w:hAnsi="Arial" w:cs="Arial"/>
          <w:color w:val="002060"/>
          <w:sz w:val="18"/>
          <w:szCs w:val="18"/>
          <w:highlight w:val="yellow"/>
        </w:rPr>
      </w:pPr>
      <w:r w:rsidRPr="00272A3A">
        <w:rPr>
          <w:rStyle w:val="normaltextrun"/>
          <w:rFonts w:ascii="Arial" w:hAnsi="Arial" w:cs="Arial"/>
          <w:color w:val="002060"/>
          <w:sz w:val="18"/>
          <w:szCs w:val="18"/>
          <w:highlight w:val="yellow"/>
        </w:rPr>
        <w:t>Your name here</w:t>
      </w:r>
    </w:p>
    <w:p w14:paraId="41B7989F" w14:textId="6D473C4E" w:rsidR="0091484D" w:rsidRPr="00272A3A" w:rsidRDefault="0091484D" w:rsidP="00AC38CD">
      <w:pPr>
        <w:spacing w:line="276" w:lineRule="auto"/>
        <w:rPr>
          <w:rStyle w:val="normaltextrun"/>
          <w:rFonts w:ascii="Arial" w:hAnsi="Arial" w:cs="Arial"/>
          <w:b/>
          <w:bCs/>
          <w:color w:val="002060"/>
          <w:sz w:val="18"/>
          <w:szCs w:val="18"/>
        </w:rPr>
      </w:pPr>
    </w:p>
    <w:p w14:paraId="759FD552" w14:textId="15BBD1BC" w:rsidR="0091484D" w:rsidRDefault="0091484D" w:rsidP="0091484D">
      <w:pPr>
        <w:rPr>
          <w:rFonts w:ascii="Arial" w:hAnsi="Arial" w:cs="Arial"/>
          <w:sz w:val="18"/>
          <w:szCs w:val="18"/>
        </w:rPr>
      </w:pPr>
      <w:r w:rsidRPr="00272A3A">
        <w:rPr>
          <w:rFonts w:ascii="Arial" w:hAnsi="Arial" w:cs="Arial"/>
          <w:sz w:val="18"/>
          <w:szCs w:val="18"/>
        </w:rPr>
        <w:t xml:space="preserve">Cc:  </w:t>
      </w:r>
      <w:r w:rsidR="00F90BF8" w:rsidRPr="00272A3A">
        <w:rPr>
          <w:rFonts w:ascii="Arial" w:hAnsi="Arial" w:cs="Arial"/>
          <w:sz w:val="18"/>
          <w:szCs w:val="18"/>
        </w:rPr>
        <w:tab/>
        <w:t>MLA</w:t>
      </w:r>
      <w:r w:rsidR="00F90BF8" w:rsidRPr="00272A3A">
        <w:rPr>
          <w:rFonts w:ascii="Arial" w:hAnsi="Arial" w:cs="Arial"/>
          <w:sz w:val="18"/>
          <w:szCs w:val="18"/>
        </w:rPr>
        <w:br/>
      </w:r>
      <w:r w:rsidR="00F90BF8" w:rsidRPr="00272A3A">
        <w:rPr>
          <w:rFonts w:ascii="Arial" w:hAnsi="Arial" w:cs="Arial"/>
          <w:sz w:val="18"/>
          <w:szCs w:val="18"/>
        </w:rPr>
        <w:tab/>
        <w:t>Foothills School Division</w:t>
      </w:r>
    </w:p>
    <w:p w14:paraId="7102D53E" w14:textId="77777777" w:rsidR="00AC38AC" w:rsidRDefault="00AC38AC" w:rsidP="0091484D">
      <w:pPr>
        <w:rPr>
          <w:rFonts w:ascii="Arial" w:hAnsi="Arial" w:cs="Arial"/>
          <w:sz w:val="18"/>
          <w:szCs w:val="18"/>
        </w:rPr>
      </w:pPr>
    </w:p>
    <w:sectPr w:rsidR="00AC3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552CA"/>
    <w:multiLevelType w:val="hybridMultilevel"/>
    <w:tmpl w:val="8A02E1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2001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9C3"/>
    <w:rsid w:val="00013ADC"/>
    <w:rsid w:val="000166A5"/>
    <w:rsid w:val="00016FAD"/>
    <w:rsid w:val="00066398"/>
    <w:rsid w:val="000816B4"/>
    <w:rsid w:val="0009427C"/>
    <w:rsid w:val="000B0BA5"/>
    <w:rsid w:val="000B0EC1"/>
    <w:rsid w:val="000B789E"/>
    <w:rsid w:val="000C7B20"/>
    <w:rsid w:val="000D7324"/>
    <w:rsid w:val="000E31BD"/>
    <w:rsid w:val="000E395D"/>
    <w:rsid w:val="000F66F5"/>
    <w:rsid w:val="00111098"/>
    <w:rsid w:val="00115C8B"/>
    <w:rsid w:val="001233F6"/>
    <w:rsid w:val="001345D9"/>
    <w:rsid w:val="00146F88"/>
    <w:rsid w:val="00152970"/>
    <w:rsid w:val="0015513F"/>
    <w:rsid w:val="00155D3A"/>
    <w:rsid w:val="00156D0D"/>
    <w:rsid w:val="001675F8"/>
    <w:rsid w:val="00174AC5"/>
    <w:rsid w:val="0019203D"/>
    <w:rsid w:val="00194A24"/>
    <w:rsid w:val="001B28FA"/>
    <w:rsid w:val="001F31E5"/>
    <w:rsid w:val="001F5A7A"/>
    <w:rsid w:val="001F6B4B"/>
    <w:rsid w:val="00204FE6"/>
    <w:rsid w:val="0023270C"/>
    <w:rsid w:val="002400FA"/>
    <w:rsid w:val="00245D80"/>
    <w:rsid w:val="00257276"/>
    <w:rsid w:val="00263D18"/>
    <w:rsid w:val="00272A3A"/>
    <w:rsid w:val="00276994"/>
    <w:rsid w:val="00282056"/>
    <w:rsid w:val="00283D2E"/>
    <w:rsid w:val="00284EA4"/>
    <w:rsid w:val="00291B14"/>
    <w:rsid w:val="00295DB2"/>
    <w:rsid w:val="002A3FD9"/>
    <w:rsid w:val="002B0B53"/>
    <w:rsid w:val="002B173E"/>
    <w:rsid w:val="002B6D6A"/>
    <w:rsid w:val="002B7C96"/>
    <w:rsid w:val="002C0432"/>
    <w:rsid w:val="002C726E"/>
    <w:rsid w:val="002D4614"/>
    <w:rsid w:val="00302D2A"/>
    <w:rsid w:val="003066DA"/>
    <w:rsid w:val="003130D3"/>
    <w:rsid w:val="00324EE2"/>
    <w:rsid w:val="00331832"/>
    <w:rsid w:val="003479E4"/>
    <w:rsid w:val="00351C1D"/>
    <w:rsid w:val="0035562A"/>
    <w:rsid w:val="00356587"/>
    <w:rsid w:val="00356679"/>
    <w:rsid w:val="00360723"/>
    <w:rsid w:val="00393B48"/>
    <w:rsid w:val="003A32FF"/>
    <w:rsid w:val="003A34CC"/>
    <w:rsid w:val="003A7D8D"/>
    <w:rsid w:val="003B10DB"/>
    <w:rsid w:val="003B2F83"/>
    <w:rsid w:val="003B7FA1"/>
    <w:rsid w:val="003D4F25"/>
    <w:rsid w:val="003E0629"/>
    <w:rsid w:val="004022B6"/>
    <w:rsid w:val="0041685A"/>
    <w:rsid w:val="00436BBE"/>
    <w:rsid w:val="004635B9"/>
    <w:rsid w:val="00466499"/>
    <w:rsid w:val="004761A6"/>
    <w:rsid w:val="0048464F"/>
    <w:rsid w:val="00493DCF"/>
    <w:rsid w:val="00495379"/>
    <w:rsid w:val="004C123F"/>
    <w:rsid w:val="004C2892"/>
    <w:rsid w:val="004E0D37"/>
    <w:rsid w:val="004F1B9B"/>
    <w:rsid w:val="0050675F"/>
    <w:rsid w:val="0054737E"/>
    <w:rsid w:val="005546FE"/>
    <w:rsid w:val="00554F0B"/>
    <w:rsid w:val="0055559B"/>
    <w:rsid w:val="0055683A"/>
    <w:rsid w:val="00565382"/>
    <w:rsid w:val="00566053"/>
    <w:rsid w:val="00573838"/>
    <w:rsid w:val="00583351"/>
    <w:rsid w:val="00590DEC"/>
    <w:rsid w:val="005A5988"/>
    <w:rsid w:val="005C7116"/>
    <w:rsid w:val="005D1B94"/>
    <w:rsid w:val="005D6834"/>
    <w:rsid w:val="005E12C8"/>
    <w:rsid w:val="005E1705"/>
    <w:rsid w:val="005E2253"/>
    <w:rsid w:val="005F3F7F"/>
    <w:rsid w:val="006112F5"/>
    <w:rsid w:val="006131CA"/>
    <w:rsid w:val="00632C65"/>
    <w:rsid w:val="0063570A"/>
    <w:rsid w:val="0064018D"/>
    <w:rsid w:val="00644E23"/>
    <w:rsid w:val="006571AB"/>
    <w:rsid w:val="0066002E"/>
    <w:rsid w:val="00665891"/>
    <w:rsid w:val="00672F30"/>
    <w:rsid w:val="00682D33"/>
    <w:rsid w:val="00691044"/>
    <w:rsid w:val="006A7EAA"/>
    <w:rsid w:val="006B3D7E"/>
    <w:rsid w:val="006D2434"/>
    <w:rsid w:val="006D2D5E"/>
    <w:rsid w:val="007079CC"/>
    <w:rsid w:val="00713DF7"/>
    <w:rsid w:val="00716A37"/>
    <w:rsid w:val="00717E51"/>
    <w:rsid w:val="007258E1"/>
    <w:rsid w:val="00732640"/>
    <w:rsid w:val="0074133B"/>
    <w:rsid w:val="00742870"/>
    <w:rsid w:val="00763F6C"/>
    <w:rsid w:val="00777602"/>
    <w:rsid w:val="00790EA7"/>
    <w:rsid w:val="00794D01"/>
    <w:rsid w:val="0079742A"/>
    <w:rsid w:val="007A5094"/>
    <w:rsid w:val="007B210D"/>
    <w:rsid w:val="007B66D2"/>
    <w:rsid w:val="007C0BFD"/>
    <w:rsid w:val="007C182A"/>
    <w:rsid w:val="007C4DF8"/>
    <w:rsid w:val="007D2623"/>
    <w:rsid w:val="007D265E"/>
    <w:rsid w:val="007F0A5B"/>
    <w:rsid w:val="007F63CE"/>
    <w:rsid w:val="00820021"/>
    <w:rsid w:val="00821A4C"/>
    <w:rsid w:val="00823527"/>
    <w:rsid w:val="00835B06"/>
    <w:rsid w:val="008651D9"/>
    <w:rsid w:val="00873EDF"/>
    <w:rsid w:val="008759C3"/>
    <w:rsid w:val="00884737"/>
    <w:rsid w:val="008909B9"/>
    <w:rsid w:val="008B210C"/>
    <w:rsid w:val="008B2DBC"/>
    <w:rsid w:val="008B6A91"/>
    <w:rsid w:val="008C2817"/>
    <w:rsid w:val="008D6A94"/>
    <w:rsid w:val="008F0DF5"/>
    <w:rsid w:val="00905EEE"/>
    <w:rsid w:val="0091484D"/>
    <w:rsid w:val="0093175E"/>
    <w:rsid w:val="009429C2"/>
    <w:rsid w:val="009454ED"/>
    <w:rsid w:val="00965AF5"/>
    <w:rsid w:val="00967F01"/>
    <w:rsid w:val="0098006F"/>
    <w:rsid w:val="00980E87"/>
    <w:rsid w:val="00985678"/>
    <w:rsid w:val="00986F1C"/>
    <w:rsid w:val="00991CAA"/>
    <w:rsid w:val="00995479"/>
    <w:rsid w:val="009A12F6"/>
    <w:rsid w:val="009B568E"/>
    <w:rsid w:val="009B7858"/>
    <w:rsid w:val="009C3B2D"/>
    <w:rsid w:val="009D5F27"/>
    <w:rsid w:val="009E21F5"/>
    <w:rsid w:val="009F3740"/>
    <w:rsid w:val="009F6950"/>
    <w:rsid w:val="00A0533C"/>
    <w:rsid w:val="00A07925"/>
    <w:rsid w:val="00A145D1"/>
    <w:rsid w:val="00A16645"/>
    <w:rsid w:val="00A2252B"/>
    <w:rsid w:val="00A27D3E"/>
    <w:rsid w:val="00A55F70"/>
    <w:rsid w:val="00A71BD0"/>
    <w:rsid w:val="00A73071"/>
    <w:rsid w:val="00A81817"/>
    <w:rsid w:val="00A95B81"/>
    <w:rsid w:val="00A97785"/>
    <w:rsid w:val="00AB5563"/>
    <w:rsid w:val="00AB7832"/>
    <w:rsid w:val="00AC38AC"/>
    <w:rsid w:val="00AC38CD"/>
    <w:rsid w:val="00AC395C"/>
    <w:rsid w:val="00AC7169"/>
    <w:rsid w:val="00AD231A"/>
    <w:rsid w:val="00AD6FA5"/>
    <w:rsid w:val="00AF2B53"/>
    <w:rsid w:val="00AF43B7"/>
    <w:rsid w:val="00AF4DE9"/>
    <w:rsid w:val="00B10CA2"/>
    <w:rsid w:val="00B12EE3"/>
    <w:rsid w:val="00B215B6"/>
    <w:rsid w:val="00B24B0C"/>
    <w:rsid w:val="00B25CBB"/>
    <w:rsid w:val="00B27DE8"/>
    <w:rsid w:val="00B5079C"/>
    <w:rsid w:val="00B5136E"/>
    <w:rsid w:val="00B55105"/>
    <w:rsid w:val="00B628EA"/>
    <w:rsid w:val="00BB7668"/>
    <w:rsid w:val="00BC6B61"/>
    <w:rsid w:val="00BD56E9"/>
    <w:rsid w:val="00BE2D62"/>
    <w:rsid w:val="00BE651A"/>
    <w:rsid w:val="00BE6C00"/>
    <w:rsid w:val="00C17C7F"/>
    <w:rsid w:val="00C2013D"/>
    <w:rsid w:val="00C34D52"/>
    <w:rsid w:val="00C60CA4"/>
    <w:rsid w:val="00C638D5"/>
    <w:rsid w:val="00C65A89"/>
    <w:rsid w:val="00C7544B"/>
    <w:rsid w:val="00C76C0D"/>
    <w:rsid w:val="00C80E78"/>
    <w:rsid w:val="00C826BF"/>
    <w:rsid w:val="00C83C0E"/>
    <w:rsid w:val="00CB1DFC"/>
    <w:rsid w:val="00CC2048"/>
    <w:rsid w:val="00CD0440"/>
    <w:rsid w:val="00CD3D2F"/>
    <w:rsid w:val="00CD49D7"/>
    <w:rsid w:val="00CD52AF"/>
    <w:rsid w:val="00CE3944"/>
    <w:rsid w:val="00D105BD"/>
    <w:rsid w:val="00D13C4A"/>
    <w:rsid w:val="00D21C47"/>
    <w:rsid w:val="00D26A3D"/>
    <w:rsid w:val="00D42DEC"/>
    <w:rsid w:val="00D43EE2"/>
    <w:rsid w:val="00D538FC"/>
    <w:rsid w:val="00D53FD3"/>
    <w:rsid w:val="00D56BF5"/>
    <w:rsid w:val="00D576F3"/>
    <w:rsid w:val="00D63F82"/>
    <w:rsid w:val="00D748FF"/>
    <w:rsid w:val="00D800FD"/>
    <w:rsid w:val="00D90F9F"/>
    <w:rsid w:val="00D92342"/>
    <w:rsid w:val="00DA50A5"/>
    <w:rsid w:val="00DA6E29"/>
    <w:rsid w:val="00DB497E"/>
    <w:rsid w:val="00DC01F7"/>
    <w:rsid w:val="00DD165D"/>
    <w:rsid w:val="00DE0158"/>
    <w:rsid w:val="00DE3385"/>
    <w:rsid w:val="00DF7B99"/>
    <w:rsid w:val="00E02F1E"/>
    <w:rsid w:val="00E13FFE"/>
    <w:rsid w:val="00E204FE"/>
    <w:rsid w:val="00E323C8"/>
    <w:rsid w:val="00E372C0"/>
    <w:rsid w:val="00E3760F"/>
    <w:rsid w:val="00E42488"/>
    <w:rsid w:val="00E444EC"/>
    <w:rsid w:val="00E5512E"/>
    <w:rsid w:val="00E6088C"/>
    <w:rsid w:val="00E60D78"/>
    <w:rsid w:val="00E610DA"/>
    <w:rsid w:val="00E7BCC3"/>
    <w:rsid w:val="00E81BB2"/>
    <w:rsid w:val="00EA5C7D"/>
    <w:rsid w:val="00EA6B92"/>
    <w:rsid w:val="00EB5640"/>
    <w:rsid w:val="00EC7993"/>
    <w:rsid w:val="00ED4E32"/>
    <w:rsid w:val="00EE2346"/>
    <w:rsid w:val="00EE36D0"/>
    <w:rsid w:val="00F00344"/>
    <w:rsid w:val="00F02FEF"/>
    <w:rsid w:val="00F051EF"/>
    <w:rsid w:val="00F4336D"/>
    <w:rsid w:val="00F47CAC"/>
    <w:rsid w:val="00F52E4D"/>
    <w:rsid w:val="00F57298"/>
    <w:rsid w:val="00F57C48"/>
    <w:rsid w:val="00F700E1"/>
    <w:rsid w:val="00F90BF8"/>
    <w:rsid w:val="00F96F57"/>
    <w:rsid w:val="00FA6731"/>
    <w:rsid w:val="00FB24CA"/>
    <w:rsid w:val="00FB4C65"/>
    <w:rsid w:val="00FE4269"/>
    <w:rsid w:val="00FF0395"/>
    <w:rsid w:val="03A8C4B5"/>
    <w:rsid w:val="06A9B014"/>
    <w:rsid w:val="0739FAAA"/>
    <w:rsid w:val="0808CCE5"/>
    <w:rsid w:val="09C101EB"/>
    <w:rsid w:val="0AD99C70"/>
    <w:rsid w:val="0B692814"/>
    <w:rsid w:val="0CC38920"/>
    <w:rsid w:val="0D0B1193"/>
    <w:rsid w:val="0EB36038"/>
    <w:rsid w:val="0F3571EE"/>
    <w:rsid w:val="1117C036"/>
    <w:rsid w:val="1551CA4D"/>
    <w:rsid w:val="168B523C"/>
    <w:rsid w:val="17506C56"/>
    <w:rsid w:val="1AB1E082"/>
    <w:rsid w:val="1CF964D0"/>
    <w:rsid w:val="1DE255D3"/>
    <w:rsid w:val="2119F695"/>
    <w:rsid w:val="22EEA1B7"/>
    <w:rsid w:val="23B9E36F"/>
    <w:rsid w:val="252096F2"/>
    <w:rsid w:val="25E29E1B"/>
    <w:rsid w:val="278BA543"/>
    <w:rsid w:val="279B91ED"/>
    <w:rsid w:val="28A15C88"/>
    <w:rsid w:val="29EF48CD"/>
    <w:rsid w:val="2CC88F48"/>
    <w:rsid w:val="2D387659"/>
    <w:rsid w:val="2F85F543"/>
    <w:rsid w:val="2FEC650A"/>
    <w:rsid w:val="3543E323"/>
    <w:rsid w:val="3879F679"/>
    <w:rsid w:val="3B64294B"/>
    <w:rsid w:val="3DC6675C"/>
    <w:rsid w:val="4006679E"/>
    <w:rsid w:val="4139D229"/>
    <w:rsid w:val="41A82C21"/>
    <w:rsid w:val="41F046DE"/>
    <w:rsid w:val="465252FC"/>
    <w:rsid w:val="47763683"/>
    <w:rsid w:val="497E81A1"/>
    <w:rsid w:val="49D6CFCB"/>
    <w:rsid w:val="4AEDA7F4"/>
    <w:rsid w:val="4BEAB933"/>
    <w:rsid w:val="4BF3728F"/>
    <w:rsid w:val="4E13BA55"/>
    <w:rsid w:val="5039F9B2"/>
    <w:rsid w:val="5081E01F"/>
    <w:rsid w:val="555D6274"/>
    <w:rsid w:val="564CEE96"/>
    <w:rsid w:val="5AD5467C"/>
    <w:rsid w:val="5B1A49A5"/>
    <w:rsid w:val="5D13AEF8"/>
    <w:rsid w:val="5E3D0FC4"/>
    <w:rsid w:val="5FC91F8B"/>
    <w:rsid w:val="609D625C"/>
    <w:rsid w:val="61701426"/>
    <w:rsid w:val="61E523B5"/>
    <w:rsid w:val="631633B1"/>
    <w:rsid w:val="64C38B4A"/>
    <w:rsid w:val="663987C5"/>
    <w:rsid w:val="67318E16"/>
    <w:rsid w:val="67CABAFB"/>
    <w:rsid w:val="6BB7E55C"/>
    <w:rsid w:val="6D857F89"/>
    <w:rsid w:val="6E2D0064"/>
    <w:rsid w:val="6E38CD8F"/>
    <w:rsid w:val="6EE569C5"/>
    <w:rsid w:val="6F04258C"/>
    <w:rsid w:val="6F5751DB"/>
    <w:rsid w:val="6F7154A0"/>
    <w:rsid w:val="6F7AB8D0"/>
    <w:rsid w:val="6FB6E172"/>
    <w:rsid w:val="728121E4"/>
    <w:rsid w:val="7434E354"/>
    <w:rsid w:val="74C5C638"/>
    <w:rsid w:val="767509AE"/>
    <w:rsid w:val="76DEC2AB"/>
    <w:rsid w:val="76FF599C"/>
    <w:rsid w:val="780847DC"/>
    <w:rsid w:val="79856E0E"/>
    <w:rsid w:val="7A9B637D"/>
    <w:rsid w:val="7BE6868B"/>
    <w:rsid w:val="7C01926D"/>
    <w:rsid w:val="7E41D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6626"/>
  <w15:docId w15:val="{6799D843-5F28-4B00-BC4B-D7370C47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59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8759C3"/>
  </w:style>
  <w:style w:type="character" w:customStyle="1" w:styleId="eop">
    <w:name w:val="eop"/>
    <w:basedOn w:val="DefaultParagraphFont"/>
    <w:rsid w:val="008759C3"/>
  </w:style>
  <w:style w:type="paragraph" w:styleId="NormalWeb">
    <w:name w:val="Normal (Web)"/>
    <w:basedOn w:val="Normal"/>
    <w:uiPriority w:val="99"/>
    <w:unhideWhenUsed/>
    <w:rsid w:val="008759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1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A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2E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berta.ca/release.cfm?xID=898289712A86A-DE3D-90A6-3F9B4B8CCCF68E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2710</CharactersWithSpaces>
  <SharedDoc>false</SharedDoc>
  <HLinks>
    <vt:vector size="6" baseType="variant"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https://www.alberta.ca/release.cfm?xID=898289712A86A-DE3D-90A6-3F9B4B8CCCF68EAD</vt:lpwstr>
      </vt:variant>
      <vt:variant>
        <vt:lpwstr>jumplinks-1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Chipman</dc:creator>
  <cp:keywords/>
  <dc:description/>
  <cp:lastModifiedBy>Sara Fox</cp:lastModifiedBy>
  <cp:revision>3</cp:revision>
  <dcterms:created xsi:type="dcterms:W3CDTF">2024-06-12T16:38:00Z</dcterms:created>
  <dcterms:modified xsi:type="dcterms:W3CDTF">2024-06-12T16:39:00Z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6589058bd115da3c3700ced561e0106040a5bf5417ba3653706246b4eed1e7bd</vt:lpwstr>
  </property>
</Properties>
</file>