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C1163" w14:textId="22FDE07A" w:rsidR="00D74B41" w:rsidRDefault="00D74B41" w:rsidP="00F958DB">
      <w:pPr>
        <w:rPr>
          <w:rStyle w:val="eop"/>
          <w:rFonts w:asciiTheme="minorHAnsi" w:hAnsiTheme="minorHAnsi" w:cstheme="minorHAnsi"/>
          <w:sz w:val="18"/>
          <w:szCs w:val="18"/>
        </w:rPr>
      </w:pPr>
    </w:p>
    <w:p w14:paraId="5C425EBF" w14:textId="6B98ABE1" w:rsidR="00F958DB" w:rsidRPr="00F20D49" w:rsidRDefault="00531E0A" w:rsidP="00F958DB">
      <w:pPr>
        <w:rPr>
          <w:rStyle w:val="eop"/>
          <w:rFonts w:asciiTheme="minorHAnsi" w:hAnsiTheme="minorHAnsi" w:cstheme="minorHAnsi"/>
          <w:sz w:val="18"/>
          <w:szCs w:val="18"/>
        </w:rPr>
      </w:pPr>
      <w:r w:rsidRPr="00F20D49">
        <w:rPr>
          <w:rFonts w:asciiTheme="minorHAnsi" w:hAnsiTheme="minorHAnsi" w:cstheme="minorHAnsi"/>
          <w:noProof/>
          <w:sz w:val="18"/>
          <w:szCs w:val="18"/>
        </w:rPr>
        <mc:AlternateContent>
          <mc:Choice Requires="wps">
            <w:drawing>
              <wp:anchor distT="0" distB="0" distL="114300" distR="114300" simplePos="0" relativeHeight="251658246" behindDoc="0" locked="0" layoutInCell="1" allowOverlap="1" wp14:anchorId="21AAE212" wp14:editId="1822D5DA">
                <wp:simplePos x="0" y="0"/>
                <wp:positionH relativeFrom="column">
                  <wp:posOffset>5817235</wp:posOffset>
                </wp:positionH>
                <wp:positionV relativeFrom="paragraph">
                  <wp:posOffset>-650367</wp:posOffset>
                </wp:positionV>
                <wp:extent cx="2950210" cy="10113645"/>
                <wp:effectExtent l="0" t="0" r="2540" b="1905"/>
                <wp:wrapNone/>
                <wp:docPr id="190865666" name="Rectangle 190865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10113645"/>
                        </a:xfrm>
                        <a:prstGeom prst="rect">
                          <a:avLst/>
                        </a:prstGeom>
                        <a:gradFill flip="none" rotWithShape="1">
                          <a:gsLst>
                            <a:gs pos="0">
                              <a:srgbClr val="0872B4">
                                <a:shade val="30000"/>
                                <a:satMod val="115000"/>
                              </a:srgbClr>
                            </a:gs>
                            <a:gs pos="50000">
                              <a:srgbClr val="0872B4">
                                <a:shade val="67500"/>
                                <a:satMod val="115000"/>
                              </a:srgbClr>
                            </a:gs>
                            <a:gs pos="100000">
                              <a:srgbClr val="0872B4">
                                <a:shade val="100000"/>
                                <a:satMod val="115000"/>
                              </a:srgbClr>
                            </a:gs>
                          </a:gsLst>
                          <a:lin ang="5400000" scaled="1"/>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740A84E">
              <v:rect id="Rectangle 190865666" style="position:absolute;margin-left:458.05pt;margin-top:-51.2pt;width:232.3pt;height:796.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16f" stroked="f" w14:anchorId="4AC12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UUXgIAADkFAAAOAAAAZHJzL2Uyb0RvYy54bWysVEtv2zAMvg/YfxB0X/1okrZGnKJL0WFA&#10;98C6YWdGlm1hsqRJSpz214+SnDTYLkUxHQSJpEh+/Egtr/eDJDtundCqpsVZTglXTDdCdTX98f3u&#10;3SUlzoNqQGrFa/rIHb1evX2zHE3FS91r2XBL0Ily1Whq2ntvqixzrOcDuDNtuEJlq+0AHq+2yxoL&#10;I3ofZFbm+SIbtW2M1Yw7h9LbpKSr6L9tOfNf2tZxT2RNMTcfdxv3Tdiz1RKqzoLpBZvSgFdkMYBQ&#10;GPTo6hY8kK0V/7gaBLPa6dafMT1kum0F4xEDoinyv9A89GB4xILFceZYJvf/3LLPuwfz1YbUnbnX&#10;7JcjSq97UB2/sVaPPYcGwxWhUNloXHV8EC4On5LN+Ek3SC1svY412Ld2CA4RHdnHUj8eS833njAU&#10;llfzvCyQEYa6Ii+K88VsHoNAdXhvrPMfuB5IONTUIpnRP+zunQ/5QHUwmUrf3AkpSSsFdpLCfqPE&#10;av9T+D5WMsCIhg7fpwMxGtHlUexst1lLS3YQeuXyonw/S/IeGp6k5zmu1DMOPMJO4qKYT3JMaXIT&#10;0+vcaZhg9OJQiws0f3WoIoR6cazJOs7Ci3Eh1O5QSCkUwZap6XyWAhPHQPJmahyovJD8G/KXWMN5&#10;i0yF4kgVdqUDc0kbJLHVQneFQXbVRjeP2GlIZiAr/Dd46LV9omTE2a2p+70Fi3TLjwr5vCpmszDs&#10;8TKbX5R4saeazakGFENXNfUUMYTj2qcPYmus6HqMlNpG6Rvs8FZEEM9ZTcnifCbK018SPoDTe7R6&#10;/vFWfwAAAP//AwBQSwMEFAAGAAgAAAAhAKkRb4fkAAAADgEAAA8AAABkcnMvZG93bnJldi54bWxM&#10;j8FOwzAMhu9IvENkJG5b0nbq1tJ0Ggg4cYAWIXHLGtNWNE7VZFvH05Od4GbLn35/f7GdzcCOOLne&#10;koRoKYAhNVb31Ep4r58WG2DOK9JqsIQSzuhgW15fFSrX9kRveKx8y0IIuVxJ6Lwfc85d06FRbmlH&#10;pHD7spNRPqxTy/WkTiHcDDwWIuVG9RQ+dGrEhw6b7+pgJMTPc7KrPtPJrj+yx/r88oOv97WUtzfz&#10;7g6Yx9n/wXDRD+pQBqe9PZB2bJCQRWkUUAmLSMQrYBck2Yg1sH2YVplIgJcF/1+j/AUAAP//AwBQ&#10;SwECLQAUAAYACAAAACEAtoM4kv4AAADhAQAAEwAAAAAAAAAAAAAAAAAAAAAAW0NvbnRlbnRfVHlw&#10;ZXNdLnhtbFBLAQItABQABgAIAAAAIQA4/SH/1gAAAJQBAAALAAAAAAAAAAAAAAAAAC8BAABfcmVs&#10;cy8ucmVsc1BLAQItABQABgAIAAAAIQDrI6UUXgIAADkFAAAOAAAAAAAAAAAAAAAAAC4CAABkcnMv&#10;ZTJvRG9jLnhtbFBLAQItABQABgAIAAAAIQCpEW+H5AAAAA4BAAAPAAAAAAAAAAAAAAAAALgEAABk&#10;cnMvZG93bnJldi54bWxQSwUGAAAAAAQABADzAAAAyQUAAAAA&#10;">
                <v:fill type="gradient" color2="#0075c1" colors="0 #00416f;.5 #0061a2;1 #0075c1" focus="100%" rotate="t"/>
              </v:rect>
            </w:pict>
          </mc:Fallback>
        </mc:AlternateContent>
      </w:r>
      <w:r w:rsidR="00AD3D13" w:rsidRPr="00F20D49">
        <w:rPr>
          <w:rStyle w:val="eop"/>
          <w:rFonts w:asciiTheme="minorHAnsi" w:hAnsiTheme="minorHAnsi" w:cstheme="minorHAnsi"/>
          <w:sz w:val="18"/>
          <w:szCs w:val="18"/>
        </w:rPr>
        <w:t> </w:t>
      </w:r>
    </w:p>
    <w:sdt>
      <w:sdtPr>
        <w:rPr>
          <w:rFonts w:asciiTheme="minorHAnsi" w:hAnsiTheme="minorHAnsi" w:cstheme="minorBidi"/>
          <w:sz w:val="18"/>
          <w:szCs w:val="18"/>
        </w:rPr>
        <w:id w:val="-1209249884"/>
        <w:docPartObj>
          <w:docPartGallery w:val="Cover Pages"/>
          <w:docPartUnique/>
        </w:docPartObj>
      </w:sdtPr>
      <w:sdtContent>
        <w:p w14:paraId="6642CD48" w14:textId="552C0387" w:rsidR="00F958DB" w:rsidRPr="00F20D49" w:rsidRDefault="00F958DB" w:rsidP="00F958DB">
          <w:pPr>
            <w:rPr>
              <w:rFonts w:asciiTheme="minorHAnsi" w:hAnsiTheme="minorHAnsi" w:cstheme="minorHAnsi"/>
              <w:sz w:val="18"/>
              <w:szCs w:val="18"/>
            </w:rPr>
          </w:pPr>
        </w:p>
        <w:p w14:paraId="2BCA3D71" w14:textId="7558B009" w:rsidR="00F958DB" w:rsidRPr="00F20D49" w:rsidRDefault="007811F5" w:rsidP="13D57704">
          <w:pPr>
            <w:rPr>
              <w:rFonts w:asciiTheme="minorHAnsi" w:eastAsiaTheme="majorEastAsia" w:hAnsiTheme="minorHAnsi" w:cstheme="minorBidi"/>
              <w:b/>
              <w:bCs/>
              <w:caps/>
              <w:color w:val="2F5496" w:themeColor="accent1" w:themeShade="BF"/>
              <w:sz w:val="18"/>
              <w:szCs w:val="18"/>
            </w:rPr>
          </w:pPr>
          <w:r w:rsidRPr="00E27393">
            <w:rPr>
              <w:rStyle w:val="eop"/>
              <w:rFonts w:asciiTheme="minorHAnsi" w:hAnsiTheme="minorHAnsi" w:cstheme="minorHAnsi"/>
              <w:noProof/>
              <w:sz w:val="18"/>
              <w:szCs w:val="18"/>
            </w:rPr>
            <mc:AlternateContent>
              <mc:Choice Requires="wps">
                <w:drawing>
                  <wp:anchor distT="45720" distB="45720" distL="114300" distR="114300" simplePos="0" relativeHeight="251658369" behindDoc="0" locked="0" layoutInCell="1" allowOverlap="1" wp14:anchorId="60070F27" wp14:editId="0F18E6BA">
                    <wp:simplePos x="0" y="0"/>
                    <wp:positionH relativeFrom="column">
                      <wp:posOffset>5945033</wp:posOffset>
                    </wp:positionH>
                    <wp:positionV relativeFrom="paragraph">
                      <wp:posOffset>4856870</wp:posOffset>
                    </wp:positionV>
                    <wp:extent cx="2468880" cy="1275080"/>
                    <wp:effectExtent l="0" t="0" r="0" b="1270"/>
                    <wp:wrapSquare wrapText="bothSides"/>
                    <wp:docPr id="1536375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275080"/>
                            </a:xfrm>
                            <a:prstGeom prst="rect">
                              <a:avLst/>
                            </a:prstGeom>
                            <a:noFill/>
                            <a:ln w="9525">
                              <a:noFill/>
                              <a:miter lim="800000"/>
                              <a:headEnd/>
                              <a:tailEnd/>
                            </a:ln>
                          </wps:spPr>
                          <wps:txbx>
                            <w:txbxContent>
                              <w:p w14:paraId="0AA99F07" w14:textId="17F59631" w:rsidR="002003E3" w:rsidRPr="004E3690" w:rsidRDefault="002003E3">
                                <w:pPr>
                                  <w:rPr>
                                    <w:color w:val="FFFFFF" w:themeColor="background1"/>
                                  </w:rPr>
                                </w:pPr>
                                <w:r w:rsidRPr="004E3690">
                                  <w:rPr>
                                    <w:color w:val="FFFFFF" w:themeColor="background1"/>
                                  </w:rPr>
                                  <w:t xml:space="preserve">1 Pacific Ave Okotoks, AB </w:t>
                                </w:r>
                                <w:r w:rsidR="00EA21D3" w:rsidRPr="004E3690">
                                  <w:rPr>
                                    <w:color w:val="FFFFFF" w:themeColor="background1"/>
                                  </w:rPr>
                                  <w:t>T1S 1A9</w:t>
                                </w:r>
                              </w:p>
                              <w:p w14:paraId="0DE9E800" w14:textId="71232419" w:rsidR="00E27393" w:rsidRPr="004E3690" w:rsidRDefault="00EA21D3">
                                <w:pPr>
                                  <w:rPr>
                                    <w:color w:val="FFFFFF" w:themeColor="background1"/>
                                  </w:rPr>
                                </w:pPr>
                                <w:r w:rsidRPr="004E3690">
                                  <w:rPr>
                                    <w:color w:val="FFFFFF" w:themeColor="background1"/>
                                  </w:rPr>
                                  <w:t>403-938-4426</w:t>
                                </w:r>
                              </w:p>
                              <w:p w14:paraId="257B7A7D" w14:textId="23828DDE" w:rsidR="00B9449D" w:rsidRPr="004E3690" w:rsidRDefault="00EA21D3">
                                <w:pPr>
                                  <w:rPr>
                                    <w:color w:val="FFFFFF" w:themeColor="background1"/>
                                  </w:rPr>
                                </w:pPr>
                                <w:r w:rsidRPr="004E3690">
                                  <w:rPr>
                                    <w:color w:val="FFFFFF" w:themeColor="background1"/>
                                  </w:rPr>
                                  <w:t>OJHS@fsd38.ab.ca</w:t>
                                </w:r>
                              </w:p>
                              <w:p w14:paraId="3FBF1890" w14:textId="392F3B57" w:rsidR="00B9449D" w:rsidRPr="004E3690" w:rsidRDefault="004E3690">
                                <w:pPr>
                                  <w:rPr>
                                    <w:color w:val="FFFFFF" w:themeColor="background1"/>
                                  </w:rPr>
                                </w:pPr>
                                <w:hyperlink r:id="rId12" w:history="1">
                                  <w:r w:rsidRPr="004E3690">
                                    <w:rPr>
                                      <w:rStyle w:val="Hyperlink"/>
                                      <w:rFonts w:ascii="Montserrat" w:hAnsi="Montserrat"/>
                                      <w:color w:val="FFFFFF" w:themeColor="background1"/>
                                      <w:spacing w:val="0"/>
                                    </w:rPr>
                                    <w:t>Okotoks Junior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70F27" id="_x0000_t202" coordsize="21600,21600" o:spt="202" path="m,l,21600r21600,l21600,xe">
                    <v:stroke joinstyle="miter"/>
                    <v:path gradientshapeok="t" o:connecttype="rect"/>
                  </v:shapetype>
                  <v:shape id="Text Box 2" o:spid="_x0000_s1026" type="#_x0000_t202" style="position:absolute;left:0;text-align:left;margin-left:468.1pt;margin-top:382.45pt;width:194.4pt;height:100.4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e09wEAAM4DAAAOAAAAZHJzL2Uyb0RvYy54bWysU1Fv0zAQfkfiP1h+p0mjduuiptPYGEIa&#10;A2nwA1zHaSxsnzm7Tcav5+x0XQVviDxYvpzv833ffV5fj9awg8KgwTV8Pis5U05Cq92u4d+/3b9b&#10;cRaicK0w4FTDn1Xg15u3b9aDr1UFPZhWISMQF+rBN7yP0ddFEWSvrAgz8MpRsgO0IlKIu6JFMRC6&#10;NUVVlhfFANh6BKlCoL93U5JvMn7XKRm/dF1QkZmGU28xr5jXbVqLzVrUOxS+1/LYhviHLqzQji49&#10;Qd2JKNge9V9QVkuEAF2cSbAFdJ2WKnMgNvPyDzZPvfAqcyFxgj/JFP4frHw8PPmvyOL4HkYaYCYR&#10;/APIH4E5uO2F26kbRBh6JVq6eJ4kKwYf6mNpkjrUIYFsh8/Q0pDFPkIGGju0SRXiyQidBvB8El2N&#10;kUn6WS0uVqsVpSTl5tXlsqQg3SHql3KPIX5UYFnaNBxpqhleHB5CnI6+HEm3ObjXxuTJGseGhl8t&#10;q2UuOMtYHcl4RtuGr8r0TVZILD+4NhdHoc20p16MO9JOTCfOcdyOdDDR30L7TAIgTAajB0GbHvAX&#10;ZwOZq+Hh516g4sx8ciTi1XyxSG7MwWJ5WVGA55nteUY4SVANj5xN29uYHTxxvSGxO51leO3k2CuZ&#10;Jgt5NHhy5XmcT70+w81vAAAA//8DAFBLAwQUAAYACAAAACEAHmLvYuAAAAAMAQAADwAAAGRycy9k&#10;b3ducmV2LnhtbEyPy07DMBBF90j8gzVI7KhN2qQkxKkQiC2o5SGxc+NpEhGPo9htwt8zXcFydI/u&#10;nFtuZteLE46h86ThdqFAINXedtRoeH97vrkDEaIha3pPqOEHA2yqy4vSFNZPtMXTLjaCSygURkMb&#10;41BIGeoWnQkLPyBxdvCjM5HPsZF2NBOXu14mSmXSmY74Q2sGfGyx/t4dnYaPl8PX50q9Nk8uHSY/&#10;K0kul1pfX80P9yAizvEPhrM+q0PFTnt/JBtEryFfZgmjGtbZKgdxJpZJyvP2nGXpGmRVyv8jql8A&#10;AAD//wMAUEsBAi0AFAAGAAgAAAAhALaDOJL+AAAA4QEAABMAAAAAAAAAAAAAAAAAAAAAAFtDb250&#10;ZW50X1R5cGVzXS54bWxQSwECLQAUAAYACAAAACEAOP0h/9YAAACUAQAACwAAAAAAAAAAAAAAAAAv&#10;AQAAX3JlbHMvLnJlbHNQSwECLQAUAAYACAAAACEAdkC3tPcBAADOAwAADgAAAAAAAAAAAAAAAAAu&#10;AgAAZHJzL2Uyb0RvYy54bWxQSwECLQAUAAYACAAAACEAHmLvYuAAAAAMAQAADwAAAAAAAAAAAAAA&#10;AABRBAAAZHJzL2Rvd25yZXYueG1sUEsFBgAAAAAEAAQA8wAAAF4FAAAAAA==&#10;" filled="f" stroked="f">
                    <v:textbox>
                      <w:txbxContent>
                        <w:p w14:paraId="0AA99F07" w14:textId="17F59631" w:rsidR="002003E3" w:rsidRPr="004E3690" w:rsidRDefault="002003E3">
                          <w:pPr>
                            <w:rPr>
                              <w:color w:val="FFFFFF" w:themeColor="background1"/>
                            </w:rPr>
                          </w:pPr>
                          <w:r w:rsidRPr="004E3690">
                            <w:rPr>
                              <w:color w:val="FFFFFF" w:themeColor="background1"/>
                            </w:rPr>
                            <w:t xml:space="preserve">1 Pacific Ave Okotoks, AB </w:t>
                          </w:r>
                          <w:r w:rsidR="00EA21D3" w:rsidRPr="004E3690">
                            <w:rPr>
                              <w:color w:val="FFFFFF" w:themeColor="background1"/>
                            </w:rPr>
                            <w:t>T1S 1A9</w:t>
                          </w:r>
                        </w:p>
                        <w:p w14:paraId="0DE9E800" w14:textId="71232419" w:rsidR="00E27393" w:rsidRPr="004E3690" w:rsidRDefault="00EA21D3">
                          <w:pPr>
                            <w:rPr>
                              <w:color w:val="FFFFFF" w:themeColor="background1"/>
                            </w:rPr>
                          </w:pPr>
                          <w:r w:rsidRPr="004E3690">
                            <w:rPr>
                              <w:color w:val="FFFFFF" w:themeColor="background1"/>
                            </w:rPr>
                            <w:t>403-938-4426</w:t>
                          </w:r>
                        </w:p>
                        <w:p w14:paraId="257B7A7D" w14:textId="23828DDE" w:rsidR="00B9449D" w:rsidRPr="004E3690" w:rsidRDefault="00EA21D3">
                          <w:pPr>
                            <w:rPr>
                              <w:color w:val="FFFFFF" w:themeColor="background1"/>
                            </w:rPr>
                          </w:pPr>
                          <w:r w:rsidRPr="004E3690">
                            <w:rPr>
                              <w:color w:val="FFFFFF" w:themeColor="background1"/>
                            </w:rPr>
                            <w:t>OJHS@fsd38.ab.ca</w:t>
                          </w:r>
                        </w:p>
                        <w:p w14:paraId="3FBF1890" w14:textId="392F3B57" w:rsidR="00B9449D" w:rsidRPr="004E3690" w:rsidRDefault="004E3690">
                          <w:pPr>
                            <w:rPr>
                              <w:color w:val="FFFFFF" w:themeColor="background1"/>
                            </w:rPr>
                          </w:pPr>
                          <w:hyperlink r:id="rId13" w:history="1">
                            <w:r w:rsidRPr="004E3690">
                              <w:rPr>
                                <w:rStyle w:val="Hyperlink"/>
                                <w:rFonts w:ascii="Montserrat" w:hAnsi="Montserrat"/>
                                <w:color w:val="FFFFFF" w:themeColor="background1"/>
                                <w:spacing w:val="0"/>
                              </w:rPr>
                              <w:t>Okotoks Junior</w:t>
                            </w:r>
                          </w:hyperlink>
                        </w:p>
                      </w:txbxContent>
                    </v:textbox>
                    <w10:wrap type="square"/>
                  </v:shape>
                </w:pict>
              </mc:Fallback>
            </mc:AlternateContent>
          </w:r>
          <w:r w:rsidRPr="00F20D49">
            <w:rPr>
              <w:rFonts w:asciiTheme="minorHAnsi" w:eastAsiaTheme="minorHAnsi" w:hAnsiTheme="minorHAnsi" w:cstheme="minorHAnsi"/>
              <w:noProof/>
              <w:sz w:val="18"/>
              <w:szCs w:val="18"/>
            </w:rPr>
            <mc:AlternateContent>
              <mc:Choice Requires="wps">
                <w:drawing>
                  <wp:anchor distT="45720" distB="45720" distL="114300" distR="114300" simplePos="0" relativeHeight="251658249" behindDoc="0" locked="0" layoutInCell="1" allowOverlap="1" wp14:anchorId="386F5290" wp14:editId="3D346A64">
                    <wp:simplePos x="0" y="0"/>
                    <wp:positionH relativeFrom="column">
                      <wp:posOffset>6061075</wp:posOffset>
                    </wp:positionH>
                    <wp:positionV relativeFrom="paragraph">
                      <wp:posOffset>958850</wp:posOffset>
                    </wp:positionV>
                    <wp:extent cx="2501900" cy="3281680"/>
                    <wp:effectExtent l="0" t="0" r="0" b="0"/>
                    <wp:wrapSquare wrapText="bothSides"/>
                    <wp:docPr id="1709107984" name="Text Box 1709107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28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030F4" w14:textId="11C2E8F9" w:rsidR="00F958DB" w:rsidRDefault="00AA1660" w:rsidP="00F958DB">
                                <w:pPr>
                                  <w:spacing w:line="240" w:lineRule="auto"/>
                                  <w:rPr>
                                    <w:rFonts w:ascii="Montserrat SemiBold" w:hAnsi="Montserrat SemiBold" w:cs="Open Sans"/>
                                    <w:b/>
                                    <w:bCs/>
                                    <w:color w:val="FFFFFF" w:themeColor="background1"/>
                                    <w:sz w:val="52"/>
                                    <w:szCs w:val="56"/>
                                  </w:rPr>
                                </w:pPr>
                                <w:r w:rsidRPr="00824B4D">
                                  <w:rPr>
                                    <w:rFonts w:ascii="Montserrat SemiBold" w:hAnsi="Montserrat SemiBold" w:cs="Open Sans"/>
                                    <w:b/>
                                    <w:bCs/>
                                    <w:color w:val="FFFFFF" w:themeColor="background1"/>
                                    <w:sz w:val="52"/>
                                    <w:szCs w:val="56"/>
                                  </w:rPr>
                                  <w:t>20</w:t>
                                </w:r>
                                <w:r w:rsidR="008B2823" w:rsidRPr="00824B4D">
                                  <w:rPr>
                                    <w:rFonts w:ascii="Montserrat SemiBold" w:hAnsi="Montserrat SemiBold" w:cs="Open Sans"/>
                                    <w:b/>
                                    <w:bCs/>
                                    <w:color w:val="FFFFFF" w:themeColor="background1"/>
                                    <w:sz w:val="52"/>
                                    <w:szCs w:val="56"/>
                                  </w:rPr>
                                  <w:t>2</w:t>
                                </w:r>
                                <w:r w:rsidR="00F66BAD" w:rsidRPr="00824B4D">
                                  <w:rPr>
                                    <w:rFonts w:ascii="Montserrat SemiBold" w:hAnsi="Montserrat SemiBold" w:cs="Open Sans"/>
                                    <w:b/>
                                    <w:bCs/>
                                    <w:color w:val="FFFFFF" w:themeColor="background1"/>
                                    <w:sz w:val="52"/>
                                    <w:szCs w:val="56"/>
                                  </w:rPr>
                                  <w:t>4</w:t>
                                </w:r>
                                <w:r w:rsidR="008B2823" w:rsidRPr="00824B4D">
                                  <w:rPr>
                                    <w:rFonts w:ascii="Montserrat SemiBold" w:hAnsi="Montserrat SemiBold" w:cs="Open Sans"/>
                                    <w:b/>
                                    <w:bCs/>
                                    <w:color w:val="FFFFFF" w:themeColor="background1"/>
                                    <w:sz w:val="52"/>
                                    <w:szCs w:val="56"/>
                                  </w:rPr>
                                  <w:t xml:space="preserve"> </w:t>
                                </w:r>
                                <w:r w:rsidR="00BC35FF" w:rsidRPr="00824B4D">
                                  <w:rPr>
                                    <w:rFonts w:ascii="Montserrat SemiBold" w:hAnsi="Montserrat SemiBold" w:cs="Open Sans"/>
                                    <w:b/>
                                    <w:bCs/>
                                    <w:color w:val="FFFFFF" w:themeColor="background1"/>
                                    <w:sz w:val="52"/>
                                    <w:szCs w:val="56"/>
                                  </w:rPr>
                                  <w:t>–</w:t>
                                </w:r>
                                <w:r w:rsidR="008B2823" w:rsidRPr="00824B4D">
                                  <w:rPr>
                                    <w:rFonts w:ascii="Montserrat SemiBold" w:hAnsi="Montserrat SemiBold" w:cs="Open Sans"/>
                                    <w:b/>
                                    <w:bCs/>
                                    <w:color w:val="FFFFFF" w:themeColor="background1"/>
                                    <w:sz w:val="52"/>
                                    <w:szCs w:val="56"/>
                                  </w:rPr>
                                  <w:t xml:space="preserve"> 202</w:t>
                                </w:r>
                                <w:r w:rsidR="00F66BAD" w:rsidRPr="00824B4D">
                                  <w:rPr>
                                    <w:rFonts w:ascii="Montserrat SemiBold" w:hAnsi="Montserrat SemiBold" w:cs="Open Sans"/>
                                    <w:b/>
                                    <w:bCs/>
                                    <w:color w:val="FFFFFF" w:themeColor="background1"/>
                                    <w:sz w:val="52"/>
                                    <w:szCs w:val="56"/>
                                  </w:rPr>
                                  <w:t>5</w:t>
                                </w:r>
                              </w:p>
                              <w:p w14:paraId="508DA672" w14:textId="2B4B5F5F" w:rsidR="00BC35FF" w:rsidRDefault="00821F37" w:rsidP="00B632FC">
                                <w:pPr>
                                  <w:spacing w:line="240" w:lineRule="auto"/>
                                  <w:jc w:val="left"/>
                                  <w:rPr>
                                    <w:rFonts w:ascii="Montserrat SemiBold" w:hAnsi="Montserrat SemiBold" w:cs="Open Sans"/>
                                    <w:b/>
                                    <w:bCs/>
                                    <w:color w:val="FFFFFF" w:themeColor="background1"/>
                                    <w:sz w:val="36"/>
                                    <w:szCs w:val="40"/>
                                  </w:rPr>
                                </w:pPr>
                                <w:r w:rsidRPr="007811F5">
                                  <w:rPr>
                                    <w:rFonts w:ascii="Montserrat SemiBold" w:hAnsi="Montserrat SemiBold" w:cs="Open Sans"/>
                                    <w:b/>
                                    <w:bCs/>
                                    <w:color w:val="FFFFFF" w:themeColor="background1"/>
                                    <w:sz w:val="36"/>
                                    <w:szCs w:val="40"/>
                                  </w:rPr>
                                  <w:t>Ecole Okotoks Junior</w:t>
                                </w:r>
                                <w:r w:rsidR="00B632FC" w:rsidRPr="007811F5">
                                  <w:rPr>
                                    <w:rFonts w:ascii="Montserrat SemiBold" w:hAnsi="Montserrat SemiBold" w:cs="Open Sans"/>
                                    <w:b/>
                                    <w:bCs/>
                                    <w:color w:val="FFFFFF" w:themeColor="background1"/>
                                    <w:sz w:val="36"/>
                                    <w:szCs w:val="40"/>
                                  </w:rPr>
                                  <w:t xml:space="preserve"> </w:t>
                                </w:r>
                                <w:r w:rsidRPr="007811F5">
                                  <w:rPr>
                                    <w:rFonts w:ascii="Montserrat SemiBold" w:hAnsi="Montserrat SemiBold" w:cs="Open Sans"/>
                                    <w:b/>
                                    <w:bCs/>
                                    <w:color w:val="FFFFFF" w:themeColor="background1"/>
                                    <w:sz w:val="36"/>
                                    <w:szCs w:val="40"/>
                                  </w:rPr>
                                  <w:t>High School</w:t>
                                </w:r>
                              </w:p>
                              <w:p w14:paraId="173A88B6" w14:textId="77777777" w:rsidR="007811F5" w:rsidRPr="007811F5" w:rsidRDefault="007811F5" w:rsidP="00B632FC">
                                <w:pPr>
                                  <w:spacing w:line="240" w:lineRule="auto"/>
                                  <w:jc w:val="left"/>
                                  <w:rPr>
                                    <w:rFonts w:ascii="Montserrat SemiBold" w:hAnsi="Montserrat SemiBold" w:cs="Open Sans"/>
                                    <w:b/>
                                    <w:bCs/>
                                    <w:color w:val="FFFFFF" w:themeColor="background1"/>
                                    <w:sz w:val="36"/>
                                    <w:szCs w:val="40"/>
                                  </w:rPr>
                                </w:pPr>
                              </w:p>
                              <w:p w14:paraId="5B081B39" w14:textId="2650C690" w:rsidR="00847C3B" w:rsidRPr="006F0989" w:rsidRDefault="0020371E" w:rsidP="00B0548D">
                                <w:pPr>
                                  <w:spacing w:line="240" w:lineRule="auto"/>
                                  <w:rPr>
                                    <w:rFonts w:ascii="Montserrat SemiBold" w:hAnsi="Montserrat SemiBold" w:cs="Open Sans"/>
                                    <w:b/>
                                    <w:bCs/>
                                    <w:color w:val="FFFFFF" w:themeColor="background1"/>
                                    <w:sz w:val="40"/>
                                    <w:szCs w:val="44"/>
                                  </w:rPr>
                                </w:pPr>
                                <w:r w:rsidRPr="006F0989">
                                  <w:rPr>
                                    <w:rFonts w:ascii="Montserrat SemiBold" w:hAnsi="Montserrat SemiBold" w:cs="Open Sans"/>
                                    <w:b/>
                                    <w:bCs/>
                                    <w:color w:val="FFFFFF" w:themeColor="background1"/>
                                    <w:sz w:val="52"/>
                                    <w:szCs w:val="56"/>
                                  </w:rPr>
                                  <w:t>ANNUAL EDUCATION</w:t>
                                </w:r>
                                <w:r w:rsidRPr="006F0989">
                                  <w:rPr>
                                    <w:rFonts w:ascii="Montserrat SemiBold" w:hAnsi="Montserrat SemiBold" w:cs="Open Sans"/>
                                    <w:b/>
                                    <w:bCs/>
                                    <w:color w:val="FFFFFF" w:themeColor="background1"/>
                                    <w:sz w:val="52"/>
                                    <w:szCs w:val="56"/>
                                  </w:rPr>
                                  <w:br/>
                                  <w:t>RESULTS</w:t>
                                </w:r>
                                <w:r w:rsidRPr="006F0989">
                                  <w:rPr>
                                    <w:rFonts w:ascii="Montserrat SemiBold" w:hAnsi="Montserrat SemiBold" w:cs="Open Sans"/>
                                    <w:b/>
                                    <w:bCs/>
                                    <w:color w:val="FFFFFF" w:themeColor="background1"/>
                                    <w:sz w:val="52"/>
                                    <w:szCs w:val="56"/>
                                  </w:rPr>
                                  <w:br/>
                                  <w:t>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F5290" id="Text Box 1709107984" o:spid="_x0000_s1027" type="#_x0000_t202" style="position:absolute;left:0;text-align:left;margin-left:477.25pt;margin-top:75.5pt;width:197pt;height:258.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ox4wEAAKkDAAAOAAAAZHJzL2Uyb0RvYy54bWysU9tu1DAQfUfiHyy/s7mwLdtos1VpVYRU&#10;ClLhAxzHSSwSjxl7N1m+nrGTbhd4Q7xYnhnnzDlnJtvraejZQaHTYEqerVLOlJFQa9OW/NvX+zcb&#10;zpwXphY9GFXyo3L8evf61Xa0hcqhg75WyAjEuGK0Je+8t0WSONmpQbgVWGWo2AAOwlOIbVKjGAl9&#10;6JM8TS+TEbC2CFI5R9m7uch3Eb9plPSfm8Ypz/qSEzcfT4xnFc5ktxVFi8J2Wi40xD+wGIQ21PQE&#10;dSe8YHvUf0ENWiI4aPxKwpBA02ipogZSk6V/qHnqhFVRC5nj7Mkm9/9g5ePhyX5B5qf3MNEAowhn&#10;H0B+d8zAbSdMq24QYeyUqKlxFixLRuuK5dNgtStcAKnGT1DTkMXeQwSaGhyCK6STEToN4HgyXU2e&#10;SUrmF2l2lVJJUu1tvskuN3EsiSieP7fo/AcFAwuXkiNNNcKLw4PzgY4onp+Ebgbudd/HyfbmtwQ9&#10;DJlIPzCeufupmpiuF21BTQX1kfQgzPtC+02XDvAnZyPtSsndj71AxVn/0ZAnV9l6HZYrBuuLdzkF&#10;eF6pzivCSIIquedsvt76eSH3FnXbUad5CgZuyMdGR4UvrBb6tA9R+LK7YeHO4/jq5Q/b/QIAAP//&#10;AwBQSwMEFAAGAAgAAAAhAI1blarfAAAADAEAAA8AAABkcnMvZG93bnJldi54bWxMj8FOwzAQRO9I&#10;/IO1SNyoXUjSNMSpEIgriEKRuLnxNomI11HsNuHv2Z7guDNPszPlZna9OOEYOk8algsFAqn2tqNG&#10;w8f7800OIkRD1vSeUMMPBthUlxelKayf6A1P29gIDqFQGA1tjEMhZahbdCYs/IDE3sGPzkQ+x0ba&#10;0Uwc7np5q1QmnemIP7RmwMcW6+/t0WnYvRy+PhP12jy5dJj8rCS5tdT6+mp+uAcRcY5/MJzrc3Wo&#10;uNPeH8kG0WtYp0nKKBvpkkedibskZ2mvIctWOciqlP9HVL8AAAD//wMAUEsBAi0AFAAGAAgAAAAh&#10;ALaDOJL+AAAA4QEAABMAAAAAAAAAAAAAAAAAAAAAAFtDb250ZW50X1R5cGVzXS54bWxQSwECLQAU&#10;AAYACAAAACEAOP0h/9YAAACUAQAACwAAAAAAAAAAAAAAAAAvAQAAX3JlbHMvLnJlbHNQSwECLQAU&#10;AAYACAAAACEA6bwqMeMBAACpAwAADgAAAAAAAAAAAAAAAAAuAgAAZHJzL2Uyb0RvYy54bWxQSwEC&#10;LQAUAAYACAAAACEAjVuVqt8AAAAMAQAADwAAAAAAAAAAAAAAAAA9BAAAZHJzL2Rvd25yZXYueG1s&#10;UEsFBgAAAAAEAAQA8wAAAEkFAAAAAA==&#10;" filled="f" stroked="f">
                    <v:textbox>
                      <w:txbxContent>
                        <w:p w14:paraId="27B030F4" w14:textId="11C2E8F9" w:rsidR="00F958DB" w:rsidRDefault="00AA1660" w:rsidP="00F958DB">
                          <w:pPr>
                            <w:spacing w:line="240" w:lineRule="auto"/>
                            <w:rPr>
                              <w:rFonts w:ascii="Montserrat SemiBold" w:hAnsi="Montserrat SemiBold" w:cs="Open Sans"/>
                              <w:b/>
                              <w:bCs/>
                              <w:color w:val="FFFFFF" w:themeColor="background1"/>
                              <w:sz w:val="52"/>
                              <w:szCs w:val="56"/>
                            </w:rPr>
                          </w:pPr>
                          <w:r w:rsidRPr="00824B4D">
                            <w:rPr>
                              <w:rFonts w:ascii="Montserrat SemiBold" w:hAnsi="Montserrat SemiBold" w:cs="Open Sans"/>
                              <w:b/>
                              <w:bCs/>
                              <w:color w:val="FFFFFF" w:themeColor="background1"/>
                              <w:sz w:val="52"/>
                              <w:szCs w:val="56"/>
                            </w:rPr>
                            <w:t>20</w:t>
                          </w:r>
                          <w:r w:rsidR="008B2823" w:rsidRPr="00824B4D">
                            <w:rPr>
                              <w:rFonts w:ascii="Montserrat SemiBold" w:hAnsi="Montserrat SemiBold" w:cs="Open Sans"/>
                              <w:b/>
                              <w:bCs/>
                              <w:color w:val="FFFFFF" w:themeColor="background1"/>
                              <w:sz w:val="52"/>
                              <w:szCs w:val="56"/>
                            </w:rPr>
                            <w:t>2</w:t>
                          </w:r>
                          <w:r w:rsidR="00F66BAD" w:rsidRPr="00824B4D">
                            <w:rPr>
                              <w:rFonts w:ascii="Montserrat SemiBold" w:hAnsi="Montserrat SemiBold" w:cs="Open Sans"/>
                              <w:b/>
                              <w:bCs/>
                              <w:color w:val="FFFFFF" w:themeColor="background1"/>
                              <w:sz w:val="52"/>
                              <w:szCs w:val="56"/>
                            </w:rPr>
                            <w:t>4</w:t>
                          </w:r>
                          <w:r w:rsidR="008B2823" w:rsidRPr="00824B4D">
                            <w:rPr>
                              <w:rFonts w:ascii="Montserrat SemiBold" w:hAnsi="Montserrat SemiBold" w:cs="Open Sans"/>
                              <w:b/>
                              <w:bCs/>
                              <w:color w:val="FFFFFF" w:themeColor="background1"/>
                              <w:sz w:val="52"/>
                              <w:szCs w:val="56"/>
                            </w:rPr>
                            <w:t xml:space="preserve"> </w:t>
                          </w:r>
                          <w:r w:rsidR="00BC35FF" w:rsidRPr="00824B4D">
                            <w:rPr>
                              <w:rFonts w:ascii="Montserrat SemiBold" w:hAnsi="Montserrat SemiBold" w:cs="Open Sans"/>
                              <w:b/>
                              <w:bCs/>
                              <w:color w:val="FFFFFF" w:themeColor="background1"/>
                              <w:sz w:val="52"/>
                              <w:szCs w:val="56"/>
                            </w:rPr>
                            <w:t>–</w:t>
                          </w:r>
                          <w:r w:rsidR="008B2823" w:rsidRPr="00824B4D">
                            <w:rPr>
                              <w:rFonts w:ascii="Montserrat SemiBold" w:hAnsi="Montserrat SemiBold" w:cs="Open Sans"/>
                              <w:b/>
                              <w:bCs/>
                              <w:color w:val="FFFFFF" w:themeColor="background1"/>
                              <w:sz w:val="52"/>
                              <w:szCs w:val="56"/>
                            </w:rPr>
                            <w:t xml:space="preserve"> 202</w:t>
                          </w:r>
                          <w:r w:rsidR="00F66BAD" w:rsidRPr="00824B4D">
                            <w:rPr>
                              <w:rFonts w:ascii="Montserrat SemiBold" w:hAnsi="Montserrat SemiBold" w:cs="Open Sans"/>
                              <w:b/>
                              <w:bCs/>
                              <w:color w:val="FFFFFF" w:themeColor="background1"/>
                              <w:sz w:val="52"/>
                              <w:szCs w:val="56"/>
                            </w:rPr>
                            <w:t>5</w:t>
                          </w:r>
                        </w:p>
                        <w:p w14:paraId="508DA672" w14:textId="2B4B5F5F" w:rsidR="00BC35FF" w:rsidRDefault="00821F37" w:rsidP="00B632FC">
                          <w:pPr>
                            <w:spacing w:line="240" w:lineRule="auto"/>
                            <w:jc w:val="left"/>
                            <w:rPr>
                              <w:rFonts w:ascii="Montserrat SemiBold" w:hAnsi="Montserrat SemiBold" w:cs="Open Sans"/>
                              <w:b/>
                              <w:bCs/>
                              <w:color w:val="FFFFFF" w:themeColor="background1"/>
                              <w:sz w:val="36"/>
                              <w:szCs w:val="40"/>
                            </w:rPr>
                          </w:pPr>
                          <w:r w:rsidRPr="007811F5">
                            <w:rPr>
                              <w:rFonts w:ascii="Montserrat SemiBold" w:hAnsi="Montserrat SemiBold" w:cs="Open Sans"/>
                              <w:b/>
                              <w:bCs/>
                              <w:color w:val="FFFFFF" w:themeColor="background1"/>
                              <w:sz w:val="36"/>
                              <w:szCs w:val="40"/>
                            </w:rPr>
                            <w:t>Ecole Okotoks Junior</w:t>
                          </w:r>
                          <w:r w:rsidR="00B632FC" w:rsidRPr="007811F5">
                            <w:rPr>
                              <w:rFonts w:ascii="Montserrat SemiBold" w:hAnsi="Montserrat SemiBold" w:cs="Open Sans"/>
                              <w:b/>
                              <w:bCs/>
                              <w:color w:val="FFFFFF" w:themeColor="background1"/>
                              <w:sz w:val="36"/>
                              <w:szCs w:val="40"/>
                            </w:rPr>
                            <w:t xml:space="preserve"> </w:t>
                          </w:r>
                          <w:r w:rsidRPr="007811F5">
                            <w:rPr>
                              <w:rFonts w:ascii="Montserrat SemiBold" w:hAnsi="Montserrat SemiBold" w:cs="Open Sans"/>
                              <w:b/>
                              <w:bCs/>
                              <w:color w:val="FFFFFF" w:themeColor="background1"/>
                              <w:sz w:val="36"/>
                              <w:szCs w:val="40"/>
                            </w:rPr>
                            <w:t>High School</w:t>
                          </w:r>
                        </w:p>
                        <w:p w14:paraId="173A88B6" w14:textId="77777777" w:rsidR="007811F5" w:rsidRPr="007811F5" w:rsidRDefault="007811F5" w:rsidP="00B632FC">
                          <w:pPr>
                            <w:spacing w:line="240" w:lineRule="auto"/>
                            <w:jc w:val="left"/>
                            <w:rPr>
                              <w:rFonts w:ascii="Montserrat SemiBold" w:hAnsi="Montserrat SemiBold" w:cs="Open Sans"/>
                              <w:b/>
                              <w:bCs/>
                              <w:color w:val="FFFFFF" w:themeColor="background1"/>
                              <w:sz w:val="36"/>
                              <w:szCs w:val="40"/>
                            </w:rPr>
                          </w:pPr>
                        </w:p>
                        <w:p w14:paraId="5B081B39" w14:textId="2650C690" w:rsidR="00847C3B" w:rsidRPr="006F0989" w:rsidRDefault="0020371E" w:rsidP="00B0548D">
                          <w:pPr>
                            <w:spacing w:line="240" w:lineRule="auto"/>
                            <w:rPr>
                              <w:rFonts w:ascii="Montserrat SemiBold" w:hAnsi="Montserrat SemiBold" w:cs="Open Sans"/>
                              <w:b/>
                              <w:bCs/>
                              <w:color w:val="FFFFFF" w:themeColor="background1"/>
                              <w:sz w:val="40"/>
                              <w:szCs w:val="44"/>
                            </w:rPr>
                          </w:pPr>
                          <w:r w:rsidRPr="006F0989">
                            <w:rPr>
                              <w:rFonts w:ascii="Montserrat SemiBold" w:hAnsi="Montserrat SemiBold" w:cs="Open Sans"/>
                              <w:b/>
                              <w:bCs/>
                              <w:color w:val="FFFFFF" w:themeColor="background1"/>
                              <w:sz w:val="52"/>
                              <w:szCs w:val="56"/>
                            </w:rPr>
                            <w:t>ANNUAL EDUCATION</w:t>
                          </w:r>
                          <w:r w:rsidRPr="006F0989">
                            <w:rPr>
                              <w:rFonts w:ascii="Montserrat SemiBold" w:hAnsi="Montserrat SemiBold" w:cs="Open Sans"/>
                              <w:b/>
                              <w:bCs/>
                              <w:color w:val="FFFFFF" w:themeColor="background1"/>
                              <w:sz w:val="52"/>
                              <w:szCs w:val="56"/>
                            </w:rPr>
                            <w:br/>
                            <w:t>RESULTS</w:t>
                          </w:r>
                          <w:r w:rsidRPr="006F0989">
                            <w:rPr>
                              <w:rFonts w:ascii="Montserrat SemiBold" w:hAnsi="Montserrat SemiBold" w:cs="Open Sans"/>
                              <w:b/>
                              <w:bCs/>
                              <w:color w:val="FFFFFF" w:themeColor="background1"/>
                              <w:sz w:val="52"/>
                              <w:szCs w:val="56"/>
                            </w:rPr>
                            <w:br/>
                            <w:t>REPORT</w:t>
                          </w:r>
                        </w:p>
                      </w:txbxContent>
                    </v:textbox>
                    <w10:wrap type="square"/>
                  </v:shape>
                </w:pict>
              </mc:Fallback>
            </mc:AlternateContent>
          </w:r>
          <w:r w:rsidR="00991A5F">
            <w:rPr>
              <w:noProof/>
            </w:rPr>
            <w:drawing>
              <wp:inline distT="0" distB="0" distL="0" distR="0" wp14:anchorId="497F0081" wp14:editId="46B74205">
                <wp:extent cx="5429250" cy="4076700"/>
                <wp:effectExtent l="0" t="0" r="0" b="0"/>
                <wp:docPr id="1562860814" name="Picture 1" descr="Okotoks Junior High School Gets A Cold Morning Scare - HighRiverOnline.com - Local news, Wea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otoks Junior High School Gets A Cold Morning Scare - HighRiverOnline.com - Local news, Weath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4076700"/>
                        </a:xfrm>
                        <a:prstGeom prst="rect">
                          <a:avLst/>
                        </a:prstGeom>
                        <a:noFill/>
                        <a:ln>
                          <a:noFill/>
                        </a:ln>
                      </pic:spPr>
                    </pic:pic>
                  </a:graphicData>
                </a:graphic>
              </wp:inline>
            </w:drawing>
          </w:r>
          <w:r w:rsidR="006075D9" w:rsidRPr="00F20D49">
            <w:rPr>
              <w:rFonts w:asciiTheme="minorHAnsi" w:hAnsiTheme="minorHAnsi" w:cstheme="minorHAnsi"/>
              <w:noProof/>
              <w:sz w:val="18"/>
              <w:szCs w:val="18"/>
            </w:rPr>
            <w:drawing>
              <wp:anchor distT="0" distB="0" distL="114300" distR="114300" simplePos="0" relativeHeight="251658241" behindDoc="0" locked="0" layoutInCell="1" allowOverlap="1" wp14:anchorId="0D4EF928" wp14:editId="151E32FC">
                <wp:simplePos x="0" y="0"/>
                <wp:positionH relativeFrom="margin">
                  <wp:posOffset>5137</wp:posOffset>
                </wp:positionH>
                <wp:positionV relativeFrom="page">
                  <wp:posOffset>6667928</wp:posOffset>
                </wp:positionV>
                <wp:extent cx="2223770" cy="989330"/>
                <wp:effectExtent l="0" t="0" r="0" b="0"/>
                <wp:wrapNone/>
                <wp:docPr id="1940899931" name="Picture 194089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99931" name="Picture 19408999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3770" cy="989330"/>
                        </a:xfrm>
                        <a:prstGeom prst="rect">
                          <a:avLst/>
                        </a:prstGeom>
                      </pic:spPr>
                    </pic:pic>
                  </a:graphicData>
                </a:graphic>
                <wp14:sizeRelH relativeFrom="margin">
                  <wp14:pctWidth>0</wp14:pctWidth>
                </wp14:sizeRelH>
                <wp14:sizeRelV relativeFrom="margin">
                  <wp14:pctHeight>0</wp14:pctHeight>
                </wp14:sizeRelV>
              </wp:anchor>
            </w:drawing>
          </w:r>
          <w:r w:rsidR="006E145B" w:rsidRPr="00F20D49">
            <w:rPr>
              <w:rFonts w:asciiTheme="minorHAnsi" w:eastAsiaTheme="minorHAnsi" w:hAnsiTheme="minorHAnsi" w:cstheme="minorHAnsi"/>
              <w:noProof/>
              <w:sz w:val="18"/>
              <w:szCs w:val="18"/>
            </w:rPr>
            <mc:AlternateContent>
              <mc:Choice Requires="wps">
                <w:drawing>
                  <wp:anchor distT="45720" distB="45720" distL="114300" distR="114300" simplePos="0" relativeHeight="251658240" behindDoc="0" locked="0" layoutInCell="1" allowOverlap="1" wp14:anchorId="58971E39" wp14:editId="1740342C">
                    <wp:simplePos x="0" y="0"/>
                    <wp:positionH relativeFrom="margin">
                      <wp:posOffset>5952490</wp:posOffset>
                    </wp:positionH>
                    <wp:positionV relativeFrom="paragraph">
                      <wp:posOffset>3931285</wp:posOffset>
                    </wp:positionV>
                    <wp:extent cx="2715260" cy="2233930"/>
                    <wp:effectExtent l="0" t="0" r="0" b="8890"/>
                    <wp:wrapSquare wrapText="bothSides"/>
                    <wp:docPr id="85016454" name="Text Box 85016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F672" w14:textId="384443B0" w:rsidR="00F958DB" w:rsidRPr="00816571" w:rsidRDefault="006E145B" w:rsidP="00816571">
                                <w:pPr>
                                  <w:jc w:val="center"/>
                                  <w:rPr>
                                    <w:rFonts w:ascii="Montserrat SemiBold" w:hAnsi="Montserrat SemiBold" w:cs="Open Sans"/>
                                    <w:color w:val="FFFFFF" w:themeColor="background1"/>
                                    <w:sz w:val="28"/>
                                    <w:szCs w:val="32"/>
                                  </w:rPr>
                                </w:pPr>
                                <w:r w:rsidRPr="00816571">
                                  <w:rPr>
                                    <w:rFonts w:ascii="Montserrat SemiBold" w:hAnsi="Montserrat SemiBold" w:cs="Open Sans"/>
                                    <w:b/>
                                    <w:bCs/>
                                    <w:i/>
                                    <w:iCs/>
                                    <w:color w:val="FFFFFF" w:themeColor="background1"/>
                                    <w:sz w:val="28"/>
                                    <w:szCs w:val="32"/>
                                  </w:rPr>
                                  <w:t>Education at the centre of a flourishing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971E39" id="Text Box 85016454" o:spid="_x0000_s1028" type="#_x0000_t202" style="position:absolute;left:0;text-align:left;margin-left:468.7pt;margin-top:309.55pt;width:213.8pt;height:175.9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Uf5AEAAKkDAAAOAAAAZHJzL2Uyb0RvYy54bWysU9tu2zAMfR+wfxD0vjh20nY14hRdiwwD&#10;ugvQ7QMUWY6F2aJGKrGzrx+lXJptb8NeBJGUD885pBd3Y9+JnUGy4CqZT6ZSGKehtm5TyW9fV2/e&#10;SkFBuVp14Ewl94bk3fL1q8XgS1NAC11tUDCIo3LwlWxD8GWWkW5Nr2gC3jguNoC9ChziJqtRDYze&#10;d1kxnV5nA2DtEbQh4uzjoSiXCb9pjA6fm4ZMEF0lmVtIJ6ZzHc9suVDlBpVvrT7SUP/AolfWcdMz&#10;1KMKSmzR/gXVW41A0ISJhj6DprHaJA2sJp/+oea5Vd4kLWwO+bNN9P9g9afds/+CIozvYOQBJhHk&#10;n0B/J+HgoVVuY+4RYWiNqrlxHi3LBk/l8dNoNZUUQdbDR6h5yGobIAGNDfbRFdYpGJ0HsD+bbsYg&#10;NCeLm/yquOaS5lpRzGa3szSWTJWnzz1SeG+gF/FSSeSpJni1e6IQ6ajy9CR2c7CyXZcm27nfEvww&#10;ZhL9yPjAPYzrUdiau0dtUc0a6j3rQTjsC+83X1rAn1IMvCuVpB9bhUaK7oNjT27z+TwuVwrmVzcF&#10;B3hZWV9WlNMMVckgxeH6EA4LufVoNy13Ok3hnn1c2aTwhdWRPu9DEn7c3bhwl3F69fKHLX8BAAD/&#10;/wMAUEsDBBQABgAIAAAAIQBUlIeY4AAAAAwBAAAPAAAAZHJzL2Rvd25yZXYueG1sTI/BTsMwEETv&#10;SPyDtUjcqJ0WEhLiVBVqyxEoEWc3NklEvLZiNw1/z/YEx9U8zb4p17Md2GTG0DuUkCwEMION0z22&#10;EuqP3d0jsBAVajU4NBJ+TIB1dX1VqkK7M76b6RBbRiUYCiWhi9EXnIemM1aFhfMGKftyo1WRzrHl&#10;elRnKrcDXwqRcqt6pA+d8ua5M8334WQl+Oj32cv4+rbZ7iZRf+7rZd9upby9mTdPwKKZ4x8MF31S&#10;h4qcju6EOrBBQr7K7gmVkCZ5AuxCrNIHmnekLBM58Krk/0dUvwAAAP//AwBQSwECLQAUAAYACAAA&#10;ACEAtoM4kv4AAADhAQAAEwAAAAAAAAAAAAAAAAAAAAAAW0NvbnRlbnRfVHlwZXNdLnhtbFBLAQIt&#10;ABQABgAIAAAAIQA4/SH/1gAAAJQBAAALAAAAAAAAAAAAAAAAAC8BAABfcmVscy8ucmVsc1BLAQIt&#10;ABQABgAIAAAAIQDLb2Uf5AEAAKkDAAAOAAAAAAAAAAAAAAAAAC4CAABkcnMvZTJvRG9jLnhtbFBL&#10;AQItABQABgAIAAAAIQBUlIeY4AAAAAwBAAAPAAAAAAAAAAAAAAAAAD4EAABkcnMvZG93bnJldi54&#10;bWxQSwUGAAAAAAQABADzAAAASwUAAAAA&#10;" filled="f" stroked="f">
                    <v:textbox style="mso-fit-shape-to-text:t">
                      <w:txbxContent>
                        <w:p w14:paraId="07E1F672" w14:textId="384443B0" w:rsidR="00F958DB" w:rsidRPr="00816571" w:rsidRDefault="006E145B" w:rsidP="00816571">
                          <w:pPr>
                            <w:jc w:val="center"/>
                            <w:rPr>
                              <w:rFonts w:ascii="Montserrat SemiBold" w:hAnsi="Montserrat SemiBold" w:cs="Open Sans"/>
                              <w:color w:val="FFFFFF" w:themeColor="background1"/>
                              <w:sz w:val="28"/>
                              <w:szCs w:val="32"/>
                            </w:rPr>
                          </w:pPr>
                          <w:r w:rsidRPr="00816571">
                            <w:rPr>
                              <w:rFonts w:ascii="Montserrat SemiBold" w:hAnsi="Montserrat SemiBold" w:cs="Open Sans"/>
                              <w:b/>
                              <w:bCs/>
                              <w:i/>
                              <w:iCs/>
                              <w:color w:val="FFFFFF" w:themeColor="background1"/>
                              <w:sz w:val="28"/>
                              <w:szCs w:val="32"/>
                            </w:rPr>
                            <w:t>Education at the centre of a flourishing community.</w:t>
                          </w:r>
                        </w:p>
                      </w:txbxContent>
                    </v:textbox>
                    <w10:wrap type="square" anchorx="margin"/>
                  </v:shape>
                </w:pict>
              </mc:Fallback>
            </mc:AlternateContent>
          </w:r>
          <w:r w:rsidR="00754795" w:rsidRPr="00F20D49">
            <w:rPr>
              <w:rFonts w:asciiTheme="minorHAnsi" w:eastAsiaTheme="minorHAnsi" w:hAnsiTheme="minorHAnsi" w:cstheme="minorHAnsi"/>
              <w:noProof/>
              <w:sz w:val="18"/>
              <w:szCs w:val="18"/>
            </w:rPr>
            <mc:AlternateContent>
              <mc:Choice Requires="wps">
                <w:drawing>
                  <wp:anchor distT="45720" distB="45720" distL="114300" distR="114300" simplePos="0" relativeHeight="251658250" behindDoc="0" locked="0" layoutInCell="1" allowOverlap="1" wp14:anchorId="4DE1556D" wp14:editId="6B426BD6">
                    <wp:simplePos x="0" y="0"/>
                    <wp:positionH relativeFrom="column">
                      <wp:posOffset>5962015</wp:posOffset>
                    </wp:positionH>
                    <wp:positionV relativeFrom="paragraph">
                      <wp:posOffset>5881370</wp:posOffset>
                    </wp:positionV>
                    <wp:extent cx="2715260" cy="401955"/>
                    <wp:effectExtent l="0" t="1905" r="635" b="0"/>
                    <wp:wrapSquare wrapText="bothSides"/>
                    <wp:docPr id="1709348838" name="Text Box 1709348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8EA8" w14:textId="77777777" w:rsidR="00F958DB" w:rsidRPr="006F0989" w:rsidRDefault="00F958DB" w:rsidP="0053419A">
                                <w:pPr>
                                  <w:rPr>
                                    <w:rFonts w:ascii="Montserrat SemiBold" w:hAnsi="Montserrat SemiBold" w:cs="Open Sans"/>
                                    <w:b/>
                                    <w:bCs/>
                                    <w:color w:val="FFFFFF" w:themeColor="background1"/>
                                    <w:spacing w:val="10"/>
                                    <w:sz w:val="28"/>
                                    <w:szCs w:val="32"/>
                                  </w:rPr>
                                </w:pPr>
                                <w:r w:rsidRPr="006F0989">
                                  <w:rPr>
                                    <w:rFonts w:ascii="Montserrat SemiBold" w:hAnsi="Montserrat SemiBold" w:cs="Open Sans"/>
                                    <w:b/>
                                    <w:bCs/>
                                    <w:color w:val="FFFFFF" w:themeColor="background1"/>
                                    <w:spacing w:val="10"/>
                                    <w:sz w:val="28"/>
                                    <w:szCs w:val="32"/>
                                  </w:rPr>
                                  <w:t>foothillsschooldivision.ca</w:t>
                                </w:r>
                              </w:p>
                              <w:p w14:paraId="5D2D862A" w14:textId="77777777" w:rsidR="00847C3B" w:rsidRPr="006F0989" w:rsidRDefault="00847C3B">
                                <w:pPr>
                                  <w:rPr>
                                    <w:rFonts w:ascii="Montserrat SemiBold" w:hAnsi="Montserrat SemiBold" w:cs="Open Sans"/>
                                    <w:spacing w:val="10"/>
                                  </w:rPr>
                                </w:pPr>
                              </w:p>
                              <w:p w14:paraId="21BF40B2" w14:textId="3680EFDF" w:rsidR="00F958DB" w:rsidRPr="006F0989" w:rsidRDefault="00F958DB" w:rsidP="00F958DB">
                                <w:pPr>
                                  <w:jc w:val="center"/>
                                  <w:rPr>
                                    <w:rFonts w:ascii="Montserrat SemiBold" w:hAnsi="Montserrat SemiBold" w:cs="Open Sans"/>
                                    <w:b/>
                                    <w:bCs/>
                                    <w:color w:val="FFFFFF" w:themeColor="background1"/>
                                    <w:spacing w:val="10"/>
                                    <w:sz w:val="28"/>
                                    <w:szCs w:val="32"/>
                                  </w:rPr>
                                </w:pPr>
                                <w:r w:rsidRPr="006F0989">
                                  <w:rPr>
                                    <w:rFonts w:ascii="Montserrat SemiBold" w:hAnsi="Montserrat SemiBold" w:cs="Open Sans"/>
                                    <w:b/>
                                    <w:bCs/>
                                    <w:color w:val="FFFFFF" w:themeColor="background1"/>
                                    <w:spacing w:val="10"/>
                                    <w:sz w:val="28"/>
                                    <w:szCs w:val="32"/>
                                  </w:rPr>
                                  <w:t>foothillsschooldivision.ca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1556D" id="Text Box 1709348838" o:spid="_x0000_s1029" type="#_x0000_t202" style="position:absolute;left:0;text-align:left;margin-left:469.45pt;margin-top:463.1pt;width:213.8pt;height:31.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005QEAAKgDAAAOAAAAZHJzL2Uyb0RvYy54bWysU9tu1DAQfUfiHyy/s7mw29Jos1VpVYRU&#10;ClLhAxzH3lgkHjP2brJ8PWNnu13gDfFieWacM+ecmayvp6Fne4XegK15scg5U1ZCa+y25t++3r95&#10;x5kPwraiB6tqflCeX29ev1qPrlIldNC3ChmBWF+NruZdCK7KMi87NQi/AKcsFTXgIAKFuM1aFCOh&#10;D31W5vlFNgK2DkEq7yl7Nxf5JuFrrWT4rLVXgfU1J24hnZjOJp7ZZi2qLQrXGXmkIf6BxSCMpaYn&#10;qDsRBNuh+QtqMBLBgw4LCUMGWhupkgZSU+R/qHnqhFNJC5nj3ckm//9g5eP+yX1BFqb3MNEAkwjv&#10;HkB+98zCbSfsVt0gwtgp0VLjIlqWjc5Xx0+j1b7yEaQZP0FLQxa7AAlo0jhEV0gnI3QawOFkupoC&#10;k5QsL4tVeUElSbVlXlytVqmFqJ6/dujDBwUDi5eaIw01oYv9gw+Rjaien8RmFu5N36fB9va3BD2M&#10;mcQ+Ep6ph6mZmGlr/jb2jWIaaA8kB2FeF1pvunSAPzkbaVVq7n/sBCrO+o+WLLkqlsu4WylYri5L&#10;CvC80pxXhJUEVfPA2Xy9DfM+7hyabUed5iFYuCEbtUkKX1gd6dM6JOHH1Y37dh6nVy8/2OYXAAAA&#10;//8DAFBLAwQUAAYACAAAACEAiKAwP98AAAAMAQAADwAAAGRycy9kb3ducmV2LnhtbEyPy07DMBBF&#10;90j8gzVI7KhNSqIkxKkQiC2I8pDYufE0iYjHUew24e+ZruhuHkd3zlSbxQ3iiFPoPWm4XSkQSI23&#10;PbUaPt6fb3IQIRqyZvCEGn4xwKa+vKhMaf1Mb3jcxlZwCIXSaOhiHEspQ9OhM2HlRyTe7f3kTOR2&#10;aqWdzMzhbpCJUpl0pie+0JkRHztsfrYHp+HzZf/9dade2yeXjrNflCRXSK2vr5aHexARl/gPw0mf&#10;1aFmp50/kA1i0FCs84JRLpIsAXEi1lmWgtjxKC9SkHUlz5+o/wAAAP//AwBQSwECLQAUAAYACAAA&#10;ACEAtoM4kv4AAADhAQAAEwAAAAAAAAAAAAAAAAAAAAAAW0NvbnRlbnRfVHlwZXNdLnhtbFBLAQIt&#10;ABQABgAIAAAAIQA4/SH/1gAAAJQBAAALAAAAAAAAAAAAAAAAAC8BAABfcmVscy8ucmVsc1BLAQIt&#10;ABQABgAIAAAAIQCZ1M005QEAAKgDAAAOAAAAAAAAAAAAAAAAAC4CAABkcnMvZTJvRG9jLnhtbFBL&#10;AQItABQABgAIAAAAIQCIoDA/3wAAAAwBAAAPAAAAAAAAAAAAAAAAAD8EAABkcnMvZG93bnJldi54&#10;bWxQSwUGAAAAAAQABADzAAAASwUAAAAA&#10;" filled="f" stroked="f">
                    <v:textbox>
                      <w:txbxContent>
                        <w:p w14:paraId="13C08EA8" w14:textId="77777777" w:rsidR="00F958DB" w:rsidRPr="006F0989" w:rsidRDefault="00F958DB" w:rsidP="0053419A">
                          <w:pPr>
                            <w:rPr>
                              <w:rFonts w:ascii="Montserrat SemiBold" w:hAnsi="Montserrat SemiBold" w:cs="Open Sans"/>
                              <w:b/>
                              <w:bCs/>
                              <w:color w:val="FFFFFF" w:themeColor="background1"/>
                              <w:spacing w:val="10"/>
                              <w:sz w:val="28"/>
                              <w:szCs w:val="32"/>
                            </w:rPr>
                          </w:pPr>
                          <w:r w:rsidRPr="006F0989">
                            <w:rPr>
                              <w:rFonts w:ascii="Montserrat SemiBold" w:hAnsi="Montserrat SemiBold" w:cs="Open Sans"/>
                              <w:b/>
                              <w:bCs/>
                              <w:color w:val="FFFFFF" w:themeColor="background1"/>
                              <w:spacing w:val="10"/>
                              <w:sz w:val="28"/>
                              <w:szCs w:val="32"/>
                            </w:rPr>
                            <w:t>foothillsschooldivision.ca</w:t>
                          </w:r>
                        </w:p>
                        <w:p w14:paraId="5D2D862A" w14:textId="77777777" w:rsidR="00847C3B" w:rsidRPr="006F0989" w:rsidRDefault="00847C3B">
                          <w:pPr>
                            <w:rPr>
                              <w:rFonts w:ascii="Montserrat SemiBold" w:hAnsi="Montserrat SemiBold" w:cs="Open Sans"/>
                              <w:spacing w:val="10"/>
                            </w:rPr>
                          </w:pPr>
                        </w:p>
                        <w:p w14:paraId="21BF40B2" w14:textId="3680EFDF" w:rsidR="00F958DB" w:rsidRPr="006F0989" w:rsidRDefault="00F958DB" w:rsidP="00F958DB">
                          <w:pPr>
                            <w:jc w:val="center"/>
                            <w:rPr>
                              <w:rFonts w:ascii="Montserrat SemiBold" w:hAnsi="Montserrat SemiBold" w:cs="Open Sans"/>
                              <w:b/>
                              <w:bCs/>
                              <w:color w:val="FFFFFF" w:themeColor="background1"/>
                              <w:spacing w:val="10"/>
                              <w:sz w:val="28"/>
                              <w:szCs w:val="32"/>
                            </w:rPr>
                          </w:pPr>
                          <w:r w:rsidRPr="006F0989">
                            <w:rPr>
                              <w:rFonts w:ascii="Montserrat SemiBold" w:hAnsi="Montserrat SemiBold" w:cs="Open Sans"/>
                              <w:b/>
                              <w:bCs/>
                              <w:color w:val="FFFFFF" w:themeColor="background1"/>
                              <w:spacing w:val="10"/>
                              <w:sz w:val="28"/>
                              <w:szCs w:val="32"/>
                            </w:rPr>
                            <w:t>foothillsschooldivision.ca</w:t>
                          </w:r>
                        </w:p>
                      </w:txbxContent>
                    </v:textbox>
                    <w10:wrap type="square"/>
                  </v:shape>
                </w:pict>
              </mc:Fallback>
            </mc:AlternateContent>
          </w:r>
          <w:r w:rsidR="00F958DB" w:rsidRPr="00F20D49">
            <w:rPr>
              <w:rFonts w:asciiTheme="minorHAnsi" w:eastAsiaTheme="minorHAnsi" w:hAnsiTheme="minorHAnsi" w:cstheme="minorHAnsi"/>
              <w:noProof/>
              <w:sz w:val="18"/>
              <w:szCs w:val="18"/>
            </w:rPr>
            <mc:AlternateContent>
              <mc:Choice Requires="wps">
                <w:drawing>
                  <wp:anchor distT="0" distB="0" distL="114300" distR="114300" simplePos="0" relativeHeight="251658251" behindDoc="0" locked="0" layoutInCell="1" allowOverlap="1" wp14:anchorId="33AF8CC1" wp14:editId="793F8342">
                    <wp:simplePos x="0" y="0"/>
                    <wp:positionH relativeFrom="column">
                      <wp:posOffset>6233160</wp:posOffset>
                    </wp:positionH>
                    <wp:positionV relativeFrom="paragraph">
                      <wp:posOffset>457200</wp:posOffset>
                    </wp:positionV>
                    <wp:extent cx="278130" cy="379095"/>
                    <wp:effectExtent l="5080" t="2540" r="2540" b="8890"/>
                    <wp:wrapNone/>
                    <wp:docPr id="1901305235" name="Freeform: Shape 1901305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379095"/>
                            </a:xfrm>
                            <a:custGeom>
                              <a:avLst/>
                              <a:gdLst>
                                <a:gd name="T0" fmla="*/ 277495 w 438"/>
                                <a:gd name="T1" fmla="*/ 2292350 h 597"/>
                                <a:gd name="T2" fmla="*/ 147320 w 438"/>
                                <a:gd name="T3" fmla="*/ 2370455 h 597"/>
                                <a:gd name="T4" fmla="*/ 0 w 438"/>
                                <a:gd name="T5" fmla="*/ 2292350 h 597"/>
                                <a:gd name="T6" fmla="*/ 0 w 438"/>
                                <a:gd name="T7" fmla="*/ 2404745 h 597"/>
                                <a:gd name="T8" fmla="*/ 139065 w 438"/>
                                <a:gd name="T9" fmla="*/ 2482215 h 597"/>
                                <a:gd name="T10" fmla="*/ 277495 w 438"/>
                                <a:gd name="T11" fmla="*/ 2404745 h 597"/>
                                <a:gd name="T12" fmla="*/ 277495 w 438"/>
                                <a:gd name="T13" fmla="*/ 2292350 h 597"/>
                                <a:gd name="T14" fmla="*/ 277495 w 438"/>
                                <a:gd name="T15" fmla="*/ 2103120 h 597"/>
                                <a:gd name="T16" fmla="*/ 147320 w 438"/>
                                <a:gd name="T17" fmla="*/ 2180590 h 597"/>
                                <a:gd name="T18" fmla="*/ 0 w 438"/>
                                <a:gd name="T19" fmla="*/ 2103120 h 597"/>
                                <a:gd name="T20" fmla="*/ 0 w 438"/>
                                <a:gd name="T21" fmla="*/ 2214880 h 597"/>
                                <a:gd name="T22" fmla="*/ 139065 w 438"/>
                                <a:gd name="T23" fmla="*/ 2292350 h 597"/>
                                <a:gd name="T24" fmla="*/ 277495 w 438"/>
                                <a:gd name="T25" fmla="*/ 2214880 h 597"/>
                                <a:gd name="T26" fmla="*/ 277495 w 438"/>
                                <a:gd name="T27" fmla="*/ 2103120 h 5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8" h="597">
                                  <a:moveTo>
                                    <a:pt x="437" y="298"/>
                                  </a:moveTo>
                                  <a:lnTo>
                                    <a:pt x="232" y="421"/>
                                  </a:lnTo>
                                  <a:lnTo>
                                    <a:pt x="0" y="298"/>
                                  </a:lnTo>
                                  <a:lnTo>
                                    <a:pt x="0" y="475"/>
                                  </a:lnTo>
                                  <a:lnTo>
                                    <a:pt x="219" y="597"/>
                                  </a:lnTo>
                                  <a:lnTo>
                                    <a:pt x="437" y="475"/>
                                  </a:lnTo>
                                  <a:lnTo>
                                    <a:pt x="437" y="298"/>
                                  </a:lnTo>
                                  <a:close/>
                                  <a:moveTo>
                                    <a:pt x="437" y="0"/>
                                  </a:moveTo>
                                  <a:lnTo>
                                    <a:pt x="232" y="122"/>
                                  </a:lnTo>
                                  <a:lnTo>
                                    <a:pt x="0" y="0"/>
                                  </a:lnTo>
                                  <a:lnTo>
                                    <a:pt x="0" y="176"/>
                                  </a:lnTo>
                                  <a:lnTo>
                                    <a:pt x="219" y="298"/>
                                  </a:lnTo>
                                  <a:lnTo>
                                    <a:pt x="437" y="176"/>
                                  </a:lnTo>
                                  <a:lnTo>
                                    <a:pt x="4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CFBC" id="Freeform: Shape 1901305235" o:spid="_x0000_s1026" style="position:absolute;margin-left:490.8pt;margin-top:36pt;width:21.9pt;height:2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mzUAQAALYPAAAOAAAAZHJzL2Uyb0RvYy54bWysV9uO2zYQfS/QfyD0WKArkZIsy1hvUCTY&#10;okB6AeJ+AK2LJVQSVVK2d/v1HVKil7SXjBHED9aFh4czc0YczuOHl75Dp4qLlg3bAD9EAaqGgpXt&#10;cNgGf++ef14HSEx0KGnHhmobvFYi+PD04w+P53FTEdawrqw4ApJBbM7jNmimadyEoSiaqqfigY3V&#10;AIM14z2d4JEfwpLTM7D3XUiiaBWeGS9HzopKCHj7aR4MnhR/XVfF9Gddi2pC3TYA2yb1z9X/Xv6H&#10;T490c+B0bNpiMYN+gxU9bQdY9EL1iU4UHXl7Q9W3BWeC1dNDwfqQ1XVbVMoH8AZHV958aehYKV8g&#10;OGK8hEl8P9rij9OX8S8uTRfjZ1b8IyAi4XkUm8uIfBCAQfvz76wEDelxYsrZl5r3cia4gV5UTF8v&#10;Ma1eJlTAS5KtcQyRL2AozvIoT2XMQ7rRk4ujmH6tmCKip89imiUp4U4FtEQD7WHVHZDUfQfq/BQi&#10;kmVJnqIzSuL1ouEFh00cyUmcRqhBaZ5dA4kBxEkWk+h9wtjAkTiLkjR9nzAxgA6u1IAQn3ErA+jg&#10;ygwISaIkSxx2wTd4iRyO82jliFxu4EiyJgQ7CPHdWlhi+GzEphpeeS05fCHEph5eSksVHMUYUuHd&#10;lMGmLL6cwZY4eB2luYvSVMehNLaU8RlITGUcbMQSheBkvXbYRkxRfJlD7haF3CsKsUTxWmmK4tOZ&#10;2KJ4dCa2KKsIfmiVpvHqZhMxpQGMGyl3wctn6EeaAvmRpkB+pKmQH2kq5EeaEvmRpkR+pKmRH3m3&#10;RvHdGiV3a5R4NYL6dtAVjDa6qBUvw1LV4A5ReUTaQabJMjcyIUuoLHJQKHd4KZKAk6MGPLfgIL+E&#10;xy445JzJDspKuC7BN+wxtuAgmoSrwgke3cKJBQc9JDx3GhNbcFlEJB47nY0Te8LiLXa7m9oTFn+x&#10;2+GVPWHxGHbv+ZBy63JmT1h8hg3aNcHWV+7P0mnYg10TrhRenIYd1jEBctbUWG6wagWn05C61oTF&#10;adgdjRVmvZd05XCOvj5B8wDBCXov50D60klmub5F520gT2ao2Qby4CXf9+xU7ZhCTDLVkxi+dDCU&#10;5OoEB+u9IbrBRJJ4jkFyCZoe19dRMc6hfePTo/pqopJMh0eP6uuMIrLkgnXLsRGs0+P6OuO0F1/j&#10;07hb64qOiUoF8c1/m1t1KXfEB0O5nhXUNuqr6blm02P6amJwpuqc02sdnVtvbDbt9df4NO7aNh0b&#10;MERmmOobLqkGL83eQbCuLZ/brpMpJvhh/7Hj6ESh73tWvyU0FqxTu+vA5DQduaX9kR2P7CLFZs/K&#10;V+h+OJubR2h24aZh/L8AnaFx3Abi3yPlVYC63wbozHKcyCoyqYckzeQXz82RvTlChwKotsEUQD2Q&#10;tx+nuTs9jrw9NLDS/LEO7BfouupWdkeqPZutWh6gOVSxWRpZ2X2azwr11m4//Q8AAP//AwBQSwME&#10;FAAGAAgAAAAhAPzw7FHfAAAACwEAAA8AAABkcnMvZG93bnJldi54bWxMj8FOwzAMhu9IvENkJC6I&#10;pS1lK6XpNE0aRyQGB45ZYtqqjVM12da9Pd4Jbrb86ff3V+vZDeKEU+g8KUgXCQgk421HjYKvz91j&#10;ASJETVYPnlDBBQOs69ubSpfWn+kDT/vYCA6hUGoFbYxjKWUwLTodFn5E4tuPn5yOvE6NtJM+c7gb&#10;ZJYkS+l0R/yh1SNuWzT9/ugUfAcszCjfe9OPby5PY/OwzTdK3d/Nm1cQEef4B8NVn9WhZqeDP5IN&#10;YlDwUqRLRhWsMu50BZLsOQdx4OkpXYGsK/m/Q/0LAAD//wMAUEsBAi0AFAAGAAgAAAAhALaDOJL+&#10;AAAA4QEAABMAAAAAAAAAAAAAAAAAAAAAAFtDb250ZW50X1R5cGVzXS54bWxQSwECLQAUAAYACAAA&#10;ACEAOP0h/9YAAACUAQAACwAAAAAAAAAAAAAAAAAvAQAAX3JlbHMvLnJlbHNQSwECLQAUAAYACAAA&#10;ACEAbq1ps1AEAAC2DwAADgAAAAAAAAAAAAAAAAAuAgAAZHJzL2Uyb0RvYy54bWxQSwECLQAUAAYA&#10;CAAAACEA/PDsUd8AAAALAQAADwAAAAAAAAAAAAAAAACqBgAAZHJzL2Rvd25yZXYueG1sUEsFBgAA&#10;AAAEAAQA8wAAALYHAAAAAA==&#10;" path="m437,298l232,421,,298,,475,219,597,437,475r,-177xm437,l232,122,,,,176,219,298,437,176,437,xe" stroked="f">
                    <v:path arrowok="t" o:connecttype="custom" o:connectlocs="176209325,1455642250;93548200,1505238925;0,1455642250;0,1527013075;88306275,1576206525;176209325,1527013075;176209325,1455642250;176209325,1335481200;93548200,1384674650;0,1335481200;0,1406448800;88306275,1455642250;176209325,1406448800;176209325,1335481200" o:connectangles="0,0,0,0,0,0,0,0,0,0,0,0,0,0"/>
                  </v:shape>
                </w:pict>
              </mc:Fallback>
            </mc:AlternateContent>
          </w:r>
          <w:r w:rsidR="00F958DB" w:rsidRPr="00F20D49">
            <w:rPr>
              <w:rFonts w:asciiTheme="minorHAnsi" w:hAnsiTheme="minorHAnsi" w:cstheme="minorHAnsi"/>
              <w:noProof/>
              <w:sz w:val="18"/>
              <w:szCs w:val="18"/>
            </w:rPr>
            <w:drawing>
              <wp:anchor distT="0" distB="0" distL="114300" distR="114300" simplePos="0" relativeHeight="251658248" behindDoc="0" locked="0" layoutInCell="1" allowOverlap="1" wp14:anchorId="1147AEC0" wp14:editId="4EF31B57">
                <wp:simplePos x="0" y="0"/>
                <wp:positionH relativeFrom="column">
                  <wp:posOffset>-304800</wp:posOffset>
                </wp:positionH>
                <wp:positionV relativeFrom="paragraph">
                  <wp:posOffset>7157605</wp:posOffset>
                </wp:positionV>
                <wp:extent cx="2507673" cy="1115821"/>
                <wp:effectExtent l="0" t="0" r="0" b="0"/>
                <wp:wrapNone/>
                <wp:docPr id="498" name="Picture 498"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A logo with blue and green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7673" cy="1115821"/>
                        </a:xfrm>
                        <a:prstGeom prst="rect">
                          <a:avLst/>
                        </a:prstGeom>
                      </pic:spPr>
                    </pic:pic>
                  </a:graphicData>
                </a:graphic>
                <wp14:sizeRelV relativeFrom="margin">
                  <wp14:pctHeight>0</wp14:pctHeight>
                </wp14:sizeRelV>
              </wp:anchor>
            </w:drawing>
          </w:r>
          <w:r w:rsidR="00F958DB" w:rsidRPr="13D57704">
            <w:rPr>
              <w:rFonts w:asciiTheme="minorHAnsi" w:hAnsiTheme="minorHAnsi" w:cstheme="minorBidi"/>
              <w:sz w:val="18"/>
              <w:szCs w:val="18"/>
            </w:rPr>
            <w:br w:type="page"/>
          </w:r>
        </w:p>
      </w:sdtContent>
    </w:sdt>
    <w:p w14:paraId="10A78909" w14:textId="543F2455" w:rsidR="00C071AD" w:rsidRPr="00F20D49" w:rsidRDefault="00C071AD" w:rsidP="00E35451">
      <w:pPr>
        <w:pStyle w:val="Heading4"/>
      </w:pPr>
    </w:p>
    <w:p w14:paraId="0CB40D8C" w14:textId="6626AE10" w:rsidR="00C071AD" w:rsidRPr="00F20D49" w:rsidRDefault="00C071AD" w:rsidP="00E35451">
      <w:pPr>
        <w:ind w:left="10260"/>
        <w:jc w:val="left"/>
        <w:rPr>
          <w:rStyle w:val="Hyperlink"/>
          <w:rFonts w:cstheme="minorHAnsi"/>
          <w:sz w:val="18"/>
          <w:szCs w:val="18"/>
        </w:rPr>
      </w:pPr>
    </w:p>
    <w:p w14:paraId="138744C1" w14:textId="11A1F155" w:rsidR="00C63DEA" w:rsidRPr="00F20D49" w:rsidRDefault="009B3CA0" w:rsidP="00585786">
      <w:pPr>
        <w:rPr>
          <w:rStyle w:val="eop"/>
          <w:rFonts w:asciiTheme="minorHAnsi" w:hAnsiTheme="minorHAnsi" w:cstheme="minorHAnsi"/>
          <w:sz w:val="18"/>
          <w:szCs w:val="18"/>
        </w:rPr>
      </w:pPr>
      <w:r w:rsidRPr="00F20D49">
        <w:rPr>
          <w:rFonts w:asciiTheme="minorHAnsi" w:hAnsiTheme="minorHAnsi" w:cstheme="minorHAnsi"/>
          <w:b/>
          <w:bCs/>
          <w:noProof/>
          <w:color w:val="A8D08D" w:themeColor="accent6" w:themeTint="99"/>
          <w:sz w:val="18"/>
          <w:szCs w:val="18"/>
        </w:rPr>
        <mc:AlternateContent>
          <mc:Choice Requires="wps">
            <w:drawing>
              <wp:anchor distT="0" distB="0" distL="114300" distR="114300" simplePos="0" relativeHeight="251658252" behindDoc="1" locked="1" layoutInCell="1" allowOverlap="1" wp14:anchorId="6A5D4D1E" wp14:editId="4086024C">
                <wp:simplePos x="0" y="0"/>
                <wp:positionH relativeFrom="page">
                  <wp:posOffset>0</wp:posOffset>
                </wp:positionH>
                <wp:positionV relativeFrom="page">
                  <wp:posOffset>-28575</wp:posOffset>
                </wp:positionV>
                <wp:extent cx="10158730" cy="7772400"/>
                <wp:effectExtent l="0" t="0" r="13970" b="19050"/>
                <wp:wrapNone/>
                <wp:docPr id="2069610731" name="Rectangle 2069610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8730" cy="7772400"/>
                        </a:xfrm>
                        <a:prstGeom prst="rect">
                          <a:avLst/>
                        </a:prstGeom>
                        <a:solidFill>
                          <a:srgbClr val="02255E"/>
                        </a:solidFill>
                        <a:ln w="9525">
                          <a:solidFill>
                            <a:srgbClr val="000000"/>
                          </a:solidFill>
                          <a:miter lim="800000"/>
                          <a:headEnd/>
                          <a:tailEnd/>
                        </a:ln>
                      </wps:spPr>
                      <wps:txbx>
                        <w:txbxContent>
                          <w:p w14:paraId="0EFEB606" w14:textId="77777777" w:rsidR="00E32FE5" w:rsidRPr="00EA087E" w:rsidRDefault="00E32FE5" w:rsidP="00163224">
                            <w:pPr>
                              <w:pStyle w:val="Heading1"/>
                            </w:pPr>
                          </w:p>
                          <w:p w14:paraId="52C10B3E" w14:textId="48073EC0" w:rsidR="00E32FE5" w:rsidRPr="00EA087E" w:rsidRDefault="00E32FE5" w:rsidP="008031F9">
                            <w:pPr>
                              <w:pStyle w:val="Heading1"/>
                              <w:ind w:left="90"/>
                              <w:jc w:val="center"/>
                            </w:pPr>
                            <w:bookmarkStart w:id="0" w:name="_Toc149299434"/>
                            <w:bookmarkStart w:id="1" w:name="_Toc182404107"/>
                            <w:r w:rsidRPr="00EA087E">
                              <w:t>Annual Education Results Report 202</w:t>
                            </w:r>
                            <w:r w:rsidR="00B9449D">
                              <w:t>4</w:t>
                            </w:r>
                            <w:r w:rsidRPr="00EA087E">
                              <w:t>-202</w:t>
                            </w:r>
                            <w:bookmarkEnd w:id="0"/>
                            <w:bookmarkEnd w:id="1"/>
                            <w:r w:rsidR="00B9449D">
                              <w:t>5</w:t>
                            </w:r>
                          </w:p>
                          <w:p w14:paraId="78EA88DA" w14:textId="2212C6FA" w:rsidR="005E58CC" w:rsidRPr="00E41DBD" w:rsidRDefault="0066647B" w:rsidP="008B4269">
                            <w:pPr>
                              <w:ind w:left="810" w:right="660"/>
                              <w:jc w:val="center"/>
                              <w:rPr>
                                <w:color w:val="FFFFFF" w:themeColor="background1"/>
                              </w:rPr>
                            </w:pPr>
                            <w:r>
                              <w:rPr>
                                <w:color w:val="FFFFFF" w:themeColor="background1"/>
                              </w:rPr>
                              <w:br/>
                            </w:r>
                            <w:r w:rsidR="005E58CC" w:rsidRPr="00EA087E">
                              <w:rPr>
                                <w:color w:val="FFFFFF" w:themeColor="background1"/>
                              </w:rPr>
                              <w:t>Welcome to our Annual Education Results Repor</w:t>
                            </w:r>
                            <w:r w:rsidR="009B3CA0" w:rsidRPr="00EA087E">
                              <w:rPr>
                                <w:color w:val="FFFFFF" w:themeColor="background1"/>
                              </w:rPr>
                              <w:t>t (AERR)</w:t>
                            </w:r>
                            <w:r w:rsidR="005E58CC" w:rsidRPr="00EA087E">
                              <w:rPr>
                                <w:color w:val="FFFFFF" w:themeColor="background1"/>
                              </w:rPr>
                              <w:t xml:space="preserve"> for 202</w:t>
                            </w:r>
                            <w:r w:rsidR="00B9449D">
                              <w:rPr>
                                <w:color w:val="FFFFFF" w:themeColor="background1"/>
                              </w:rPr>
                              <w:t>4</w:t>
                            </w:r>
                            <w:r w:rsidR="005E58CC" w:rsidRPr="00EA087E">
                              <w:rPr>
                                <w:color w:val="FFFFFF" w:themeColor="background1"/>
                              </w:rPr>
                              <w:t>-202</w:t>
                            </w:r>
                            <w:r w:rsidR="00B9449D">
                              <w:rPr>
                                <w:color w:val="FFFFFF" w:themeColor="background1"/>
                              </w:rPr>
                              <w:t>5</w:t>
                            </w:r>
                            <w:r w:rsidR="005E58CC" w:rsidRPr="00EA087E">
                              <w:rPr>
                                <w:color w:val="FFFFFF" w:themeColor="background1"/>
                              </w:rPr>
                              <w:t xml:space="preserve">. </w:t>
                            </w:r>
                            <w:r w:rsidR="00E41DBD">
                              <w:rPr>
                                <w:color w:val="FFFFFF" w:themeColor="background1"/>
                              </w:rPr>
                              <w:br/>
                            </w:r>
                            <w:r w:rsidR="005E58CC" w:rsidRPr="00EA087E">
                              <w:rPr>
                                <w:b/>
                                <w:bCs/>
                                <w:color w:val="FFFFFF" w:themeColor="background1"/>
                              </w:rPr>
                              <w:t>This is our story of engagement, support, and success for each learner</w:t>
                            </w:r>
                            <w:r w:rsidR="00DC1B2E" w:rsidRPr="00EA087E">
                              <w:rPr>
                                <w:b/>
                                <w:bCs/>
                                <w:color w:val="FFFFFF" w:themeColor="background1"/>
                              </w:rPr>
                              <w:t>.</w:t>
                            </w:r>
                          </w:p>
                          <w:p w14:paraId="051083BC" w14:textId="2AA60156" w:rsidR="00E32FE5" w:rsidRPr="00EA087E" w:rsidRDefault="00E32FE5" w:rsidP="00E41DBD">
                            <w:pPr>
                              <w:ind w:left="810" w:right="660"/>
                              <w:rPr>
                                <w:color w:val="FFFFFF" w:themeColor="background1"/>
                              </w:rPr>
                            </w:pPr>
                            <w:r w:rsidRPr="00EA087E">
                              <w:rPr>
                                <w:color w:val="FFFFFF" w:themeColor="background1"/>
                              </w:rPr>
                              <w:t>Our Annual Education Results Report provides stakeholders with accurate, accessible, and easy to understand information on the progress of achieving goals as outlined in our</w:t>
                            </w:r>
                            <w:r w:rsidR="00DF7EB9">
                              <w:rPr>
                                <w:color w:val="FFFFFF" w:themeColor="background1"/>
                              </w:rPr>
                              <w:t xml:space="preserve"> 2024-2029</w:t>
                            </w:r>
                            <w:r w:rsidRPr="00EA087E">
                              <w:rPr>
                                <w:color w:val="FFFFFF" w:themeColor="background1"/>
                              </w:rPr>
                              <w:t xml:space="preserve"> Education Plan. As part of a continuous improvement cycle, we have analyzed data, considered local context, developed insights, drawn conclusions, and identified next steps in advancing student growth and achievement. These results are used to report on our performance and to determine strengths, areas for growth and next steps. We share this information on an ongoing basis and seek input from students, staff, parents, and community. Key insights from results analysis outlined in this Annual Education Results Report informs next steps in our education plans and provides assurance to our stakeholders that we are advancing our priorities of engagement, support, and success for each learner.</w:t>
                            </w:r>
                          </w:p>
                          <w:p w14:paraId="41D15514" w14:textId="6BA1DCDC" w:rsidR="00217EC5" w:rsidRPr="00432D57" w:rsidRDefault="00432D57" w:rsidP="00D1410D">
                            <w:pPr>
                              <w:ind w:left="1350" w:right="660"/>
                              <w:rPr>
                                <w:rStyle w:val="Hyperlink"/>
                              </w:rPr>
                            </w:pPr>
                            <w:r>
                              <w:rPr>
                                <w:b/>
                                <w:color w:val="92D050"/>
                              </w:rPr>
                              <w:fldChar w:fldCharType="begin"/>
                            </w:r>
                            <w:r w:rsidR="006E236C">
                              <w:rPr>
                                <w:b/>
                                <w:color w:val="92D050"/>
                              </w:rPr>
                              <w:instrText>HYPERLINK "https://fsd365.sharepoint.com/sites/TeamFAA/Education Plans and AERRs/2024-2025 AERR Due Nov 2025/École_Okotoks_Jr._High_School/EOJHS Education Plan Year 1" \o "Year 1 Education Plan"</w:instrText>
                            </w:r>
                            <w:r>
                              <w:rPr>
                                <w:b/>
                                <w:color w:val="92D050"/>
                              </w:rPr>
                            </w:r>
                            <w:r>
                              <w:rPr>
                                <w:b/>
                                <w:color w:val="92D050"/>
                              </w:rPr>
                              <w:fldChar w:fldCharType="separate"/>
                            </w:r>
                            <w:r w:rsidR="008503DB" w:rsidRPr="00432D57">
                              <w:rPr>
                                <w:rStyle w:val="Hyperlink"/>
                                <w:rFonts w:ascii="Montserrat" w:hAnsi="Montserrat"/>
                                <w:spacing w:val="0"/>
                              </w:rPr>
                              <w:t>ecole_okotoks_jr-_high_school-education-plan-2024-2029-year-1-1.6398e019873.pdf</w:t>
                            </w:r>
                            <w:r w:rsidR="00E32FE5" w:rsidRPr="00432D57">
                              <w:rPr>
                                <w:rStyle w:val="Hyperlink"/>
                                <w:rFonts w:ascii="Montserrat" w:hAnsi="Montserrat"/>
                                <w:spacing w:val="0"/>
                              </w:rPr>
                              <w:t xml:space="preserve"> </w:t>
                            </w:r>
                          </w:p>
                          <w:p w14:paraId="659A69CF" w14:textId="767F80B4" w:rsidR="00E32FE5" w:rsidRPr="00EA087E" w:rsidRDefault="00432D57" w:rsidP="00D1410D">
                            <w:pPr>
                              <w:ind w:left="1350" w:right="660"/>
                              <w:rPr>
                                <w:rStyle w:val="Hyperlink"/>
                                <w:color w:val="92D050"/>
                              </w:rPr>
                            </w:pPr>
                            <w:r>
                              <w:rPr>
                                <w:b/>
                                <w:color w:val="92D05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D4D1E" id="Rectangle 2069610731" o:spid="_x0000_s1030" style="position:absolute;left:0;text-align:left;margin-left:0;margin-top:-2.25pt;width:799.9pt;height:612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pJGwIAACoEAAAOAAAAZHJzL2Uyb0RvYy54bWysU9tu2zAMfR+wfxD0vviyZEmNOEWRtsOA&#10;7gJ0+wBFlm1hsqhRSpzs60cpaZpuexqmB4EUqaPDQ2p5vR8M2yn0GmzNi0nOmbISGm27mn/7ev9m&#10;wZkPwjbCgFU1PyjPr1evXy1HV6kSejCNQkYg1lejq3kfgquyzMteDcJPwClLwRZwEIFc7LIGxUjo&#10;g8nKPH+XjYCNQ5DKezq9PQb5KuG3rZLhc9t6FZipOXELace0b+KerZai6lC4XssTDfEPLAahLT16&#10;hroVQbAt6j+gBi0RPLRhImHIoG21VKkGqqbIf6vmsRdOpVpIHO/OMvn/Bys/7R7dF4zUvXsA+d0z&#10;C+te2E7dIMLYK9HQc0UUKhudr84XouPpKtuMH6Gh1optgKTBvsUhAlJ1bJ+kPpylVvvAJB0WeTFb&#10;zN9SSyQF5/N5Oc1TNzJRPd136MN7BQOLRs2Rmpnwxe7Bh8hHVE8piT8Y3dxrY5KD3WZtkO1EbHxZ&#10;zmZ3qQQq8zLNWDbW/GpWzhLyi5h/AZHH9TeIQQeaYKOHmi/OSaKKwt3ZJs1XENocbaJs7EnJKF6c&#10;U1+F/WbPdFPzaXwgnmygOZC0CMeBpQ9GRg/4k7ORhrXm/sdWoOLMfLDUnqtiOo3TnZzpbF6Sg5eR&#10;zWVEWElQNQ+cHc11OP6IrUPd9fRSkdSwcEMtbXXS+pnViT4NZGrB6fPEib/0U9bzF1/9AgAA//8D&#10;AFBLAwQUAAYACAAAACEAUj3KaN4AAAAJAQAADwAAAGRycy9kb3ducmV2LnhtbEyPwU7DMAyG70i8&#10;Q2Qkblu6iU60azoh0C6gMTG47JY1pik0TtVkbXl7vBPcbP3W7+8rNpNrxYB9aDwpWMwTEEiVNw3V&#10;Cj7et7N7ECFqMrr1hAp+MMCmvL4qdG78SG84HGItuIRCrhXYGLtcylBZdDrMfYfE2afvnY689rU0&#10;vR653LVymSQr6XRD/MHqDh8tVt+Hs1Pw9TS+vux2nVlZMzzvt+SOiXNK3d5MD2sQEaf4dwwXfEaH&#10;kplO/kwmiFYBi0QFs7sUxCVNs4xNTjwtF1kKsizkf4PyFwAA//8DAFBLAQItABQABgAIAAAAIQC2&#10;gziS/gAAAOEBAAATAAAAAAAAAAAAAAAAAAAAAABbQ29udGVudF9UeXBlc10ueG1sUEsBAi0AFAAG&#10;AAgAAAAhADj9If/WAAAAlAEAAAsAAAAAAAAAAAAAAAAALwEAAF9yZWxzLy5yZWxzUEsBAi0AFAAG&#10;AAgAAAAhAEPBqkkbAgAAKgQAAA4AAAAAAAAAAAAAAAAALgIAAGRycy9lMm9Eb2MueG1sUEsBAi0A&#10;FAAGAAgAAAAhAFI9ymjeAAAACQEAAA8AAAAAAAAAAAAAAAAAdQQAAGRycy9kb3ducmV2LnhtbFBL&#10;BQYAAAAABAAEAPMAAACABQAAAAA=&#10;" fillcolor="#02255e">
                <v:textbox>
                  <w:txbxContent>
                    <w:p w14:paraId="0EFEB606" w14:textId="77777777" w:rsidR="00E32FE5" w:rsidRPr="00EA087E" w:rsidRDefault="00E32FE5" w:rsidP="00163224">
                      <w:pPr>
                        <w:pStyle w:val="Heading1"/>
                      </w:pPr>
                    </w:p>
                    <w:p w14:paraId="52C10B3E" w14:textId="48073EC0" w:rsidR="00E32FE5" w:rsidRPr="00EA087E" w:rsidRDefault="00E32FE5" w:rsidP="008031F9">
                      <w:pPr>
                        <w:pStyle w:val="Heading1"/>
                        <w:ind w:left="90"/>
                        <w:jc w:val="center"/>
                      </w:pPr>
                      <w:bookmarkStart w:id="2" w:name="_Toc149299434"/>
                      <w:bookmarkStart w:id="3" w:name="_Toc182404107"/>
                      <w:r w:rsidRPr="00EA087E">
                        <w:t>Annual Education Results Report 202</w:t>
                      </w:r>
                      <w:r w:rsidR="00B9449D">
                        <w:t>4</w:t>
                      </w:r>
                      <w:r w:rsidRPr="00EA087E">
                        <w:t>-202</w:t>
                      </w:r>
                      <w:bookmarkEnd w:id="2"/>
                      <w:bookmarkEnd w:id="3"/>
                      <w:r w:rsidR="00B9449D">
                        <w:t>5</w:t>
                      </w:r>
                    </w:p>
                    <w:p w14:paraId="78EA88DA" w14:textId="2212C6FA" w:rsidR="005E58CC" w:rsidRPr="00E41DBD" w:rsidRDefault="0066647B" w:rsidP="008B4269">
                      <w:pPr>
                        <w:ind w:left="810" w:right="660"/>
                        <w:jc w:val="center"/>
                        <w:rPr>
                          <w:color w:val="FFFFFF" w:themeColor="background1"/>
                        </w:rPr>
                      </w:pPr>
                      <w:r>
                        <w:rPr>
                          <w:color w:val="FFFFFF" w:themeColor="background1"/>
                        </w:rPr>
                        <w:br/>
                      </w:r>
                      <w:r w:rsidR="005E58CC" w:rsidRPr="00EA087E">
                        <w:rPr>
                          <w:color w:val="FFFFFF" w:themeColor="background1"/>
                        </w:rPr>
                        <w:t>Welcome to our Annual Education Results Repor</w:t>
                      </w:r>
                      <w:r w:rsidR="009B3CA0" w:rsidRPr="00EA087E">
                        <w:rPr>
                          <w:color w:val="FFFFFF" w:themeColor="background1"/>
                        </w:rPr>
                        <w:t>t (AERR)</w:t>
                      </w:r>
                      <w:r w:rsidR="005E58CC" w:rsidRPr="00EA087E">
                        <w:rPr>
                          <w:color w:val="FFFFFF" w:themeColor="background1"/>
                        </w:rPr>
                        <w:t xml:space="preserve"> for 202</w:t>
                      </w:r>
                      <w:r w:rsidR="00B9449D">
                        <w:rPr>
                          <w:color w:val="FFFFFF" w:themeColor="background1"/>
                        </w:rPr>
                        <w:t>4</w:t>
                      </w:r>
                      <w:r w:rsidR="005E58CC" w:rsidRPr="00EA087E">
                        <w:rPr>
                          <w:color w:val="FFFFFF" w:themeColor="background1"/>
                        </w:rPr>
                        <w:t>-202</w:t>
                      </w:r>
                      <w:r w:rsidR="00B9449D">
                        <w:rPr>
                          <w:color w:val="FFFFFF" w:themeColor="background1"/>
                        </w:rPr>
                        <w:t>5</w:t>
                      </w:r>
                      <w:r w:rsidR="005E58CC" w:rsidRPr="00EA087E">
                        <w:rPr>
                          <w:color w:val="FFFFFF" w:themeColor="background1"/>
                        </w:rPr>
                        <w:t xml:space="preserve">. </w:t>
                      </w:r>
                      <w:r w:rsidR="00E41DBD">
                        <w:rPr>
                          <w:color w:val="FFFFFF" w:themeColor="background1"/>
                        </w:rPr>
                        <w:br/>
                      </w:r>
                      <w:r w:rsidR="005E58CC" w:rsidRPr="00EA087E">
                        <w:rPr>
                          <w:b/>
                          <w:bCs/>
                          <w:color w:val="FFFFFF" w:themeColor="background1"/>
                        </w:rPr>
                        <w:t>This is our story of engagement, support, and success for each learner</w:t>
                      </w:r>
                      <w:r w:rsidR="00DC1B2E" w:rsidRPr="00EA087E">
                        <w:rPr>
                          <w:b/>
                          <w:bCs/>
                          <w:color w:val="FFFFFF" w:themeColor="background1"/>
                        </w:rPr>
                        <w:t>.</w:t>
                      </w:r>
                    </w:p>
                    <w:p w14:paraId="051083BC" w14:textId="2AA60156" w:rsidR="00E32FE5" w:rsidRPr="00EA087E" w:rsidRDefault="00E32FE5" w:rsidP="00E41DBD">
                      <w:pPr>
                        <w:ind w:left="810" w:right="660"/>
                        <w:rPr>
                          <w:color w:val="FFFFFF" w:themeColor="background1"/>
                        </w:rPr>
                      </w:pPr>
                      <w:r w:rsidRPr="00EA087E">
                        <w:rPr>
                          <w:color w:val="FFFFFF" w:themeColor="background1"/>
                        </w:rPr>
                        <w:t>Our Annual Education Results Report provides stakeholders with accurate, accessible, and easy to understand information on the progress of achieving goals as outlined in our</w:t>
                      </w:r>
                      <w:r w:rsidR="00DF7EB9">
                        <w:rPr>
                          <w:color w:val="FFFFFF" w:themeColor="background1"/>
                        </w:rPr>
                        <w:t xml:space="preserve"> 2024-2029</w:t>
                      </w:r>
                      <w:r w:rsidRPr="00EA087E">
                        <w:rPr>
                          <w:color w:val="FFFFFF" w:themeColor="background1"/>
                        </w:rPr>
                        <w:t xml:space="preserve"> Education Plan. As part of a continuous improvement cycle, we have analyzed data, considered local context, developed insights, drawn conclusions, and identified next steps in advancing student growth and achievement. These results are used to report on our performance and to determine strengths, areas for growth and next steps. We share this information on an ongoing basis and seek input from students, staff, parents, and community. Key insights from results analysis outlined in this Annual Education Results Report informs next steps in our education plans and provides assurance to our stakeholders that we are advancing our priorities of engagement, support, and success for each learner.</w:t>
                      </w:r>
                    </w:p>
                    <w:p w14:paraId="41D15514" w14:textId="6BA1DCDC" w:rsidR="00217EC5" w:rsidRPr="00432D57" w:rsidRDefault="00432D57" w:rsidP="00D1410D">
                      <w:pPr>
                        <w:ind w:left="1350" w:right="660"/>
                        <w:rPr>
                          <w:rStyle w:val="Hyperlink"/>
                        </w:rPr>
                      </w:pPr>
                      <w:r>
                        <w:rPr>
                          <w:b/>
                          <w:color w:val="92D050"/>
                        </w:rPr>
                        <w:fldChar w:fldCharType="begin"/>
                      </w:r>
                      <w:r w:rsidR="006E236C">
                        <w:rPr>
                          <w:b/>
                          <w:color w:val="92D050"/>
                        </w:rPr>
                        <w:instrText>HYPERLINK "https://fsd365.sharepoint.com/sites/TeamFAA/Education Plans and AERRs/2024-2025 AERR Due Nov 2025/École_Okotoks_Jr._High_School/EOJHS Education Plan Year 1" \o "Year 1 Education Plan"</w:instrText>
                      </w:r>
                      <w:r>
                        <w:rPr>
                          <w:b/>
                          <w:color w:val="92D050"/>
                        </w:rPr>
                      </w:r>
                      <w:r>
                        <w:rPr>
                          <w:b/>
                          <w:color w:val="92D050"/>
                        </w:rPr>
                        <w:fldChar w:fldCharType="separate"/>
                      </w:r>
                      <w:r w:rsidR="008503DB" w:rsidRPr="00432D57">
                        <w:rPr>
                          <w:rStyle w:val="Hyperlink"/>
                          <w:rFonts w:ascii="Montserrat" w:hAnsi="Montserrat"/>
                          <w:spacing w:val="0"/>
                        </w:rPr>
                        <w:t>ecole_okotoks_jr-_high_school-education-plan-2024-2029-year-1-1.6398e019873.pdf</w:t>
                      </w:r>
                      <w:r w:rsidR="00E32FE5" w:rsidRPr="00432D57">
                        <w:rPr>
                          <w:rStyle w:val="Hyperlink"/>
                          <w:rFonts w:ascii="Montserrat" w:hAnsi="Montserrat"/>
                          <w:spacing w:val="0"/>
                        </w:rPr>
                        <w:t xml:space="preserve"> </w:t>
                      </w:r>
                    </w:p>
                    <w:p w14:paraId="659A69CF" w14:textId="767F80B4" w:rsidR="00E32FE5" w:rsidRPr="00EA087E" w:rsidRDefault="00432D57" w:rsidP="00D1410D">
                      <w:pPr>
                        <w:ind w:left="1350" w:right="660"/>
                        <w:rPr>
                          <w:rStyle w:val="Hyperlink"/>
                          <w:color w:val="92D050"/>
                        </w:rPr>
                      </w:pPr>
                      <w:r>
                        <w:rPr>
                          <w:b/>
                          <w:color w:val="92D050"/>
                        </w:rPr>
                        <w:fldChar w:fldCharType="end"/>
                      </w:r>
                    </w:p>
                  </w:txbxContent>
                </v:textbox>
                <w10:wrap anchorx="page" anchory="page"/>
                <w10:anchorlock/>
              </v:rect>
            </w:pict>
          </mc:Fallback>
        </mc:AlternateContent>
      </w:r>
      <w:r w:rsidR="00AD3D13" w:rsidRPr="00F20D49">
        <w:rPr>
          <w:rStyle w:val="eop"/>
          <w:rFonts w:asciiTheme="minorHAnsi" w:hAnsiTheme="minorHAnsi" w:cstheme="minorHAnsi"/>
          <w:sz w:val="18"/>
          <w:szCs w:val="18"/>
        </w:rPr>
        <w:t> </w:t>
      </w:r>
    </w:p>
    <w:p w14:paraId="2443B408" w14:textId="7E6CF6CB" w:rsidR="005478AA" w:rsidRPr="00F20D49" w:rsidRDefault="00FA2AD4">
      <w:pPr>
        <w:rPr>
          <w:rStyle w:val="eop"/>
          <w:rFonts w:asciiTheme="minorHAnsi" w:hAnsiTheme="minorHAnsi" w:cstheme="minorHAnsi"/>
          <w:b/>
          <w:bCs/>
          <w:color w:val="A8D08D" w:themeColor="accent6" w:themeTint="99"/>
          <w:sz w:val="18"/>
          <w:szCs w:val="18"/>
        </w:rPr>
      </w:pPr>
      <w:r>
        <w:rPr>
          <w:rFonts w:asciiTheme="minorHAnsi" w:hAnsiTheme="minorHAnsi" w:cstheme="minorHAnsi"/>
          <w:b/>
          <w:bCs/>
          <w:noProof/>
          <w:color w:val="A8D08D" w:themeColor="accent6" w:themeTint="99"/>
          <w:sz w:val="18"/>
          <w:szCs w:val="18"/>
        </w:rPr>
        <mc:AlternateContent>
          <mc:Choice Requires="wpg">
            <w:drawing>
              <wp:anchor distT="0" distB="0" distL="114300" distR="114300" simplePos="0" relativeHeight="251658255" behindDoc="0" locked="0" layoutInCell="1" allowOverlap="1" wp14:anchorId="43FC248C" wp14:editId="5AA2D8EA">
                <wp:simplePos x="0" y="0"/>
                <wp:positionH relativeFrom="margin">
                  <wp:posOffset>238125</wp:posOffset>
                </wp:positionH>
                <wp:positionV relativeFrom="page">
                  <wp:posOffset>2809874</wp:posOffset>
                </wp:positionV>
                <wp:extent cx="8900160" cy="1933575"/>
                <wp:effectExtent l="0" t="0" r="0" b="0"/>
                <wp:wrapNone/>
                <wp:docPr id="1338017950" name="Group 5"/>
                <wp:cNvGraphicFramePr/>
                <a:graphic xmlns:a="http://schemas.openxmlformats.org/drawingml/2006/main">
                  <a:graphicData uri="http://schemas.microsoft.com/office/word/2010/wordprocessingGroup">
                    <wpg:wgp>
                      <wpg:cNvGrpSpPr/>
                      <wpg:grpSpPr>
                        <a:xfrm>
                          <a:off x="0" y="0"/>
                          <a:ext cx="8900160" cy="1933575"/>
                          <a:chOff x="0" y="-393700"/>
                          <a:chExt cx="8900160" cy="1543050"/>
                        </a:xfrm>
                      </wpg:grpSpPr>
                      <wps:wsp>
                        <wps:cNvPr id="955671029" name="Text Box 955671029"/>
                        <wps:cNvSpPr txBox="1"/>
                        <wps:spPr>
                          <a:xfrm>
                            <a:off x="647700" y="-393700"/>
                            <a:ext cx="8252460" cy="1543050"/>
                          </a:xfrm>
                          <a:prstGeom prst="rect">
                            <a:avLst/>
                          </a:prstGeom>
                          <a:noFill/>
                          <a:ln w="6350">
                            <a:noFill/>
                          </a:ln>
                        </wps:spPr>
                        <wps:txbx>
                          <w:txbxContent>
                            <w:p w14:paraId="11B1A778" w14:textId="77777777" w:rsidR="00D46169" w:rsidRPr="007A3750" w:rsidRDefault="00D46169" w:rsidP="00D96BC9">
                              <w:pPr>
                                <w:pStyle w:val="Heading5"/>
                              </w:pPr>
                              <w:r w:rsidRPr="007A3750">
                                <w:t>LAND ACKNOWLEDGEMENT</w:t>
                              </w:r>
                            </w:p>
                            <w:p w14:paraId="5063E095" w14:textId="2570C596" w:rsidR="000C41E1" w:rsidRPr="000C41E1" w:rsidRDefault="000C41E1" w:rsidP="000C41E1">
                              <w:pPr>
                                <w:rPr>
                                  <w:b/>
                                  <w:bCs/>
                                  <w:color w:val="FFFFFF" w:themeColor="background1"/>
                                </w:rPr>
                              </w:pPr>
                              <w:r w:rsidRPr="000C41E1">
                                <w:rPr>
                                  <w:b/>
                                  <w:bCs/>
                                  <w:color w:val="FFFFFF" w:themeColor="background1"/>
                                </w:rPr>
                                <w:t>We, the École Okotoks Junior High School community, acknowledge the traditional and ancestral lands of the Indigenous peoples of Treaty 7 territory, signed in 1877, on which this school is located, where we learn together, work together, and encourage each other to live in a good and respectful way.</w:t>
                              </w:r>
                            </w:p>
                            <w:p w14:paraId="22AB8368" w14:textId="77777777" w:rsidR="000C41E1" w:rsidRPr="000C41E1" w:rsidRDefault="000C41E1" w:rsidP="000C41E1">
                              <w:pPr>
                                <w:rPr>
                                  <w:b/>
                                  <w:bCs/>
                                  <w:color w:val="FFFFFF" w:themeColor="background1"/>
                                </w:rPr>
                              </w:pPr>
                              <w:r w:rsidRPr="000C41E1">
                                <w:rPr>
                                  <w:b/>
                                  <w:bCs/>
                                  <w:color w:val="FFFFFF" w:themeColor="background1"/>
                                </w:rPr>
                                <w:t xml:space="preserve">We recognize, honour, and remember the Indigenous peoples who have lived here and continue to live on this land: the Siksika, Kainai, Piikani, Stoney-Nakoda, and Tsuut’ina.  Okotoks is also home to the Rocky View District of the </w:t>
                              </w:r>
                              <w:proofErr w:type="spellStart"/>
                              <w:r w:rsidRPr="000C41E1">
                                <w:rPr>
                                  <w:b/>
                                  <w:bCs/>
                                  <w:color w:val="FFFFFF" w:themeColor="background1"/>
                                </w:rPr>
                                <w:t>Otipemisiwak</w:t>
                              </w:r>
                              <w:proofErr w:type="spellEnd"/>
                              <w:r w:rsidRPr="000C41E1">
                                <w:rPr>
                                  <w:b/>
                                  <w:bCs/>
                                  <w:color w:val="FFFFFF" w:themeColor="background1"/>
                                </w:rPr>
                                <w:t xml:space="preserve"> Métis Government for the Métis Nation within Alberta.</w:t>
                              </w:r>
                            </w:p>
                            <w:p w14:paraId="28DCE701" w14:textId="77777777" w:rsidR="000C41E1" w:rsidRPr="000C41E1" w:rsidRDefault="000C41E1" w:rsidP="000C41E1">
                              <w:pPr>
                                <w:rPr>
                                  <w:b/>
                                  <w:bCs/>
                                  <w:color w:val="FFFFFF" w:themeColor="background1"/>
                                </w:rPr>
                              </w:pPr>
                              <w:r w:rsidRPr="000C41E1">
                                <w:rPr>
                                  <w:b/>
                                  <w:bCs/>
                                  <w:color w:val="FFFFFF" w:themeColor="background1"/>
                                </w:rPr>
                                <w:t>When we gather on this territory, we commit ourselves to learning how to be better lifelong learners, stewards of the land, and contributing members of this community.</w:t>
                              </w:r>
                            </w:p>
                            <w:p w14:paraId="353DF377" w14:textId="3D96CA02" w:rsidR="005C54A4" w:rsidRPr="00D7647B" w:rsidRDefault="005C54A4" w:rsidP="00D96BC9">
                              <w:pPr>
                                <w:rPr>
                                  <w:b/>
                                  <w:bCs/>
                                  <w:i/>
                                  <w:iCs/>
                                  <w:color w:val="FFFFFF" w:themeColor="background1"/>
                                </w:rPr>
                              </w:pPr>
                            </w:p>
                            <w:p w14:paraId="790C827A" w14:textId="4D14E264" w:rsidR="00D96BC9" w:rsidRDefault="00331980" w:rsidP="00D96BC9">
                              <w:pPr>
                                <w:rPr>
                                  <w:color w:val="FFFFFF" w:themeColor="background1"/>
                                </w:rPr>
                              </w:pPr>
                              <w:r w:rsidRPr="005C54A4">
                                <w:rPr>
                                  <w:b/>
                                  <w:bCs/>
                                  <w:color w:val="FFFFFF" w:themeColor="background1"/>
                                </w:rPr>
                                <w:t>FSD</w:t>
                              </w:r>
                              <w:r w:rsidR="005C54A4" w:rsidRPr="005C54A4">
                                <w:rPr>
                                  <w:b/>
                                  <w:bCs/>
                                  <w:color w:val="FFFFFF" w:themeColor="background1"/>
                                </w:rPr>
                                <w:t>:</w:t>
                              </w:r>
                              <w:r>
                                <w:rPr>
                                  <w:color w:val="FFFFFF" w:themeColor="background1"/>
                                </w:rPr>
                                <w:t xml:space="preserve"> </w:t>
                              </w:r>
                              <w:r w:rsidR="00D96BC9" w:rsidRPr="00D96BC9">
                                <w:rPr>
                                  <w:color w:val="FFFFFF" w:themeColor="background1"/>
                                </w:rPr>
                                <w:t>We honour the spirit, life, and lessons this land and its ancestors teach us. We</w:t>
                              </w:r>
                              <w:r w:rsidR="00AC78E7" w:rsidRPr="00D96BC9">
                                <w:rPr>
                                  <w:color w:val="FFFFFF" w:themeColor="background1"/>
                                </w:rPr>
                                <w:t xml:space="preserve"> </w:t>
                              </w:r>
                              <w:r w:rsidR="00D96BC9" w:rsidRPr="00D96BC9">
                                <w:rPr>
                                  <w:color w:val="FFFFFF" w:themeColor="background1"/>
                                </w:rPr>
                                <w:t xml:space="preserve">acknowledge the traditional land and territories of the </w:t>
                              </w:r>
                              <w:r w:rsidR="00D96BC9">
                                <w:rPr>
                                  <w:color w:val="FFFFFF" w:themeColor="background1"/>
                                </w:rPr>
                                <w:t>S</w:t>
                              </w:r>
                              <w:r w:rsidR="00D96BC9" w:rsidRPr="00D96BC9">
                                <w:rPr>
                                  <w:color w:val="FFFFFF" w:themeColor="background1"/>
                                </w:rPr>
                                <w:t xml:space="preserve">iksika, </w:t>
                              </w:r>
                              <w:r w:rsidR="00D96BC9">
                                <w:rPr>
                                  <w:color w:val="FFFFFF" w:themeColor="background1"/>
                                </w:rPr>
                                <w:t>P</w:t>
                              </w:r>
                              <w:r w:rsidR="00D96BC9" w:rsidRPr="00D96BC9">
                                <w:rPr>
                                  <w:color w:val="FFFFFF" w:themeColor="background1"/>
                                </w:rPr>
                                <w:t xml:space="preserve">iikani, </w:t>
                              </w:r>
                              <w:r w:rsidR="00D96BC9">
                                <w:rPr>
                                  <w:color w:val="FFFFFF" w:themeColor="background1"/>
                                </w:rPr>
                                <w:t>K</w:t>
                              </w:r>
                              <w:r w:rsidR="00D96BC9" w:rsidRPr="00D96BC9">
                                <w:rPr>
                                  <w:color w:val="FFFFFF" w:themeColor="background1"/>
                                </w:rPr>
                                <w:t>ainai,</w:t>
                              </w:r>
                              <w:r w:rsidR="00AC78E7" w:rsidRPr="00D96BC9">
                                <w:rPr>
                                  <w:color w:val="FFFFFF" w:themeColor="background1"/>
                                </w:rPr>
                                <w:t xml:space="preserve"> </w:t>
                              </w:r>
                              <w:r w:rsidR="00D96BC9">
                                <w:rPr>
                                  <w:color w:val="FFFFFF" w:themeColor="background1"/>
                                </w:rPr>
                                <w:t>T</w:t>
                              </w:r>
                              <w:r w:rsidR="00D96BC9" w:rsidRPr="00D96BC9">
                                <w:rPr>
                                  <w:color w:val="FFFFFF" w:themeColor="background1"/>
                                </w:rPr>
                                <w:t xml:space="preserve">suut’ina, and </w:t>
                              </w:r>
                              <w:proofErr w:type="spellStart"/>
                              <w:r w:rsidR="0050633C">
                                <w:rPr>
                                  <w:color w:val="FFFFFF" w:themeColor="background1"/>
                                </w:rPr>
                                <w:t>î</w:t>
                              </w:r>
                              <w:r w:rsidR="00D96BC9" w:rsidRPr="00D96BC9">
                                <w:rPr>
                                  <w:color w:val="FFFFFF" w:themeColor="background1"/>
                                </w:rPr>
                                <w:t>yârhe</w:t>
                              </w:r>
                              <w:proofErr w:type="spellEnd"/>
                              <w:r w:rsidR="00D96BC9" w:rsidRPr="00D96BC9">
                                <w:rPr>
                                  <w:color w:val="FFFFFF" w:themeColor="background1"/>
                                </w:rPr>
                                <w:t xml:space="preserve"> </w:t>
                              </w:r>
                              <w:r w:rsidR="0050633C">
                                <w:rPr>
                                  <w:color w:val="FFFFFF" w:themeColor="background1"/>
                                </w:rPr>
                                <w:t>N</w:t>
                              </w:r>
                              <w:r w:rsidR="00D96BC9" w:rsidRPr="00D96BC9">
                                <w:rPr>
                                  <w:color w:val="FFFFFF" w:themeColor="background1"/>
                                </w:rPr>
                                <w:t xml:space="preserve">akoda as well as the </w:t>
                              </w:r>
                              <w:r w:rsidR="0050633C">
                                <w:rPr>
                                  <w:color w:val="FFFFFF" w:themeColor="background1"/>
                                </w:rPr>
                                <w:t>F</w:t>
                              </w:r>
                              <w:r w:rsidR="00D96BC9" w:rsidRPr="00D96BC9">
                                <w:rPr>
                                  <w:color w:val="FFFFFF" w:themeColor="background1"/>
                                </w:rPr>
                                <w:t xml:space="preserve">oothills </w:t>
                              </w:r>
                              <w:r w:rsidR="0050633C">
                                <w:rPr>
                                  <w:color w:val="FFFFFF" w:themeColor="background1"/>
                                </w:rPr>
                                <w:t>D</w:t>
                              </w:r>
                              <w:r w:rsidR="00D96BC9" w:rsidRPr="00D96BC9">
                                <w:rPr>
                                  <w:color w:val="FFFFFF" w:themeColor="background1"/>
                                </w:rPr>
                                <w:t xml:space="preserve">istrict and the </w:t>
                              </w:r>
                              <w:r w:rsidR="0050633C">
                                <w:rPr>
                                  <w:color w:val="FFFFFF" w:themeColor="background1"/>
                                </w:rPr>
                                <w:t>R</w:t>
                              </w:r>
                              <w:r w:rsidR="00D96BC9" w:rsidRPr="00D96BC9">
                                <w:rPr>
                                  <w:color w:val="FFFFFF" w:themeColor="background1"/>
                                </w:rPr>
                                <w:t>ocky</w:t>
                              </w:r>
                              <w:r w:rsidR="002B1D2E" w:rsidRPr="00D96BC9">
                                <w:rPr>
                                  <w:color w:val="FFFFFF" w:themeColor="background1"/>
                                </w:rPr>
                                <w:t xml:space="preserve"> </w:t>
                              </w:r>
                              <w:r w:rsidR="0050633C">
                                <w:rPr>
                                  <w:color w:val="FFFFFF" w:themeColor="background1"/>
                                </w:rPr>
                                <w:t>V</w:t>
                              </w:r>
                              <w:r w:rsidR="00D96BC9" w:rsidRPr="00D96BC9">
                                <w:rPr>
                                  <w:color w:val="FFFFFF" w:themeColor="background1"/>
                                </w:rPr>
                                <w:t xml:space="preserve">iew </w:t>
                              </w:r>
                              <w:r w:rsidR="0050633C">
                                <w:rPr>
                                  <w:color w:val="FFFFFF" w:themeColor="background1"/>
                                </w:rPr>
                                <w:t>D</w:t>
                              </w:r>
                              <w:r w:rsidR="00D96BC9" w:rsidRPr="00D96BC9">
                                <w:rPr>
                                  <w:color w:val="FFFFFF" w:themeColor="background1"/>
                                </w:rPr>
                                <w:t xml:space="preserve">istrict within the </w:t>
                              </w:r>
                              <w:r w:rsidR="0050633C">
                                <w:rPr>
                                  <w:color w:val="FFFFFF" w:themeColor="background1"/>
                                </w:rPr>
                                <w:t>B</w:t>
                              </w:r>
                              <w:r w:rsidR="00D96BC9" w:rsidRPr="00D96BC9">
                                <w:rPr>
                                  <w:color w:val="FFFFFF" w:themeColor="background1"/>
                                </w:rPr>
                                <w:t xml:space="preserve">attle </w:t>
                              </w:r>
                              <w:r w:rsidR="0050633C">
                                <w:rPr>
                                  <w:color w:val="FFFFFF" w:themeColor="background1"/>
                                </w:rPr>
                                <w:t>R</w:t>
                              </w:r>
                              <w:r w:rsidR="00D96BC9" w:rsidRPr="00D96BC9">
                                <w:rPr>
                                  <w:color w:val="FFFFFF" w:themeColor="background1"/>
                                </w:rPr>
                                <w:t xml:space="preserve">iver </w:t>
                              </w:r>
                              <w:r w:rsidR="0050633C">
                                <w:rPr>
                                  <w:color w:val="FFFFFF" w:themeColor="background1"/>
                                </w:rPr>
                                <w:t>T</w:t>
                              </w:r>
                              <w:r w:rsidR="00D96BC9" w:rsidRPr="00D96BC9">
                                <w:rPr>
                                  <w:color w:val="FFFFFF" w:themeColor="background1"/>
                                </w:rPr>
                                <w:t xml:space="preserve">erritory of the </w:t>
                              </w:r>
                              <w:proofErr w:type="spellStart"/>
                              <w:r w:rsidR="0050633C">
                                <w:rPr>
                                  <w:color w:val="FFFFFF" w:themeColor="background1"/>
                                </w:rPr>
                                <w:t>O</w:t>
                              </w:r>
                              <w:r w:rsidR="00D96BC9" w:rsidRPr="00D96BC9">
                                <w:rPr>
                                  <w:color w:val="FFFFFF" w:themeColor="background1"/>
                                </w:rPr>
                                <w:t>tipemisiwak</w:t>
                              </w:r>
                              <w:proofErr w:type="spellEnd"/>
                              <w:r w:rsidR="00D96BC9" w:rsidRPr="00D96BC9">
                                <w:rPr>
                                  <w:color w:val="FFFFFF" w:themeColor="background1"/>
                                </w:rPr>
                                <w:t xml:space="preserve"> </w:t>
                              </w:r>
                              <w:r w:rsidR="0050633C">
                                <w:rPr>
                                  <w:color w:val="FFFFFF" w:themeColor="background1"/>
                                </w:rPr>
                                <w:t>M</w:t>
                              </w:r>
                              <w:r w:rsidR="00D96BC9" w:rsidRPr="00D96BC9">
                                <w:rPr>
                                  <w:color w:val="FFFFFF" w:themeColor="background1"/>
                                </w:rPr>
                                <w:t>étis</w:t>
                              </w:r>
                              <w:r w:rsidR="002B1D2E" w:rsidRPr="00D96BC9">
                                <w:rPr>
                                  <w:color w:val="FFFFFF" w:themeColor="background1"/>
                                </w:rPr>
                                <w:t xml:space="preserve"> </w:t>
                              </w:r>
                              <w:r w:rsidR="00D96BC9" w:rsidRPr="00D96BC9">
                                <w:rPr>
                                  <w:color w:val="FFFFFF" w:themeColor="background1"/>
                                </w:rPr>
                                <w:t xml:space="preserve">government of </w:t>
                              </w:r>
                              <w:r w:rsidR="0050633C">
                                <w:rPr>
                                  <w:color w:val="FFFFFF" w:themeColor="background1"/>
                                </w:rPr>
                                <w:t>A</w:t>
                              </w:r>
                              <w:r w:rsidR="00D96BC9" w:rsidRPr="00D96BC9">
                                <w:rPr>
                                  <w:color w:val="FFFFFF" w:themeColor="background1"/>
                                </w:rPr>
                                <w:t>lberta.</w:t>
                              </w:r>
                              <w:r w:rsidR="002B1D2E" w:rsidRPr="00D96BC9">
                                <w:rPr>
                                  <w:color w:val="FFFFFF" w:themeColor="background1"/>
                                </w:rPr>
                                <w:t xml:space="preserve"> </w:t>
                              </w:r>
                            </w:p>
                            <w:p w14:paraId="2D7D6AF2" w14:textId="3C901AF6" w:rsidR="00665453" w:rsidRPr="005C54A4" w:rsidRDefault="00D96BC9" w:rsidP="005C54A4">
                              <w:pPr>
                                <w:pStyle w:val="HyperlinkDark"/>
                                <w:rPr>
                                  <w:rFonts w:ascii="Montserrat Medium" w:hAnsi="Montserrat Medium"/>
                                  <w:bCs/>
                                  <w:color w:val="009A46"/>
                                  <w:spacing w:val="4"/>
                                </w:rPr>
                              </w:pPr>
                              <w:hyperlink r:id="rId17" w:history="1">
                                <w:r w:rsidRPr="00217EC5">
                                  <w:rPr>
                                    <w:rStyle w:val="Hyperlink"/>
                                    <w:b/>
                                    <w:bCs/>
                                  </w:rPr>
                                  <w:t xml:space="preserve">Foothills School Division’s </w:t>
                                </w:r>
                                <w:r w:rsidR="00D46169" w:rsidRPr="00217EC5">
                                  <w:rPr>
                                    <w:rStyle w:val="Hyperlink"/>
                                    <w:b/>
                                    <w:bCs/>
                                  </w:rPr>
                                  <w:t xml:space="preserve">Truth and Reconciliation for Learner Success </w:t>
                                </w:r>
                                <w:r w:rsidRPr="00217EC5">
                                  <w:rPr>
                                    <w:rStyle w:val="Hyperlink"/>
                                    <w:b/>
                                    <w:bCs/>
                                  </w:rPr>
                                  <w:t>Toolkit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6134023" name="Graphic 1756134023" descr="Open hand with plant outline"/>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85725"/>
                            <a:ext cx="457200" cy="457200"/>
                          </a:xfrm>
                          <a:prstGeom prst="rect">
                            <a:avLst/>
                          </a:prstGeom>
                        </pic:spPr>
                      </pic:pic>
                    </wpg:wgp>
                  </a:graphicData>
                </a:graphic>
                <wp14:sizeRelV relativeFrom="margin">
                  <wp14:pctHeight>0</wp14:pctHeight>
                </wp14:sizeRelV>
              </wp:anchor>
            </w:drawing>
          </mc:Choice>
          <mc:Fallback>
            <w:pict>
              <v:group w14:anchorId="43FC248C" id="Group 5" o:spid="_x0000_s1031" style="position:absolute;left:0;text-align:left;margin-left:18.75pt;margin-top:221.25pt;width:700.8pt;height:152.25pt;z-index:251658255;mso-position-horizontal-relative:margin;mso-position-vertical-relative:page;mso-height-relative:margin" coordorigin=",-3937" coordsize="89001,154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ncxaggMAAA4IAAAOAAAAZHJzL2Uyb0RvYy54bWykldtu&#10;4zYQhu8L9B0I3SeSz7EQeeEmTbBAsAmaFHtNU5RFrESyJBUpffr+pCQ7zrroYnthmeTwMPNx5uf1&#10;p66uyCs3ViiZRZPLJCJcMpULuc+iP1/uLq4iYh2VOa2U5Fn0xm30afPrL9etTvlUlarKuSHYRNq0&#10;1VlUOqfTOLas5DW1l0pzCWOhTE0dumYf54a22L2u4mmSLONWmVwbxbi1GL3tjdEm7F8UnLnHorDc&#10;kSqL4JsLXxO+O/+NN9c03RuqS8EGN+hPeFFTIXHoYatb6ihpjPhuq1owo6wq3CVTdayKQjAeYkA0&#10;k+RDNPdGNTrEsk/bvT5gAtoPnH56W/bl9d7oZ/1kQKLVe7AIPR9LV5ja/8NL0gVkbwdkvHOEYfBq&#10;nSSTJcgy2Cbr2WyxWvRQWQnyx3UXs/VslQzAWfn72fWL+SxZhDnxeHx84lSrkSb2SML+PxLPJdU8&#10;ALYpSDwZIvIsWi8Wy9Ukma4jImmNpH3x0f6mOnK0BFphkWdHXAczAPjQvY8Wg2cQLucrz4CA1QmP&#10;A83pYjo/0DxDg6baWHfPVU18I4sMMjwkHn19sA6nA9w4xTsg1Z2oKozTtJKkzaLlDIBPLFhRSSw8&#10;+u1brtt1gUa4Tj+yU/kbQjWqLyKr2Z2ADw/UuidqUDUIDErgHvEpKoWz1NCKSKnM3+fG/XxcIawR&#10;aVGFWWT/aqjhEak+S1zuejKf+7INnfliNUXHvLfs3ltkU98oFPoEmqNZaPr5rhqbhVH1VwjG1p8K&#10;E5UMZ2eRG5s3rtcGCA7j222YhELV1D3IZ8381p6dJ/zSfaVGD9fgcINf1JhONP1wG/3cnvq2caoQ&#10;4aqOVAf8SO3NtRYsxW+odrS+y/H/VkWsco3H2Ctr/UN71NR8a/RFH6/YiUq4tyCyiNk7JV+fBPN5&#10;7TvHcpmsFsvJbJ5MZ2O93A96+t6Sc8vA9hGCTkq8B6QVriS6otIR1bhKSO6LZ9y6PwikBXtQ7Jsl&#10;Ut1g2Z5vrUbKD6UWn04P3RMvd5XQvgA8et8eeMCRDwJ6BmkvzreKNTWXrn9tDK+ow1NnS6EtUivl&#10;9Y7nKMPPeah9mlpnuGOlP7DAwX/A2b4qD4bg5dExH8K/yAUyFEpxhbQfNHXUiVAJsHrRHdr9IaNk&#10;jxLwQyoRHOpdCE14FPIxPDpBUYYH0r9q7/th1vEZ3/wDAAD//wMAUEsDBAoAAAAAAAAAIQAKYHTV&#10;vQ8AAL0PAAAUAAAAZHJzL21lZGlhL2ltYWdlMS5wbmeJUE5HDQoaCgAAAA1JSERSAAAAwAAAAMAI&#10;BgAAAFLcbAcAAAABc1JHQgCuzhzpAAAABGdBTUEAALGPC/xhBQAAAAlwSFlzAAAdhwAAHYcBj+Xx&#10;ZQAAD1JJREFUeF7tnQ0VnDgUhSuhEiqhEiphJVRCJdRBJVTCSlgJK2El1EG732UeHAjhd/gN9zsn&#10;Z2YSSCC5CY+XwHwwxhhjjDHGGGOMMcYYY4wxxhhjjDHGGGOMMcYYY4wxxhhjjDHGGGOMMcYYY4wx&#10;xhhjjDHGGGOMMcZcjT9//nwkfCJ8IXwlfP/9+/dPwj+EfyP8F+FX67vS/47wk/3+iiyNuS4IVYL/&#10;K4Qucf/i+9uoI0QRxlwL9PmZUAm+UusOuAOYS4EmNdLvKvo2KieKNuY80OIXxPiDsMi00fYE2fXa&#10;9xtRMpN0X6Crh+4R0qD0Bvb5Lw7BmONBgx9DvJPCZ5u20CXwj5HNbNhHnaCBvNwBzPGgPZk6X8eE&#10;rzSCRF8JPnZ9C/JxBzDngu4+I7xBG1+i5OM7YfEIPwV5ugOY80BzsvWzo350Cvn0Nxd+DXnLdGpw&#10;BzCHgdi+5cSvOKXxdTfh11BG2gHsBTL7EwLvQbxmYz/FZrtDWWkH+CeSjNmHEfF/i00Og2LlIm3g&#10;GDwRZvYDjemGt2P2xO9T1uBQru4xGjiWn5FkzLagL/n45dFpOFP8gvI7VyN+/4gkY7YFcf0dOmuQ&#10;ACP5FDgEuVfbfI8kY7YDYXWWHAjEf7q5kemUXg5ttgVRyfTpTHTxW6bQ7m7OKeI42hzmgTIT0Bin&#10;C2QLEFlqZ8vu/xLJpxLH0qaIOr8NEgchfXJJE0Gpp6TzBBNRsl1lVlx6xOL4NPqnIruEnc1xeBLs&#10;bCToqP+3UKcg/ODrJUbWGo4pN/pfotNyHOlSaM8BHA2VntqgbyOREdQZThcax9Hp4FcSGceiWecG&#10;1VkkmaOg0rMdgPjKDFKIqFWwv8ylUzoC5XZmWYPLXKEydW8P0NFkBD4oVqURdNmu33ow23xi28Nd&#10;jioziq/Q8UbS6XA4ev6gIdrBN8BHExXfZnEjsE/VMVLBpURZh4xylJO7+X2rbPaXaLd6EMb2/xXY&#10;ogOkkKc8S2P3Frt7YSgjFZiOZ9W5aT/2bx6T5PPtKwl5dCbA+H3qjPRjqRu1xWaXYfLSVWGoI+za&#10;CZT/q5gXHMcqE4xd9cBM7hxW15P2zdT7pd3JxbJnB6ghz3S9SwVl7+b1yIj2ayTNgu2rUf+1a5fI&#10;e3U9sX/qmrX//yxU+dEONZvYuCnK95V9j83vCcgzV9bsEZZtB58Rjvi3PEnkkToPvADuLDKNsZub&#10;kLx7a/GDTTsd+aX2/69ImoTNx54R1hXhrSsk+/eOjY/Nr7pmJjRAOlG0680YRXTegiAoc9MHwXUO&#10;kXUFv2d5WLQfoSd+4jTqb3KlIi+P/leCBknt3MM9NMFm5XJO6RLjybwz9VAReW0yQpNPbvT3ze+Z&#10;0ACpt+QQfzTlpJNUm4mBvNIb4FGzLj2WFpt1SvLSTXW6JNtLH86GdkhHpUNmSylKgugIVUKM5NWQ&#10;Tc/EiqQeJOkYeuInTp1xkddoCvJLBxqVsYvDwSyARuhNyUfS7lBc+kD421cB9k+XGGfvL0gaEr86&#10;5aaOAPLrnKegHI/+VyHapM1hXokQXAO/37oJJ4v0itbzsRM9Jv5NbXLyy72FQuXY83MVJJJX0zTM&#10;vvyzrcSkZQJ6HmCxeLXPq8gX/H7rCpTJr2PSEaXjTW+S9xK/ysrNJ3jV55WgkToeEH7PtsXZdlRw&#10;U7BLxwQLVgtx6lzSdEGcRLrHyN8Tv8qPTcxVoF1Su3n2KDwiqNk3eGyfeoRWm0GZvBrBKd+IbiBu&#10;D/FnJ9Pax2IuRqbBZomC7XSZ79jxLWZd6tkuvRle7YrVvpFNTWXOEZ8T/6ZmD3lV5mCVeQLx6mi2&#10;+68KDZSOnLPNIDYfsnWVz+RozmabeaLYN51p1U1x748v4vdmbkjy0qjfu7cQEW/xXxkaqOeSjKTZ&#10;sM/Q6DfZCVRebF6zamQmn/RqpCfXcuLf5EaUfCT8bOcXpKlOLP47kBHP4skg8uiZGsHorGpGRKsE&#10;mjmHDqS/LX721xVLV5Ux4Vf/MRC7mDtAu+UmphaPXuyTexhdDHYCytrkRpj9RjsALO7U7CPBy5Sa&#10;9afYpMsM2/TG2hxEKiB+r36S6pVDj6wAKSc1n1atw0mPv43OhQ+JuerU8V1LJ+QF0/HW9wtaFaqg&#10;uY3BUT6FbSV8+/jvDA3Ym7aHVUsD2G/oIZhefsS9vSiP3YY63a6E8Hd7jsIcCA3Zc2vyW5f8VR4T&#10;7Vdl0iKXH7/fWpTH9tm1/HtBWboyqNN6QVtp0KjZh1b4WOXNYL/eyBxibfLjezoZN6sDsOmg730r&#10;dKw6HpVD0E2+RV86NHJOtBr1Vt3csV9uRWQjcn6mHWDyQXE2k/gHfe/KP0L9Yl+F5o13ERRXvxS4&#10;evGvAllodFcd6LjsxnwiCKE3shK32hxi346nRxBXeXv42ulwxE92gJHjW+zpMSYLgkpnVmvWemly&#10;+WmUXdQBSM8tbZD47YUx24Kwsja2RMrHIpOI7WW2dG5W+a37i9kdgLRDFrUZ04C4Om7KNohPps1s&#10;8bFtx+MjyKNzZdDv2LwDSUMdyOI3+4LIBt+ZI0jTzeMs+zu2HYT0bAcgPp0x1vHYB2+OAbFpBO7d&#10;zKaEwHXV0Gjf86Iojm1GZ21j0waic1cOr7E3x4P29MTToIBT2FYuR7kaKzcjofpfskjuofQoqoIo&#10;dZjOsoT4bRelOQ8EOPYG6NUozyiigqh0plimjyekzDVAjPLiaLXkZp2BvJr1QHxPb5Jt+mSganSf&#10;pgm9ZtUqn5rsk9nq+ZEjoKK1lEIzv9XfKNUNsRKN/L31ROAb3xaqD+q5YyLmiG3sMTsaKl1Lj3WV&#10;kKAV2suO26F3BSEuHf0nZ4mfAtUxS/gpquvIwlwJ2qYzITbAZu/svCvUgZwCzd82rcGd4KKoYaON&#10;ekSDP9bzo3MfE77iCXJBV4v4Ioz9gaEdCVeEBste1olf9JxASXD6MnfG5k5kKg4KWmls0+k4yi+S&#10;zZWgbXrPJAga7HHeH0571M6PtFmLANkuZ2LaO3RFNDpFAzUQ9xi7ldOdY+5oYeAik5B90uUkh/wn&#10;hFkIbZN7Prn45c6c4xzh6z5p1b0Q+/UmFSPJXAnaJne5LtqHzfm9ZefPgf11Y9zgDnBRaJtOQwVF&#10;eoA4Lwl/bG3UbDt/CvKZ/S865mRo+MZe1feILgZOaxc7fwzySk0gTyxemRCA7geKGf11LpzXlPDV&#10;+Tc/Z/J8+x1MxqwGzU25Nd+284cg39x9lZ+jNvuD0CT8wSfholPsJkby1lWn0/H4rRvuIu+rzEWQ&#10;wBDaoXZ+Cnmr8+XK9yTYEqgweWa0zkTrS7R6Uw1brz+/c6ieUuO8ZB9v4mqNuur9P0GN4qPMPYVf&#10;db6qwATFx2ZmCurrkypMjfaqvrJ5VxxkcZqdX6P8o5wexO/a8YpAFUSo/NOERwi/TZzzogdv2F6i&#10;O83Or6GM3t9CCcURdjW3bo8qhyATZ3AEexiTgmWb0+18ofx1HFWhCcQf0vluC5Wjyss+ldVG6QTZ&#10;zGpwNapca7ovuHPQ5FD2mWbiJOrsfQHxdZ2NCV/mxu5LOChj8E0dxMsU8qifQxVDmHygPSpRQim6&#10;IjlPdeoOxGUnixQfm/SI+jrkgRMdM2HQ5InNTBvqZ9RLIaICNYId0pBXgfPtLBcIOuYDv7OPb1Jf&#10;MjUOcS9Sjq5A2U4Yx/GodpsFlTJqr4pI28wleEdSYfG797KuV8oL1RnhsBtMypGDYsjkWb1culio&#10;kElXZqRJ+I+vPOogXTTWe3yQ6Hp297DBgnIGB7CI8+RWGypEN0eTwifYPdZCdVFVTqA6iqTT4DA0&#10;iA2ZPLrneOwVuweVodHJwl+J6qSqpBaRdAoUr/YcGvV91a6hIqrLcq6yakiTK9PCH4G66dzkqs4i&#10;6VAoujJ5XkfRJdrYvn1BRUj42anvGqUTLPwZUEcaVRuot8PXzVOszNfshGS0tduRSpDwR2dtVVkE&#10;C38m1JNs7fQKeugb6dRemWOoRn2lxWbPhHqQfTpL+Hz4RbILoL5kcnSupPyWu/GQwUPlUJ7mXnpE&#10;ez/Xt8/JLxG+J0EWQH2pbrOLyOAQO5ty1LZDvv3nruDUiRPUOLcWvo6NY5RnKrcm/9RQVWAG0g5Z&#10;N085NnlSOH8Jf3SdTlTQLUZ8jnNw7cwViXrdddRV/kP1Qrw65vN8+5x0Lfzc5bhCaVFxtzF1okEv&#10;T9T77jOqlDFm8jxvOYNOWCceDZBFaVE5t7PxOebcIrPLQL3KHFLd7jrqkv9gO0fcs3z7nPAs4fNR&#10;xAI1ziG3Jv/scJSXR/dBHS9TTcQ/x+TRyS4Q/jM9AAVBG/pRRcGJyvabY+p48qoA1IZq76phE4jX&#10;fdEzTB5OdI7wvU6nIGhHL2fgJCX8rN1Xo0qy8MtC7UkYNHlis3LhXCX8Udcf6V6nUxhqS9p0zLdf&#10;9iw9JzhL+HwU/5D506A91fbP8+3rxAhzhe8FaoVBm0759st8VJETk/AnXyQVwi/70vdQaNcxk0ft&#10;Xp5vn5PSSesmZ3CdjrDwy4a21VV/yKtX5vwNJyXXVhEL1Mw6aNsx3746RLm+/SHxh/Af9yKpp6H2&#10;pZ2zJi/xZZo8bdIOIOHzUcQ6HTMObTy6nCE2KxvOt7L7LPznQBvL5Bl7VNGePVMmEjciHzJ7n/uo&#10;oikfBO5HFc3zQONjvn2ZPDZ7TZkg7mcuZzDPRsKWwAlZk4cPv4bQlAWi1lIWPRIp9+bQqF++b98s&#10;A0HUwmn/Z7Beyqvl3Qr1O3f0gE/tMr4Vcdxeqv5k1PiEeoSUyCXq24l5KZyjrgY2eZ4GjV4t6ybo&#10;vUSPEHsbnS/Bo/6TUGMTZMr8fKjg1dHl8vTbN56CGpog0cteXyz6tnAImg2VeL4SdPVo/3fwJ4LK&#10;srDM+UiICHb0zRQp2pYgT4hELnFbzOZeSLhzhR+C14SPRnQv7Tb3BQFL+KOPa4rYRiO8zBaP8Obe&#10;SMiIOrt8t0YjPR+V6GM3Y+4NYp608Unzu4hMeSDowel8IeHz4dHelAWiHnxaSVj4plgQ9tjS3epF&#10;u7GpMeWAvkeX7kr4fLWNb8pDwkbgz3oTmTFC4g6R9yDeTyuZckHc2TfSESczyEt3TbkgcIk/Z+/r&#10;auBR35QLAh8Sv99JY8pGAkfovbU8xNneN88gM/p/jyRjygfBa1lyfbNb5j+NGDMF4rfJY4wxxhhj&#10;jDHGGGOMMcYYY4wxxhhjjDHGGGOMMcYYY4wxxhhjjDHGGGOMMcYYY4wxxhhjyufDh/8BZKphh/aU&#10;prUAAAAASUVORK5CYIJQSwMECgAAAAAAAAAhAJsdC+2rDwAAqw8AABQAAABkcnMvbWVkaWEvaW1h&#10;Z2UyLnN2Zzxzdmcgdmlld0JveD0iMCAwIDk2IDk2IiB4bWxucz0iaHR0cDovL3d3dy53My5vcmcv&#10;MjAwMC9zdmciIHhtbG5zOnhsaW5rPSJodHRwOi8vd3d3LnczLm9yZy8xOTk5L3hsaW5rIiBpZD0i&#10;SWNvbnNfT3BlbkhhbmRXaXRoUGxhbnRfTSIgb3ZlcmZsb3c9ImhpZGRlbiI+PHN0eWxlPg0KLk1z&#10;ZnRPZmNUaG1fQmFja2dyb3VuZDFfRmlsbF92MiB7DQogZmlsbDojRkZGRkZGOyANCn0NCjwvc3R5&#10;bGU+DQo8ZyBpZD0iSWNvbnMiPjxwYXRoIGQ9Ik0zNyA1My4wOTIgNjEgNTMuMDkyQzYyLjY1Njkg&#10;NTMuMDkyIDY0IDU0LjQzNTEgNjQgNTYuMDkyIDY0IDU3Ljc0ODkgNjIuNjU2OSA1OS4wOTIgNjEg&#10;NTkuMDkyTDQzIDU5LjA5MkM0Mi40NDc3IDU5LjA5MiA0MiA1OS41Mzk3IDQyIDYwLjA5MiA0MiA2&#10;MC42NDQzIDQyLjQ0NzcgNjEuMDkyIDQzIDYxLjA5Mkw2MSA2MS4wOTJDNjMuNzYxNCA2MS4wOTIg&#10;NjYgNTguODUzNCA2NiA1Ni4wOTIgNjYgNTMuMzMwNiA2My43NjE0IDUxLjA5MiA2MSA1MS4wOTJM&#10;MzcgNTEuMDkyQzM1LjE5NjQgNTEuMTA3IDMzLjQyNzUgNTEuNTg5NCAzMS44NjYgNTIuNDkyTDMu&#10;NTYzIDY2LjFDMy4wNTUwMiA2Ni4zMTY3IDIuODE4OTIgNjYuOTA0MiAzLjAzNTY1IDY3LjQxMjIg&#10;My4yNTIzOSA2Ny45MjAyIDMuODM5ODkgNjguMTU2MyA0LjM0Nzg3IDY3LjkzOTYgNC4zNzU4MyA2&#10;Ny45Mjc2IDQuNDAzMjQgNjcuOTE0NCA0LjQzIDY3LjlMMzIuNzkzIDU0LjI2QzM0LjA2ODEgNTMu&#10;NTA3MyAzNS41MTkzIDUzLjEwNDQgMzcgNTMuMDkyWiIgY2xhc3M9Ik1zZnRPZmNUaG1fQmFja2dy&#10;b3VuZDFfRmlsbF92MiIgZmlsbD0iI0ZGRkZGRiIvPjxwYXRoIGQ9Ik04OCA0Mi45OUM4Ny4wNzk5&#10;IDQyLjk3MDYgODYuMTc0OSA0My4yMjU1IDg1LjQgNDMuNzIyTDY4LjMgNTMuNTIyQzY3LjgyMDEg&#10;NTMuNzk4MSA2Ny42NTQ5IDU0LjQxMTEgNjcuOTMxIDU0Ljg5MSA2OC4yMDcxIDU1LjM3MDkgNjgu&#10;ODIwMSA1NS41MzYxIDY5LjMgNTUuMjZMODYuNDU4IDQ1LjQyMkM4Ni45MTY1IDQ1LjEyNTQgODcu&#10;NDU0MSA0NC45NzQ4IDg4IDQ0Ljk5IDg5LjY1NjkgNDQuOTkgOTEgNDYuMzMzMSA5MSA0Ny45OSA5&#10;MC45NjAzIDQ4Ljg3NjkgOTAuNTgyNCA0OS43MTUgODkuOTQ0IDUwLjMzMkw2Mi41MTggNzAuMzgz&#10;QzYxLjk5NDIgNzAuNzc4OSA2MS4zNTY2IDcwLjk5NTMgNjAuNyA3MUw0MiA3MUMzMS43NzIgNzEg&#10;MjMuNDU4IDc0LjEyNyAxNy4yOTEgODAuMyAxNi44NjU5IDgwLjY1MjUgMTYuODA3IDgxLjI4MyAx&#10;Ny4xNTk2IDgxLjcwODEgMTcuNTEyMSA4Mi4xMzMyIDE4LjE0MjUgODIuMTkyMSAxOC41Njc3IDgx&#10;LjgzOTUgMTguNjE1OCA4MS43OTk2IDE4LjY2MDEgODEuNzU1MiAxOC43IDgxLjcwNyAyNC40ODEg&#10;NzUuOTI4IDMyLjMxOSA3MyA0MiA3M0w2MC43IDczQzYxLjc3NzEgNzIuOTkzNyA2Mi44MjQgNzIu&#10;NjQzMyA2My42ODggNzJMOTEuMTg5IDUxLjkgOTEuMzA3IDUxLjhDOTIuMzU1OSA1MC44MDYzIDky&#10;Ljk2NTIgNDkuNDM1NCA5MyA0Ny45OTEgOTIuOTk3MiA0NS4yMzA2IDkwLjc2MDQgNDIuOTkzMyA4&#10;OCA0Mi45OVoiIGNsYXNzPSJNc2Z0T2ZjVGhtX0JhY2tncm91bmQxX0ZpbGxfdjIiIGZpbGw9IiNG&#10;RkZGRkYiLz48cGF0aCBkPSJNNDQuMjc3IDQ0LjIxNUM0NC44OTMgNDQuMjE1IDQ1LjQ1OSA0NC4y&#10;MDUgNDUuOTk2IDQ0LjE5OEw0Ni4wNzggNDQuMjk4QzQ3LjE2MjYgNDUuNDA0NSA0Ny44NDAxIDQ2&#10;Ljg0NTkgNDggNDguMzg3IDQ4LjAwOTQgNDguNDI0NSA0OC4wMjE1IDQ4LjQ2MTIgNDguMDM2IDQ4&#10;LjQ5NyA0OC4wNDk2IDQ4LjU1MTYgNDguMDY3MyA0OC42MDUxIDQ4LjA4OSA0OC42NTcgNDguMTE4&#10;OSA0OC43MjA0IDQ4LjE1NTQgNDguNzgwNCA0OC4xOTggNDguODM2IDQ4LjIyNzYgNDguODc4NiA0&#10;OC4yNjExIDQ4LjkxODUgNDguMjk4IDQ4Ljk1NSA0OC4zNTA1IDQ5LjAwNTMgNDguNDA4OSA0OS4w&#10;NDkgNDguNDcyIDQ5LjA4NSA0OC41MTIyIDQ5LjExMzggNDguNTU0NyA0OS4xMzkyIDQ4LjU5OSA0&#10;OS4xNjEgNDguNjc1NSA0OS4xOTEgNDguNzU1NSA0OS4yMTE1IDQ4LjgzNyA0OS4yMjIgNDguODcy&#10;NSA0OS4yMzI5IDQ4LjkwODYgNDkuMjQxOSA0OC45NDUgNDkuMjQ5TDQ4Ljk5NSA0OS4yNDlDNDku&#10;MDQwMSA0OS4yNDkgNDkuMDg1MiA0OS4yNDU5IDQ5LjEzIDQ5LjI0IDQ5LjE2NzggNDkuMjI5MyA0&#10;OS4yMDQ4IDQ5LjIxNjIgNDkuMjQxIDQ5LjIwMSA0OS4zMTAxIDQ5LjE4NTcgNDkuMzc3MiA0OS4x&#10;NjI1IDQ5LjQ0MSA0OS4xMzIgNDkuNDkzMyA0OS4xMDMyIDQ5LjU0MjggNDkuMDY5OCA0OS41ODkg&#10;NDkuMDMyIDQ5LjY5MTEgNDguOTU5NCA0OS43NzY0IDQ4Ljg2NTYgNDkuODM5IDQ4Ljc1NyA0OS44&#10;NzM0IDQ4LjcwMTcgNDkuOTAyMiA0OC42NDMgNDkuOTI1IDQ4LjU4MiA0OS45NDU3IDQ4LjUyMzMg&#10;NDkuOTYwNSA0OC40NjI3IDQ5Ljk2OSA0OC40MDEgNDkuOTgwNSA0OC4zNjUzIDQ5Ljk4OTUgNDgu&#10;MzI4OSA0OS45OTYgNDguMjkyIDUwLjA2MTIgNDQuNDkwNCA1MS45NzE5IDQwLjk1ODEgNTUuMTE4&#10;IDM4LjgyMyA1Ni4zMDQgMzguODggNTcuNzU5IDM4Ljk2NiA1OS4zNTcgMzguOTY2IDYzLjgxMiAz&#10;OC45NjYgNjkuMzcgMzguMjkxIDczLjI1NyAzNC4zOTQgNzkuODU3IDI3LjU5NCA3OC4yNTcgMTUu&#10;MTk0IDc4LjI1NyAxNS4xOTQgNzcuMTUwMyAxNS4wNzI1IDc2LjAzNzQgMTUuMDE1NCA3NC45MjQg&#10;MTUuMDIzIDcwLjc3NyAxNS4wMjMgNjMuNzAyIDE1Ljc0OSA1OS4yNTcgMjAuMTk0IDU0LjY1NyAy&#10;NC45MTEgNTQuMDQgMzIuNjM1IDU0LjAyNyAzNy4xNDMgNTEuNDk3MiAzOC44OSA0OS42MDY1IDQx&#10;LjQxNDggNDguNjQyIDQ0LjMzNCA0OC4zMjYxIDQzLjg3MiA0Ny45ODM5IDQzLjQyODYgNDcuNjE3&#10;IDQzLjAwNiA0Ny41MDIgNDIuODY4IDQ3LjM4NSA0Mi43MjcgNDcuMjY5IDQyLjU4NCA0Ny41MTUg&#10;MzguODkxIDQ3Ljg4NCAzMi44ODQgNDMuODU2IDI4LjI5NCA0MC42NDYgMjQuNjM0IDM1LjMwMyAy&#10;My45NSAzMS43NTYgMjMuOTUgMzAuNTUxNiAyMy45NDI0IDI5LjM0ODMgMjQuMDI0IDI4LjE1NiAy&#10;NC4xOTQgMjguMTU2IDI0LjE5NCAyNi43OTkgMzQuNzA5IDMyLjI1NiAzOS44OTQgMzYuMzg0IDQz&#10;LjgyOSA0MC44NjggNDQuMjE1IDQ0LjI3NyA0NC4yMTVaTTYwLjY2NCAyMS42MTVDNjQuNjUzIDE3&#10;LjYyNiA3MS4zMDYgMTcuMDMgNzQuOTE3IDE3LjAzIDc1LjQ2NyAxNy4wMyA3NS45NjMgMTcuMDQ0&#10;IDc2LjM4NyAxNy4wNjMgNzYuNTQyIDIwLjQzNyA3Ni4zNTggMjguMzI3IDcxLjgzNCAzMi45ODgg&#10;NjkuMTIgMzUuNzA3IDY1LjE1MiAzNi45NzMgNTkuMzQ3IDM2Ljk3MyA1OC43MiAzNi45NzMgNTgu&#10;MTIgMzYuOTU5IDU3LjU0NyAzNi45MzkgNjEuMTA5IDMyLjc4MyA2NC4wMTYgMzAuMTM5IDY2LjYw&#10;OCAyOC43MDQgNjcuMDkxMiAyOC40MzY0IDY3LjI2NjEgMjcuODI3NyA2Ni45OTg1IDI3LjM0NDUg&#10;NjYuNzMwOSAyNi44NjEyIDY2LjEyMjMgMjYuNjg2NCA2NS42MzkgMjYuOTU0IDYyLjg0OSAyOC40&#10;OTkgNTkuNzgxIDMxLjI2OSA1Ni4wNzcgMzUuNTgxIDU2LjMxOCAyOS4yMDggNTcuODQ5IDI0LjUg&#10;NjAuNjY0IDIxLjYxNFpNMzAuMDIzIDI2LjAxNUMzMC41MTMgMjUuOTgxIDMxLjA5OSAyNS45NTcg&#10;MzEuNzQ5IDI1Ljk1NyAzNC41MDYgMjUuOTU3IDM5LjU0OSAyNi40MzIgNDIuMzQ5IDI5LjYyIDQ1&#10;LjM0OSAzMy4wNDIgNDUuNTIzIDM3LjQ2NSA0NS4zNjEgNDAuODk4IDQzLjM5MjkgMzcuNjk2NSA0&#10;MC44MDI0IDM0LjkyMjQgMzcuNzQzIDMyLjc0IDM3LjI5MzQgMzIuNDE5MSAzNi42Njg5IDMyLjUy&#10;MzQgMzYuMzQ4IDMyLjk3MyAzNi4wMjcxIDMzLjQyMjYgMzYuMTMxNCAzNC4wNDcxIDM2LjU4MSAz&#10;NC4zNjggMzkuNTA0IDM2LjQ2MjIgNDEuOTY4NCAzOS4xMzE0IDQzLjgyMyA0Mi4yMTIgNDAuNDgz&#10;IDQyLjE3IDM2Ljk2IDQxLjYxMiAzMy42MyAzOC40NTEgMzAuMTI1IDM1LjEyMiAyOS45MTEgMjgu&#10;OTA4IDMwLjAyMyAyNi4wMTRaIiBjbGFzcz0iTXNmdE9mY1RobV9CYWNrZ3JvdW5kMV9GaWxsX3Yy&#10;IiBmaWxsPSIjRkZGRkZGIi8+PC9nPjwvc3ZnPlBLAwQUAAYACAAAACEADYrHueIAAAALAQAADwAA&#10;AGRycy9kb3ducmV2LnhtbEyPwWqDQBCG74W+wzKF3prVaGpqXUMIbU+h0KRQcpvoRCXurLgbNW/f&#10;zam9zTAf/3x/tpp0KwbqbWNYQTgLQBAXpmy4UvC9f39agrAOucTWMCm4koVVfn+XYVqakb9o2LlK&#10;+BC2KSqonetSKW1Rk0Y7Mx2xv51Mr9H5ta9k2ePow3Ur50HwLDU27D/U2NGmpuK8u2gFHyOO6yh8&#10;G7bn0+Z62C8+f7YhKfX4MK1fQTia3B8MN32vDrl3OpoLl1a0CqJk4UkFcTz3ww2Io5cQxFFBEicB&#10;yDyT/zvkv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ImdzFqCAwAADggAAA4AAAAAAAAAAAAAAAAAQwIAAGRycy9lMm9Eb2MueG1sUEsBAi0A&#10;CgAAAAAAAAAhAApgdNW9DwAAvQ8AABQAAAAAAAAAAAAAAAAA8QUAAGRycy9tZWRpYS9pbWFnZTEu&#10;cG5nUEsBAi0ACgAAAAAAAAAhAJsdC+2rDwAAqw8AABQAAAAAAAAAAAAAAAAA4BUAAGRycy9tZWRp&#10;YS9pbWFnZTIuc3ZnUEsBAi0AFAAGAAgAAAAhAA2Kx7niAAAACwEAAA8AAAAAAAAAAAAAAAAAvSUA&#10;AGRycy9kb3ducmV2LnhtbFBLAQItABQABgAIAAAAIQAiVg7uxwAAAKUBAAAZAAAAAAAAAAAAAAAA&#10;AMwmAABkcnMvX3JlbHMvZTJvRG9jLnhtbC5yZWxzUEsFBgAAAAAHAAcAvgEAAMonAAAAAA==&#10;">
                <v:shape id="Text Box 955671029" o:spid="_x0000_s1032" type="#_x0000_t202" style="position:absolute;left:6477;top:-3937;width:82524;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PczAAAAOIAAAAPAAAAZHJzL2Rvd25yZXYueG1sRI/Na8JA&#10;FMTvgv/D8oTedGMgfqSuIgGplHrw4+LtNftMgtm3Mbtq2r++Wyj0OMzMb5jFqjO1eFDrKssKxqMI&#10;BHFudcWFgtNxM5yBcB5ZY22ZFHyRg9Wy31tgqu2T9/Q4+EIECLsUFZTeN6mULi/JoBvZhjh4F9sa&#10;9EG2hdQtPgPc1DKOook0WHFYKLGhrKT8ergbBe/ZZof7z9jMvuvs7eOybm6nc6LUy6Bbv4Lw1Pn/&#10;8F97qxXMk2QyHUfxHH4vhTsglz8AAAD//wMAUEsBAi0AFAAGAAgAAAAhANvh9svuAAAAhQEAABMA&#10;AAAAAAAAAAAAAAAAAAAAAFtDb250ZW50X1R5cGVzXS54bWxQSwECLQAUAAYACAAAACEAWvQsW78A&#10;AAAVAQAACwAAAAAAAAAAAAAAAAAfAQAAX3JlbHMvLnJlbHNQSwECLQAUAAYACAAAACEANmJT3MwA&#10;AADiAAAADwAAAAAAAAAAAAAAAAAHAgAAZHJzL2Rvd25yZXYueG1sUEsFBgAAAAADAAMAtwAAAAAD&#10;AAAAAA==&#10;" filled="f" stroked="f" strokeweight=".5pt">
                  <v:textbox>
                    <w:txbxContent>
                      <w:p w14:paraId="11B1A778" w14:textId="77777777" w:rsidR="00D46169" w:rsidRPr="007A3750" w:rsidRDefault="00D46169" w:rsidP="00D96BC9">
                        <w:pPr>
                          <w:pStyle w:val="Heading5"/>
                        </w:pPr>
                        <w:r w:rsidRPr="007A3750">
                          <w:t>LAND ACKNOWLEDGEMENT</w:t>
                        </w:r>
                      </w:p>
                      <w:p w14:paraId="5063E095" w14:textId="2570C596" w:rsidR="000C41E1" w:rsidRPr="000C41E1" w:rsidRDefault="000C41E1" w:rsidP="000C41E1">
                        <w:pPr>
                          <w:rPr>
                            <w:b/>
                            <w:bCs/>
                            <w:color w:val="FFFFFF" w:themeColor="background1"/>
                          </w:rPr>
                        </w:pPr>
                        <w:r w:rsidRPr="000C41E1">
                          <w:rPr>
                            <w:b/>
                            <w:bCs/>
                            <w:color w:val="FFFFFF" w:themeColor="background1"/>
                          </w:rPr>
                          <w:t>We, the École Okotoks Junior High School community, acknowledge the traditional and ancestral lands of the Indigenous peoples of Treaty 7 territory, signed in 1877, on which this school is located, where we learn together, work together, and encourage each other to live in a good and respectful way.</w:t>
                        </w:r>
                      </w:p>
                      <w:p w14:paraId="22AB8368" w14:textId="77777777" w:rsidR="000C41E1" w:rsidRPr="000C41E1" w:rsidRDefault="000C41E1" w:rsidP="000C41E1">
                        <w:pPr>
                          <w:rPr>
                            <w:b/>
                            <w:bCs/>
                            <w:color w:val="FFFFFF" w:themeColor="background1"/>
                          </w:rPr>
                        </w:pPr>
                        <w:r w:rsidRPr="000C41E1">
                          <w:rPr>
                            <w:b/>
                            <w:bCs/>
                            <w:color w:val="FFFFFF" w:themeColor="background1"/>
                          </w:rPr>
                          <w:t xml:space="preserve">We recognize, honour, and remember the Indigenous peoples who have lived here and continue to live on this land: the Siksika, Kainai, Piikani, Stoney-Nakoda, and Tsuut’ina.  Okotoks is also home to the Rocky View District of the </w:t>
                        </w:r>
                        <w:proofErr w:type="spellStart"/>
                        <w:r w:rsidRPr="000C41E1">
                          <w:rPr>
                            <w:b/>
                            <w:bCs/>
                            <w:color w:val="FFFFFF" w:themeColor="background1"/>
                          </w:rPr>
                          <w:t>Otipemisiwak</w:t>
                        </w:r>
                        <w:proofErr w:type="spellEnd"/>
                        <w:r w:rsidRPr="000C41E1">
                          <w:rPr>
                            <w:b/>
                            <w:bCs/>
                            <w:color w:val="FFFFFF" w:themeColor="background1"/>
                          </w:rPr>
                          <w:t xml:space="preserve"> Métis Government for the Métis Nation within Alberta.</w:t>
                        </w:r>
                      </w:p>
                      <w:p w14:paraId="28DCE701" w14:textId="77777777" w:rsidR="000C41E1" w:rsidRPr="000C41E1" w:rsidRDefault="000C41E1" w:rsidP="000C41E1">
                        <w:pPr>
                          <w:rPr>
                            <w:b/>
                            <w:bCs/>
                            <w:color w:val="FFFFFF" w:themeColor="background1"/>
                          </w:rPr>
                        </w:pPr>
                        <w:r w:rsidRPr="000C41E1">
                          <w:rPr>
                            <w:b/>
                            <w:bCs/>
                            <w:color w:val="FFFFFF" w:themeColor="background1"/>
                          </w:rPr>
                          <w:t>When we gather on this territory, we commit ourselves to learning how to be better lifelong learners, stewards of the land, and contributing members of this community.</w:t>
                        </w:r>
                      </w:p>
                      <w:p w14:paraId="353DF377" w14:textId="3D96CA02" w:rsidR="005C54A4" w:rsidRPr="00D7647B" w:rsidRDefault="005C54A4" w:rsidP="00D96BC9">
                        <w:pPr>
                          <w:rPr>
                            <w:b/>
                            <w:bCs/>
                            <w:i/>
                            <w:iCs/>
                            <w:color w:val="FFFFFF" w:themeColor="background1"/>
                          </w:rPr>
                        </w:pPr>
                      </w:p>
                      <w:p w14:paraId="790C827A" w14:textId="4D14E264" w:rsidR="00D96BC9" w:rsidRDefault="00331980" w:rsidP="00D96BC9">
                        <w:pPr>
                          <w:rPr>
                            <w:color w:val="FFFFFF" w:themeColor="background1"/>
                          </w:rPr>
                        </w:pPr>
                        <w:r w:rsidRPr="005C54A4">
                          <w:rPr>
                            <w:b/>
                            <w:bCs/>
                            <w:color w:val="FFFFFF" w:themeColor="background1"/>
                          </w:rPr>
                          <w:t>FSD</w:t>
                        </w:r>
                        <w:r w:rsidR="005C54A4" w:rsidRPr="005C54A4">
                          <w:rPr>
                            <w:b/>
                            <w:bCs/>
                            <w:color w:val="FFFFFF" w:themeColor="background1"/>
                          </w:rPr>
                          <w:t>:</w:t>
                        </w:r>
                        <w:r>
                          <w:rPr>
                            <w:color w:val="FFFFFF" w:themeColor="background1"/>
                          </w:rPr>
                          <w:t xml:space="preserve"> </w:t>
                        </w:r>
                        <w:r w:rsidR="00D96BC9" w:rsidRPr="00D96BC9">
                          <w:rPr>
                            <w:color w:val="FFFFFF" w:themeColor="background1"/>
                          </w:rPr>
                          <w:t>We honour the spirit, life, and lessons this land and its ancestors teach us. We</w:t>
                        </w:r>
                        <w:r w:rsidR="00AC78E7" w:rsidRPr="00D96BC9">
                          <w:rPr>
                            <w:color w:val="FFFFFF" w:themeColor="background1"/>
                          </w:rPr>
                          <w:t xml:space="preserve"> </w:t>
                        </w:r>
                        <w:r w:rsidR="00D96BC9" w:rsidRPr="00D96BC9">
                          <w:rPr>
                            <w:color w:val="FFFFFF" w:themeColor="background1"/>
                          </w:rPr>
                          <w:t xml:space="preserve">acknowledge the traditional land and territories of the </w:t>
                        </w:r>
                        <w:r w:rsidR="00D96BC9">
                          <w:rPr>
                            <w:color w:val="FFFFFF" w:themeColor="background1"/>
                          </w:rPr>
                          <w:t>S</w:t>
                        </w:r>
                        <w:r w:rsidR="00D96BC9" w:rsidRPr="00D96BC9">
                          <w:rPr>
                            <w:color w:val="FFFFFF" w:themeColor="background1"/>
                          </w:rPr>
                          <w:t xml:space="preserve">iksika, </w:t>
                        </w:r>
                        <w:r w:rsidR="00D96BC9">
                          <w:rPr>
                            <w:color w:val="FFFFFF" w:themeColor="background1"/>
                          </w:rPr>
                          <w:t>P</w:t>
                        </w:r>
                        <w:r w:rsidR="00D96BC9" w:rsidRPr="00D96BC9">
                          <w:rPr>
                            <w:color w:val="FFFFFF" w:themeColor="background1"/>
                          </w:rPr>
                          <w:t xml:space="preserve">iikani, </w:t>
                        </w:r>
                        <w:r w:rsidR="00D96BC9">
                          <w:rPr>
                            <w:color w:val="FFFFFF" w:themeColor="background1"/>
                          </w:rPr>
                          <w:t>K</w:t>
                        </w:r>
                        <w:r w:rsidR="00D96BC9" w:rsidRPr="00D96BC9">
                          <w:rPr>
                            <w:color w:val="FFFFFF" w:themeColor="background1"/>
                          </w:rPr>
                          <w:t>ainai,</w:t>
                        </w:r>
                        <w:r w:rsidR="00AC78E7" w:rsidRPr="00D96BC9">
                          <w:rPr>
                            <w:color w:val="FFFFFF" w:themeColor="background1"/>
                          </w:rPr>
                          <w:t xml:space="preserve"> </w:t>
                        </w:r>
                        <w:r w:rsidR="00D96BC9">
                          <w:rPr>
                            <w:color w:val="FFFFFF" w:themeColor="background1"/>
                          </w:rPr>
                          <w:t>T</w:t>
                        </w:r>
                        <w:r w:rsidR="00D96BC9" w:rsidRPr="00D96BC9">
                          <w:rPr>
                            <w:color w:val="FFFFFF" w:themeColor="background1"/>
                          </w:rPr>
                          <w:t xml:space="preserve">suut’ina, and </w:t>
                        </w:r>
                        <w:proofErr w:type="spellStart"/>
                        <w:r w:rsidR="0050633C">
                          <w:rPr>
                            <w:color w:val="FFFFFF" w:themeColor="background1"/>
                          </w:rPr>
                          <w:t>î</w:t>
                        </w:r>
                        <w:r w:rsidR="00D96BC9" w:rsidRPr="00D96BC9">
                          <w:rPr>
                            <w:color w:val="FFFFFF" w:themeColor="background1"/>
                          </w:rPr>
                          <w:t>yârhe</w:t>
                        </w:r>
                        <w:proofErr w:type="spellEnd"/>
                        <w:r w:rsidR="00D96BC9" w:rsidRPr="00D96BC9">
                          <w:rPr>
                            <w:color w:val="FFFFFF" w:themeColor="background1"/>
                          </w:rPr>
                          <w:t xml:space="preserve"> </w:t>
                        </w:r>
                        <w:r w:rsidR="0050633C">
                          <w:rPr>
                            <w:color w:val="FFFFFF" w:themeColor="background1"/>
                          </w:rPr>
                          <w:t>N</w:t>
                        </w:r>
                        <w:r w:rsidR="00D96BC9" w:rsidRPr="00D96BC9">
                          <w:rPr>
                            <w:color w:val="FFFFFF" w:themeColor="background1"/>
                          </w:rPr>
                          <w:t xml:space="preserve">akoda as well as the </w:t>
                        </w:r>
                        <w:r w:rsidR="0050633C">
                          <w:rPr>
                            <w:color w:val="FFFFFF" w:themeColor="background1"/>
                          </w:rPr>
                          <w:t>F</w:t>
                        </w:r>
                        <w:r w:rsidR="00D96BC9" w:rsidRPr="00D96BC9">
                          <w:rPr>
                            <w:color w:val="FFFFFF" w:themeColor="background1"/>
                          </w:rPr>
                          <w:t xml:space="preserve">oothills </w:t>
                        </w:r>
                        <w:r w:rsidR="0050633C">
                          <w:rPr>
                            <w:color w:val="FFFFFF" w:themeColor="background1"/>
                          </w:rPr>
                          <w:t>D</w:t>
                        </w:r>
                        <w:r w:rsidR="00D96BC9" w:rsidRPr="00D96BC9">
                          <w:rPr>
                            <w:color w:val="FFFFFF" w:themeColor="background1"/>
                          </w:rPr>
                          <w:t xml:space="preserve">istrict and the </w:t>
                        </w:r>
                        <w:r w:rsidR="0050633C">
                          <w:rPr>
                            <w:color w:val="FFFFFF" w:themeColor="background1"/>
                          </w:rPr>
                          <w:t>R</w:t>
                        </w:r>
                        <w:r w:rsidR="00D96BC9" w:rsidRPr="00D96BC9">
                          <w:rPr>
                            <w:color w:val="FFFFFF" w:themeColor="background1"/>
                          </w:rPr>
                          <w:t>ocky</w:t>
                        </w:r>
                        <w:r w:rsidR="002B1D2E" w:rsidRPr="00D96BC9">
                          <w:rPr>
                            <w:color w:val="FFFFFF" w:themeColor="background1"/>
                          </w:rPr>
                          <w:t xml:space="preserve"> </w:t>
                        </w:r>
                        <w:r w:rsidR="0050633C">
                          <w:rPr>
                            <w:color w:val="FFFFFF" w:themeColor="background1"/>
                          </w:rPr>
                          <w:t>V</w:t>
                        </w:r>
                        <w:r w:rsidR="00D96BC9" w:rsidRPr="00D96BC9">
                          <w:rPr>
                            <w:color w:val="FFFFFF" w:themeColor="background1"/>
                          </w:rPr>
                          <w:t xml:space="preserve">iew </w:t>
                        </w:r>
                        <w:r w:rsidR="0050633C">
                          <w:rPr>
                            <w:color w:val="FFFFFF" w:themeColor="background1"/>
                          </w:rPr>
                          <w:t>D</w:t>
                        </w:r>
                        <w:r w:rsidR="00D96BC9" w:rsidRPr="00D96BC9">
                          <w:rPr>
                            <w:color w:val="FFFFFF" w:themeColor="background1"/>
                          </w:rPr>
                          <w:t xml:space="preserve">istrict within the </w:t>
                        </w:r>
                        <w:r w:rsidR="0050633C">
                          <w:rPr>
                            <w:color w:val="FFFFFF" w:themeColor="background1"/>
                          </w:rPr>
                          <w:t>B</w:t>
                        </w:r>
                        <w:r w:rsidR="00D96BC9" w:rsidRPr="00D96BC9">
                          <w:rPr>
                            <w:color w:val="FFFFFF" w:themeColor="background1"/>
                          </w:rPr>
                          <w:t xml:space="preserve">attle </w:t>
                        </w:r>
                        <w:r w:rsidR="0050633C">
                          <w:rPr>
                            <w:color w:val="FFFFFF" w:themeColor="background1"/>
                          </w:rPr>
                          <w:t>R</w:t>
                        </w:r>
                        <w:r w:rsidR="00D96BC9" w:rsidRPr="00D96BC9">
                          <w:rPr>
                            <w:color w:val="FFFFFF" w:themeColor="background1"/>
                          </w:rPr>
                          <w:t xml:space="preserve">iver </w:t>
                        </w:r>
                        <w:r w:rsidR="0050633C">
                          <w:rPr>
                            <w:color w:val="FFFFFF" w:themeColor="background1"/>
                          </w:rPr>
                          <w:t>T</w:t>
                        </w:r>
                        <w:r w:rsidR="00D96BC9" w:rsidRPr="00D96BC9">
                          <w:rPr>
                            <w:color w:val="FFFFFF" w:themeColor="background1"/>
                          </w:rPr>
                          <w:t xml:space="preserve">erritory of the </w:t>
                        </w:r>
                        <w:proofErr w:type="spellStart"/>
                        <w:r w:rsidR="0050633C">
                          <w:rPr>
                            <w:color w:val="FFFFFF" w:themeColor="background1"/>
                          </w:rPr>
                          <w:t>O</w:t>
                        </w:r>
                        <w:r w:rsidR="00D96BC9" w:rsidRPr="00D96BC9">
                          <w:rPr>
                            <w:color w:val="FFFFFF" w:themeColor="background1"/>
                          </w:rPr>
                          <w:t>tipemisiwak</w:t>
                        </w:r>
                        <w:proofErr w:type="spellEnd"/>
                        <w:r w:rsidR="00D96BC9" w:rsidRPr="00D96BC9">
                          <w:rPr>
                            <w:color w:val="FFFFFF" w:themeColor="background1"/>
                          </w:rPr>
                          <w:t xml:space="preserve"> </w:t>
                        </w:r>
                        <w:r w:rsidR="0050633C">
                          <w:rPr>
                            <w:color w:val="FFFFFF" w:themeColor="background1"/>
                          </w:rPr>
                          <w:t>M</w:t>
                        </w:r>
                        <w:r w:rsidR="00D96BC9" w:rsidRPr="00D96BC9">
                          <w:rPr>
                            <w:color w:val="FFFFFF" w:themeColor="background1"/>
                          </w:rPr>
                          <w:t>étis</w:t>
                        </w:r>
                        <w:r w:rsidR="002B1D2E" w:rsidRPr="00D96BC9">
                          <w:rPr>
                            <w:color w:val="FFFFFF" w:themeColor="background1"/>
                          </w:rPr>
                          <w:t xml:space="preserve"> </w:t>
                        </w:r>
                        <w:r w:rsidR="00D96BC9" w:rsidRPr="00D96BC9">
                          <w:rPr>
                            <w:color w:val="FFFFFF" w:themeColor="background1"/>
                          </w:rPr>
                          <w:t xml:space="preserve">government of </w:t>
                        </w:r>
                        <w:r w:rsidR="0050633C">
                          <w:rPr>
                            <w:color w:val="FFFFFF" w:themeColor="background1"/>
                          </w:rPr>
                          <w:t>A</w:t>
                        </w:r>
                        <w:r w:rsidR="00D96BC9" w:rsidRPr="00D96BC9">
                          <w:rPr>
                            <w:color w:val="FFFFFF" w:themeColor="background1"/>
                          </w:rPr>
                          <w:t>lberta.</w:t>
                        </w:r>
                        <w:r w:rsidR="002B1D2E" w:rsidRPr="00D96BC9">
                          <w:rPr>
                            <w:color w:val="FFFFFF" w:themeColor="background1"/>
                          </w:rPr>
                          <w:t xml:space="preserve"> </w:t>
                        </w:r>
                      </w:p>
                      <w:p w14:paraId="2D7D6AF2" w14:textId="3C901AF6" w:rsidR="00665453" w:rsidRPr="005C54A4" w:rsidRDefault="00D96BC9" w:rsidP="005C54A4">
                        <w:pPr>
                          <w:pStyle w:val="HyperlinkDark"/>
                          <w:rPr>
                            <w:rFonts w:ascii="Montserrat Medium" w:hAnsi="Montserrat Medium"/>
                            <w:bCs/>
                            <w:color w:val="009A46"/>
                            <w:spacing w:val="4"/>
                          </w:rPr>
                        </w:pPr>
                        <w:hyperlink r:id="rId20" w:history="1">
                          <w:r w:rsidRPr="00217EC5">
                            <w:rPr>
                              <w:rStyle w:val="Hyperlink"/>
                              <w:b/>
                              <w:bCs/>
                            </w:rPr>
                            <w:t xml:space="preserve">Foothills School Division’s </w:t>
                          </w:r>
                          <w:r w:rsidR="00D46169" w:rsidRPr="00217EC5">
                            <w:rPr>
                              <w:rStyle w:val="Hyperlink"/>
                              <w:b/>
                              <w:bCs/>
                            </w:rPr>
                            <w:t xml:space="preserve">Truth and Reconciliation for Learner Success </w:t>
                          </w:r>
                          <w:r w:rsidRPr="00217EC5">
                            <w:rPr>
                              <w:rStyle w:val="Hyperlink"/>
                              <w:b/>
                              <w:bCs/>
                            </w:rPr>
                            <w:t>Toolkit</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56134023" o:spid="_x0000_s1033" type="#_x0000_t75" alt="Open hand with plant outline" style="position:absolute;top:85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21ygAAAOMAAAAPAAAAZHJzL2Rvd25yZXYueG1sRI9Ba8JA&#10;EIXvhf6HZQq96a6apm10FREFoV60HjwO2TEJZmdDdqvRX+8KQo8z771v3kxmna3FmVpfOdYw6CsQ&#10;xLkzFRca9r+r3hcIH5AN1o5Jw5U8zKavLxPMjLvwls67UIgIYZ+hhjKEJpPS5yVZ9H3XEEft6FqL&#10;IY5tIU2Llwi3tRwqlUqLFccLJTa0KCk/7f6shp8qQRmJt2SznC8PR5V+4wK1fn/r5mMQgbrwb36m&#10;1ybW//xIB6NEDUfw+CkuQE7vAAAA//8DAFBLAQItABQABgAIAAAAIQDb4fbL7gAAAIUBAAATAAAA&#10;AAAAAAAAAAAAAAAAAABbQ29udGVudF9UeXBlc10ueG1sUEsBAi0AFAAGAAgAAAAhAFr0LFu/AAAA&#10;FQEAAAsAAAAAAAAAAAAAAAAAHwEAAF9yZWxzLy5yZWxzUEsBAi0AFAAGAAgAAAAhAB4U7bXKAAAA&#10;4wAAAA8AAAAAAAAAAAAAAAAABwIAAGRycy9kb3ducmV2LnhtbFBLBQYAAAAAAwADALcAAAD+AgAA&#10;AAA=&#10;">
                  <v:imagedata r:id="rId21" o:title="Open hand with plant outline"/>
                </v:shape>
                <w10:wrap anchorx="margin" anchory="page"/>
              </v:group>
            </w:pict>
          </mc:Fallback>
        </mc:AlternateContent>
      </w:r>
      <w:r w:rsidRPr="00F20D49">
        <w:rPr>
          <w:rFonts w:asciiTheme="minorHAnsi" w:hAnsiTheme="minorHAnsi" w:cstheme="minorHAnsi"/>
          <w:b/>
          <w:bCs/>
          <w:noProof/>
          <w:color w:val="A8D08D" w:themeColor="accent6" w:themeTint="99"/>
          <w:sz w:val="18"/>
          <w:szCs w:val="18"/>
        </w:rPr>
        <mc:AlternateContent>
          <mc:Choice Requires="wps">
            <w:drawing>
              <wp:anchor distT="0" distB="0" distL="114300" distR="114300" simplePos="0" relativeHeight="251658253" behindDoc="0" locked="0" layoutInCell="1" allowOverlap="1" wp14:anchorId="2463ACE6" wp14:editId="701305FB">
                <wp:simplePos x="0" y="0"/>
                <wp:positionH relativeFrom="margin">
                  <wp:posOffset>5419725</wp:posOffset>
                </wp:positionH>
                <wp:positionV relativeFrom="page">
                  <wp:posOffset>4876800</wp:posOffset>
                </wp:positionV>
                <wp:extent cx="3609975" cy="2343150"/>
                <wp:effectExtent l="0" t="0" r="0" b="0"/>
                <wp:wrapNone/>
                <wp:docPr id="1915528162" name="Text Box 1915528162"/>
                <wp:cNvGraphicFramePr/>
                <a:graphic xmlns:a="http://schemas.openxmlformats.org/drawingml/2006/main">
                  <a:graphicData uri="http://schemas.microsoft.com/office/word/2010/wordprocessingShape">
                    <wps:wsp>
                      <wps:cNvSpPr txBox="1"/>
                      <wps:spPr>
                        <a:xfrm>
                          <a:off x="0" y="0"/>
                          <a:ext cx="3609975" cy="2343150"/>
                        </a:xfrm>
                        <a:prstGeom prst="rect">
                          <a:avLst/>
                        </a:prstGeom>
                        <a:noFill/>
                        <a:ln w="6350">
                          <a:noFill/>
                        </a:ln>
                      </wps:spPr>
                      <wps:txbx>
                        <w:txbxContent>
                          <w:p w14:paraId="117267C7" w14:textId="77777777" w:rsidR="006E732A" w:rsidRPr="00C175A7" w:rsidRDefault="006E732A" w:rsidP="00D96BC9">
                            <w:pPr>
                              <w:pStyle w:val="Heading5"/>
                            </w:pPr>
                            <w:r w:rsidRPr="00C175A7">
                              <w:t>PRIORITIES</w:t>
                            </w:r>
                          </w:p>
                          <w:p w14:paraId="0C8977AD" w14:textId="6BCB9BEC" w:rsidR="004F18AC" w:rsidRPr="004F18AC" w:rsidRDefault="004F18AC" w:rsidP="004F18AC">
                            <w:pPr>
                              <w:jc w:val="left"/>
                              <w:rPr>
                                <w:color w:val="FFFFFF" w:themeColor="background1"/>
                                <w:szCs w:val="20"/>
                              </w:rPr>
                            </w:pPr>
                            <w:r w:rsidRPr="004F18AC">
                              <w:rPr>
                                <w:b/>
                                <w:bCs/>
                                <w:color w:val="FFFFFF" w:themeColor="background1"/>
                                <w:szCs w:val="20"/>
                              </w:rPr>
                              <w:t xml:space="preserve">Engagement: </w:t>
                            </w:r>
                            <w:r w:rsidRPr="004F18AC">
                              <w:rPr>
                                <w:color w:val="FFFFFF" w:themeColor="background1"/>
                                <w:szCs w:val="20"/>
                              </w:rPr>
                              <w:t>Ensure and maintain Division wide engagement that is timely, meaningful, and collaborative with all learners and communities.</w:t>
                            </w:r>
                          </w:p>
                          <w:p w14:paraId="544B7290" w14:textId="23277FEE" w:rsidR="004F18AC" w:rsidRPr="004F18AC" w:rsidRDefault="004F18AC" w:rsidP="004F18AC">
                            <w:pPr>
                              <w:jc w:val="left"/>
                              <w:rPr>
                                <w:b/>
                                <w:bCs/>
                                <w:color w:val="FFFFFF" w:themeColor="background1"/>
                                <w:szCs w:val="20"/>
                              </w:rPr>
                            </w:pPr>
                            <w:r w:rsidRPr="004F18AC">
                              <w:rPr>
                                <w:b/>
                                <w:bCs/>
                                <w:color w:val="FFFFFF" w:themeColor="background1"/>
                                <w:szCs w:val="20"/>
                              </w:rPr>
                              <w:t>Support</w:t>
                            </w:r>
                            <w:r w:rsidRPr="004F18AC">
                              <w:rPr>
                                <w:color w:val="FFFFFF" w:themeColor="background1"/>
                                <w:szCs w:val="20"/>
                              </w:rPr>
                              <w:t>: Ensure and maintain Division wide learning environments that are welcoming, caring, respectful, safe, and inclusive.</w:t>
                            </w:r>
                          </w:p>
                          <w:p w14:paraId="2A78AF35" w14:textId="77777777" w:rsidR="004F18AC" w:rsidRPr="004F18AC" w:rsidRDefault="004F18AC" w:rsidP="004F18AC">
                            <w:pPr>
                              <w:jc w:val="left"/>
                              <w:rPr>
                                <w:color w:val="FFFFFF" w:themeColor="background1"/>
                                <w:szCs w:val="20"/>
                              </w:rPr>
                            </w:pPr>
                            <w:r w:rsidRPr="004F18AC">
                              <w:rPr>
                                <w:b/>
                                <w:bCs/>
                                <w:color w:val="FFFFFF" w:themeColor="background1"/>
                                <w:szCs w:val="20"/>
                              </w:rPr>
                              <w:t xml:space="preserve">Success: </w:t>
                            </w:r>
                            <w:r w:rsidRPr="004F18AC">
                              <w:rPr>
                                <w:color w:val="FFFFFF" w:themeColor="background1"/>
                                <w:szCs w:val="20"/>
                              </w:rPr>
                              <w:t>Ensure and maintain Division wide excellence in teaching, learning and leadership.</w:t>
                            </w:r>
                          </w:p>
                          <w:p w14:paraId="3DAC1F4D" w14:textId="54639328" w:rsidR="006E732A" w:rsidRPr="00EA087E" w:rsidRDefault="006E732A" w:rsidP="004F18AC">
                            <w:pPr>
                              <w:jc w:val="left"/>
                              <w:rPr>
                                <w:color w:val="92D050"/>
                                <w:szCs w:val="20"/>
                              </w:rPr>
                            </w:pPr>
                            <w:r w:rsidRPr="00C175A7">
                              <w:rPr>
                                <w:b/>
                                <w:bCs/>
                                <w:color w:val="FFFFFF" w:themeColor="background1"/>
                                <w:szCs w:val="20"/>
                              </w:rPr>
                              <w:t>Board Policy 01:</w:t>
                            </w:r>
                            <w:r w:rsidRPr="00C175A7">
                              <w:rPr>
                                <w:color w:val="FFFFFF" w:themeColor="background1"/>
                                <w:szCs w:val="20"/>
                              </w:rPr>
                              <w:t xml:space="preserve"> </w:t>
                            </w:r>
                            <w:hyperlink r:id="rId22" w:history="1">
                              <w:r w:rsidRPr="00217EC5">
                                <w:rPr>
                                  <w:rStyle w:val="Hyperlink"/>
                                </w:rPr>
                                <w:t>Division Foundational Statements</w:t>
                              </w:r>
                            </w:hyperlink>
                          </w:p>
                          <w:p w14:paraId="0F399D13" w14:textId="050A60B0" w:rsidR="006E732A" w:rsidRPr="00FA2AD4" w:rsidRDefault="006E732A" w:rsidP="006E732A">
                            <w:pPr>
                              <w:jc w:val="left"/>
                              <w:rPr>
                                <w:rStyle w:val="Hyperlink"/>
                              </w:rPr>
                            </w:pPr>
                            <w:r w:rsidRPr="00C175A7">
                              <w:rPr>
                                <w:b/>
                                <w:bCs/>
                                <w:color w:val="FFFFFF" w:themeColor="background1"/>
                                <w:szCs w:val="20"/>
                              </w:rPr>
                              <w:t>Board Policy 14:</w:t>
                            </w:r>
                            <w:r w:rsidRPr="00C175A7">
                              <w:rPr>
                                <w:color w:val="FFFFFF" w:themeColor="background1"/>
                                <w:szCs w:val="20"/>
                              </w:rPr>
                              <w:t xml:space="preserve"> </w:t>
                            </w:r>
                            <w:hyperlink r:id="rId23" w:history="1">
                              <w:r w:rsidRPr="00FA2AD4">
                                <w:rPr>
                                  <w:rStyle w:val="Hyperlink"/>
                                </w:rPr>
                                <w:t>A Place for All</w:t>
                              </w:r>
                            </w:hyperlink>
                          </w:p>
                          <w:p w14:paraId="304B9C0C" w14:textId="77777777" w:rsidR="006E25CB" w:rsidRPr="00C175A7" w:rsidRDefault="006E25CB" w:rsidP="006E732A">
                            <w:pPr>
                              <w:jc w:val="left"/>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3ACE6" id="Text Box 1915528162" o:spid="_x0000_s1034" type="#_x0000_t202" style="position:absolute;left:0;text-align:left;margin-left:426.75pt;margin-top:384pt;width:284.25pt;height:184.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V8GgIAADQEAAAOAAAAZHJzL2Uyb0RvYy54bWysU9tuGyEQfa/Uf0C81+t76p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mvZns7sJJRx9w9F4NJgkYLPrc+t8+CpAk2gU1CEvCS52&#10;WPuAJTH0HBKrGVjVSiVulCFNQacjTPmbB18ogw+vzUYrtNuW1CU+OA+yhfKI8znoqPeWr2rsYc18&#10;eGEOucaRUL/hGRepAGvByaKkAvfzb/cxHilALyUNaqeg/seeOUGJ+maQnNlgPI5iS4fx5G6IB3fr&#10;2d56zF4/AMpzgD/F8mTG+KDOpnSg31Dmy1gVXcxwrF3QcDYfQqdo/CZcLJcpCOVlWVibjeUxdcQu&#10;IvzavjFnTzQEZPAJzipj+Ts2utgO9eU+gKwTVRHnDtUT/CjNxODpG0Xt355T1PWzL34BAAD//wMA&#10;UEsDBBQABgAIAAAAIQBm7fk+4wAAAA0BAAAPAAAAZHJzL2Rvd25yZXYueG1sTI/BTsMwEETvSPyD&#10;tUjcqNOUtFGIU1WRKiQEh5ZeuDnxNomI1yF228DXsz3BbUb7NDuTryfbizOOvnOkYD6LQCDVznTU&#10;KDi8bx9SED5oMrp3hAq+0cO6uL3JdWbchXZ43odGcAj5TCtoQxgyKX3dotV+5gYkvh3daHVgOzbS&#10;jPrC4baXcRQtpdUd8YdWD1i2WH/uT1bBS7l907sqtulPXz6/HjfD1+EjUer+bto8gQg4hT8YrvW5&#10;OhTcqXInMl70CtJkkTCqYLVMedSVeIxjVhWr+WIVgSxy+X9F8QsAAP//AwBQSwECLQAUAAYACAAA&#10;ACEAtoM4kv4AAADhAQAAEwAAAAAAAAAAAAAAAAAAAAAAW0NvbnRlbnRfVHlwZXNdLnhtbFBLAQIt&#10;ABQABgAIAAAAIQA4/SH/1gAAAJQBAAALAAAAAAAAAAAAAAAAAC8BAABfcmVscy8ucmVsc1BLAQIt&#10;ABQABgAIAAAAIQAQoMV8GgIAADQEAAAOAAAAAAAAAAAAAAAAAC4CAABkcnMvZTJvRG9jLnhtbFBL&#10;AQItABQABgAIAAAAIQBm7fk+4wAAAA0BAAAPAAAAAAAAAAAAAAAAAHQEAABkcnMvZG93bnJldi54&#10;bWxQSwUGAAAAAAQABADzAAAAhAUAAAAA&#10;" filled="f" stroked="f" strokeweight=".5pt">
                <v:textbox>
                  <w:txbxContent>
                    <w:p w14:paraId="117267C7" w14:textId="77777777" w:rsidR="006E732A" w:rsidRPr="00C175A7" w:rsidRDefault="006E732A" w:rsidP="00D96BC9">
                      <w:pPr>
                        <w:pStyle w:val="Heading5"/>
                      </w:pPr>
                      <w:r w:rsidRPr="00C175A7">
                        <w:t>PRIORITIES</w:t>
                      </w:r>
                    </w:p>
                    <w:p w14:paraId="0C8977AD" w14:textId="6BCB9BEC" w:rsidR="004F18AC" w:rsidRPr="004F18AC" w:rsidRDefault="004F18AC" w:rsidP="004F18AC">
                      <w:pPr>
                        <w:jc w:val="left"/>
                        <w:rPr>
                          <w:color w:val="FFFFFF" w:themeColor="background1"/>
                          <w:szCs w:val="20"/>
                        </w:rPr>
                      </w:pPr>
                      <w:r w:rsidRPr="004F18AC">
                        <w:rPr>
                          <w:b/>
                          <w:bCs/>
                          <w:color w:val="FFFFFF" w:themeColor="background1"/>
                          <w:szCs w:val="20"/>
                        </w:rPr>
                        <w:t xml:space="preserve">Engagement: </w:t>
                      </w:r>
                      <w:r w:rsidRPr="004F18AC">
                        <w:rPr>
                          <w:color w:val="FFFFFF" w:themeColor="background1"/>
                          <w:szCs w:val="20"/>
                        </w:rPr>
                        <w:t>Ensure and maintain Division wide engagement that is timely, meaningful, and collaborative with all learners and communities.</w:t>
                      </w:r>
                    </w:p>
                    <w:p w14:paraId="544B7290" w14:textId="23277FEE" w:rsidR="004F18AC" w:rsidRPr="004F18AC" w:rsidRDefault="004F18AC" w:rsidP="004F18AC">
                      <w:pPr>
                        <w:jc w:val="left"/>
                        <w:rPr>
                          <w:b/>
                          <w:bCs/>
                          <w:color w:val="FFFFFF" w:themeColor="background1"/>
                          <w:szCs w:val="20"/>
                        </w:rPr>
                      </w:pPr>
                      <w:r w:rsidRPr="004F18AC">
                        <w:rPr>
                          <w:b/>
                          <w:bCs/>
                          <w:color w:val="FFFFFF" w:themeColor="background1"/>
                          <w:szCs w:val="20"/>
                        </w:rPr>
                        <w:t>Support</w:t>
                      </w:r>
                      <w:r w:rsidRPr="004F18AC">
                        <w:rPr>
                          <w:color w:val="FFFFFF" w:themeColor="background1"/>
                          <w:szCs w:val="20"/>
                        </w:rPr>
                        <w:t>: Ensure and maintain Division wide learning environments that are welcoming, caring, respectful, safe, and inclusive.</w:t>
                      </w:r>
                    </w:p>
                    <w:p w14:paraId="2A78AF35" w14:textId="77777777" w:rsidR="004F18AC" w:rsidRPr="004F18AC" w:rsidRDefault="004F18AC" w:rsidP="004F18AC">
                      <w:pPr>
                        <w:jc w:val="left"/>
                        <w:rPr>
                          <w:color w:val="FFFFFF" w:themeColor="background1"/>
                          <w:szCs w:val="20"/>
                        </w:rPr>
                      </w:pPr>
                      <w:r w:rsidRPr="004F18AC">
                        <w:rPr>
                          <w:b/>
                          <w:bCs/>
                          <w:color w:val="FFFFFF" w:themeColor="background1"/>
                          <w:szCs w:val="20"/>
                        </w:rPr>
                        <w:t xml:space="preserve">Success: </w:t>
                      </w:r>
                      <w:r w:rsidRPr="004F18AC">
                        <w:rPr>
                          <w:color w:val="FFFFFF" w:themeColor="background1"/>
                          <w:szCs w:val="20"/>
                        </w:rPr>
                        <w:t>Ensure and maintain Division wide excellence in teaching, learning and leadership.</w:t>
                      </w:r>
                    </w:p>
                    <w:p w14:paraId="3DAC1F4D" w14:textId="54639328" w:rsidR="006E732A" w:rsidRPr="00EA087E" w:rsidRDefault="006E732A" w:rsidP="004F18AC">
                      <w:pPr>
                        <w:jc w:val="left"/>
                        <w:rPr>
                          <w:color w:val="92D050"/>
                          <w:szCs w:val="20"/>
                        </w:rPr>
                      </w:pPr>
                      <w:r w:rsidRPr="00C175A7">
                        <w:rPr>
                          <w:b/>
                          <w:bCs/>
                          <w:color w:val="FFFFFF" w:themeColor="background1"/>
                          <w:szCs w:val="20"/>
                        </w:rPr>
                        <w:t>Board Policy 01:</w:t>
                      </w:r>
                      <w:r w:rsidRPr="00C175A7">
                        <w:rPr>
                          <w:color w:val="FFFFFF" w:themeColor="background1"/>
                          <w:szCs w:val="20"/>
                        </w:rPr>
                        <w:t xml:space="preserve"> </w:t>
                      </w:r>
                      <w:hyperlink r:id="rId24" w:history="1">
                        <w:r w:rsidRPr="00217EC5">
                          <w:rPr>
                            <w:rStyle w:val="Hyperlink"/>
                          </w:rPr>
                          <w:t>Division Foundational Statements</w:t>
                        </w:r>
                      </w:hyperlink>
                    </w:p>
                    <w:p w14:paraId="0F399D13" w14:textId="050A60B0" w:rsidR="006E732A" w:rsidRPr="00FA2AD4" w:rsidRDefault="006E732A" w:rsidP="006E732A">
                      <w:pPr>
                        <w:jc w:val="left"/>
                        <w:rPr>
                          <w:rStyle w:val="Hyperlink"/>
                        </w:rPr>
                      </w:pPr>
                      <w:r w:rsidRPr="00C175A7">
                        <w:rPr>
                          <w:b/>
                          <w:bCs/>
                          <w:color w:val="FFFFFF" w:themeColor="background1"/>
                          <w:szCs w:val="20"/>
                        </w:rPr>
                        <w:t>Board Policy 14:</w:t>
                      </w:r>
                      <w:r w:rsidRPr="00C175A7">
                        <w:rPr>
                          <w:color w:val="FFFFFF" w:themeColor="background1"/>
                          <w:szCs w:val="20"/>
                        </w:rPr>
                        <w:t xml:space="preserve"> </w:t>
                      </w:r>
                      <w:hyperlink r:id="rId25" w:history="1">
                        <w:r w:rsidRPr="00FA2AD4">
                          <w:rPr>
                            <w:rStyle w:val="Hyperlink"/>
                          </w:rPr>
                          <w:t>A Place for All</w:t>
                        </w:r>
                      </w:hyperlink>
                    </w:p>
                    <w:p w14:paraId="304B9C0C" w14:textId="77777777" w:rsidR="006E25CB" w:rsidRPr="00C175A7" w:rsidRDefault="006E25CB" w:rsidP="006E732A">
                      <w:pPr>
                        <w:jc w:val="left"/>
                        <w:rPr>
                          <w:szCs w:val="20"/>
                        </w:rPr>
                      </w:pPr>
                    </w:p>
                  </w:txbxContent>
                </v:textbox>
                <w10:wrap anchorx="margin" anchory="page"/>
              </v:shape>
            </w:pict>
          </mc:Fallback>
        </mc:AlternateContent>
      </w:r>
      <w:r w:rsidR="00E41DBD">
        <w:rPr>
          <w:rFonts w:asciiTheme="minorHAnsi" w:hAnsiTheme="minorHAnsi" w:cstheme="minorHAnsi"/>
          <w:b/>
          <w:bCs/>
          <w:noProof/>
          <w:color w:val="A8D08D" w:themeColor="accent6" w:themeTint="99"/>
          <w:sz w:val="18"/>
          <w:szCs w:val="18"/>
        </w:rPr>
        <mc:AlternateContent>
          <mc:Choice Requires="wpg">
            <w:drawing>
              <wp:anchor distT="0" distB="0" distL="114300" distR="114300" simplePos="0" relativeHeight="251658316" behindDoc="0" locked="0" layoutInCell="1" allowOverlap="1" wp14:anchorId="5D820370" wp14:editId="16381BA0">
                <wp:simplePos x="0" y="0"/>
                <wp:positionH relativeFrom="column">
                  <wp:posOffset>171450</wp:posOffset>
                </wp:positionH>
                <wp:positionV relativeFrom="page">
                  <wp:posOffset>6191250</wp:posOffset>
                </wp:positionV>
                <wp:extent cx="4257675" cy="971550"/>
                <wp:effectExtent l="0" t="0" r="0" b="0"/>
                <wp:wrapNone/>
                <wp:docPr id="706065449" name="Group 4"/>
                <wp:cNvGraphicFramePr/>
                <a:graphic xmlns:a="http://schemas.openxmlformats.org/drawingml/2006/main">
                  <a:graphicData uri="http://schemas.microsoft.com/office/word/2010/wordprocessingGroup">
                    <wpg:wgp>
                      <wpg:cNvGrpSpPr/>
                      <wpg:grpSpPr>
                        <a:xfrm>
                          <a:off x="0" y="0"/>
                          <a:ext cx="4257675" cy="971550"/>
                          <a:chOff x="0" y="0"/>
                          <a:chExt cx="4257675" cy="971550"/>
                        </a:xfrm>
                      </wpg:grpSpPr>
                      <wps:wsp>
                        <wps:cNvPr id="1823128711" name="Text Box 1823128711"/>
                        <wps:cNvSpPr txBox="1"/>
                        <wps:spPr>
                          <a:xfrm>
                            <a:off x="666750" y="0"/>
                            <a:ext cx="3590925" cy="971550"/>
                          </a:xfrm>
                          <a:prstGeom prst="rect">
                            <a:avLst/>
                          </a:prstGeom>
                          <a:noFill/>
                          <a:ln w="6350">
                            <a:noFill/>
                          </a:ln>
                        </wps:spPr>
                        <wps:txbx>
                          <w:txbxContent>
                            <w:p w14:paraId="62A75CA3" w14:textId="77777777" w:rsidR="001716B7" w:rsidRPr="00C175A7" w:rsidRDefault="001716B7" w:rsidP="008715D5">
                              <w:pPr>
                                <w:pStyle w:val="Heading5"/>
                              </w:pPr>
                              <w:r w:rsidRPr="00C175A7">
                                <w:t>MISSION</w:t>
                              </w:r>
                            </w:p>
                            <w:p w14:paraId="4999B1DB" w14:textId="77777777" w:rsidR="001716B7" w:rsidRPr="00C175A7" w:rsidRDefault="001716B7" w:rsidP="001716B7">
                              <w:pPr>
                                <w:rPr>
                                  <w:szCs w:val="20"/>
                                </w:rPr>
                              </w:pPr>
                              <w:r w:rsidRPr="00C175A7">
                                <w:rPr>
                                  <w:color w:val="FFFFFF" w:themeColor="background1"/>
                                  <w:szCs w:val="20"/>
                                </w:rPr>
                                <w:t>Each learner entrusted to our care, has unique gifts and abilities. It is our mission to find out what these are...Explore them...Develop them...Celebrate them!</w:t>
                              </w:r>
                            </w:p>
                            <w:p w14:paraId="2848F3D4" w14:textId="77777777" w:rsidR="00506D58" w:rsidRPr="00C175A7" w:rsidRDefault="00506D58" w:rsidP="001716B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4058940" name="Graphic 1134058940" descr="Bullseye outline"/>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76200"/>
                            <a:ext cx="457200" cy="457200"/>
                          </a:xfrm>
                          <a:prstGeom prst="rect">
                            <a:avLst/>
                          </a:prstGeom>
                        </pic:spPr>
                      </pic:pic>
                    </wpg:wgp>
                  </a:graphicData>
                </a:graphic>
              </wp:anchor>
            </w:drawing>
          </mc:Choice>
          <mc:Fallback>
            <w:pict>
              <v:group w14:anchorId="5D820370" id="Group 4" o:spid="_x0000_s1035" style="position:absolute;left:0;text-align:left;margin-left:13.5pt;margin-top:487.5pt;width:335.25pt;height:76.5pt;z-index:251658316;mso-position-vertical-relative:page" coordsize="42576,9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EYJqagMAAPUHAAAOAAAAZHJzL2Uyb0RvYy54bWykVdtu&#10;2zgQfV9g/4HgeyPL8SUWIhdusgkKBG2wyaLPNEVZRCWSS1KR3a/fQ0p2nDjbLrIPloec4VwOzwwv&#10;P26bmjwJ66RWOU3PRpQIxXUh1Sanfz3efLigxHmmClZrJXK6E45+XP7+22VnMjHWla4LYQmcKJd1&#10;JqeV9yZLEscr0TB3po1QUJbaNsxjaTdJYVkH702djEejWdJpWxiruXAOu9e9ki6j/7IU3H8tSyc8&#10;qXOK3Hz82vhdh2+yvGTZxjJTST6kwd6RRcOkQtCDq2vmGWmtPHHVSG6106U/47pJdFlKLmINqCYd&#10;varm1urWxFo2WbcxB5gA7Suc3u2Wf3m6tebB3Fsg0ZkNsIirUMu2tE34R5ZkGyHbHSATW084Nifj&#10;6Xw2n1LCoVvM0+l0wJRXAP7kGK/++PnBZB82eZFMZ0AP94yA+38IPFTMiAisy4DAvSWyAHsvxufp&#10;+GKeppQo1oCtj6HMT3pLjlQRp3gsoEb8FnqcDUwKWTpsvgHebAaUQMBTBM+ni9FifILgAQiWGev8&#10;rdANCUJOLUgducae7pxHWJjuTUJkpW9kXWOfZbUiXU5n54j8QoMTtcLB54SD5LfrbQRivi9mrYsd&#10;arS67xtn+I1EDnfM+Xtm0SioCM3vv+JT1hqx9CBRUmn74639YI/bg5aSDo2XU/d3y6ygpP6scK+L&#10;dDIJnRoXk+l8jIU91qyPNaptrjR6G1eG7KIY7H29F0urm2+YEasQFSqmOGLn1O/FK9+PA8wYLlar&#10;aITeNMzfqQfDg+uAXUD4cfuNWTNcgwc3vug9k1j26jZ62x71Vet1KeNVBZx7VAf4werlpZE8w29o&#10;cEgn9P71IMQp3wYY+2Ha/CcfDbPfW/Ohr1euZS39Ls5V1BySUk/3kgdCh8VRp6Tnk9H0YhEuqu+U&#10;22GEpkeaQjgObD+1de3EThDd+loqEci1d9c7B7qS32n+3RGlryqmNmLlDGg+9FXy0jwuX2S2rqUJ&#10;pA9wB3nAAMFfzck3YOxn8LXmbSOU7x8VK2rm8aK5ShoHOmWiWYsCrfe5iI3OMuet8LwKAUsE/hPJ&#10;9p14UMQsnxMLJfzLbACIGAvzGd6zgA3LDsM1sB/aMFtjJ0T9eydDTKhPIYrIKHIwvi1xigzvYHi8&#10;jtfR6vm1Xv4DAAD//wMAUEsDBAoAAAAAAAAAIQD/VdwZEB0AABAdAAAUAAAAZHJzL21lZGlhL2lt&#10;YWdlMS5wbmeJUE5HDQoaCgAAAA1JSERSAAAAwAAAAMAIBgAAAFLcbAcAAAABc1JHQgCuzhzpAAAA&#10;BGdBTUEAALGPC/xhBQAAAAlwSFlzAAAdhwAAHYcBj+XxZQAAHKVJREFUeF7tnQvwPlVZx7XBQEMF&#10;Q1PCW2KhYoqhQ4rXwBilxCBCQSLFUeuvMIaGSDOYKSoalhdSZNTIWzh5wSQFU9PCRDNvUWJhUt5w&#10;vGTKKIp9vme/u793z/u+v9u7Z9939/d8Zp5533Oes+c55+zZ3bNnz+VGQRAEQRAEQRAEQRAEQRAE&#10;QRAEQRAEQRAEQRAEQRAEQRAEQRAEQTCLH//4xw+54YYbPoG8X//tHQTjhwp/EhX/m/wm+H+1VUEw&#10;bqjvrcpfY3UQjBfq+czKLxwkCMYJdXxu5RcOFgTjg/q9buUXDhoE44K6vWHlFw4eBOOBej2v8p/k&#10;3wYfEgTjgDo9t/Jb3yIdFARjgPq8buUXdjfYOxgDnM+9qAAH8nsYosf9WbjPRy5G9PXz6nXkKuT9&#10;yEXIeT72ZH6PQg6wiZVF+SW961Z+Yb8GewdDg3O3Byf8EORU5ELkquqUloH4v4NcgeiCOhUvXWT7&#10;ODlLhXRsqvIL+zfYO1h1OFd7IIdxos9DdDe/Pp3BJUM6dFE8l7+HIrs5ub2BzU1XfmFdg72DVYTz&#10;oybNCcibkO9Up2x1UUVUWvmr5lfxp4PsyKZsZ8ys/ML6BnsHqwLnRE2bk5FLkS3f5TlGbXldMK9F&#10;zsarbsurUqrZ8hDkTrWg219+/B7BryrUk/nVMecgiuNtyDX4bQmOuR7R+8QRzlqnYGLLlV84TIO9&#10;g2XDyXww8kLkMz43G0LY/0TejqgJ8ptIsZdVbNwTOR4bL+D33cimLwrCfhg5AznI0S0EUW6r8guH&#10;a7B3sAwo/92QoziZl6SzsQGE091d7wB6QhzoaJYCyVHa7006diF6Umx4QRAmPRX4u+1x+By77cov&#10;HLbB3kHfUPY6kRv23BDmWkTdkof60JWE9O1GOo9A1CN1XUr8OhBGE1Lu7cM3BeEXqvzC4RvsHfQF&#10;J/CxyLtc/jNB/2VEFem3kX196GAgzXdFnoL8NfK/ztYU6HShvI7fDd8TCKcn5UKVX/iYziBNMbNs&#10;M1BQj0TeUBXbNOi+j7wLUb/+Ups3XUJe9K3iTOSDzuosvoX+VcjDfNgU6FTRcrZa+afGAnUBafum&#10;TQQ5lM8+FNBrq6KaDfq38bOl5sAQIY/qbboiZXoG6K530CkcZJItV35V1OrQbiHemFqZQ7ncmIJ5&#10;EvLxqpimQfdW5GgfsiMg2zcjz09ALqtKoY2DTWF1g703BcFLVn7Fu6WLcfRQKPdFXl0V0TToLkFO&#10;5O9P+pAdB/m/DXIK8pGqVCqsnsLqBntvCEEXfnEWCp/HY3dU/kkolGOQa6siaoP/1fyoHdr7kIFV&#10;hbLQhz+9I6TKZe8ppJvE3utCsKj8fUFh7EmhqC0/Bf7qytQAsj0cPMigbDTs4xw7p0gFOYG950KQ&#10;qPx9QYEcjsz8mIX/G5AHOGiwTVycDfaeCeqo/H1BgZyIfLIqnjXw+xLybP7u7aDBAlSluoa9p0AV&#10;lb8PKIibIKdTKF9T4UyC32XIox006AAXbYO9W+Adlb8PKAi9uM3s28f/fH72dNCgI6rSXcPeDXhF&#10;5e8DCkJDiKcqP35fR57hYEHHuJgb7J3AGZW/DyiIeZX/c8jJDhYUwEXdYO+o/H1BQcyr/B9BfsPB&#10;gkK4uBvsF5W/DyiIeZVfXZ8xErAHqhJvEZW/DygIfeD6UCqZCey3l4MFhalKfY2o/D1AYfwUosko&#10;LfB7B3JPBwt6wEW/HlH5u4YC+cOqaNbA7z3IfR0k6AkX/zyi8ncNBaIhu3khfRB5kIOsLCQ1zddF&#10;6tXhNGdXq77Vq8B9Gf8E/zVPV35XIgqjVSDORo5DrThWYvxSSmwhyGtU/kkoEM1t/WxVPBW4P4o8&#10;3EFWCpKnD3NHIqq4qsSdriFEfEtf/ErpKAH5iso/CYWhUYmtyeqqUMhKTVMkWXo5Pw7R3OHeFs3C&#10;lha/ks0jcRa/GLAxr7dnYRxvVP5JKJSpUZ34nWD10iE5WopE63NuuPJCaUiDJu9rAa0iNwdMlKz8&#10;mmMclX8SCuUZVfGsgd9LrF4qJEWrIlxapWpjCHudTjKiCqq5CKpMumtrXq5Wg6tXhzvAftIpzGmI&#10;jrkc2fRFRthO5zUT17zKH5W2BBT2Q5HPuZATOqnIHR1kKZCMQ0nD3InkNYTR3Vjp1aoSh+C1cPOE&#10;OLQgr9r9GvWquDe8GyscPwtdCBwflb9PKOybI290ISdwfxJ5qIP0DrYfiLwa+Z6TNAW6/0YuQI7F&#10;eUsfWgxsaIULrWv0euQrKREzQKeeJS1zcj8fumk4PCp/31Dgu1zIDfgdaXXvYFvNkLnND3RaHl1p&#10;Xtr6/Ni+rdN5ZUrUDNDphfnJPmRDOCQqf99Q4A/KTyLuV1jdK5jWmKNZC0AlpEMOdvCVgaTpHeLy&#10;KpXToLvEQedCsKj8fUPhao2aC6tyrsCt6Y2/5CC9gV3tAzCzOxN/LYp7jIOuLM5Da5Fc52nddU3R&#10;R+VfBhT6413QDfidYnUvYFKLyp5bWW/jSnE6MpjVJJRWRF+f1Qu1EpWf+M9wnAnc30UeafXOhHLY&#10;m0J4T1UkFbi1ocMtHKQ4mNTHrHmrSWgZ8ds66OAg/fsh6zbXyF8vd37iuwN28rVJX2f1zoQC0U4o&#10;DbjVjfgIq4uDSb1EfrqyPsVZDjZayGOvzR5sPdHxJ3DrKbC0jo6lQv7V7MiHO5xrdXGw9QDkfTbd&#10;gJ92fHmKg40WsrqUNj82W/M6cL/Nqp0FGX+ayyCBWxdDL6szY+t+yN9WltfAT1MrR79QLlld2gsv&#10;dh+FNPsV8F/vKb9m9c6AfKs9+A9VEVTgPtvqomDnIORim23A753IAx1stJDVpVX+Guy/0jYTuC+0&#10;amdAhjUupgG3PjgVf9nEhppdU33l+OmCGP06QuRx6ZVfkIb9kXz3zdHvzZAgozdDPpCyvMYLrC4K&#10;hf4y22tw5R/9StHkcSUqfw1pucD2E7j/0qpxQ161R24DGe/l7o+dpyI/rKxW4H4vcg8HGS1kdaUq&#10;vyA9GiyYM/6nABnXLuYNuF9mVTEwo/H7rS+8ciOj2QdsHmR15Sp/DelqNUdxn2/VOCGPqohfqrKb&#10;MiwOt7oImFG7f2qwGH4rP6xhUcjmtio/eg3/3nDs0KJg43eq5FTg/gxyG6vHB5nLP4f3Uchn2lwD&#10;fs+1erSQzUUqf3pa8lt0Fh7x/zSSfxc41urxQea0PVED7l1WFQETB2CjNaQZt2Z0jfqll/xtq/Jz&#10;zMFI01TkvwbVFe0dw8ZplbUK3ONsBpG3w6osVpBRVcyiY+mx0RrWjFsX4NLG7/cB+dt2m58wmmzT&#10;OhZ30e8zxL+fTSVwa2+38W1jRcZeVGWxAvcFVhUBE1PLeGDzCVaPErK48Asvx5/iYxK4r0Hmbp7d&#10;BcT/bptL4H6MVeOBTOUTXjbcmn+7ELeWU/wbm0rgfgs/o90SlbwtXPkFcdwCeauPTeB+PT83dpDO&#10;If68GTSuL8NkSHv2Nl/++P8Ffor1/RP3UcmQse2l9jHLPjK5QpymVGq6okT/NeFdq1+fhdzJh20K&#10;wndS+Ws4TmnNKbYCN2k/BPm+7eh8aa+Hn7V6+JCZfODbW6wqAvF/wqYSuF9rVa9guq70rfRsBo7R&#10;+8uGQ7IJ02nlryHO1nazuC+yqgjE/16bSuA+3qrhQ2byj19Pt6pziPsIm5mk17s/9rSy3bnIrIq5&#10;KXzsUY5yJuiLVH5BHK2nAHb0FC321CZ+7ebZgPvPrBo2ZOR2SN79WWzPXuJubaKBu7cxJphbuOIL&#10;H7+0yl9D/PkyNWdY1TnE/TCbSeC+zKphQ17ysT9XW9U5RK9uvHwpk152j8GOKv/MXeoFOrX11c7X&#10;BaLRsCqXemU4vbPUq0ir6bP0yi+IL++6Lnnu9MW+OXf+P/zvNWTk6VWWKnAXW+6EuPNh1p+wqiiY&#10;0hCP1lOuBn+98CpdnexkQzy9VP4abOUrTJTsvcsnKa07mX8QkKl8X68iJ0pgK3/5PdOqYmBGlX+q&#10;QsoPOdXBOoFoe638Antn20YCd7GXYeJurcyBe/i7fpKP1th/MvVgqzqFeDXT6wc2Izs/RIpupIEZ&#10;NXumenjwUzNmS12ZG0F8vVd+gc2HIT+yLeXtf5AiA9aI93E2k8D9p1YNEzKgjyqTO6FoCPLtrO4U&#10;om99+cVO0eYPJma2+fHrfGI/0S6l8tdgu7VyBu5DrOoUos57ni61apiQgQOdlwTuK63qHOLOZxj9&#10;sVVFwIQ+WLXA5ugqv8D+S2wzgfuZVnUOcWssUIL/w34RJgPHV1mpwP1mqzqFeG+K5HepYuP9iV7r&#10;h7YqJW49DTrdspX4ll75BWnIz+Mbreoc4s4HMN7fquFB4ltj8XEXGVlI1Pmj8/+Qu1rdOcSdv6yp&#10;ko6y8gtsalj5dyvzKb//iuxudacQb/7RdGV2BtoyJP585yOBu8hdmajzsT+ftqpziH7W3X/wvT0b&#10;oTJ1GmoOsKpTsHOO4090Xba9QuK1tuYkh1nVKcSrxWsbsFts7A/Rt9r+2Or0ZZsot1X50as7ttjK&#10;ejPOZZGLETv5d6PnWDU8SHzenruPVZ1CvPkLcMlP9vkHr87WECWuRSp/Gllqr84hbm3ROkmRpWyw&#10;o72RG3C/1KrhQeI/43zUdNo3XoOdvC9+3aEE24V483cNVdalfuFFn3+IK1XGJzj+BO4iT1nifbBN&#10;1Ax3BWky01qKxN6dg518sF2R5U6INx9q0cnCrkS17TY/x+Uv5EXazMTbWscHd5EvwkStsVEN2LnY&#10;qmFBwjXjf/IL4tes6hzibl1oUKTvGDv5h6+Fmz/EsdALL8cWuShziDqvmO+3qlOId1+bSJSyUxzS&#10;nhdYkZGERK0NLiZnm2k4RJGpjzoZlZWGhZpaHL9Q5ReEzUfb9lUxr7CqU4h6r8pCBXaKfTwtCmnP&#10;L4CrrOoU4r29TSRwl3wRzF+At93e5lhtur1Q5ReEzytMkfwTtW40k0/0z1vVOTaRUJnbe1iQ8Ns5&#10;Dwncn7WqU4i6lyeNIO68wm77AiCu/GkitlT5Bcf0cgEIm0hg5zp7dwpR34S4Jy+0b1g1LEh7X02g&#10;3i4Am5hkkQsgf5psufILjmtdAMKqznH0DfbuHEffYO/h4fQnSlVM4r2VTSRwX2tV5xB3Z08AjtW+&#10;vlcjehJsq/ILpUEJqVGcVnUK8Wq8VbO6dik7wiYS2LnG3sOCtO9ZZaGCjBSpmESd2/k+clOrO4V4&#10;82ZLL9Mt14M05N8migwDJ+p9KgsVBe1oauS3KyvJzqesGhYkfHfnIaFMWdU5NjFJpwPTashDPuF+&#10;6eNUlAYnJ6E0WtUpRJ0/aUr1Nt3GJhK4P2TV8HAeGuzdORRSPm91f6s6hXjzj05L3+GQNORTTots&#10;70q8+ZOmyAcqos4vtOFOiiHxn3c+EriLrPZFvJfZRAL3r1vVKUTdW4/LZiAJmpWWv0wXaZZh5zGO&#10;P4H7NVZ1CvHe3yYSuIe7TCKJz9d+v69VnUK8vTVNiLuT3psuwHY+DLzki2k+4vbFVnUK8R5pEwnc&#10;L7dqeJD+v6qyUUFmHmVVpxBva6Qi7mLbLhF33gwqVuk2Atv5aNuSw6HPs5kE7lJjjk60iQTuolNb&#10;i0LiW7sy4i6yzAXx5kNoi7Ubib7VRjVFRp+uh2xWpluUXMA238/rYKs6hXhbL/VwulXDg8zk2xMV&#10;eUHDzkGOP4Fb/eu3srpziDtvcun7QJGep1nIlm024C72Qk70mgX39cpSsvVfSJHyJd7WkwaW1sRc&#10;GCW+ykMFmSvy4kTUP0Hcn6ysNBSZfSaIe+opgP3eeoSwNWtOcrEFgIn/6MpSBe53WNU5xJ2vEv0r&#10;Vg0P0n9olY0KMlNsaCtx/4XNJHD/gVVFIP68+1EUecJNIhuVqTVIS7G2vyD+59tUTbF8Yqt5svFf&#10;o3yHu10SGbgzMrmawFX83MzqTiHuXZWVCtx97EA5a1W4YpWR6GdVfqWhaPMrzyfuIuuDEu89bCKB&#10;+8NWDRcy8RHnJ4G7yKpixHs/ZHJ1YS3hdzeri4CZqba4wK/T5hBRyk6r2SNsu8gUyBpsPBCZHAP0&#10;DeSOVncK8T7aZhK4X2XVcCETr3F+ErifaFXnEHd+pyq+uCpmWhNSarCtyrnwCxxxpEFzKdIJHH/x&#10;3ifs5Gs7lWzGPtNmEriHuyRKjTLh/CRwl+yjz0/W260qCqZmrhAt8N/yaE/C64uzKv5UE0vYVi9d&#10;r9j6u8pqBe6SN7DWolgw/OXRyURrkwX4gFWdQ9wHVCbWoFD3s7oomFIzZWaFrUGvDfJ0Q9BTQ5V8&#10;UnQRnYpoA42pO34NOtko2uypwU7eiVFsD1/iVfn9WzIE/P82MvyN8sjLbV1wCf6rDVmsUhJ3vrnb&#10;S6zqBezN6h1aGOJNO8zwt7fvDdjT9qgNuF9kVecQ96/aTAL35VYNHzJzhfNVU6yPHluPt40Ebn0U&#10;K7Ig1zwwq7t5ZxcCcakZ1etGf9jUvgCT4/KvQx5qdedgIl9xbzx7BZOZvG1+vlWdQ/SaUJEPj36u&#10;1b2C6XQhIDPfD9ZDxyC64y9lf2Olu0pJBe6iy5MQfz5wcvi7w9SQn3zpDn213dvqziHufOSiKmBv&#10;TYdZYF9jd9ImeIieSs1Fof9I2iwbp+6EGnu/tPRiW6tBN0vNCNzHWd05xH0XZLKZ/FXk7laPAzKk&#10;j2CTlBy4dTfi/1hlpgK/lVxjkqQt9cKcBWWVf1XX5nUl9wg+prJUgXvYO8PMgkzly17/iVVFIP68&#10;+1W9CkdbHcyBMjoeucHFpnLTHOvHWF0E4r/Q5hK4n2TVeCBTj3L+Erg/jtzc6s7BhN4F8l1j5B7+&#10;3rOFoGy0+NWVqbAM7jdZXQTi1+aGX7U52dMX/F+wejyQN1XIpp1nin7owN4RttOAX/GtU4cKZZPf&#10;ibWpYdHvKMR/ms0lcC99nnUxyFw+q6jo3UVg489tLoFbTaHxPWIXhKJpdRwIyqn4zQIb+VN6uFsi&#10;bQT5O4wMTg5Y+wpSZHBcDWbUFZkPyLsKebSD7Hgoi8ciTTNE4H4fcnsHKQLxP9LmErg10eYuVo8T&#10;Mnip85vAfY5VxcBGa6K1wE/7Fxfr2RgKlMN+LosG3OoCLb7oF3byFsF4mz81ZDLv8lJ/+J5WFwM7&#10;rQ37BH76Ql3c9qpC3vdwGbTA7zQHKQZmNESmaQ2Y3udW9w6Z3IeM5xOsf9/qYmDmDth5c2VxDfxe&#10;xc8tHWzHQJ41jfSlqRAmwO88pMjSkpNg44U2mcD9Ln6KTJZaOcjss6tsV+D+e36KfRmuwc59kFYT&#10;TOC3lKESy4L83hp5IdL09wuc70aKd0FiQ+fhP2w2gftEq8cP+dVTIH/89TL7H7uHI/9smwnc30Oe&#10;h9zawUYLebwHMjVQD78PIcUGu02CnXxSf5GFdlcaMv085z+B+3KkyJqeOZg7FFv5vmJKg54O+zjY&#10;6CBvWt6k9aFL4KeX4CIbX+dgSx++WsNicD/O6p0D+Z41n7b4qgo12D4a+RfbbcDvg/yM7mWMfP0W&#10;MvXCCx/D/xEOVhxsxd2/hsw/y+WQwP155JetLg4mNeqx1QUo8FPzbLgLMmWQnxOQ1uhO4bz3cucX&#10;2FPz84uV9QqlzeqdB/nXI/kfq6KowP0Kq3sBk7oIZk5BxF9LOw527JDSTh7OTpnJwF9NoV6mVgrs&#10;aYeZ1pxf3G9HdneQnQkF8FSXRwK3hioUWUR3HpjVS/lU75DAX+8mRdbBLAlJ13tOa5hBjfPa6/cP&#10;bP5eZX0N/I63eudCOegulb8Uqa3a651X9rDbWmV6EnTqOVn5L8ekURfz1Ee/GnS9P9Wwp/e91kBI&#10;3OMb879dKIxjKZNvVUVTgd9S+uaxe0x+smrwV8+RZmyt3IWgNKnMkJnTL/HXNNFic7HXA9utD264&#10;r0QeZHUgKJB8KfVexqPMAru6i86d1I5OE8T1xbSXbtv1IA0ay6OlVPLvKg3olJelzDzDbr4sjtKz&#10;y+qghkLZH8kXYdLHmXs5SO+QBC1OlU/lbEB3PXIpcjLO3r4fYEsTV06W7ZSQOaDXO8BS7voC+/dH&#10;/qlKTQXuNyLFJkINGgrmOKRZikPg1lidmzhI72BbA8a0YNVUd+kk6HUxXKKwODtfyUFxOh0XI3Pv&#10;9gL9lxFdlEvrwcL+vshbqhRV4P4c0svX5sFCAb3Y5dWA3ylWLw2SsakLoYZwaVkT5ExEF/YheG/4&#10;lFAYhUV0hz8HURwz2/U5hFM7XxNblj7RnrS0BrsJ/J5hdTAPykmP91a/PG69fK7EOpGkQxfCk5HW&#10;iNatwLHXKo+ZrHtXXw+OVVettolaiW8WTksL/KLXZ7NQWAcirbE6uPVYX/pL5yROp+7SM3uNSoJN&#10;rSOkbtulLJw1D5dJfu50QxvtGKsiUGhPQFqPftzvQQ5ykJWCdKmJczq/Wvhq23fzeRBnvVKcbKzU&#10;jaCGtKnTIF/h7d+RIx0k2AoUXGvegMDvTUiRDRq6gmSqmaR2vJpK6qLUy7GaOVMjUHMI06wSh+hY&#10;vcz2Nl5nu5BO5bfVK4Vbq0rEAgTbhcLbHWl9HxD4vQIZbFcaad+PbGijvVxWbpW4zUB+7oVcTPpb&#10;4PccBwm2C+Wou+nUCyd+RTeGCzYHp0KdFq1mj9AF4SDBolCe+sw/ayKHvnAOdrTm0KHs51V++e3Y&#10;xQaKQKGqjXlJVcRr4PdKZF8HC3qCMj8YucinoQE/DXle+XeWQULhzrsILkDu7GBBYSjrhyPvc/E3&#10;4BeVvzQU8LzmUDx2e4Ay1jyDqe8eUf49QmHPexJoWY8imzgHqdx/F/mCi7sBv7jz9w0FrifBrFXN&#10;1Nc+mvm8qwDlOXeyEP7q/ow7/zKg4H+OE/DydCYmwO9HiD4ixXvBglCc+ro762X3B8jzkVs5aLAM&#10;OAH6WHYG8nWfmwb83okc7qDBFqHs1OT5rIuzAb8vIk9zsGAV4LycxEn5VHWK1sBPY9CfhfyMgwYb&#10;QFndHZl6sgr8P4oc66DBKsH50RInUz1EAv9PI0X3IhgDlNERyLxlYnrbpT7YJpykn0c0RLk1s0zI&#10;D9G7wS86eGAoHm1e8nqktWCuwEsbmfwRUnS7pKBDOG96eZt3J1M/9knIjh9GQRloyZKXIVMrxwn8&#10;dddfqTkHwSbhxGkgnZ4G806uJrzvyAtBeSb/u5B5y6iozLQETIy1GjqcTH04m/luINDtmAuBPOqO&#10;fxqi+cMzQafvK3HXHxOc0A0ntaPT5nm7+Du66XvkS8vO6P1n7qQc53/nLla7E+A874WcxYmeu9IC&#10;Oi18dRGifYYH+1RQ2pUHRFMp54Je8621nEs0d3YKnOz6QthojZ1rEK2wPIixLqRzN0Q9Oucj607W&#10;R6+bgNr5MZRhp8LJ15giNQ02XHuHMJrXqyURtdPlylQa0rIHsqlKL5wP7dA+yCmYQQGoDKpE+pq8&#10;qfV+CKeV4DQEWE8RNZV6WzAXW/rgp00v1H2pCfQze7lyCKfJ+dozOZo6wXyoJFrbRpVrw6fCJAqP&#10;aFkUHauXaS0Mq8q6pQ9IHKNmjCbJPwTRRanV5fTk0bKIW02TFuHSwgIxXDnYGlSa+qmgpVi2VPFm&#10;QRxaJkTND63kpgtFoqXC5VfLppZeXA/Ho724dAHG3T5YHFUkRLOhtAb/rM3mlorShJzJ3+i/D8pD&#10;RdPLsxa91ZdmNU3mfljqGmypv17dtOq6PBSJXpxg+VAR1bWqp4SGGKjNrqaTmjmqsJtuQiksoqaR&#10;9h7Q0i960dYqc3qBjTU2g+FCBc5Xg8sl7uZBEARBEARBEARBEARBEARBEARBEARBEARBEARBEARB&#10;EARBEARBEARBEATBbG50o/8H9BlvD50yrBkAAAAASUVORK5CYIJQSwMECgAAAAAAAAAhANwv2fNG&#10;CQAARgkAABQAAABkcnMvbWVkaWEvaW1hZ2UyLnN2Zzxzdmcgdmlld0JveD0iMCAwIDk2IDk2IiB4&#10;bWxucz0iaHR0cDovL3d3dy53My5vcmcvMjAwMC9zdmciIHhtbG5zOnhsaW5rPSJodHRwOi8vd3d3&#10;LnczLm9yZy8xOTk5L3hsaW5rIiBpZD0iSWNvbnNfQnVsbHNleWVfTSIgb3ZlcmZsb3c9ImhpZGRl&#10;biI+PHN0eWxlPg0KLk1zZnRPZmNUaG1fQmFja2dyb3VuZDFfRmlsbF92MiB7DQogZmlsbDojRkZG&#10;RkZGOyANCn0NCjwvc3R5bGU+DQo8ZyBpZD0iSWNvbnMiPjxwYXRoIGQ9Ik03NS42IDMxQzg1Ljg0&#10;NDIgNDcuMDk4NCA4MS4wOTg0IDY4LjQ1MzMgNjUgNzguNjk3NCA0OC45MDE2IDg4Ljk0MTYgMjcu&#10;NTQ2NyA4NC4xOTU4IDE3LjMwMjYgNjguMDk3NCA3LjA1ODQgNTEuOTk5IDExLjgwNDIgMzAuNjQ0&#10;MiAyNy45MDI2IDIwLjQgMzkuMjE5OCAxMy4xOTgzIDUzLjY4MjcgMTMuMTk4MyA2NSAyMC40TDY1&#10;IDE4LjA1NEM0Ny42MDkyIDcuODEzMDQgMjUuMjA5MSAxMy42MDkyIDE0Ljk2ODIgMzEgNC43Mjcy&#10;MiA0OC4zOTA4IDEwLjUyMzMgNzAuNzkwOSAyNy45MTQyIDgxLjAzMTggNDUuMzA1IDkxLjI3Mjgg&#10;NjcuNzA1IDg1LjQ3NjcgNzcuOTQ2IDY4LjA4NTggODQuNjg0OCA1Ni42NDIyIDg0LjY4NDggNDIu&#10;NDQzNiA3Ny45NDYgMzFaIiBjbGFzcz0iTXNmdE9mY1RobV9CYWNrZ3JvdW5kMV9GaWxsX3YyIiBm&#10;aWxsPSIjRkZGRkZGIi8+PHBhdGggZD0iTTYwLjAzNSAzMC4zMDdDNDkuNDE0NiAyMi44MTE0IDM0&#10;LjcyODYgMjUuMzQ0NiAyNy4yMzMxIDM1Ljk2NSAxOS43Mzc1IDQ2LjU4NTQgMjIuMjcwNiA2MS4y&#10;NzE0IDMyLjg5MTEgNjguNzY2OSA0My41MTE1IDc2LjI2MjUgNTguMTk3NCA3My43Mjk0IDY1LjY5&#10;MyA2My4xMDg5IDcxLjQzNTcgNTQuOTcyMiA3MS40MzU3IDQ0LjEwMTggNjUuNjkzIDM1Ljk2NUw2&#10;NC4yNTcgMzcuNEM3MC45NTczIDQ3LjIyNDUgNjguNDI0NSA2MC42MjA1IDU4LjYgNjcuMzIwOCA0&#10;OC43NzU1IDc0LjAyMSAzNS4zNzk1IDcxLjQ4ODMgMjguNjc5MiA2MS42NjM4IDIxLjk3OSA1MS44&#10;MzkyIDI0LjUxMTcgMzguNDQzMyAzNC4zMzYyIDMxLjc0MyA0MS42NTQyIDI2Ljc1MjIgNTEuMjgy&#10;IDI2Ljc1MjIgNTguNiAzMS43NDNaIiBjbGFzcz0iTXNmdE9mY1RobV9CYWNrZ3JvdW5kMV9GaWxs&#10;X3YyIiBmaWxsPSIjRkZGRkZGIi8+PHBhdGggZD0iTTQ2LjUgNDFDNDcuMzM4IDQxLjAwMDMgNDgu&#10;MTcxNCA0MS4xMjQ2IDQ4Ljk3MyA0MS4zNjlMNTAuNTM0IDM5LjgwOUM0NS4xNzYzIDM3LjU3NTYg&#10;MzkuMDIyNiA0MC4xMDgzIDM2Ljc4OTIgNDUuNDY2IDM0LjU1NTkgNTAuODIzNyAzNy4wODg2IDU2&#10;Ljk3NzQgNDIuNDQ2MiA1OS4yMTA4IDQ3LjgwMzkgNjEuNDQ0MSA1My45NTc2IDU4LjkxMTQgNTYu&#10;MTkxIDUzLjU1MzggNTcuMjY5OCA1MC45NjU4IDU3LjI2OTggNDguMDU0IDU2LjE5MSA0NS40NjZM&#10;NTQuNjMxIDQ3LjAyN0M1NS45OTY4IDUxLjUxODMgNTMuNDYzIDU2LjI2NjUgNDguOTcxNyA1Ny42&#10;MzIzIDQ0LjQ4MDQgNTguOTk4MSAzOS43MzIyIDU2LjQ2NDMgMzguMzY2NCA1MS45NzMgMzcuMDAw&#10;NiA0Ny40ODE3IDM5LjUzNDQgNDIuNzMzNSA0NC4wMjU3IDQxLjM2NzcgNDQuODI3OCA0MS4xMjM4&#10;IDQ1LjY2MTYgNDAuOTk5OSA0Ni41IDQxWiIgY2xhc3M9Ik1zZnRPZmNUaG1fQmFja2dyb3VuZDFf&#10;RmlsbF92MiIgZmlsbD0iI0ZGRkZGRiIvPjxwYXRoIGQ9Ik04Ny45MjQgMTcuNjE3Qzg3Ljc2OTEg&#10;MTcuMjQzNCA4Ny40MDQ0IDE2Ljk5OTkgODcgMTdMNzkgMTcgNzkgOUM3OC45OTk5IDguNDQ3NzEg&#10;NzguNTUyMSA4LjAwMDEgNzcuOTk5OCA4LjAwMDIxIDc3LjczNDcgOC4wMDAyNyA3Ny40ODA1IDgu&#10;MTA1NTggNzcuMjkzIDguMjkzTDY4LjI5MyAxNy4yOTNDNjguMTA1NSAxNy40ODA1IDY4LjAwMDEg&#10;MTcuNzM0OCA2OCAxOEw2OCAyNi41ODYgNDUuNzkzIDQ4Ljc5M0M0NS4zOTU3IDQ5LjE3NjcgNDUu&#10;Mzg0NyA0OS44MDk3IDQ1Ljc2ODQgNTAuMjA3IDQ2LjE1MjEgNTAuNjA0MyA0Ni43ODUyIDUwLjYx&#10;NTMgNDcuMTgyNCA1MC4yMzE2IDQ3LjE5MDggNTAuMjIzNSA0Ny4xOTkgNTAuMjE1MyA0Ny4yMDcg&#10;NTAuMjA3TDY5LjQxNCAyOCA3OCAyOEM3OC4yNjUyIDI3Ljk5OTkgNzguNTE5NSAyNy44OTQ2IDc4&#10;LjcwNyAyNy43MDdMODcuNzA3IDE4LjcwN0M4Ny45OTMyIDE4LjQyMSA4OC4wNzg4IDE3Ljk5MDgg&#10;ODcuOTI0IDE3LjYxN1pNNzAgMTguNDE0IDc2Ljk4MyAxMS40MzFDNzYuOTkyIDExLjQyMiA3NyAx&#10;MS40MjUgNzcgMTEuNDM4TDc3IDE3LjU4NiA3MCAyNC41ODZaTTc3LjU4NiAyNiA3MS40MTQgMjYg&#10;NzguNDE0IDE5IDg0LjU2MiAxOUM4NC41NzUgMTkgODQuNTc4IDE5LjAwOCA4NC41NjkgMTkuMDE3&#10;WiIgY2xhc3M9Ik1zZnRPZmNUaG1fQmFja2dyb3VuZDFfRmlsbF92MiIgZmlsbD0iI0ZGRkZGRiIv&#10;PjwvZz48L3N2Zz5QSwMEFAAGAAgAAAAhALKM28ngAAAACwEAAA8AAABkcnMvZG93bnJldi54bWxM&#10;j09Lw0AQxe+C32EZwZvdJNI/xmxKKeqpCLaCeJsm0yQ0Oxuy2yT99o4nvb3H/HjzXraebKsG6n3j&#10;2EA8i0ARF65suDLweXh9WIHyAbnE1jEZuJKHdX57k2FaupE/aNiHSkkI+xQN1CF0qda+qMmin7mO&#10;WG4n11sMYvtKlz2OEm5bnUTRQltsWD7U2NG2puK8v1gDbyOOm8f4ZdidT9vr92H+/rWLyZj7u2nz&#10;DCrQFP5g+K0v1SGXTkd34dKr1kCylCnBwNNyLkKAhShQRyHjZBWBzjP9f0P+A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ZxGCamoDAAD1BwAA&#10;DgAAAAAAAAAAAAAAAABDAgAAZHJzL2Uyb0RvYy54bWxQSwECLQAKAAAAAAAAACEA/1XcGRAdAAAQ&#10;HQAAFAAAAAAAAAAAAAAAAADZBQAAZHJzL21lZGlhL2ltYWdlMS5wbmdQSwECLQAKAAAAAAAAACEA&#10;3C/Z80YJAABGCQAAFAAAAAAAAAAAAAAAAAAbIwAAZHJzL21lZGlhL2ltYWdlMi5zdmdQSwECLQAU&#10;AAYACAAAACEAsozbyeAAAAALAQAADwAAAAAAAAAAAAAAAACTLAAAZHJzL2Rvd25yZXYueG1sUEsB&#10;Ai0AFAAGAAgAAAAhACJWDu7HAAAApQEAABkAAAAAAAAAAAAAAAAAoC0AAGRycy9fcmVscy9lMm9E&#10;b2MueG1sLnJlbHNQSwUGAAAAAAcABwC+AQAAni4AAAAA&#10;">
                <v:shape id="Text Box 1823128711" o:spid="_x0000_s1036" type="#_x0000_t202" style="position:absolute;left:6667;width:35909;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p0yQAAAOMAAAAPAAAAZHJzL2Rvd25yZXYueG1sRE/NasJA&#10;EL4LvsMyhd50kxRriK4iAWkp9qD10tuYHZPQ7GzMbjX69N2C4HG+/5kve9OIM3WutqwgHkcgiAur&#10;ay4V7L/WoxSE88gaG8uk4EoOlovhYI6Zthfe0nnnSxFC2GWooPK+zaR0RUUG3di2xIE72s6gD2dX&#10;St3hJYSbRiZR9CoN1hwaKmwpr6j42f0aBR/5+hO3h8SktyZ/2xxX7Wn/PVHq+alfzUB46v1DfHe/&#10;6zA/TV7iJJ3GMfz/FACQiz8AAAD//wMAUEsBAi0AFAAGAAgAAAAhANvh9svuAAAAhQEAABMAAAAA&#10;AAAAAAAAAAAAAAAAAFtDb250ZW50X1R5cGVzXS54bWxQSwECLQAUAAYACAAAACEAWvQsW78AAAAV&#10;AQAACwAAAAAAAAAAAAAAAAAfAQAAX3JlbHMvLnJlbHNQSwECLQAUAAYACAAAACEALYVKdMkAAADj&#10;AAAADwAAAAAAAAAAAAAAAAAHAgAAZHJzL2Rvd25yZXYueG1sUEsFBgAAAAADAAMAtwAAAP0CAAAA&#10;AA==&#10;" filled="f" stroked="f" strokeweight=".5pt">
                  <v:textbox>
                    <w:txbxContent>
                      <w:p w14:paraId="62A75CA3" w14:textId="77777777" w:rsidR="001716B7" w:rsidRPr="00C175A7" w:rsidRDefault="001716B7" w:rsidP="008715D5">
                        <w:pPr>
                          <w:pStyle w:val="Heading5"/>
                        </w:pPr>
                        <w:r w:rsidRPr="00C175A7">
                          <w:t>MISSION</w:t>
                        </w:r>
                      </w:p>
                      <w:p w14:paraId="4999B1DB" w14:textId="77777777" w:rsidR="001716B7" w:rsidRPr="00C175A7" w:rsidRDefault="001716B7" w:rsidP="001716B7">
                        <w:pPr>
                          <w:rPr>
                            <w:szCs w:val="20"/>
                          </w:rPr>
                        </w:pPr>
                        <w:r w:rsidRPr="00C175A7">
                          <w:rPr>
                            <w:color w:val="FFFFFF" w:themeColor="background1"/>
                            <w:szCs w:val="20"/>
                          </w:rPr>
                          <w:t>Each learner entrusted to our care, has unique gifts and abilities. It is our mission to find out what these are...Explore them...Develop them...Celebrate them!</w:t>
                        </w:r>
                      </w:p>
                      <w:p w14:paraId="2848F3D4" w14:textId="77777777" w:rsidR="00506D58" w:rsidRPr="00C175A7" w:rsidRDefault="00506D58" w:rsidP="001716B7">
                        <w:pPr>
                          <w:rPr>
                            <w:szCs w:val="20"/>
                          </w:rPr>
                        </w:pPr>
                      </w:p>
                    </w:txbxContent>
                  </v:textbox>
                </v:shape>
                <v:shape id="Graphic 1134058940" o:spid="_x0000_s1037" type="#_x0000_t75" alt="Bullseye outline" style="position:absolute;top:76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57zQAAAOMAAAAPAAAAZHJzL2Rvd25yZXYueG1sRI9BT8Mw&#10;DIXvSPsPkZG4IJasDFTKsmkgJm3ixIboNTSmqdY4VRPWsl+PD0gcbT+/977FavStOGEfm0AaZlMF&#10;AqkKtqFaw/thc5ODiMmQNW0g1PCDEVbLycXCFDYM9IanfaoFm1AsjAaXUldIGSuH3sRp6JD49hV6&#10;bxKPfS1tbwY2963MlLqX3jTECc50+OywOu6/vYb17vrVlS/ZkKvm86nMPs7lRh20vroc148gEo7p&#10;X/z3vbVcf3Y7V3f5w5wpmIkXIJe/AAAA//8DAFBLAQItABQABgAIAAAAIQDb4fbL7gAAAIUBAAAT&#10;AAAAAAAAAAAAAAAAAAAAAABbQ29udGVudF9UeXBlc10ueG1sUEsBAi0AFAAGAAgAAAAhAFr0LFu/&#10;AAAAFQEAAAsAAAAAAAAAAAAAAAAAHwEAAF9yZWxzLy5yZWxzUEsBAi0AFAAGAAgAAAAhANUUXnvN&#10;AAAA4wAAAA8AAAAAAAAAAAAAAAAABwIAAGRycy9kb3ducmV2LnhtbFBLBQYAAAAAAwADALcAAAAB&#10;AwAAAAA=&#10;">
                  <v:imagedata r:id="rId28" o:title="Bullseye outline"/>
                </v:shape>
                <w10:wrap anchory="page"/>
              </v:group>
            </w:pict>
          </mc:Fallback>
        </mc:AlternateContent>
      </w:r>
      <w:r w:rsidR="00E41DBD">
        <w:rPr>
          <w:rFonts w:asciiTheme="minorHAnsi" w:hAnsiTheme="minorHAnsi" w:cstheme="minorHAnsi"/>
          <w:b/>
          <w:bCs/>
          <w:noProof/>
          <w:color w:val="A8D08D" w:themeColor="accent6" w:themeTint="99"/>
          <w:sz w:val="18"/>
          <w:szCs w:val="18"/>
        </w:rPr>
        <mc:AlternateContent>
          <mc:Choice Requires="wpg">
            <w:drawing>
              <wp:anchor distT="0" distB="0" distL="114300" distR="114300" simplePos="0" relativeHeight="251658254" behindDoc="0" locked="0" layoutInCell="1" allowOverlap="1" wp14:anchorId="4F33BC3A" wp14:editId="24D96F5D">
                <wp:simplePos x="0" y="0"/>
                <wp:positionH relativeFrom="column">
                  <wp:posOffset>190500</wp:posOffset>
                </wp:positionH>
                <wp:positionV relativeFrom="page">
                  <wp:posOffset>5505450</wp:posOffset>
                </wp:positionV>
                <wp:extent cx="4229100" cy="647700"/>
                <wp:effectExtent l="0" t="0" r="0" b="0"/>
                <wp:wrapNone/>
                <wp:docPr id="153609033" name="Group 3"/>
                <wp:cNvGraphicFramePr/>
                <a:graphic xmlns:a="http://schemas.openxmlformats.org/drawingml/2006/main">
                  <a:graphicData uri="http://schemas.microsoft.com/office/word/2010/wordprocessingGroup">
                    <wpg:wgp>
                      <wpg:cNvGrpSpPr/>
                      <wpg:grpSpPr>
                        <a:xfrm>
                          <a:off x="0" y="0"/>
                          <a:ext cx="4229100" cy="647700"/>
                          <a:chOff x="0" y="0"/>
                          <a:chExt cx="4229100" cy="647700"/>
                        </a:xfrm>
                      </wpg:grpSpPr>
                      <wps:wsp>
                        <wps:cNvPr id="2079114179" name="Text Box 2079114179"/>
                        <wps:cNvSpPr txBox="1"/>
                        <wps:spPr>
                          <a:xfrm>
                            <a:off x="638175" y="0"/>
                            <a:ext cx="3590925" cy="647700"/>
                          </a:xfrm>
                          <a:prstGeom prst="rect">
                            <a:avLst/>
                          </a:prstGeom>
                          <a:noFill/>
                          <a:ln w="6350">
                            <a:noFill/>
                          </a:ln>
                        </wps:spPr>
                        <wps:txbx>
                          <w:txbxContent>
                            <w:p w14:paraId="2D40D5AF" w14:textId="77777777" w:rsidR="00506D58" w:rsidRPr="00C175A7" w:rsidRDefault="00506D58" w:rsidP="00D96BC9">
                              <w:pPr>
                                <w:pStyle w:val="Heading5"/>
                              </w:pPr>
                              <w:r w:rsidRPr="00C175A7">
                                <w:t>VISION</w:t>
                              </w:r>
                            </w:p>
                            <w:p w14:paraId="2B525F36" w14:textId="77777777" w:rsidR="00506D58" w:rsidRPr="00C175A7" w:rsidRDefault="00506D58" w:rsidP="00506D58">
                              <w:pPr>
                                <w:jc w:val="left"/>
                                <w:rPr>
                                  <w:color w:val="FFFFFF" w:themeColor="background1"/>
                                  <w:szCs w:val="20"/>
                                </w:rPr>
                              </w:pPr>
                              <w:r w:rsidRPr="00C175A7">
                                <w:rPr>
                                  <w:color w:val="FFFFFF" w:themeColor="background1"/>
                                  <w:szCs w:val="20"/>
                                </w:rPr>
                                <w:t>Engagement, Support, and Success for each learner.</w:t>
                              </w:r>
                            </w:p>
                            <w:p w14:paraId="121B5CC8" w14:textId="77777777" w:rsidR="00506D58" w:rsidRPr="00C175A7" w:rsidRDefault="00506D58" w:rsidP="00506D58">
                              <w:pPr>
                                <w:rPr>
                                  <w:szCs w:val="20"/>
                                </w:rPr>
                              </w:pPr>
                            </w:p>
                            <w:p w14:paraId="3EC3270B" w14:textId="77777777" w:rsidR="005817E0" w:rsidRPr="00C175A7" w:rsidRDefault="005817E0" w:rsidP="005817E0">
                              <w:pPr>
                                <w:jc w:val="left"/>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4079187" name="Graphic 1174079187" descr="Cheers outline"/>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57150"/>
                            <a:ext cx="457200" cy="457200"/>
                          </a:xfrm>
                          <a:prstGeom prst="rect">
                            <a:avLst/>
                          </a:prstGeom>
                        </pic:spPr>
                      </pic:pic>
                    </wpg:wgp>
                  </a:graphicData>
                </a:graphic>
              </wp:anchor>
            </w:drawing>
          </mc:Choice>
          <mc:Fallback>
            <w:pict>
              <v:group w14:anchorId="4F33BC3A" id="Group 3" o:spid="_x0000_s1038" style="position:absolute;left:0;text-align:left;margin-left:15pt;margin-top:433.5pt;width:333pt;height:51pt;z-index:251658254;mso-position-vertical-relative:page" coordsize="42291,6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TN1KagMAAPMHAAAOAAAAZHJzL2Uyb0RvYy54bWykVdtu&#10;2zgQfV9g/4HgeyPLsaNYiFy4ySYoELRBk6LPNEVZRCWSJelI2a/fQ0q+5LIXZB9MDzXkXM7MGV58&#10;7NuGPArrpFYFTU8mlAjFdSnVpqDfH64/nFPiPFMla7QSBX0Sjn5c/v7bRWdyMdW1bkphCYwol3em&#10;oLX3Jk8Sx2vRMneijVBQVtq2zGNrN0lpWQfrbZNMJ5OzpNO2NFZz4Ry+Xg1Kuoz2q0pw/7WqnPCk&#10;KShi83G1cV2HNVlesHxjmaklH8Ng74iiZVLB6d7UFfOMbK18ZaqV3GqnK3/CdZvoqpJcxByQTTp5&#10;kc2N1VsTc9nk3cbsYQK0L3B6t1n+5fHGmntzZ4FEZzbAIu5CLn1l2/CPKEkfIXvaQyZ6Tzg+zqbT&#10;RToBshy6s1mWQY6Y8hrAv7rG6z/++WKyc5s8C6YzaA93QMD9PwTua2ZEBNblQODOElkWdDrJFmk6&#10;S7MFJYq16NaHkOYn3ZMjVcQpXguoEd9Dj84PWYcoHT6+Ad7Z6XmazSl5jeDpfDFZTKF6juAeCJYb&#10;6/yN0C0JQkEtmjr2Gnu8dR5ucXR3JHhW+lo2TSxCo0iHspzOJ/HCXoMbjcLFQ8BB8v26j0Cc75JZ&#10;6/IJOVo98MYZfi0Rwy1z/o5ZEAWFB/n9VyxVo+FLjxIltbZ/vvU9nEf1oKWkA/EK6n5tmRWUNJ8V&#10;6rpIZ7PA1LiZzbMpNvZYsz7WqG17qcHtFGPG8CiG877ZiZXV7Q/MiFXwChVTHL4L6nfipR/GAWYM&#10;F6tVPARuGuZv1b3hwXRANSD80P9g1oxl8OiNL3rXSSx/UY3h7FCP1dbrSsZSBZwHVEf40dXLCyN5&#10;jt9IcEiv2vvfByFu+W2AcRim7X+y0TL7c2s+DPnKtWykf4pzFTmHoNTjneShocPmwJQ0zWaBLOfZ&#10;jik34wg91pTCcWB7WQu8D0RvfSOVCK21MzaYBraS32r+0xGlL2umNmLlDJp8ZFXy/HjcPotr3UgT&#10;Wj6AHeQRAbh+MSXfAHGYwFeab1uh/PCkWNEwj/fM1dI4NFMu2rUoQbzPZaQ5y523wvM6OKzg+BuC&#10;HXi4V8QoD4GFFP5mMqAnMRTmWQqSRtLuR2vofWjDXIg8iPr3zoUY0BBCFBFR7MD4ssQZMr6C4ek6&#10;3sdTh7d6+RcAAAD//wMAUEsDBAoAAAAAAAAAIQCEGsaFlh4AAJYeAAAUAAAAZHJzL21lZGlhL2lt&#10;YWdlMS5wbmeJUE5HDQoaCgAAAA1JSERSAAAAwAAAAMAIBgAAAFLcbAcAAAABc1JHQgCuzhzpAAAA&#10;BGdBTUEAALGPC/xhBQAAAAlwSFlzAAAdhwAAHYcBj+XxZQAAHitJREFUeF7tnYm19LYNRl2CS3AJ&#10;KSEluASXkBLSgUtICS7BJaSElJAO4tyPA/EXQVDSjJbZcM/RmeEiLiBIgpDmvZ+SJEmSJEmSJEmS&#10;JEmSJEmSJEmSJEmSJEmSp/LXX3/9/L///e8fFkxeFMbpN/uaHIUp/7/4/IvP3y06eTG0QNkY/WFR&#10;yV5M+f+QYCdyErwek/JPEP63JSV7QJaaAP+9ifUHErhlSZ4Mw/GrHyML/82yJHtAkL9EkwDS3nwy&#10;jMHfBsr/q2VJjgCB/q1ItycnwZNA9lqY/nMbhoZU/jNAsH+/ybfj75YluQhkLtP0z5v4f0BcmqZn&#10;goxzEjwZZN05JgRx6Zy4AmTdTQKEn4eui5Ci36T+A+Lkpv7ZsiRng7B/K5KfkZPgfJBx4+4UxP2b&#10;j1T+qxkMhibBL5YlOZCBvHUITuV/BAS324PDAETbcQ7KwSDPkbvz4R2Xe6cn/N+3a9Px6bH5nxb1&#10;MCbEBuLySeRBIM5TfP3TuFlZ3+PEoMP+sflpk4APPT/4lUtnhn8S97vy6lNhu5SWXqQA5KJVWnL0&#10;7Nq9Tf6e73h+EAmUuCMmQeeXvhfK+C+XXHyaGF89Kej/Ke5O7v/ug7Q6ah1ukLAty8NQxu5J4FFb&#10;ubTDLE4K0vRkVIOrfG+1mtHen9Vm2q8dUv0tF3ENSrdbHoIifqMMb07pzPZdjgs6PJoEewU82rIP&#10;RYPG9QdXMaeiOonbbSefDe2Tfa/2N0oZQR4tAg+v0tw7Okt8505Lx6Ws3bskxO16nE4RKrcesLi0&#10;mk1mjex9rULTSq1zgZT4zEnzcpOANklGmxRfmHzOUP7vsPtHIICXetOTen9R3bRJynGIOWX9exn7&#10;lrZ0ZsgS5JXyP2yicO9ot8/3hgSy6FYH4yXe9KQd8iJpp5DJE739WFAfuP7kijwcT+8LbZAidofa&#10;CWu/2q5XTdRnXfq+Z+UP61Q9liURyGT0uvNLbpG0SzvFpCSdovBd5lXl2QNOE7TIhJOXeJmIMgkP&#10;36UoN5V/K8jmY9701CBb2wvPHHSq736xJRTHdYriCy8DQdyus8THg3BGk+DlH5erjVwylaID9VN2&#10;Mik4V6T8auNpMlW9t5p+YHWm8q+BkLpJYIN4ySSgLnmFygMx+67BVJuk4Lpk/hQTSGlcoRt0QmlW&#10;9KVQdWOGTai9fJymiJSdvv69ILBoBTl9EkT17sHafPnqT52d8qst6p9lOQWqSV//USC0cBD5OG0l&#10;oexw1bwXUza5US9f9ahzJLdTPVGU37m0Lfzdvv49IMDoIPUfSz4citcrAQ9D22QKSQGfofhq+0j5&#10;T1dC6uleSISXcGW/NQPBnjaglB392mx6P0avQGh112d5wsw1+c6fcsBT3WoDV7P6Cou7ZAWmrubB&#10;IeF/WVKyl2BwTx1U6msOtQpb0ktAkzThRh6ngsnsMvOD+rzrN/9E4lEgTP8Q51QTQ+XfqvkBbXjq&#10;ikYT1KZFpZ8gz6XKL1RfqdxQOy0p2QOybOxyTQZLOhWqiuzpXW9E3ovq4pJbUeZWZ+J4lIdLK/Gz&#10;ziAVtcWSkj0gy6cJlrq61Vb183Ha4Y6y1V/Z9TpfbFV62d9PO4dM0I5Ld+qvIVCESwaaejpTaII2&#10;Hb4bUN6mNzWVh0sv3p32KsMjqE23FlbS/38ECNavxJe516hLD3dCu5v4w3YDyhq+qTkhBeN6KaWf&#10;Q9u8x+7Sc8jHgmC9h+HyA6kpXogN/MNKuVK2Jp/OI6tPwckzmU+S1z8t+jKs3or6ZUnJHpBl87o0&#10;gn3KAYuqT9kNuLexna2su5Xe7qsQvnShoMrGcUD9OQGOAmF6JXmacFW3NaNDSsfH5t2AvM05g/ul&#10;xFsUf1J6f/CskHapK5Iqvefs8l3oY5EwbzK9IUWxpNOgGilneJAj/pDdgHx+dxsqLclLr1xHXHZW&#10;ErSrMYEgJ8BRIEz9vM7vAqdt8RSvFbaYFPYZKhNpu3YDpZfMLXUH4Lv6rdeutyr91N7LD6DW34ra&#10;bUnJEUigJts5p7jaqMuvZkOFJm7XbkCezoxRXSrT7t8M+eWKfIqXiLobTxbhnABHgkyjXeAUU4ii&#10;u5fihOrj49DdgPjmNYJHULtUvxX5FKjfu3IvNcG+AoQa/WLslN/cmtKGKM2yNZD00G6wVNca3Bv+&#10;9oC4w3YCypJJOO1IoW1Pmt/J8jnAGSDo6KHRWaaQf7pZMWW4ezeAkQLJ1h96dTyqX/fY7RWSNAnL&#10;qxRcmowP/5KOe7XrduYgdBOOfL7t+SrEGSDY0BTi42GB617KkNJ2ykL8cBII0h/ZDYa7FskyifRa&#10;xNIOpDZ1bSUu+k3uQ84Cbh22H5rVnXD32oglJWeAfCNT6KE3RblVE2o+0M0KTdind5AupQu3fNJG&#10;u0E4YYkvq66V2aA4K68xbxQmfjRh7nZHck/1gg1oJp/Ct+gb3JuvQ58Nco5+vRX+qXWSysqogeG7&#10;H7zIFdmYNoRXJ4EgT7iyk6TV1O9aI/MlrMfio1VfyhqaTnaPnyxaPIYHVLWLa0n5RTN5CTdjwf27&#10;/+R9sgEEHf31se7XSJZUIL3ZKYiKJoB4dBKEuwHxzU5AuDFNiJLyh4pHvOzwaNWP7POCldUoquq8&#10;pZb0bpUmeqtHqmkLZfm+5V+AuwoNpMl9Tl0p+b66wvsBnNHZuuRdWx0LXgmI8k+z6wQgGCo/cVrZ&#10;u8lE3HDVF1ZW4xggLuqjV+RGlipH91l5FcteISpfg3gWCLtbmTVollwg3B2aLani88xoFInwcKX2&#10;WD69vhDZ9FVJSIt2Mq3W4aoflFWxtGbSENcpP3HNDkBU9OyjLBTk9bLxEyefATwTCfwm9xsaEEsq&#10;EI5MBX/YXdr+Fw9990J7pKRFifRp4Qrhu84Hc/y9RIV/HxSqkvJdbfCLRN2hgnobeZDuJ0DoEEhO&#10;AoE3Zo4G3JIKREUHZimFt5FDBbO8fhJ0nqgtWFlz5eveCLWkCnFbDqa615tdI9OqOaQS1b1syEeV&#10;DWEvF29eeVdxd1hPToZB8Nt0HSS+hwdd7ukOoreUHlOKTZMgUIiCleHPFVHbpt1BChw9+Osgn1d+&#10;nVdWzTq+dzsQNLujyrb4AmFvYi7uEMkFbBikkTKsbecV0qQo3i6PnkmUFVRt4FOrqy5NrubeCd82&#10;wnrtYNHWn0M+Tbhatr6rjJLoUF7LViAqWv2bdhLnvTzexMwd4Nkg9LVzQPigSINnWQpEDX8ML8gv&#10;ZV1UEOHLXYLs0QF0E9QjRffKv7RrzFf/yKvVeXCIaya57rGkAuFGtoS7M0xyMsj97nPADO81GT1V&#10;LZAe+dC9K1A0tvISa3VGcI8m49DX7yFt0Tlg5Y12KT9RqsyCcrpnMckF2ADOWT0HCN1n2QpEDfNO&#10;cE+3wmvgLblA+K6VkPydt4o4+eLL/y2wqIKFvfkW+frnLK7+ut+SO0jzq3xVcoKRvJqJmVwAg7J2&#10;DvCr2JzGd004WtEbKM+bT94Me/RFtPIPOPiU6REpqsKrvv45vi0KW1KB8HD1F6RFbuKhp0jtsaTk&#10;KpD72jkg9M4I0rzJ1PnGI6zM8vvhoPzdT0Qps9sVwE/WxT+qZWl1t+B75L1afXhFOY08CM+fFfgJ&#10;lRPgapD72jlgbVX3D8cePpwam88AI9QHK2vCt3H1yTTpjYuUcDNRFbakRcjayYN7tfNED9vyYdgz&#10;YCCWzgFbXvZafDim8n1cBHl2vxBGMf41Yz+hl3z9Bd3Dx9xLFMngnsP6ll2xqTO5EIQ/PAcQ3HK4&#10;bcwmoiJzofxE0L53kKYVdrcCUMZwAhAc+vod/qGWX/3v8thwSySPBspM8+dZIP+7zgGEI7fh4sOx&#10;aYD1OZXHp7w1h//9TpWr8iesPtn8W3ahQ1f/Cd1zuzVk97kn2QEDsHgOIOwfEnWrucKWvUCUf1q6&#10;27zZCnUN/fpzyNdMbKMqI9+7HYPwXau/h/u1AOj3x5KpZJRPgF8BBsTbqUUR+Iy8JVrNhl4RPqU4&#10;XrlWPSZHQV2r3ii1j8ubfrqnrv6EGzcpYckhFfYT8cowgnx1ped79/oAcVIsP2HEbu/OPVCfDruh&#10;yUO8+hpNkjpJ+a50b0pdtoslF8P4dgPusfTqquN79F5MB3l2mQ17oHrZ8PqBTWNy8Ln4JJbv3oRT&#10;P9NL88kwwMODmhSAq/NUkLToUydNptBLPuIP2j1NjqhPqwdV8sgDVf8YL59y/+o8sth/0jUZNVHl&#10;jLjMVHwLTDjl0GnXZLueolSqT4PGVcwDPounhq9D21dplqdi9x3q3Tka2teYQApzdf9rzMKL/SBd&#10;YzRcCCB8yMU9oz/n8tArIR8FcpAydnb2jMPtapXJpVVMK5fMgM11kLdMVq7he/yvBG1cfWptyrm4&#10;KpO+yRSEZhHhnsVzF+ndG7RfBQJYUv6JQyYB5WgVHx0aN7+n/25skPGqSUIZWx0I9Q1agluesIvv&#10;fEZAxzcJ6AjlpJi17bsZvE+D7jUHXmHy2GSPSza3u24QlumnXaFxoxqlTNKaiaf6uKrpOaH4Usm3&#10;IWGYDAqEtTqPhPqwuaHyJGQrZ42PPqDRv+kgepcJR94Giy4E41gUOpB59U4FaZe6kF8CLziY/5rI&#10;+6+HB9QluK9b+QTll9cTuPxT0O9cjYDu6+1NHVglG63UxSNG/Jo7NUrXGatRcsteUD0WPfF9ZpCE&#10;bJ2fmE8A/5T1rhWC/MXTc7u1hfjhi3Ckfd0EoNtDRwTxWiB0dvKrvH85MHqm4JlPmsb89eV9Beq0&#10;9X9iPgG8/bj5TUKyhwNKnAalMXEIL75a/OnQZcnKLzYR0U5ad2W+qxy/azeQngvPnEDw8wnQbJFz&#10;4S1BVq1W3UBIwHw0fmrC3UQh/LHeoAjJ1bq+iMmvgbgtf0axIllb1gLhQ8zct4TORn9mpG6RCMeb&#10;L6uHU/KMlL8cri1bgXCYF77KFjXZVCyss0BoPgY0i8pApgXSmlXe10F48y7/9tBfbzM2qwlhb8Is&#10;TgDSQzcncdplGm8H4dFE0YBoay6HQT7VxmaAP41AZnM7PXQgzNH9lr1A1Jpre17+4m80Phb6GtmL&#10;zcobpA8Vkbyhm5M4KbFX/tFE0SsY3Z8ZEUrj4yPddEF/m51SMrH4JZrFyeQVQlqeA+irn/kahEZR&#10;ifMToBmYCfKFTygVb1kqxN3zPCDi42xU5OHfb+peTSBucRJIppa1QNTwr+iR158DFifgx0EHtfr7&#10;FaJZ/QmvemaIVjndwCgvV2dLkrS6na8RtePdoVvd27H0M5oEnVfN4XfwML+XIeHvOgeog9bXggTC&#10;h992fR7vbei8N8LKijw9W7bxCvn1xqQeCEX3vfUKRfslD+2E6p92Tz15j2TZecMUZ8kdpDXjyPfo&#10;4djEPJ8/C37uOYD+SfiNaUM4MlX8gNTVhe9Lbs7GTiccTpQRKoNLk6+aY4Q/ZoWi+eEfyiKuPP21&#10;YEVxdmuFuCX7fvGvzE0QPz8HNDsQaZ97DqB/frZ3qz9hKa0fpJKHz+EBlo+onOGKNUdlcjWKP0G8&#10;P2O85btCtHv1ZcAI9d+KKBAluQ4nATS7QFQncX6ihOP9UdCpSBidz11xt6QbJmwN3uhHFZvdnB4r&#10;T/V1iq840qOHRG/nFqXNoSLegT+jDScB8Y0JQ1T3cExtseQCYX8Q/7xzAP2KVn+vuBLsquJOkHez&#10;m3OO0rlkGoUrDfEqoxtg4tS2brK8OrQ5UsKlVTzCv0Ky9AOZxltmcvNU2ZPe7LKEP+uXYvRp6+q/&#10;9QcUIrp/8Y/BCtK12oTuTOJDxRdW7ls+FKPtzTmIcF04+GwWphX8JNBO28mbOP9n5aNxrWXxPUr/&#10;nOcudGZ19RfEr9rsEi4fnR1O/KKP38oeKb4GcugpsnLf9omw9X2O95RtMhkN72hoXNYzmjGifL+w&#10;zCdAt/ObzD/jLBB0vlu9xWgQJAyuosBcoQliAuuw+0LlJV6CD88WQvHT/VzyVryd+SPog98BQlcj&#10;8f7AP8JPguhZgj8L1IlCmuS9pYz3/4Ue/Wi2N+v8ku0tH3xRPC4NyCbFs3IrhPVqQ+jZUZzK9vds&#10;we7pdqBXRu0tjZ8h+fDRjQNxq7uByaDZTQl7BY5MVJWtMQl3YtK6CUjce7+dSwc2rT57oehy+OVa&#10;VHwunRO2bvdDVIcV+/LQXE340aE3nMzkX9wNSI8mgRS8/JqM7w/tltzbPbch7n29QjTeK9tTDjeq&#10;l7aMlOBR3sZGpa2RI6JAfKiwxC3uBlbeQ4o+QuX5cbJ63u88QKObbVEds6TLoNpdii/hc02rWoPi&#10;rJq3gCZLufyBuKB+8jHaDZYcBJogR0+CzsWqdlvy+0C7vffn0j+8ujRwIyR4CZuvantz6Oa7f4v1&#10;8gl9BLQ7esBXIC0cI5KGLuYz5ECxi67TtwDB+O3zMlcidXUHvwgNKleo8B5Lr6h/lrQbijt0FV2D&#10;+mTehDujZMJHZ6oSpx1ktKgcbqJQlz8/vo8pREO7HzvwcdkgU9dwAtAWHZQ3e5iUR3m5p5nQhHcf&#10;6ClGK6tMrLK66jsfoZv4DKjvod3glqMh9OzsgTK7N0pp0ylOlMOhrX61vNyGo86yWvEphddqooG7&#10;R+H1cK0qZ8DDOxr3Lq2mpc18XLLaUc/SbqD4TrmJU/vLW6Rcp3lpVHZpSMvr7wI00tvLL3tgpHlS&#10;+OKjtgEdKXxF/eEjnEzEa/JIOaZ/E9TZrsStvoLAvc2iQdQ0MUu5XGrDYXYx5Q1dn0qzbJdD3c3k&#10;VN8t6XWxwak8U4ARNOkuhZ+je/jolF9xltZhdZSVlM+lF8k8RcH51D1DlyQcYoKonFE9xIe7wdlQ&#10;Z3Qgfs1dgIaVFerWxoannuCpf1L48Ifva+ge61eoAMRL+aN+V6xe/V7W745SOJmMUnI/gbRTqOwl&#10;5W8m2BFQ3tKDsMvOKBO+/4Rf6+EYbdLgLb1ecOkDMOqT0jys8IL7pNDFO2TFDlFd5aYVrD1NXsJ1&#10;dyToXx2ZPFSrkPdQ04Ai13aDy1Zh6vKLxmv8coy2TIehoZIp3bJfBnWGpsi9qByu1dXG12dh/X2h&#10;blfwcfPyCfqHh6rfr37F9uczWqUPV0qrb8QlOzv1dB4huMyr2KHKubq/ADyHNCnBM2xG/2LWbqRs&#10;VnxIIIeqiKR5BW7yEl6aAD6vwnXgfdlwyk5LuUu/tbhkjKnfL2rXv1ZDpVJ8rWzh1iisoU99f36p&#10;fTsYrnZz5bDvcyVde7FsOAE85G3MHMK+n6eZJZQdnnPUBstyKtTTyJHwtecA6tQBN/QXCwlCjeLr&#10;87YmgzboTDKdAebX5EKcLpkY0dX1k7ih3UnacCXme+TFqHDv5gkA9QDK98gsON0uV3utrjmnH4xV&#10;x62qyjWOFSqS4vvtpyLFMKE8XfGPhP40D/OMUMHo/3B1IhgpasXlXZsAw4lFOZe9m+T7a5xqClGn&#10;333OtTKoQF6A4fZNmrb64qazWz4O+rjJ7iTeeynWTJUKaZsmgORt2QqEw2ctfJ08YFqUNnmxRnCv&#10;3LZaCDTZ1Edd+q5FsemTwnbbKQT1nWcCUfjQs6N4Ls3G07fbZ0L/ImUM+0x8s8pLRpZUkDwtqYO0&#10;rRNgbVJJMUPHBHGb3JbkmbuPh+buCN1rRR3OoD3n7DoUHPqeacRTPDtboW3FXONamrz+0tmlu+yW&#10;CnGLJgbpvs4qJ74PzwHct9UEmtv/0R+gXXxeYO3rJgFxmryLctuK3X+KRUC5nWysvuP1kUK1ElQl&#10;kHD4uN7ttAHapQGUm+7uFetOFm1O6vcmyVyxh+cAl29pAmw+WI+grmYXISr07OzktAWSshtTU9D+&#10;cGLvhkKLUs0H6JWgfVKqxWcRR0Edqw/zyNaswNyz6Rwwly/BcAKoj5alQHjp4VTJz1Xe1rSoOUVZ&#10;+JTyry4a5NGOqN3Be9O6solTeaeeCamj80IRJ9keX+8phc64t3zyT+7N3dv1Gipf9fB1k7eBfI1Z&#10;ovstqUA4VFrit0yAzYdqo7aZvF5Ry07C58jMlRKXwzPX6viQR/2eDsnHr8QBtLGTpdptya8P7ZWH&#10;SStJUWI+dUhstk7CWuE1CFIKrfRbVqtJaYfbMGkqd35pAKPr7sk/9WdGVQi+jxRuiwk0t/8j92yF&#10;8vwfn/UmTvGfE99MIst3mvlyNOrnreU/IO61fztMG7Xtrr07pC33rtXd8kvBLlmBRtCOZrUlPFfu&#10;UHFdntEEmNv/nR08YXKYTzrtmOGktO9zTt3tz8DLWyjOkl8H2rWq+I+gznK9zEM49fHWshuEm9XY&#10;ohvUfktWejcBSL/H/m+eyPq8hIuZwFeNhx+LYjbxOX91fLo0dpLzyzlCaFdnGajNlvxcaItMjMMO&#10;qiqHS7O+2KhWzctAmxrvjNprSQVrewNxaxNg62G6OQjyPdpN6usD5I9MiE3jRD4tPJrsT58QtGF0&#10;mD/99YwhVC7FlxdpeFhTo7m0qkwPcLz5MPno7/oR+zNR+9R2R22z9aOBuDUTaJP9Py9HEPby9D+x&#10;jOp6CMrWOGmneMouQZ2aBJGuXfO+0BwqXXtpToo9NFsUP0p7B4K+10Hge+e/lywseaSUq/Y/ZXjl&#10;jp4TdIpJ3PA8sRfapEkhd2kxoYjSrq2FTuZVcdFyaXErCx1pu97t4f7ovCMufWnuYcX/FOijX+Xn&#10;K3i3Q0gmllxkeIu9IZlZUoHw6KHVfJJ0JoHus+QOkmXz191CdSo/17Q7a5JIcRU33NEPYu8kGO2Q&#10;5+1KKlzCudXTQ5pmpWb/Ryv+BP3054DmJTGvRITnE6CZIJKrJRX8vcLnIapxt5Iu+W86L5Fvk/uX&#10;POW/6XMNF7wd7FJW3X8rpuPYMyMFLv4OWPFcmhhPdU0+Cu2WMpaB5lNKtfWB2L3ngKZcwuXXV1xa&#10;let9fO9WN+Xjow4s3zvvjuqz5NOgmnqO49q1S/g+PQL3d5PgiHILFCIhL7o0SdPgHTvjLoS2S/HD&#10;/qnvfCxOavJ4JWhMlFtUldOmnZF8nb2utlhywdpWIaw+PGXnpV5NimpC6VL77JrMK1kP+t5g7d47&#10;CRp5UaZ2q2NkQWHhLCf+rRVf0P6l379WyDOcCJZWIdx4aATRd8mJMhoz09o43yGiQ+DzXIF3IPlY&#10;eyu+f4/A/cUcpKzNC80mKMzbuapg1wHmFaAPI5/yEp2SEedXn+EhdCsqw4qbaOq1MagQ1iL1lNX/&#10;EWivNw0P6QP3ayyOlwONkwtLrq6P8ezQDz+xZYtrYJqDpYc80Z8xrKgcS3oYiqltU318VJnzvWm3&#10;cb0PfCf0631ecqNtGuSPUPwJhN1sxYS9jS0f9sj8U3w1awh7c2S3aUgZ8tLogNfInbr86r97x3kW&#10;art1o6L+WXJyJgjaT4Bw9fH5JoiX0hdF57ufKKd4wyi3OxzDeX7vC0B2zYQWirPk5CyQc+fCRPA6&#10;E3TmBHF6gNSdF4jTJPAPtE7bxinbH47f6l83jRjI9iP69tJEghcW35kxGpRbjjHkOc0koWy/Wr71&#10;6j9BP0KHBHGnP9f4apDx0BNEfDVx5hC/OAnOHDTKvsTUegb0RWMRnbne7oD/ViBgCT5UauJD//Qo&#10;v3Gai/iTJ4BQf0zmnpwEZ4OQw4lAXHggU7xl8ZymlFb+nI/yzAn6dP1LbskPBpMgerqrCdOtVpZ8&#10;OBTdHdot6eOga92bsny8/cPXtwGBd/5p6M4DxPmBOs19R/HNykhd7/OXER6ALhbZ0s/mmUtyAQi8&#10;W901EJbcQNL0N5VkEp02UJTdvZJiSR8L3dQk+Khzzttgwm9A6TpT6CpUtzWjQDj95Mm5oGSbTKEr&#10;kMJb/RNv8fZn8sagZJ1vWmFLvhTq9V6nPBQm5yNFu+nbD1DGS00hquw8QJC2cXINKPxTTSHq8t6m&#10;p+xCyZeCzkUvzoVPic+AevyP39/2FejkTUHvIlPoElekVnyrciLt/+R6UMToHaBTvTGU780f7Txp&#10;/yfPAQWMXts97VBM2f43AGn+JM8DHQzfATpjElBs9zAO0vxJngtKqF+InToJKE4TrdltCOdPBZPX&#10;AH0cTQI9sNrlHeJ+lR25XvOV4OR1QCFHk0BxD5kq3DcqM38emLwe6KYUNvopn7j7l0yU1a38xMkU&#10;+rgfvyQfgpQTJe1+IUbc3X8ky08AKzeVP3l9UNbuT/7BXT57PwEgvT7J+4AC7/rhek6A5K3JCZB8&#10;NTkBkq8mJ0Dy1eQESL6anADJV5MTIPlqcgIkX01OgOSryQmQfDU5AZKvJidA8tXkBEi+mpwAyVeT&#10;EyD5anICJF9NToDkq8kJkHw1KPA/uH6fLhT4rgkghXf3559CSZIkSZIkSZIkSZIkSZIkSZIkSZIk&#10;SZIkSVp++un/kvQ3FZRJIlkAAAAASUVORK5CYIJQSwMECgAAAAAAAAAhAIP8N5ygQgAAoEIAABQA&#10;AABkcnMvbWVkaWEvaW1hZ2UyLnN2Zzxzdmcgdmlld0JveD0iMCAwIDk2IDk2IiB4bWxucz0iaHR0&#10;cDovL3d3dy53My5vcmcvMjAwMC9zdmciIHhtbG5zOnhsaW5rPSJodHRwOi8vd3d3LnczLm9yZy8x&#10;OTk5L3hsaW5rIiBpZD0iSWNvbnNfQ2hlZXJzX00iIG92ZXJmbG93PSJoaWRkZW4iPjxzdHlsZT4N&#10;Ci5Nc2Z0T2ZjVGhtX0JhY2tncm91bmQxX0ZpbGxfdjIgew0KIGZpbGw6I0ZGRkZGRjsgDQp9DQo8&#10;L3N0eWxlPg0KPGcgaWQ9Ikljb25zIj48cGF0aCBkPSJNNTQuNjMgOTAuMjY0NCA1Mi42MyA5MC4y&#10;NjQ0IDUyLjYzIDc5Ljg3NjVDNTIuNjMgNzkuNTAyMSA1Mi44MzkxIDc5LjE1OSA1My4xNzIgNzgu&#10;OTg3NSA1NC4xNTgzIDc4LjQ3OTIgNTUuODUzNiA3Ni41NDA1IDU2LjEyMzEgNjkuMjY4MSA1Ni4x&#10;Mjg4IDY5LjEwOTYgNTYuMTcyMyA2OC45NTQ3IDU2LjI1MDEgNjguODE2NEw2MC4xMTAxIDYxLjky&#10;MTZDNjAuMjA2OSA2MS43MTc5IDYwLjIyNzYgNjEuNDg2MyA2MC4xNjg2IDYxLjI2ODYgNjAuMTE1&#10;OCA2MS4wNzM2IDU5Ljk4MTIgNjAuOTEwOSA1OS43OTk1IDYwLjgyMjUgNTkuNDEyIDYwLjU4NTYg&#10;NTguOTA1OCA2MC43MDc4IDU4LjY2ODkgNjEuMDk1MyA1OC42NjU3IDYxLjEwMDUgNTguNjYyNiA2&#10;MS4xMDU4IDU4LjY1OTUgNjEuMTExMUw1NC45NjAyIDY3LjY4MTFDNTQuNjg5IDY4LjE2MjIgNTQu&#10;MDc5MSA2OC4zMzIzIDUzLjU5OCA2OC4wNjExIDUzLjIwNTMgNjcuODM5NyA1My4wMDkzIDY3LjM4&#10;MjkgNTMuMTE5NCA2Ni45NDU3TDU1LjYwMTYgNTcuMTFDNTUuNjY2MSA1Ni44OTUyIDU1LjYzNTEg&#10;NTYuNjYzIDU1LjUxNjYgNTYuNDcyNiA1NS40MDQ2IDU2LjI5MzIgNTUuMjIxOSA1Ni4xNjk3IDU1&#10;LjAxMzcgNTYuMTMyNiA1NC43ODAzIDU2LjA1MTkgNTQuNTIzNCA1Ni4wNzc1IDU0LjMxMDUgNTYu&#10;MjAyNiA1NC4xMzA3IDU2LjMxNDQgNTQuMDA3IDU2LjQ5NzUgNTMuOTcwNSA1Ni43MDYxTDUxLjg0&#10;MjYgNjUuMjI3MUM1MS43MDgzIDY1Ljc2MjggNTEuMTY1MiA2Ni4wODgzIDUwLjYyOTUgNjUuOTU0&#10;IDUwLjE4NDggNjUuODQyNiA0OS44NzI5IDY1LjQ0MyA0OS44NzI2IDY0Ljk4NDZMNDkuODcyNiA1&#10;NS44MjE3QzQ5Ljg3ODYgNTUuMzczMyA0OS41Mzg1IDU0Ljk5NTcgNDkuMDkxOSA1NC45NTQ5IDQ4&#10;LjYyOTUgNTQuOTIzNSA0OC4yMjkzIDU1LjI3MjggNDguMTk3OCA1NS43MzUyIDQ4LjE5NjYgNTUu&#10;NzUzOSA0OC4xOTU5IDU1Ljc3MjcgNDguMTk1OSA1NS43OTE1TDQ4LjE5NTkgNjUuNjI3N0M0OC4x&#10;OTQ3IDY2LjE4IDQ3Ljc0NiA2Ni42MjY3IDQ3LjE5MzggNjYuNjI1NSA0Ni43MzAyIDY2LjYyNDUg&#10;NDYuMzI4MSA2Ni4zMDUxIDQ2LjIyMjMgNjUuODUzOEw0NC4xMDkgNTYuNzUyOUM0NC4wMDYzIDU2&#10;LjMgNDMuNTU1OCA1Ni4wMTYxIDQzLjEwMjkgNTYuMTE4OCA0Mi42NSA1Ni4yMjE2IDQyLjM2NjEg&#10;NTYuNjcyIDQyLjQ2ODkgNTcuMTI0OSA0Mi40NzI3IDU3LjE0MTkgNDIuNDc3MSA1Ny4xNTg4IDQy&#10;LjQ4MiA1Ny4xNzU1TDQ1LjA0NDUgNjguMDY0N0M0NS4wNjc0IDY4LjE2MjkgNDUuMDc1MyA2OC4y&#10;NjQxIDQ1LjA2OCA2OC4zNjQ3IDQ0Ljk1NDUgNjkuNjY0MiA0NC43MzA0IDcwLjk1MTYgNDQuMzk4&#10;IDcyLjIxMjkgNDQuMjYzOSA3Mi43NDg3IDQzLjcyMDkgNzMuMDc0MyA0My4xODUyIDcyLjk0MDIg&#10;NDIuOTg5OSA3Mi44OTE0IDQyLjgxNCA3Mi43ODQ4IDQyLjY4MDMgNzIuNjM0MyA0Mi42MTAyIDcy&#10;LjU3MzcgNDIuNTQ5IDcyLjUwMzUgNDIuNDk4NiA3Mi40MjU4IDQxLjE0MjkgNzAuMjI4MSAzOS4w&#10;NzcgNjguNTU5NSAzNi42NDMyIDY3LjY5NjUgMzYuNDY0MiA2Ny42MzYyIDM2LjI2ODEgNjcuNjU0&#10;MyAzNi4xMDMyIDY3Ljc0NjUgMzUuOTI5MSA2Ny44NTA0IDM1LjgwMTUgNjguMDE3MyAzNS43NDY4&#10;IDY4LjIxMjYgMzUuNjQ1NCA2OC41ODggMzUuODY3NSA2OC45NzQ0IDM2LjI0MjkgNjkuMDc1OCAz&#10;Ni4yNTE5IDY5LjA3ODIgMzYuMjYxMSA2OS4wODA1IDM2LjI3MDIgNjkuMDgyNiAzNy43NjAyIDY5&#10;LjQyMzkgMzguODkzMyA3MS4xNjc4IDQwLjIwNDggNzMuMTg3MUw0MC4zMTQyIDczLjM1NjFDNDEu&#10;NzU0MiA3NS42MDYxIDQzLjQ5ODcgNzguMTIwNSA0Ni4wMzQ5IDc5LjU1ODIgNDYuMzQ4MiA3OS43&#10;MzU4IDQ2LjU0MTcgODAuMDY4MSA0Ni41NDE3IDgwLjQyODJMNDYuNTQxNyA5MC4yNjQ2IDQ0LjU0&#10;MTcgOTAuMjY0NiA0NC41NDE3IDgwLjk5MzdDNDIuMTE2NSA3OS4yNjc5IDQwLjA5OTcgNzcuMDMw&#10;NiAzOC42MzM4IDc0LjQ0TDM4LjUyODMgNzQuMjc2MkMzNy41ODgzIDcyLjgzMDEgMzYuNTIzNCA3&#10;MS4xOTEgMzUuNzU4MyA3MS4wMTQ0IDM0LjMxMTggNzAuNjQ2MSAzMy40Mzc4IDY5LjE3NSAzMy44&#10;MDYxIDY3LjcyODUgMzMuODEzNyA2Ny42OTg0IDMzLjgyMTkgNjcuNjY4NSAzMy44MzA2IDY3LjYz&#10;ODcgMzQuMDMxMyA2Ni45NTM2IDM0LjQ4NzUgNjYuMzcxOCAzNS4xMDUgNjYuMDEzNSAzNS43MzYz&#10;IDY1LjY0NjkgMzYuNDkxOCA2NS41NTk5IDM3LjE4OTkgNjUuNzczNSAzOS40MTgzIDY2LjQ5MDYg&#10;NDEuMzk1IDY3LjgzMDUgNDIuODg2NSA2OS42MzQ5IDQyLjg5MDQgNjkuNjM4OCA0Mi44OTY4IDY5&#10;LjYzODcgNDIuOTAwNiA2OS42MzQ4IDQyLjkwMTkgNjkuNjMzNSA0Mi45MDI4IDY5LjYzMiA0Mi45&#10;MDMyIDY5LjYzMDMgNDIuOTcwMSA2OS4yMjE2IDQzLjAyNjQgNjguNzk2OSA0My4wNjIgNjguMzcx&#10;OUw0MC41MjQ0IDU3LjU4MzNDNDAuMTY4MyA1Ni4wNTYyIDQxLjExNzYgNTQuNTI5NiA0Mi42NDQ3&#10;IDU0LjE3MzUgNDQuMTcxOCA1My44MTc1IDQ1LjY5ODQgNTQuNzY2NyA0Ni4wNTQ1IDU2LjI5Mzgg&#10;NDYuMDU4NiA1Ni4zMTE2IDQ2LjA2MjYgNTYuMzI5NSA0Ni4wNjY0IDU2LjM0NzRMNDYuMTc3MyA1&#10;Ni44MjE5QzQ2LjE4NzggNTYuODY3NSA0Ni4xOTYzIDU2Ljg2NjUgNDYuMTk2MyA1Ni44MTk4TDQ2&#10;LjE5NjMgNTUuODUxMUM0Ni4xODQzIDU0LjMwMTggNDcuNDAxMSA1My4wMjEyIDQ4Ljk0OSA1Mi45&#10;NTQxIDUwLjUxNzggNTIuOTA4NyA1MS44MjY0IDU0LjE0MzcgNTEuODcxOCA1NS43MTI1IDUxLjg3&#10;MjYgNTUuNzM4OCA1MS44NzMgNTUuNzY1MiA1MS44NzMgNTUuNzkxNUw1MS44NzMgNTYuNzc4M0M1&#10;MS44NzMgNTYuODIxNyA1MS44ODE2IDU2LjgyMjcgNTEuODkyIDU2Ljc4MDZMNTIuMDE2NiA1Ni4y&#10;ODQ0QzUyLjE2MzIgNTUuNTQ4OCA1Mi42MDc1IDU0LjkwNjYgNTMuMjQ0MSA1NC41MSA1My45MDMg&#10;NTQuMDk2NyA1NC43MDQ4IDUzLjk3ODEgNTUuNDU1MSA1NC4xODI4IDU2LjE4MjkgNTQuMzMxOSA1&#10;Ni44MTcyIDU0Ljc3NCA1Ny4yMDkgNTUuNDA1MiA1Ny42MjE4IDU2LjA2NDQgNTcuNzQwMyA1Ni44&#10;NjYxIDU3LjUzNjEgNTcuNjE2Nkw1Ni45MDQ5IDYwLjExNzZDNTYuODk2IDYwLjE1MjkgNTYuOTAz&#10;OCA2MC4xNTY0IDU2LjkyMjMgNjAuMTI1MSA1Ni45NTUyIDYwLjA3NjkgNTYuOTgzMyA2MC4wMjU1&#10;IDU3LjAwNiA1OS45NzE3IDU3LjgwMjkgNTguNzQ1MyA1OS40MDgzIDU4LjMzNyA2MC42OTQzIDU5&#10;LjAzMzYgNjEuMzgwMiA1OS4zNzI3IDYxLjg4OTQgNTkuOTg3OCA2Mi4wOTQzIDYwLjcyNSA2Mi4y&#10;OTAzIDYxLjQzODEgNjIuMjEyNyA2Mi4xOTg3IDYxLjg3NjYgNjIuODU3NEw1OC4xMTIzIDY5LjU4&#10;NEM1Ny44NzExIDc1LjM2NzIgNTYuNzI5NSA3OC45Mjk3IDU0LjYyOTkgODAuNDM0WiIgY2xhc3M9&#10;Ik1zZnRPZmNUaG1fQmFja2dyb3VuZDFfRmlsbF92MiIgZmlsbD0iI0ZGRkZGRiIvPjxwYXRoIGQ9&#10;Ik03LjMzMiA2OC4xNTI2IDYuMzg4NyA2Ni4zODk0IDE1LjQ4NzMgNjEuNTE3M0MxNS44MTk2IDYx&#10;LjMzOTYgMTYuMjIzNSA2MS4zNjM4IDE2LjUzMjIgNjEuNTc5OCAxOC4wNzEzIDYyLjY1NyAyMS42&#10;NTIyIDYxLjkyNjggMjYuMzU2NCA1OS41NzQgMjYuNDk5IDU5LjUwMzIgMjYuNjU2MiA1OS40Njcx&#10;IDI2LjgxNTQgNTkuNDY4NUwzNC44MTE1IDU5LjU2MDNDMzUuMjc0NiA1OS41NTcxIDM1LjY0NzQg&#10;NTkuMTc5IDM1LjY0NDEgNTguNzE2IDM1LjY0MDkgNTguMjUyOSAzNS4yNjI5IDU3Ljg4MDEgMzQu&#10;Nzk5OCA1Ny44ODMzTDI3LjM0MjggNTcuNzkxM0MyNi43OTA2IDU3Ljc4NDUgMjYuMzQ4NCA1Ny4z&#10;MzEzIDI2LjM1NTIgNTYuNzc5IDI2LjM2MDggNTYuMzI2NCAyNi42Njk4IDU1LjkzNCAyNy4xMDg0&#10;IDU1LjgyMjNMMzYuODUwNiA1My4zNDAzQzM3LjA2NjUgNTMuMjgxNSAzNy4yNDk4IDUzLjEzODUg&#10;MzcuMzU5NCA1Mi45NDM0IDM3LjQ1NiA1Mi43NzU3IDM3LjQ4IDUyLjU3NTkgMzcuNDI1OCA1Mi4z&#10;OTAxIDM3LjM3MTUgNTIuMTU4MyAzNy4yMjM3IDUxLjk1OTIgMzcuMDE3NiA1MS44NDAxIDM2Ljg0&#10;OTkgNTEuNzQ0MSAzNi42NTA1IDUxLjcyMDEgMzYuNDY0OCA1MS43NzM3TDI3Ljk3NTYgNTMuOTlD&#10;MjcuNDQxMiA1NC4xMjk0IDI2Ljg5NSA1My44MDkyIDI2Ljc1NTUgNTMuMjc0OSAyNi42Mzk2IDUy&#10;LjgzMDYgMjYuODQxMSA1Mi4zNjQ1IDI3LjI0NDEgNTIuMTQ0NkwzNS4zMzIgNDcuNzMyMkMzNS43&#10;MzY2IDQ3LjUxNTQgMzUuODg4OCA0Ny4wMTE3IDM1LjY3MjEgNDYuNjA3MSAzNS40NTUzIDQ2LjIw&#10;MjUgMzQuOTUxNiA0Ni4wNTAzIDM0LjU0NyA0Ni4yNjcxIDM0LjUzNTIgNDYuMjczNCAzNC41MjM1&#10;IDQ2LjI4IDM0LjUxMiA0Ni4yODY5TDI1Ljg5NDggNTAuODcxOUMyNS40MDcgNTEuMTMwOCAyNC44&#10;MDE2IDUwLjk0NTIgMjQuNTQyNyA1MC40NTc0IDI0LjMyNiA1MC4wNDg5IDI0LjQxNzUgNDkuNTQ1&#10;MiAyNC43NjQgNDkuMjM5MUwzMS43NDkgNDMuMDhDMzEuOTExMyA0Mi45MzEgMzIuMDA5MSA0Mi43&#10;MjQ2IDMyLjAyMTUgNDIuNTA0NiAzMi4wNDIyIDQyLjI5MTcgMzEuOTc3MiA0Mi4wNzk0IDMxLjg0&#10;MDggNDEuOTE0NiAzMS42OTI1IDQxLjc1MzUgMzEuNDg3MiA0MS42NTY2IDMxLjI2ODYgNDEuNjQ0&#10;NiAzMS4wNTU5IDQxLjYyNDQgMzAuODQzOCA0MS42ODkxIDMwLjY3ODYgNDEuODI0NkwyMi4yMjE3&#10;IDQ5LjE4QzIyLjE1MDMgNDkuMjQyMyAyMi4wNzA0IDQ5LjI5NCAyMS45ODQ0IDQ5LjMzMzYgMjAu&#10;NzYyIDQ5LjkwNTggMTkuNDY1NiA1MC4zMDQxIDE4LjEzMjggNTAuNTE2OSAxNy41ODczIDUwLjYw&#10;MTMgMTcuMDc2NyA1MC4yMjc2IDE2Ljk5MjMgNDkuNjgyMiAxNi45ODQ0IDQ5LjYzMTQgMTYuOTgw&#10;NSA0OS41ODAxIDE2Ljk4MDUgNDkuNTI4NyAxNi45ODAzIDQ5LjI0IDE3LjA5NDggNDguOTYzIDE3&#10;LjI5ODggNDguNzU4NyAxOC40OTkxIDQ2LjU2NzIgMTguOTQ1NCA0NC4wNDE3IDE4LjU2ODggNDEu&#10;NTcxNSAxOC41MjkzIDQxLjM5MzEgMTguNDE1MSA0MS4yNDAyIDE4LjI1NTMgNDEuMTUxNSAxOC4w&#10;NjU1IDQxLjA0MSAxNy44NDI2IDQxLjAwMTcgMTcuNjI2NCA0MS4wNDA0IDE3LjI0NTYgNDEuMTgw&#10;OCAxNy4wMjk2IDQxLjU4MzUgMTcuMTIzNCA0MS45Nzg0IDE3LjQ3NSA0My40OTkyIDE2LjUwODIg&#10;NDUuMzQ0NiAxNS4zOSA0Ny40ODEzIDEzLjk3NzkgNTAuMTA0OSAxMi43MjExIDUyLjY2MjIgMTIu&#10;NjQgNTUuNTMyNCAxMi42MjkzIDU1Ljg4ODcgMTIuNDI5OSA1Ni4yMTI0IDEyLjExNjYgNTYuMzgy&#10;NEwzLjQ3NjYgNjEuMDcwNiAyLjUyMzQgNTkuMzEyOCAxMC42NzA5IDU0Ljg5MTRDMTEuMDU5NyA1&#10;MS45NDQxIDEyLjA1OTkgNDkuMTEwNSAxMy42MDc0IDQ2LjU3MjEgMTQuNDMzNiA0NC45OTQyIDE1&#10;LjM1OTQgNDMuMjI2OSAxNS4xNjggNDIuMzk4NSAxNC44Mzk1IDQwLjkxNDQgMTUuNzU2OSAzOS40&#10;Mzk3IDE3LjIzMzQgMzkuMDc4NSAxNy45MzE5IDM4Ljk0NDIgMTguNjU1NSAzOS4wNjgxIDE5LjI2&#10;OTUgMzkuNDI3MiAxOS45MTY2IDM5Ljc5MzcgMjAuMzczNyA0MC40MjE5IDIwLjUyMzQgNDEuMTUw&#10;MyAyMC45Mzk0IDQzLjQ2OCAyMC42ODg5IDQ1Ljg1NjIgMTkuODAxMSA0OC4wMzcxIDE5Ljc5OTYg&#10;NDguMDQyNCAxOS44MDI2IDQ4LjA0OCAxOS44MDc5IDQ4LjA0OTUgMTkuODA5NiA0OC4wNSAxOS44&#10;MTE0IDQ4LjA1IDE5LjgxMzEgNDguMDQ5NiAyMC4yMTU4IDQ3LjkxMzYgMjAuNjE3NyA0Ny43NTU0&#10;IDIxLjAxODYgNDcuNTc0OUwyOS4zNjQzIDQwLjMxNThDMzAuNTQ4NiAzOS4zMTU1IDMyLjMxNCAz&#10;OS40Mzk3IDMzLjM0NjcgNDAuNTk1OCAzMy44MzMzIDQxLjE2NDMgMzQuMDc0MyA0MS45MDI3IDM0&#10;LjAxNjcgNDIuNjQ4OCAzMy45NjQ4IDQzLjM5MTkgMzMuNjI0NSA0NC4wODUyIDMzLjA2ODUgNDQu&#10;NTgwOUwzMi41Mzc1IDQ1LjA0OTNDMzIuNTAzNSA0NS4wNzkzIDMyLjUwODQgNDUuMDg2MiAzMi41&#10;NDgzIDQ1LjA2NUwzMy41OTQ4IDQ0LjUwODRDMzQuOTc0IDQzLjc3MyAzNi42ODgzIDQ0LjI5NSAz&#10;Ny40MjM3IDQ1LjY3NDIgMzguMTU5MSA0Ny4wNTM0IDM3LjYzNzEgNDguNzY3NyAzNi4yNTc5IDQ5&#10;LjUwMzFMMzUuNDIxMiA0OS45NTk4QzM1LjM4NCA0OS45Nzk4IDM1LjM4NzIgNDkuOTg4MSAzNS40&#10;MjgyIDQ5Ljk3NzUgMzUuNDI4MiA0OS45Nzc1IDM1LjU0MzEgNDkuOTQ3IDM1LjU3MTIgNDkuOTQw&#10;OCAzNi4zNzM3IDQ5Ljc0NjggMzcuMjE2IDQ5Ljc5OTEgMzcuOTg4NCA1MC4wOTA4IDM4LjY2MDgg&#10;NTAuNDY0MiAzOS4xNTIgNTEuMDk1NiAzOS4zNDg0IDUxLjgzOTMgMzkuNTUxMyA1Mi41MzQ1IDM5&#10;LjQ2NDggNTMuMjgyMyAzOS4xMDg0IDUzLjkxMjggMzguNzM0OSA1NC41ODQ2IDM4LjEwNDIgNTUu&#10;MDc1NSAzNy4zNjEzIDU1LjI3MjhMMzUuMDExOSA1NS44NzE0QzM0Ljk4MDYgNTUuODc5NCAzNC45&#10;ODE5IDU1Ljg4NzEgMzUuMDEzNyA1NS44ODk0IDM2LjU3NzYgNTYuMDAyNCAzNy43NTM3IDU3LjM2&#10;MTggMzcuNjQwNyA1OC45MjU3IDM3LjUzMzEgNjAuNDEzOCAzNi4yOTIgNjEuNTY0OCAzNC44IDYx&#10;LjU2TDI3LjAzMzQgNjEuNDcwOUMyMS45NjAyIDYzLjk3NTMgMTguMjMxNiA2NC42NzA5IDE1Ljkz&#10;ODcgNjMuNTQzOVoiIGNsYXNzPSJNc2Z0T2ZjVGhtX0JhY2tncm91bmQxX0ZpbGxfdjIiIGZpbGw9&#10;IiNGRkZGRkYiLz48cGF0aCBkPSJNODYuMzgyOCA3Mi44MjE1IDgwLjE1IDY2LjA2NzZDNzYuOTU2&#10;NiA2Ni42NTYyIDczLjg2MzkgNjUuOTA3NiA3MS4zNTEyIDY1LjMwMTUgNzAuMTQyMiA2NC45ODY2&#10;IDY3LjY2MTIgNjQuMzQwNiA2Ni45MTg1IDY0Ljc0NzYgNjYuMjgxOCA2NS4xMDE2IDY1LjUyNDgg&#10;NjUuMTY5MSA2NC44MzU1IDY0LjkzMzMgNjQuMTY2NCA2NC43MDc3IDYzLjYwNjUgNjQuMjM4NyA2&#10;My4yNjcyIDYzLjYxOTQgNjIuOTEgNjIuOTgxOSA2Mi44NDA5IDYyLjIyMjUgNjMuMDc3MiA2MS41&#10;MzEgNjMuMzAyNyA2MC44NjE4IDYzLjc3MTYgNjAuMzAxOCA2NC4zOTA3IDU5Ljk2MjIgNjYuNTA2&#10;MSA1OC45NTU2IDY4Ljg2NjIgNTguNTc4MSA3MS4xOSA1OC44NzQ1IDcxLjE5NTUgNTguODc0NiA3&#10;MS4yMDAxIDU4Ljg3MDIgNzEuMjAwMiA1OC44NjQ3IDcxLjIwMDIgNTguODYzIDcxLjE5OTggNTgu&#10;ODYxMyA3MS4xOTkgNTguODU5OCA3MC45NjQ4IDU4LjUwNDMgNzAuNzEyNSA1OC4xNTA0IDcwLjQ0&#10;MDQgNTcuODA5OEw2MS4yNzkzIDUxLjU0OThDNjAuMDA4IDUwLjY0NTEgNTkuNjg1OCA0OC44OTM5&#10;IDYwLjU1MTggNDcuNTk1OSA2MS4zOTc1IDQ2LjMyODQgNjIuNzExOCA0NS42NTM0IDY0LjAxMjgg&#10;NDYuNTIxNkw2NC45NjQ1IDQ3LjE2NTJDNjUuMDAyMyA0Ny4xOTA4IDY1LjAwNzkgNDcuMTg0MyA2&#10;NC45NzY5IDQ3LjE1MDhMNjQuMjM0NCA0Ni4zNDY3QzYzLjE3MjcgNDUuMjU5NSA2My4xOTM0IDQz&#10;LjUxNzQgNjQuMjgwNyA0Mi40NTU4IDY0LjMwNDUgNDIuNDMyNSA2NC4zMjg4IDQyLjQwOTYgNjQu&#10;MzUzNSA0Mi4zODcyIDY0Ljg4NzkgNDEuODM4OSA2NS42MzMgNDEuNTQ4MiA2Ni4zOTc1IDQxLjU4&#10;OTggNjcuMTMzMiA0MS42MzQ1IDY3LjgyNiA0MS45NTE1IDY4LjM0MDggNDIuNDc5TDY5LjExNzcg&#10;NDMuMzEyOUM2OS4xNDY0IDQzLjM0MzcgNjkuMTUzNCA0My4zMzg3IDY5LjEzMzIgNDMuMzAxN0w2&#10;OC43NzkzIDQyLjY1NUM2OC40MzA4IDQxLjk4ODkgNjguMzQ2NyA0MS4yMTU3IDY4LjU0MzkgNDAu&#10;NDkwMiA2OC43NDgzIDM5Ljc1MjYgNjkuMjU3NSAzOS4xMzcxIDY5Ljk0MzkgMzguNzk4MyA3MC42&#10;MDMgMzguNDYyOCA3MS4zNjM1IDM4LjM4NTMgNzIuMDc2NyAzOC41ODExIDcyLjgxMzkgMzguNzg1&#10;NCA3My40Mjg4IDM5LjI5NDggNzMuNzY2NyAzOS45ODExTDc1LjAxIDQyLjIzMzFDNzUuMDI2NSA0&#10;Mi4yNjMxIDc1LjAzNDUgNDIuMjYwMSA3NS4wMjc4IDQyLjIyNjYgNzUuMDI3OCA0Mi4yMjY2IDc1&#10;LjAyMDIgNDIuMTk1OCA3NS4wMTc4IDQyLjE4MTMgNzQuNjg1OCA0MC42NDk0IDc1LjY1ODUgMzku&#10;MTM4NSA3Ny4xOTAzIDM4LjgwNjQgNzguNjkxNCAzOC40ODExIDgwLjE3ODggMzkuNDA4OSA4MC41&#10;NDY5IDQwLjlMODIuMzM0IDQ4LjQwOEM4NC41NjI1IDUwLjkxOTQgODcuODQ1NyA1NS4zMTM1IDg3&#10;LjEyODkgNTguNzMzMkw5My43MzczIDY1Ljk1MjQgOTIuMjYyNyA2Ny4zMDMgODUuMjc3MyA1OS42&#10;NzNDODUuMDIzNiA1OS4zOTY1IDg0Ljk0NjQgNTkuMDAxMSA4NS4wNzczIDU4LjY0OTUgODUuODky&#10;OCA1Ni40NTU3IDgzLjMzODEgNTIuNTEyOCA4MC42NzczIDQ5LjU1NDUgODAuNTY0OCA0OS40MzA1&#10;IDgwLjQ4NTcgNDkuMjggODAuNDQ3MyA0OS4xMTdMNzguNjA5NCA0MS4zOTVDNzguNDkyMyA0MC45&#10;MzE1IDc4LjAyMTcgNDAuNjUwNyA3Ny41NTgyIDQwLjc2NzcgNzcuNTU3IDQwLjc2OCA3Ny41NTU5&#10;IDQwLjc2ODMgNzcuNTU0NyA0MC43Njg2IDc3LjExMyA0MC45MDQ1IDc2Ljg1OTEgNDEuMzY2NiA3&#10;Ni45ODE0IDQxLjgxMjNMNzguNzE1OCA0OS4wMkM3OC44NDY1IDQ5LjU1NjYgNzguNTE3NCA1MC4w&#10;OTc1IDc3Ljk4MDggNTAuMjI4MiA3Ny41NDEyIDUwLjMzNTIgNzcuMDg0NiA1MC4xMzM4IDc2Ljg2&#10;NzIgNDkuNzM3MUw3MS45OTYxIDQwLjkxMTlDNzEuOTEwMyA0MC43MTM4IDcxLjc0IDQwLjU2NDkg&#10;NzEuNTMyMiA0MC41MDY0IDcxLjI5ODcgNDAuNDQ2NSA3MS4wNTEyIDQwLjQ3NTYgNzAuODM3OSA0&#10;MC41ODc5IDcwLjY1NTQgNDAuNjc0OCA3MC41MjA0IDQwLjgzNzYgNzAuNDY4OCA0MS4wMzMgNzAu&#10;NDA4OSA0MS4yNjY3IDcwLjQzODEgNDEuNTE0NCA3MC41NTA4IDQxLjcyNzhMNzQuNzYwOCA0OS40&#10;MTdDNzUuMDI1NSA0OS45MDE3IDc0Ljg0NyA1MC41MDkzIDc0LjM2MjMgNTAuNzczOSA3My45NjE3&#10;IDUwLjk5MjYgNzMuNDY0IDUwLjkxMjMgNzMuMTUyNCA1MC41Nzg5TDY2LjkwMjQgNDMuODY4MkM2&#10;Ni43NDA4IDQzLjcwNTIgNjYuNTI1OSA0My42MDU4IDY2LjI5NyA0My41ODgyIDY2LjA5ODEgNDMu&#10;NTgwNyA2NS45MDU1IDQzLjY1ODYgNjUuNzY3NyA0My44MDIxIDY1LjQyMzYgNDQuMDc3IDY1LjM2&#10;NzUgNDQuNTc4NyA2NS42NDI0IDQ0LjkyMjggNjUuNjUzMSA0NC45MzYzIDY1LjY2NDMgNDQuOTQ5&#10;NCA2NS42NzU5IDQ0Ljk2MjFMNzIuNDEyMiA1Mi4yNTI5QzcyLjc4NjUgNTIuNjU5IDcyLjc2MDYg&#10;NTMuMjkxNyA3Mi4zNTQ1IDUzLjY2NTkgNzIuMDEzMyA1My45ODA0IDcxLjUwMDYgNTQuMDE4OCA3&#10;MS4xMTYzIDUzLjc1ODdMNjMuMzk2MyA0OC41MTg3QzYzLjAxMzggNDguMjQ3MiA2Mi40ODM2IDQ4&#10;LjMzNzIgNjIuMjEyMSA0OC43MTk2IDYxLjk0NDggNDkuMDk2MyA2Mi4wMjc0IDQ5LjYxNzUgNjIu&#10;Mzk4MiA0OS44OTNMNzEuNjkwMiA1Ni4yNDI0QzcxLjc2ODkgNTYuMjk2NCA3MS44Mzk2IDU2LjM2&#10;MTMgNzEuOTAwMiA1Ni40MzUgNzIuNzA4NyA1Ny40NjAxIDczLjQyMDQgNTguNTU4IDc0LjAyNjIg&#10;NTkuNzE0NSA3NC4yOTA3IDYwLjE5OTMgNzQuMTEyMiA2MC44MDY4IDczLjYyNzQgNjEuMDcxMyA3&#10;My40ODA0IDYxLjE1MTUgNzMuMzE1NiA2MS4xOTM1IDczLjE0ODIgNjEuMTkzNSA3My4wNDEyIDYx&#10;LjE5MzQgNzIuOTM0NSA2MS4xODQ3IDcyLjgyODkgNjEuMTY3NCA3MC4zNDc3IDYwLjQ4ODUgNjcu&#10;NzA4NyA2MC42ODIzIDY1LjM1MzMgNjEuNzE2MiA2NS4xNzY3IDYxLjgxNDQgNjUuMDQyMiA2MS45&#10;NzQgNjQuOTc1NCA2Mi4xNjQ3IDY0LjkxODYgNjIuMzI0NCA2NC45MzMyIDYyLjUwMDkgNjUuMDE1&#10;NCA2Mi42NDkxIDY1LjExMzMgNjIuODI5OSA2NS4yNzQ4IDYyLjk2ODEgNjUuNDY4NiA2My4wMzY4&#10;IDY1LjYyODYgNjMuMDkzNSA2NS44MDUzIDYzLjA3ODkgNjUuOTUzOSA2Mi45OTY4IDY3LjI5Mzkg&#10;NjIuMjY1NCA2OS40MTA5IDYyLjczIDcxLjgzNzcgNjMuMzYzIDc0LjI4MDEgNjMuOTUyMSA3Ny4z&#10;NDA2IDY0LjY4OTcgODAuMjcxMyA2NC4wMDA3IDgwLjYyMjYgNjMuOTE4MyA4MC45OTExIDY0LjAz&#10;MSA4MS4yMzYxIDY0LjI5NTlMODcuODUzMyA3MS40NjU5WiIgY2xhc3M9Ik1zZnRPZmNUaG1fQmFj&#10;a2dyb3VuZDFfRmlsbF92MiIgZmlsbD0iI0ZGRkZGRiIvPjxwYXRoIGQ9Ik02Mi4yMTU4IDQxLjE3&#10;OTJDNjEuNzUxOCA0MS4yMDc5IDYxLjI4OTcgNDEuMDk3NyA2MC44ODg3IDQwLjg2MjUgNjAuMjI3&#10;NyA0MC41MTkgNTkuNzM5NCAzOS45MTYgNTkuNTQxIDM5LjE5OCA1OS4zNDUgMzguNDg1IDU5LjQy&#10;MjcgMzcuNzI0NCA1OS43NTg4IDM3LjA2NTdMNjAuMDYzNCAzNi40OTIxQzYwLjA4NjUgMzYuNDQ5&#10;OCA2MC4wNzk1IDM2LjQ0NDkgNjAuMDQ3OCAzNi40ODEyTDU5LjI5MSAzNy4zNDVDNTguNzc2NiAz&#10;Ny45OTIgNTcuOTg2MyAzOC4zNTcxIDU3LjE2MDIgMzguMzI5MyA1Ni41MDUxIDM4LjMxNTMgNTUu&#10;ODczNCAzOC4wODMgNTUuMzY1MiAzNy42NjkzIDU0Ljc3OTUgMzcuMTcgNTQuNDE3NCAzNi40NTc1&#10;IDU0LjM1OTQgMzUuNjkgNTQuMzAxOCAzNC45NDM5IDU0LjU0MjggMzQuMjA1NSA1NS4wMjk0IDMz&#10;LjYzNzFMNTUuNjQ2NSAzMi45MzY1QzU1LjY3NzIgMzIuOTAxNiA1NS42NzE0IDMyLjg5NTMgNTUu&#10;NjMzNyAzMi45MjIzTDU1LjMxMDcgMzMuMTQ0MUM1NC44NTgxIDMzLjU0MjQgNTQuMjcwNiAzMy43&#10;NTMgNTMuNjY4MSAzMy43MzMgNTIuNzM0MSAzMy43MjczIDUxLjg2NjggMzMuMjQ3OSA1MS4zNjUy&#10;IDMyLjQ2IDUwLjQ5ODQgMzEuMTU4MSA1MC44MjUyIDI5LjQwMjcgNTIuMTAyNSAyOC41TDU0LjA4&#10;NTQgMjcuMTMzNkM1NC4xMTA0IDI3LjExNjQgNTQuMTA2MyAyNy4xMDkyIDU0LjA3NjkgMjcuMTE2&#10;OSA1My44MjM3IDI3LjE4MjkgNTMuNTYyNCAyNy4yMTMgNTMuMzAwOCAyNy4yMDYzIDUyLjA1MDQg&#10;MjcuMTc4NiA1MC45NDggMjYuMzc5MSA1MC41MzMyIDI1LjE5OTIgNDkuOTg4IDIzLjcyMiA1MC43&#10;MjcgMjIuMDgwNCA1Mi4xOTQzIDIxLjUwOTJMNTkuNTQyIDE4LjkwOTJDNjMuNTIwNSAxNC43NDg0&#10;IDY2LjcwMzEgMTIuODM0NSA2OS4yNzM0IDEzLjA4NTVMNzUuNzA3IDUuNjkzNCA3Ny4yMTQ4IDcu&#10;MDA2MyA3MC40MTQxIDE0LjgyQzcwLjE2NjkgMTUuMTAyNyA2OS43ODI2IDE1LjIyMzcgNjkuNDE4&#10;IDE1LjEzMzcgNjguMzQ4NiAxNC44NjY4IDY1LjgwOCAxNS4yMDA4IDYwLjgyNzEgMjAuNDU4OSA2&#10;MC43MTgzIDIwLjU3MzggNjAuNTgzOCAyMC42NjEyIDYwLjQzNDYgMjAuNzE0TDUyLjg5ODQgMjMu&#10;MzhDNTIuNDYxOSAyMy41NTQ2IDUyLjI0MjUgMjQuMDQzOCA1Mi40MDIzIDI0LjQ4NTkgNTIuNTI1&#10;IDI0Ljg4OCA1Mi44ODE2IDI1LjE3MzggNTMuMzAwOCAyNS4yMDU5IDUzLjQxMTIgMjUuMjE0MyA1&#10;My41MjIxIDI1LjIwMDUgNTMuNjI3IDI1LjE2NTNMNjAuNTkzOCAyMi42OUM2MS4xMTQxIDIyLjUw&#10;NDcgNjEuNjg2MSAyMi43NzYzIDYxLjg3MTMgMjMuMjk2NSA2Mi4wMjM0IDIzLjcyMzQgNjEuODY5&#10;NCAyNC4xOTkxIDYxLjQ5NjEgMjQuNDU1OUw1My4yMjQ2IDMwLjE1NUM1Mi44NTUyIDMwLjQ0MDUg&#10;NTIuNzY5OSAzMC45NjMyIDUzLjAyOTMgMzEuMzUxMyA1My4xNjMgMzEuNTc5MyA1My40MDM5IDMx&#10;LjcyMzMgNTMuNjY4IDMxLjczMjkgNTMuNzc0MyAzMS43NDE4IDUzLjg4MDYgMzEuNzE1OCA1My45&#10;NzA3IDMxLjY1ODcgNTQuMDEzNCAzMS42MTYyIDU0LjA1OTggMzEuNTc3NSA1NC4xMDk0IDMxLjU0&#10;MzJMNjEuMjc4MyAyNi41NzkxQzYxLjczMjcgMjYuMjY1MSA2Mi4zNTU1IDI2LjM3OSA2Mi42Njk1&#10;IDI2LjgzMzMgNjIuOTMwMiAyNy4yMTA2IDYyLjkwMDggMjcuNzE2OSA2Mi41OTgzIDI4LjA2MTVM&#10;NTYuNTMyOSAzNC45NTYzQzU2LjM5NzggMzUuMTIwOCA1Ni4zMzM1IDM1LjMzMjMgNTYuMzU0MiAz&#10;NS41NDQyIDU2LjM2NjUgMzUuNzYzIDU2LjQ2MzMgMzUuOTY4NCA1Ni42MjQyIDM2LjExNzIgNTYu&#10;NzczNiAzNi4yNDY4IDU2Ljk2MjggMzYuMzIxNiA1Ny4xNjA0IDM2LjMyOTMgNTcuMzkzIDM2LjM1&#10;MyA1Ny42MjA3IDM2LjI1MTEgNTcuNzU4IDM2LjA2MThMNjQuMzEyNyAyOC41ODA2QzY0LjY3NTgg&#10;MjguMTY0NSA2NS4zMDc1IDI4LjEyMTUgNjUuNzIzNiAyOC40ODQ2IDY2LjA3NSAyOC43OTExIDY2&#10;LjE2NzggMjkuMjk5NyA2NS45NDc1IDI5LjcxMDZMNjEuNTM2MyAzNy45ODRDNjEuNDMxOSAzOC4x&#10;OTE5IDYxLjQwNyAzOC40MzA3IDYxLjQ2NjMgMzguNjU1NyA2MS41MTg0IDM4Ljg1MTIgNjEuNjUz&#10;NiAzOS4wMTQgNjEuODM2MyAzOS4xMDEgNjEuODczNyAzOS4xMTk5IDYxLjkwOTkgMzkuMTQxIDYx&#10;Ljk0NDcgMzkuMTY0MiA2Mi4wMzQ0IDM5LjE3ODggNjIuMTI1NCAzOS4xODM5IDYyLjIxNjIgMzku&#10;MTc5NiA2Mi41NSAzOS4xNjIgNjIuODQ5MyAzOC45Njg2IDYzLjAwMjQgMzguNjcxNUw2OC4zMTk3&#10;IDI4Ljc2NzJDNjguMzY1NyAyOC42ODEgNjguNDI0MyAyOC42MDIxIDY4LjQ5MzYgMjguNTMzMSA2&#10;OS40MzY5IDI3LjYwODMgNzAuNDgwNSAyNi43OTE2IDcxLjYwNDkgMjYuMDk4MSA3Mi4wNzA4IDI1&#10;LjgwMTUgNzIuNjg4OSAyNS45Mzg3IDcyLjk4NTUgMjYuNDA0NSA3My4wODc3IDI2LjU2NTEgNzMu&#10;MTQyIDI2Ljc1MTUgNzMuMTQyIDI2Ljk0MTggNzMuMTQyIDI2Ljk4NDUgNzMuMTM5MSAyNy4xMTk1&#10;IDczLjEzNDIgMjcuMTYxOCA3Mi43MjA3IDI5LjcwNDMgNzMuMTgwMSAzMi4zMTE5IDc0LjQzNzUg&#10;MzQuNTYgNzQuNjU3NiAzNC44OTE5IDc1LjEwNTEgMzQuOTgyNiA3NS40MzcgMzQuNzYyNSA3NS43&#10;Njg5IDM0LjU0MjQgNzUuODU5NSAzNC4wOTQ5IDc1LjYzOTUgMzMuNzYzIDc1LjYzNiAzMy43NTc4&#10;IDc1LjYzMjUgMzMuNzUyNiA3NS42Mjg5IDMzLjc0NzUgNzQuNzk3OSAzMi40NDE4IDc1LjA1NTcg&#10;MzAuMzg2NiA3NS4zNTQ1IDI4LjAwNzVMNzUuMzc3IDI3LjgyODZDNzUuNzYxNyAyNS4wMzcxIDc2&#10;LjA1ODYgMjIuMDk0MiA3NS4xNDQ1IDE5LjM1MjMgNzUuMDMyMSAxOS4wMTU3IDc1LjEwNjQgMTgu&#10;NjQ0NyA3NS4zMzk4IDE4LjM3NzRMODEuNzczNCAxMS4wMjM0IDgzLjI3OTMgMTIuMzQgNzcuMjEy&#10;OSAxOS4yNzQzQzc3Ljg3NjcgMjIuMTcwMSA3Ny45MjY2IDI1LjE3MjggNzcuMzU5NCAyOC4wODlM&#10;NzcuMzM5NCAyOC4yNTYyQzc3LjEyMDYgMjkuOTk5OSA3Ni44NzI2IDMxLjk3NjIgNzcuMzA1MiAz&#10;Mi42NTYyIDc4LjEzNjEgMzMuOTA4MyA3Ny43OTQ3IDM1LjU5NjkgNzYuNTQyNiAzNi40Mjc4IDc1&#10;LjI5NTcgMzcuMjU1MyA3My42MTQ1IDM2LjkyMDUgNzIuNzc5OCAzNS42Nzg0IDcxLjU1OTkgMzMu&#10;NjYxMiA3MC45NDgyIDMxLjMzNDcgNzEuMDE4MSAyOC45Nzg0IDcxLjAxNzcgMjguOTcyOSA3MS4w&#10;MTI4IDI4Ljk2ODggNzEuMDA3MyAyOC45NjkyIDcxLjAwNTYgMjguOTY5NCA3MS4wMDM5IDI4Ljk3&#10;IDcxLjAwMjQgMjguOTcxIDcwLjY0NDMgMjkuMjU3NiA3MC4zMTY0IDI5LjU0NyA3MC4wMTAzIDI5&#10;Ljg0NTRMNjQuNzUxIDM5LjY0MDlDNjQuMjQzNiA0MC41NzE4IDYzLjI3NTggNDEuMTU5IDYyLjIx&#10;NTggNDEuMTc5MloiIGNsYXNzPSJNc2Z0T2ZjVGhtX0JhY2tncm91bmQxX0ZpbGxfdjIiIGZpbGw9&#10;IiNGRkZGRkYiLz48cGF0aCBkPSJNMzguNDE4IDM5LjYxNjJDMzcuMzc1NCAzOS42NTkgMzYuMzk4&#10;MyAzOS4xMDggMzUuODk1NSAzOC4xOTM2TDM0LjU5OTEgMzUuODdDMzQuNTgyNyAzNS44NDA2IDM0&#10;LjU3NDcgMzUuODQzNSAzNC41ODEzIDM1Ljg3NjVMMzQuNjEyMyAzNS45OTI2QzM0LjkzMjggMzcu&#10;NDY4MiAzNC4wNjE3IDM4Ljk0MTMgMzIuNjE0MyAzOS4zNzE1IDMyLjM1ODYgMzkuNDg0OCAzMi4w&#10;ODAyIDM5LjUzNzMgMzEuODAwOCAzOS41MjQ4IDMwLjQ5NjUgMzkuNTM3NCAyOS4zNjEyIDM4LjYz&#10;NTggMjkuMDc4MSAzNy4zNjI1TDI3LjIyIDI5LjkyN0MyNi4xNjczIDI4LjgyMTggMjEuNDkgMjMu&#10;NjI3NyAyMi41Njc3IDE5LjY0MzhMMTUuOTA3NyAxMi41NDk4IDE3LjM2NjcgMTEuMTgxMiAyNC40&#10;NDI5IDE4LjcxOUMyNC43MjA2IDE5LjAxNTEgMjQuNzkxOCAxOS40NDk4IDI0LjYyMjkgMTkuODE5&#10;IDIzLjU1MjkgMjIuMTYyNiAyNi42Mzc1IDI2LjUyMDUgMjguODMyOSAyOC43MTY4IDI4Ljk2MDkg&#10;MjguODQ1IDI5LjA1MTcgMjkuMDA1NiAyOS4wOTU2IDI5LjE4MTRMMzEuMDI1NiAzNi45MDMzQzMx&#10;LjEwMjUgMzcuMjY5NCAzMS40Mjc5IDM3LjUyOTkgMzEuODAyIDM3LjUyNDYgMzEuODY1OCAzNy40&#10;OTk0IDMxLjkzMTggMzcuNDgwNCAzMS45OTkyIDM3LjQ2NzcgMzIuNDcxNyAzNy4zNTk3IDMyLjc2&#10;NzIgMzYuODg5IDMyLjY1OTIgMzYuNDE2NSAzMi42NTgzIDM2LjQxMjYgMzIuNjU3NCAzNi40MDg4&#10;IDMyLjY1NjUgMzYuNDA1TDMwLjkyIDI5LjE5NzhDMzAuNzkwNyAyOC42NjA5IDMxLjEyMTEgMjgu&#10;MTIwOCAzMS42NTggMjcuOTkxNCAzMi4wOTQzIDI3Ljg4NjMgMzIuNTQ3MiAyOC4wODQ4IDMyLjc2&#10;NTcgMjguNDc2OEwzNy42MzY3IDM3LjIxQzM3Ljc4MzYgMzcuNDk4NCAzOC4wOTc1IDM3LjY2MTcg&#10;MzguNDE4IDM3LjYxNjIgMzguNTQ2MSAzNy42MTA3IDM4LjY3MDggMzcuNTczOSAzOC43ODEzIDM3&#10;LjUwODggMzguODE2MSAzNy40ODU3IDM4Ljg1MjMgMzcuNDY0OCAzOC44ODk2IDM3LjQ0NiAzOS4w&#10;NjU5IDM3LjM1MzEgMzkuMTk2MiAzNy4xOTE5IDM5LjI1IDM3IDM5LjMyMDYgMzYuNzgzMiAzOS4z&#10;MDIgMzYuNTQ3MiAzOS4xOTgyIDM2LjM0NDJMMzQuOTcgMjguNzEzMUMzNC43MDIzIDI4LjIzIDM0&#10;Ljg3NjkgMjcuNjIxNCAzNS4zNiAyNy4zNTM3IDM1Ljc2MTcgMjcuMTMxMSAzNi4yNjM1IDI3LjIx&#10;MDggMzYuNTc2NSAyNy41NDY5TDQyLjgyNjUgMzQuMjU3NkM0My4xOTE4IDM0LjU2NzQgNDMuNzI1&#10;NiAzNC41NzQ0IDQ0LjA5ODkgMzQuMjc0MiA0NC4zOTY4IDMzLjk0NTYgNDQuMzk2OCAzMy40NDQ2&#10;IDQ0LjA5ODkgMzMuMTE2TDM3LjQxMjEgMjUuOTdDMzcuMDM0OSAyNS41NjY2IDM3LjA1NjIgMjQu&#10;OTMzOCAzNy40NTk3IDI0LjU1NjYgMzcuNzk5MyAyNC4yMzkxIDM4LjMxMjkgMjQuMTk3NSAzOC42&#10;OTkyIDI0LjQ1NjNMNDYuNTExNyAyOS42OTYzQzQ2LjY1MDggMjkuNzcxOSA0Ni44MDc2IDI5Ljgw&#10;ODYgNDYuOTY1OCAyOS44MDI4IDQ3LjI1NTcgMjkuNzk2OSA0Ny41MjYgMjkuNjU1MiA0Ny42OTU4&#10;IDI5LjQyMDIgNDcuOTUzNCAyOS4wMzc1IDQ3Ljg3NCAyOC41MjExIDQ3LjUxMzIgMjguMjMzNUwz&#10;OC4xNCAyMS45ODIyQzM4LjA1NzMgMjEuOTI3MSAzNy45ODMxIDIxLjg2IDM3LjkyIDIxLjc4MzIg&#10;MzcuMTExMiAyMC43NTgxIDM2LjM5OTQgMTkuNjYwMSAzNS43OTQgMTguNTAzMiAzNS41Mjk1IDE4&#10;LjAxODQgMzUuNzA4IDE3LjQxMDkgMzYuMTkyOCAxNy4xNDY0IDM2LjMzOTggMTcuMDY2MiAzNi41&#10;MDQ2IDE3LjAyNDIgMzYuNjcyIDE3LjAyNDIgMzYuNzc5IDE3LjAyNDIgMzYuODg1OCAxNy4wMzI5&#10;IDM2Ljk5MTMgMTcuMDUwMyAzOS40NzI1IDE3LjcyODYgNDIuMTExMyAxNy41MzQ4IDQ0LjQ2Njkg&#10;MTYuNTAxNSA0NC42MjI4IDE2LjQxNyA0NC43Mzc1IDE2LjI3MjUgNDQuNzg0MyAxNi4xMDE1IDQ0&#10;LjgzMjMgMTUuOTIxMyA0NC44MDY2IDE1LjcyOTMgNDQuNzEzIDE1LjU2OCA0NC42Mjg4IDE1LjQw&#10;ODIgNDQuNDgyNiAxNS4yOTAxIDQ0LjMwODcgMTUuMjQxMyA0NC4xMjgxIDE1LjE5NDMgNDMuOTM2&#10;MyAxNS4yMiA0My43NzQ1IDE1LjMxMjkgNDIuNDU3MSAxNi4wMzIxIDQwLjQzMjcgMTUuNTkyOSAz&#10;OC4wODggMTUuMDgyOUwzNy45Mjk4IDE1LjA0ODVDMzUuNDU1MiAxNC40NTExIDMyLjQwMDUgMTMu&#10;NzEzIDI5LjQ4MzUgMTQuNDg2NyAyOS4xMjc2IDE0LjU4MDUgMjguNzQ5IDE0LjQ3MTcgMjguNDk3&#10;MiAxNC4yMDMzTDIxLjc4ODIgNy4wMzMzIDIzLjI0OSA1LjY2NjUgMjkuNTYxNSAxMi40MTM2QzMy&#10;Ljc2MTUgMTEuNzQzNiAzNS44NTg0IDEyLjQ5MTUgMzguMzc3IDEzLjA5OTRMMzguNTEyNyAxMy4x&#10;Mjg3QzQwLjEzNDggMTMuNDgxOSA0Mi4xNTE0IDEzLjkyMTYgNDIuODEwNSAxMy41NjE1IDQzLjQy&#10;OTIgMTMuMjE0NCA0NC4xNiAxMy4xMjU4IDQ0Ljg0MzggMTMuMzE0OSA0NS41MzM5IDEzLjUwNjYg&#10;NDYuMTE3MiAxMy45NjkzIDQ2LjQ2MDkgMTQuNTk3NyA0Ni44MTExIDE1LjIxNzcgNDYuOTAxMSAx&#10;NS45NTE0IDQ2LjcxMDkgMTYuNjM3NyA0Ni41MTk2IDE3LjMyOCA0Ni4wNTcxIDE3LjkxMTQgNDUu&#10;NDI4NyAxOC4yNTUxIDQzLjMxODcgMTkuMjczNCA0MC45NTcyIDE5LjY1MzMgMzguNjM0MyAxOS4z&#10;NDggMzguNjI4OCAxOS4zNDc5IDM4LjYyNDIgMTkuMzUyNCAzOC42MjQyIDE5LjM1NzkgMzguNjI0&#10;MiAxOS4zNTk1IDM4LjYyNDUgMTkuMzYxMSAzOC42MjUzIDE5LjM2MjYgMzguODU3NSAxOS43MTQ5&#10;IDM5LjEwNjggMjAuMDY1NCAzOS4zNzYgMjAuNDAyNkw0OC42MjMgMjYuNTY4OUM0OS45MjQzIDI3&#10;LjQ4MDkgNTAuMjM5OSAyOS4yNzUgNDkuMzI4IDMwLjU3NjMgNDguNzg4MyAzMS4zNDY1IDQ3Ljkw&#10;NjIgMzEuODA0MyA0Ni45NjU4IDMxLjgwMjMgNDYuNDExNyAzMS44MDk5IDQ1Ljg2NzUgMzEuNjU1&#10;NyA0NS4zOTk4IDMxLjM1ODUgNDUuMzk5OCAzMS4zNTg1IDQ1LjE3ODcgMzEuMjExNCA0NC45MTQx&#10;IDMxLjAzMjcgNDQuODc1MiAzMS4wMDY0IDQ0Ljg3IDMxLjAxMjcgNDQuOTAyIDMxLjA0NzRMNDUu&#10;NTgyIDMxLjc3NEM0Ni42MTIzIDMyLjkxMjYgNDYuNTYxNSAzNC42NjEgNDUuNDY2OCAzNS43Mzc4&#10;IDQ1LjQzMzcgMzUuNzcxMyA0NS4zOTgxIDM1LjgwMjIgNDUuMzYwNCAzNS44MzA0IDQ0LjgxODgg&#10;MzYuMjQ3NSA0NC4xNTcxIDM2LjQ3ODkgNDMuNDczNiAzNi40OTA0IDQyLjY5MjIgMzYuNTAzMiA0&#10;MS45MzkxIDM2LjE5ODMgNDEuMzg2NyAzNS42NDU1TDQwLjcyNjcgMzQuOTM2MkM0MC42OTczIDM0&#10;LjkwNDUgNDAuNjkwMyAzNC45MDk1IDQwLjcxMTMgMzQuOTQ3M0w0MC45NDc2IDM1LjM3MzVDNDEu&#10;MzE1OSAzNi4wNTMyIDQxLjM5MjggMzYuODUzMiA0MS4xNjA1IDM3LjU5MDUgNDAuOTUzOCAzOC4y&#10;ODQ2IDQwLjQ3NzYgMzguODY2OSAzOS44MzgyIDM5LjIwNyAzOS40MTA2IDM5LjQ2OTYgMzguOTE5&#10;NyAzOS42MTExIDM4LjQxOCAzOS42MTYyWiIgY2xhc3M9Ik1zZnRPZmNUaG1fQmFja2dyb3VuZDFf&#10;RmlsbF92MiIgZmlsbD0iI0ZGRkZGRiIvPjwvZz48L3N2Zz5QSwMEFAAGAAgAAAAhAIGJCWnhAAAA&#10;CgEAAA8AAABkcnMvZG93bnJldi54bWxMj8FqwzAQRO+F/oPYQG+N5IaqsWM5hND2FApJCqU3xdrY&#10;JpZkLMV2/r7bU3ubYYfZN/l6si0bsA+NdwqSuQCGrvSmcZWCz+Pb4xJYiNoZ3XqHCm4YYF3c3+U6&#10;M350exwOsWJU4kKmFdQxdhnnoazR6jD3HTq6nX1vdSTbV9z0eqRy2/InISS3unH0odYdbmssL4er&#10;VfA+6nGzSF6H3eW8vX0fnz++dgkq9TCbNitgEaf4F4ZffEKHgphO/upMYK2ChaApUcFSvpCggEwl&#10;iZOCVKYCeJHz/xOKH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DVM3UpqAwAA8wcAAA4AAAAAAAAAAAAAAAAAQwIAAGRycy9lMm9Eb2MueG1s&#10;UEsBAi0ACgAAAAAAAAAhAIQaxoWWHgAAlh4AABQAAAAAAAAAAAAAAAAA2QUAAGRycy9tZWRpYS9p&#10;bWFnZTEucG5nUEsBAi0ACgAAAAAAAAAhAIP8N5ygQgAAoEIAABQAAAAAAAAAAAAAAAAAoSQAAGRy&#10;cy9tZWRpYS9pbWFnZTIuc3ZnUEsBAi0AFAAGAAgAAAAhAIGJCWnhAAAACgEAAA8AAAAAAAAAAAAA&#10;AAAAc2cAAGRycy9kb3ducmV2LnhtbFBLAQItABQABgAIAAAAIQAiVg7uxwAAAKUBAAAZAAAAAAAA&#10;AAAAAAAAAIFoAABkcnMvX3JlbHMvZTJvRG9jLnhtbC5yZWxzUEsFBgAAAAAHAAcAvgEAAH9pAAAA&#10;AA==&#10;">
                <v:shape id="Text Box 2079114179" o:spid="_x0000_s1039" type="#_x0000_t202" style="position:absolute;left:6381;width:3591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aMzAAAAOMAAAAPAAAAZHJzL2Rvd25yZXYueG1sRI9Ba8JA&#10;FITvBf/D8gRvdZNgq0ZXkYC0SHvQevH2zD6TYPZtzK6a+uu7hUKPw8x8w8yXnanFjVpXWVYQDyMQ&#10;xLnVFRcK9l/r5wkI55E11pZJwTc5WC56T3NMtb3zlm47X4gAYZeigtL7JpXS5SUZdEPbEAfvZFuD&#10;Psi2kLrFe4CbWiZR9CoNVhwWSmwoKyk/765GwSZbf+L2mJjJo87ePk6r5rI/vCg16HerGQhPnf8P&#10;/7XftYIkGk/jeBSPp/D7KfwBufgBAAD//wMAUEsBAi0AFAAGAAgAAAAhANvh9svuAAAAhQEAABMA&#10;AAAAAAAAAAAAAAAAAAAAAFtDb250ZW50X1R5cGVzXS54bWxQSwECLQAUAAYACAAAACEAWvQsW78A&#10;AAAVAQAACwAAAAAAAAAAAAAAAAAfAQAAX3JlbHMvLnJlbHNQSwECLQAUAAYACAAAACEAymaWjMwA&#10;AADjAAAADwAAAAAAAAAAAAAAAAAHAgAAZHJzL2Rvd25yZXYueG1sUEsFBgAAAAADAAMAtwAAAAAD&#10;AAAAAA==&#10;" filled="f" stroked="f" strokeweight=".5pt">
                  <v:textbox>
                    <w:txbxContent>
                      <w:p w14:paraId="2D40D5AF" w14:textId="77777777" w:rsidR="00506D58" w:rsidRPr="00C175A7" w:rsidRDefault="00506D58" w:rsidP="00D96BC9">
                        <w:pPr>
                          <w:pStyle w:val="Heading5"/>
                        </w:pPr>
                        <w:r w:rsidRPr="00C175A7">
                          <w:t>VISION</w:t>
                        </w:r>
                      </w:p>
                      <w:p w14:paraId="2B525F36" w14:textId="77777777" w:rsidR="00506D58" w:rsidRPr="00C175A7" w:rsidRDefault="00506D58" w:rsidP="00506D58">
                        <w:pPr>
                          <w:jc w:val="left"/>
                          <w:rPr>
                            <w:color w:val="FFFFFF" w:themeColor="background1"/>
                            <w:szCs w:val="20"/>
                          </w:rPr>
                        </w:pPr>
                        <w:r w:rsidRPr="00C175A7">
                          <w:rPr>
                            <w:color w:val="FFFFFF" w:themeColor="background1"/>
                            <w:szCs w:val="20"/>
                          </w:rPr>
                          <w:t>Engagement, Support, and Success for each learner.</w:t>
                        </w:r>
                      </w:p>
                      <w:p w14:paraId="121B5CC8" w14:textId="77777777" w:rsidR="00506D58" w:rsidRPr="00C175A7" w:rsidRDefault="00506D58" w:rsidP="00506D58">
                        <w:pPr>
                          <w:rPr>
                            <w:szCs w:val="20"/>
                          </w:rPr>
                        </w:pPr>
                      </w:p>
                      <w:p w14:paraId="3EC3270B" w14:textId="77777777" w:rsidR="005817E0" w:rsidRPr="00C175A7" w:rsidRDefault="005817E0" w:rsidP="005817E0">
                        <w:pPr>
                          <w:jc w:val="left"/>
                          <w:rPr>
                            <w:szCs w:val="20"/>
                          </w:rPr>
                        </w:pPr>
                      </w:p>
                    </w:txbxContent>
                  </v:textbox>
                </v:shape>
                <v:shape id="Graphic 1174079187" o:spid="_x0000_s1040" type="#_x0000_t75" alt="Cheers outline" style="position:absolute;top:5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FaywAAAOMAAAAPAAAAZHJzL2Rvd25yZXYueG1sRE9fS8Mw&#10;EH8X9h3CDXwZW1oRO+uyMRVhL07WOZhvZ3M2xeZSmth1fnojCD7e7/8tVoNtRE+drx0rSGcJCOLS&#10;6ZorBa/7p+kchA/IGhvHpOBMHlbL0cUCc+1OvKO+CJWIIexzVGBCaHMpfWnIop+5ljhyH66zGOLZ&#10;VVJ3eIrhtpFXSXIjLdYcGwy29GCo/Cy+rIK3ojC778P743n9fHyZ9JvtpL0npS7Hw/oORKAh/Iv/&#10;3Bsd56fZdZLdpvMMfn+KAMjlDwAAAP//AwBQSwECLQAUAAYACAAAACEA2+H2y+4AAACFAQAAEwAA&#10;AAAAAAAAAAAAAAAAAAAAW0NvbnRlbnRfVHlwZXNdLnhtbFBLAQItABQABgAIAAAAIQBa9CxbvwAA&#10;ABUBAAALAAAAAAAAAAAAAAAAAB8BAABfcmVscy8ucmVsc1BLAQItABQABgAIAAAAIQCN2mFaywAA&#10;AOMAAAAPAAAAAAAAAAAAAAAAAAcCAABkcnMvZG93bnJldi54bWxQSwUGAAAAAAMAAwC3AAAA/wIA&#10;AAAA&#10;">
                  <v:imagedata r:id="rId31" o:title="Cheers outline"/>
                </v:shape>
                <w10:wrap anchory="page"/>
              </v:group>
            </w:pict>
          </mc:Fallback>
        </mc:AlternateContent>
      </w:r>
      <w:r w:rsidR="00E41DBD">
        <w:rPr>
          <w:rFonts w:asciiTheme="minorHAnsi" w:hAnsiTheme="minorHAnsi" w:cstheme="minorHAnsi"/>
          <w:b/>
          <w:bCs/>
          <w:noProof/>
          <w:color w:val="A8D08D" w:themeColor="accent6" w:themeTint="99"/>
          <w:sz w:val="18"/>
          <w:szCs w:val="18"/>
        </w:rPr>
        <mc:AlternateContent>
          <mc:Choice Requires="wpg">
            <w:drawing>
              <wp:anchor distT="0" distB="0" distL="114300" distR="114300" simplePos="0" relativeHeight="251658317" behindDoc="0" locked="0" layoutInCell="1" allowOverlap="1" wp14:anchorId="50EA2332" wp14:editId="018885BF">
                <wp:simplePos x="0" y="0"/>
                <wp:positionH relativeFrom="column">
                  <wp:posOffset>219075</wp:posOffset>
                </wp:positionH>
                <wp:positionV relativeFrom="page">
                  <wp:posOffset>4867275</wp:posOffset>
                </wp:positionV>
                <wp:extent cx="4229100" cy="676275"/>
                <wp:effectExtent l="0" t="0" r="0" b="0"/>
                <wp:wrapNone/>
                <wp:docPr id="1108323360" name="Group 2"/>
                <wp:cNvGraphicFramePr/>
                <a:graphic xmlns:a="http://schemas.openxmlformats.org/drawingml/2006/main">
                  <a:graphicData uri="http://schemas.microsoft.com/office/word/2010/wordprocessingGroup">
                    <wpg:wgp>
                      <wpg:cNvGrpSpPr/>
                      <wpg:grpSpPr>
                        <a:xfrm>
                          <a:off x="0" y="0"/>
                          <a:ext cx="4229100" cy="676275"/>
                          <a:chOff x="0" y="0"/>
                          <a:chExt cx="4229100" cy="676275"/>
                        </a:xfrm>
                      </wpg:grpSpPr>
                      <wps:wsp>
                        <wps:cNvPr id="1448023658" name="Text Box 1448023658"/>
                        <wps:cNvSpPr txBox="1"/>
                        <wps:spPr>
                          <a:xfrm>
                            <a:off x="638175" y="28575"/>
                            <a:ext cx="3590925" cy="647700"/>
                          </a:xfrm>
                          <a:prstGeom prst="rect">
                            <a:avLst/>
                          </a:prstGeom>
                          <a:noFill/>
                          <a:ln w="6350">
                            <a:noFill/>
                          </a:ln>
                        </wps:spPr>
                        <wps:txbx>
                          <w:txbxContent>
                            <w:p w14:paraId="5FAE5066" w14:textId="77777777" w:rsidR="00E555F7" w:rsidRPr="00C175A7" w:rsidRDefault="00E555F7" w:rsidP="00D96BC9">
                              <w:pPr>
                                <w:pStyle w:val="Heading5"/>
                              </w:pPr>
                              <w:r w:rsidRPr="00C175A7">
                                <w:t>PURPOSE</w:t>
                              </w:r>
                            </w:p>
                            <w:p w14:paraId="3D4F434E" w14:textId="77777777" w:rsidR="00E555F7" w:rsidRPr="00C175A7" w:rsidRDefault="00E555F7" w:rsidP="00E555F7">
                              <w:pPr>
                                <w:rPr>
                                  <w:color w:val="FFFFFF" w:themeColor="background1"/>
                                  <w:szCs w:val="20"/>
                                </w:rPr>
                              </w:pPr>
                              <w:r w:rsidRPr="00C175A7">
                                <w:rPr>
                                  <w:color w:val="FFFFFF" w:themeColor="background1"/>
                                  <w:szCs w:val="20"/>
                                </w:rPr>
                                <w:t xml:space="preserve">Education at the centre of a flourishing community. </w:t>
                              </w:r>
                            </w:p>
                            <w:p w14:paraId="24D5D08B" w14:textId="77777777" w:rsidR="00281B76" w:rsidRPr="00C175A7" w:rsidRDefault="00281B76" w:rsidP="00281B76">
                              <w:pPr>
                                <w:jc w:val="left"/>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3204242" name="Graphic 1213204242" descr="Lightbulb and gear outline"/>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EA2332" id="Group 2" o:spid="_x0000_s1041" style="position:absolute;left:0;text-align:left;margin-left:17.25pt;margin-top:383.25pt;width:333pt;height:53.25pt;z-index:251658317;mso-position-vertical-relative:page;mso-width-relative:margin;mso-height-relative:margin" coordsize="42291,6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iFz5cgMAAP8HAAAOAAAAZHJzL2Uyb0RvYy54bWykldtu&#10;2zgQhu8X2HcgdN/Ilk+xELtwk01QwGiDJote0xQlEZVIlqQipU/fn5TkOIc9oL2wTHLIOXycGV68&#10;7+qKPHBjhZKbaHo2iQiXTGVCFpvo7/vrd+cRsY7KjFZK8k30yG30fvvnHxetTnmiSlVl3BAokTZt&#10;9SYqndNpHFtW8praM6W5hDBXpqYOU1PEmaEttNdVnEwmy7hVJtNGMW4tVq96YbQN+vOcM/c5zy13&#10;pNpE8M2Frwnfg//G2wuaFobqUrDBDfoLXtRUSBg9qrqijpLGiFeqasGMsip3Z0zVscpzwXiIAdFM&#10;Jy+iuTGq0SGWIm0LfcQEtC84/bJa9unhxug7fWtAotUFWISZj6XLTe3/4SXpArLHIzLeOcKwOE+S&#10;9XQCsgyy5WqZrBY9U1YC/KtjrPzr3w/Go9n4mTOtRnrYJwL29wjclVTzANamIHBriMiQvfP5+SSZ&#10;LRfIWUlrZOu9D/OD6siJKHAKxzw14jrIcdZH7b20WHwD3nJ2PgUaAkrJ+WKENFKcLdaTdQJxoDhf&#10;rUAU+o4waKqNdTdc1cQPNpFBYod8ow976/qt4xZvXaprUVVYp2klSYurmS0m4cBRAuWVhI0np/3I&#10;dYcuwFiPAR1U9og4jeprx2p2LeDDnlp3Sw2KBZePBuA+45NXCrbUMIpIqcyPt9b9ftwgpBFpUXyb&#10;yH5vqOERqT5K3O0avH21hsl8sUowMaeSw6lENvWlQn1P0Wo0C0O/31XjMDeq/oo+sfNWIaKSwfYm&#10;cuPw0vUtAX2G8d0ubEJ9aur28k4zr9qj9ITvu6/U6OEaHC7wkxqziaYvbqPf29/HrnEqF+GqPOee&#10;6oAfmb290IKl+A1FjtGrFP/vZohTrvEY+4Za/y8dNTXfGv2uj1ccRCXcY+itiNk7JR9uBfNJ7Scn&#10;1ZJMZ8lknsyTsVpuhjY6PZFk3DKw3YuidIemOoB9RgpODVGNq4TkPs1Gxb0ZcBZsr9g3S6S6LKks&#10;+M5qJPxQZfHz7WH6zMdDJbRPfw/ejwcacONF13wDaN+RrxRrai5d/8QYXlGH982WQlskVsrrA89Q&#10;hB+zUPY0tc5wx0pvMIfhL3C2r8mjIHj55JgP4R86BfLzjTbrawAS3x9CPfxWfwjO9ObDEN6ETAyv&#10;TGg7w4von7HTedj19G5vfwIAAP//AwBQSwMECgAAAAAAAAAhAGgGMec8EgAAPBIAABQAAABkcnMv&#10;bWVkaWEvaW1hZ2UxLnBuZ4lQTkcNChoKAAAADUlIRFIAAADAAAAAwAgGAAAAUtxsBwAAAAFzUkdC&#10;AK7OHOkAAAAEZ0FNQQAAsY8L/GEFAAAACXBIWXMAAB2HAAAdhwGP5fFlAAAR0UlEQVR4Xu2dr+/k&#10;xhmHAwICCgIKAgIuasCBqj1QVBSp5Jpc0gMBURUQEBAYkKqFYZVaEFSV9f6AggMBAQEHAtL8PBAQ&#10;qa0SEJCCSgUFkRrprs/H++7eejz2evfrsce7n0ca7XpmPDOe933H88v2Y8YYY4wxxhhjjDHGGGOM&#10;MWY6Hj58+NqDBw++xr3H/+vhbcz5g9L/CPd3FL+B/3+KIGPOH3T+xkb1N2AA9yPImPMHnbcBmMsF&#10;nbcBmMsFnbcBmMsFnbcBmMsFnbcBmMsFnbcBmMsFnbcBmMsFnbcBmMsFnbcBmMsFnbcBmMsFnbcB&#10;mMsFnbcBmMsFnbcBmMsFnbcBmMsFnbcBmMsFnbcBmMsFnbcBmMsFhdcjkf8M/ZcB/DmCjLkMUPo3&#10;cd/gPsAGboS3MY9AMX4gF4dmJSCzJzDsm/w+Hl7mWKKF/A73H9wb4W0qB1m9LJmh/OrafSljiCBz&#10;DFTeN6rELRy/GUGmUkL5vw+RNXB8K4LNMVBxf4063OftCDaVgWyaF31txLSB469wP40o5hiov+tU&#10;3rebqnwEfr4TVAZiySn/tzh3Xa8CFfgr3OdRp/v4TlAJyMLKXxIq8iXcZ1G3+9gIFgYZWPnnYK1G&#10;QPmexD1H2TWj9U64O7i7uHvh9F9+d3Q94W7jql4boHxW/jmhYl+kjj/dVHWLKoyAckjZpbhvU9b7&#10;uGYq8KqQjt4gfZe/MowqjIJyWPmXgAq+RV1XYwTk+5zyplyTKfwYyEsG8VoUY1aUL/lb+ZeCir6F&#10;+yTqfp9ZjIB81NI3St/kujCU4x1+noviFYV8rPw1QIW/gPs4ZLBPMSMgbfXl1Wc/qqVXfJzuENu+&#10;/nYsoHHBm0Rp+v0RJnd0HoJzpJjF7gpKO/LYwbGVfymo+FmMgPSk+KNae+JJ2e/xV0qt7pG2PT8Z&#10;SR0N52pMIcWTwYw2CsWPJCaBJK38NYIAnsd9FDLZ58pGQBqjFJ84UoxmgIo7WdnHQPrXcFJGGdkY&#10;pqgHK3/NII/sijHcjihHwXlPkt5gi6swnKYtiyv9EJRB3ahBI43wk2aPOPcZ3BeblDZwbOWvDeTS&#10;MQKO70bwaDjtNue1Wrt9CJPiq9++mNLnoDw3KJcMspcIP6rcnKNZtx0cf497OYJNTSCYm7gPQ1YS&#10;1m8j6CBEb1r9zZldCNNcfHWKn0L5Bg1B18HP6LsBcZ/inO/iXCt/7SAnKfJbEhT/Rz2MEedoXr0D&#10;/lW2+IegvDKEoa7R6O4hcVU/r+CeDi9zLiBcKUq2y4O/BprXIuoq4RpkvH3Msm5iKgUF0CxPZ6Ab&#10;ficNoGuEa1ELnp01wv/ocZI5A9Qy9ij/yTMmtcO1Zcc4cc2r6uKZE5GgEXh2kIi/WsmzVgSuMdsl&#10;wl+NwVkavtljQPnVOl5EK8h1atzT1/WzEZwrCLjT+kno8o8oFwOXfo3r7swS4fd1RDHnBLLVcn6r&#10;1YvjsxnsngJ10Jn+xe9eBJtzAJl2bvlW/kdI4Te18gj87kSwWTPIUoPe3K3eb5YIqA7VUW4tZJEH&#10;bsxEIEAJNneLn3Sr8DlAtWiXaY5ZHrQxBZCihxB3hEF4zjsD9aLnF1pQX+oqrno1/CJBcLkZHy/4&#10;HKCn3jwztCaQmbo+uUGv57hHQF3lNgZ6PLAWEGBuyd8zPkdAHbYmDqIBcVeodhBSZ4ObDCKCF4fi&#10;6AmyXhfRFoeydAbF1KM3ztUOQmrNaYcxVNHvpxxafW0ZZ4ZquhpqOKJM+7gbWSsIR29QaIEQq5nv&#10;pyyDjywKGUhEXxyK01kf4NirxLUi4YScGmoSFsVRF2cs1dwFVJZNkVp4LFAbCKUzhw3VDHwxxtbM&#10;CsfahKeXZXVeqajjOK0KKE96F/BYoDYklJBPA8ezfHeXrLTPSHn3ttqE5Yxz9zgi//WqxZTs44r4&#10;b982rf75bK9DxKX4LlALEsZGJi2KdyPIo/M88dYYcFtFzbbw/LQG5vjlVq11rhamdkof5+4zixGQ&#10;b3qd3ixXC8hDb2XbgXCKt/5k0/sw/Qg6rTt+ubvAWIobAXm07gIyxAgySyOFD7lsKfq2A9I/Wfml&#10;OPxkp2UJy007jqWoEZB+zkC9Orw0CCE3u1Ksf0raWeUPxe4lwg9+4IJ4elg/+waHLQN5FTUC8m1N&#10;4+o4gsxSIIe0+1NshoLk+5S/2WSH234sYxeH/3rVedOPj2RGQXwtmu0Ujv+td5Hyv+9uUcwISLu1&#10;zqIyRZBZCoSQdn+K3ZZJu9MNiPw7yo2fjOHKykga220SnTzCIFrgV3Thj/TTBqD4+MP0QOXn+qVF&#10;p+dSBZASRtDsSNmjGPuUvv7U6Px2uaWg8tNbcvHZH/JodT04XqwbQN7p2kfxBSqySWeD/KzAUlD5&#10;6aCs+K5Pspn9rpODPHPPPBTf90Q2ues/anxjJkKtTwhgyyxbHzL5HtUNIL6USP365vNHOI0XjlIi&#10;KTvnpMxiiJnr9zhgCTKCmEsBOvt6ImgQomoWqffLM/hr+nPUIP7UMkyBriGybeDYb9iYG+q9tf1h&#10;LgUgq86efo4P7jolWufFXH0QT127wTsC4bn9ObMsTJFPa+oZPBCeGyq9tcEMpZlr81sqfNHbBSAs&#10;+2qWQ4SxDHYtiJPOSM2y/Zus0skH7w6dGyq91QfmuOh0JFmo367vh6Wt/6DwiZIzmEbBcVok07eD&#10;065cg+Lw03snILwzDsBvjomA1uq7yhlBZi6o93QFuIjgSVqK3+zqbDLq0jvwJiz3fLKO1YK2FFvH&#10;hOUWtnoNjODcjEwD5xUzBJLv5BtBZi4k4Kj7Bo4nH4iR7JDib5V5qIVunRvHg317XccmdoteIyN+&#10;x2gSiowL4tr3GbwuMzEZwU8uaPLo3ZRGWPPVyIjagSidbgI/o6YL03w5HuxmqRy4bDdKRLRJievZ&#10;xwYwJ1KKqPgtk68BkEfHAKRoOLXSgwInPO2ijR6jEL3VxeDcUX1slUvli9N2RPCkZPK5zLdFUBHP&#10;4t7FfR8VcSVI5xvc65F8L8SZ3QA4Pjg9uSUtH8dHddHitH1G5Uu8ztNxETQpXE/aNTy0zXsRPSkO&#10;hfhDlGkySPMr3I8jiyyEp63z5KuRaR4cj1biTPmOMlDOP0rBthBvlgHqsfVP/EX0pDgU4I9Rnskg&#10;zX/hfhJZZCG8dgO40h2A+GkXY/Qqd8TfEd6TktYNHDKARfSkOBRAt7b3cZPd2vj5XSTfC/GWMAC1&#10;yqMUkbjpLNUxY4DWADo4mC9xNGuV1ksVYwDiL6InZwsVUHwalDQ7yiTwV+s+qJCEd56e4udU4xlc&#10;5SZKVvG3RLRJIb+T71BmAqjw4vtREHI60G6h8IjageDcduWDWwaINvgOoRTSzK0b7CB88v36JJtb&#10;gPM06JxQ4bPsRyFpbX/oTC3u0dvyEdYqoyCt3m6UlBmXGo1a9l7livAOSkfp8XdyxSTNThctgsxc&#10;UOezbsgiC+3m7BgCfoN9e5UrorYIfz1AL6XXFul01qdRYn56+9YKayLuoXOUJn+LtcikvchGRLMH&#10;9Z4uFs3yaB75pLM7g317wjpdoSMY7NaRbms1PPIp3hUhj/SxyKKNj8lAvZ+0WnpVyKrTRyfvwQE4&#10;UbIb3foIRR5cNyA8N8aY5UMgut7IsmGufE1CqgAwy0CMfFtdIZUjggYharYbtUXp4EatNhMvN/id&#10;ZTtClHGfWR7EMQkI4qTV0qtCvmk36KguAKfoLqJZLI0B1P/XtKe6FaMNmLidadYIKg55pQPvyddg&#10;zAhCcfYp/mgeeeT69JPvQxpDphzF5+LJo9P15GeWO69JoOJnbwXJppMnP4soAHmng+DiL+kiGw+A&#10;a4H6zy3IFG0FJfDIp2FJBSD72RuA9PrBD8QvCQJp9Uc5nnxLxBaSz8289D6ITvAkd4a+dPA/ac/Q&#10;VeB600H8LOMu0wMCSB88KdYik3xO4VpGwGEzwMWvGaDzq3HKSUqptJR2pKNfXWuTFr993ygo1iKT&#10;droA5tciLg1ymHU9gCzSPUgN5Nt88C4OOxAmQzg4W6I4uJ0B5SAs+yYJ/GQkxcYjpF18/5U5gYwy&#10;FJ2WI/2sEYxBZY1kOhDcWWQbS2nlF+SxyLSzOQCCSWdDig9MyWNwF+YBsgtHocRHE+cVVX7ST7s/&#10;3v9TC8gj95rAOebEsy02yqE7krox2e0PCo8kduDdl5ZWh7VYljWO8C+q/IJ80tmvYpMN5gQQSKsb&#10;JIFFUFHIqlHcyF9do1a3gGO9SzR3t2jdBYjTUnClF+e1lFt+27jxW1z5ySNt/XWtxfM1R4BAFrkL&#10;CPI5qAwoTdqCSsGbbRC43J3i4P4a4syihGnZwYPfGpFShYAaJLgIWhyKk/uYd5a4jipaWMrRmvql&#10;bN76UCsIZrG7wBgyLWkf1eyupMzp3cmtf81E67lDShdBi0NxDt4FKO8srzgfA8Vx6782EFDuLrDI&#10;bs0cKJEGsXf6HGWtYmsx5dC2j3Tmya3/GkBw6V1ALVc1XaE1QJ2lr2Zx678WEFRnTh0BeuFmJFRX&#10;5y5K/Xnef02kLZjAr/h++bVDNeW+geZnftcIgsttKKtmPFAb1E2n3x916K7PGpHgMq2ZxwM9UDe5&#10;fr83vK0ZBNh6akqoVYtgE1Anne0a8otgs2YQZGerAX7VrA8sDdWhh2vc7z9nEGhuPHDx77OhDnKD&#10;Xvf7zw0JNBV0cLF9XK5ddZJu0nO//1xBsLn1gYt9rpXLzz3Z5lmycwaF92APuGz3+y8VBJ3ucREX&#10;NTWa1gHH7vdfChJ0I/U9pBARfPZwrbkn1Px+z0sCgVe9a7QUXKO3OpgNcdvfEYpx1t0ArrHzaCY/&#10;7vqcCxImQn0Dd4v/j4d3FsI7D6hw3tlumOPyOqvicHAthDp5GqfnGH4WXqZGENBN3IchWCnzbyKo&#10;F+J0do3C2Q2IuSY1DOkd7+BqOHGewX0Rpwg/FFMjCOY6gvp2I6MNHL8bwYMQr9rHKKeCa2oNfDke&#10;teBFvJubMx6htCLY1AAy6Si/wO/ViDIIUXNdg7MZEHMtav1TIx818CXq48T9x+asR+BnI6gBBNHq&#10;9mzB7/f8PBHRDkL8tHtwNivEXE5rxZdrO2qwT3zV8d82Z7dwd2hJQjBXVn5B/Nyrz1e/WY5ryO2B&#10;OlpxSeOXOBtBLSCMyZR/C+d2NoZF0GrhMtLW/+RpT86VEXy0SamFjWBOEMLkyi84N/fJpdXeBSh7&#10;Z9ELrnQ9pPc87uNIax8bwRxQ+UWUfwvptB6e4Xi1dwGKn7b+kzwJRzov4GwEc0OlF1V+QTq5fUJa&#10;K9AYYVWOcqet/2QzW6QtI/gk0t3HRlACKru48m8hzdzi2Krhmibf7EeaWm3/dJNDCxvBlFDRsym/&#10;IM3czMnaKbLb00ZQmLmVfwtpqxtxLhRVRmTxIu6zyGsfG8FVoFKfxeVWeGfZvktWMgJ96ugervkK&#10;5MqcpnVnmcUin77VeK8YnwqV95eoxx34FW35zekgm5dwn28ktYHjf+N+HlHMMVBxrT0oHPvBjcpB&#10;TLlNiTcj2BwDFfcq7r+476hH9ydXArKSEXwZyv8+P4PPZZgBqDzNyz8Vh2ZFILfr8dcYY4wxxhhj&#10;jDHGGGOMqZqHm31Ber36KtyDBw+ejaIbczoo0w9Rpv0XQ60Gyv0BP16FNaeDEuXepLwaKP+tuBRj&#10;jgcF+nXo0uqg7P/D/SIuxZjjQY/0ZrS3cO/j9FzAWtx7uNfjMowxxhhjjDHGGGOMMcYYY4wxxhhj&#10;jDEn8HCzHz+3P+dUdxenV7b7i+6mbqSkKGuRV6vLCCIbY+oEPc19c3gSMIBJPnFkTDHQ09yH9iYB&#10;A7gT2RhTL2kXSF0XfrLP7g45zmt93R1W/91icwGopQ6FbQiDuBbBo+Cc1qOYp6RhzCJIURut3QMF&#10;Hv2ROqJ3vu/Lsbs/Zj2gs61v9AqU+D4/NyJKFsLV9UmV/+SvuxuzGCjuvY0Kt8FfYwLNFmnALKd3&#10;Dt3GX9/0ahHGUOQLj8YUBcXVmkA6kG0RCt4L4f7InFkv6LCMoDUoHkMYhmd9zHkgZT50NxBS/DAY&#10;9/nN+YFiyxC0t2dnDKH0Gi9o4Dw4SDbGGGOMMcYYY4wxxhhjjDHGGGPMYR577P9WJ4m2xoehZAAA&#10;AABJRU5ErkJgglBLAwQKAAAAAAAAACEAgrH6OOcRAADnEQAAFAAAAGRycy9tZWRpYS9pbWFnZTIu&#10;c3ZnPHN2ZyB2aWV3Qm94PSIwIDAgOTYgOTYiIHhtbG5zPSJodHRwOi8vd3d3LnczLm9yZy8yMDAw&#10;L3N2ZyIgeG1sbnM6eGxpbms9Imh0dHA6Ly93d3cudzMub3JnLzE5OTkveGxpbmsiIGlkPSJJY29u&#10;c19MaWdodEJ1bGJBbmRHZWFyX00iIG92ZXJmbG93PSJoaWRkZW4iPjxzdHlsZT4NCi5Nc2Z0T2Zj&#10;VGhtX0JhY2tncm91bmQxX0ZpbGxfdjIgew0KIGZpbGw6I0ZGRkZGRjsgDQp9DQo8L3N0eWxlPg0K&#10;PGcgaWQ9Ikljb25zIj48cGF0aCBkPSJNNDcuMSAzOC44QzQ0LjMgMzguOCA0Mi4xIDQxIDQyLjEg&#10;NDMuOCA0Mi4xIDQ2LjYgNDQuMyA0OC44IDQ3LjEgNDguOCA0OS45IDQ4LjggNTIuMSA0Ni42IDUy&#10;LjEgNDMuOCA1Mi4xIDQzLjggNTIuMSA0My44IDUyLjEgNDMuOCA1Mi4xIDQxIDQ5LjkgMzguOCA0&#10;Ny4xIDM4LjhaTTQ3LjEgNDYuOEM0NS40IDQ2LjggNDQuMSA0NS41IDQ0LjEgNDMuOCA0NC4xIDQy&#10;LjEgNDUuNCA0MC44IDQ3LjEgNDAuOCA0OC44IDQwLjggNTAuMSA0Mi4xIDUwLjEgNDMuOCA1MC4x&#10;IDQ1LjUgNDguOCA0Ni44IDQ3LjEgNDYuOCA0Ny4xIDQ2LjggNDcuMSA0Ni44IDQ3LjEgNDYuOEw0&#10;Ny4xIDQ2LjhaIiBjbGFzcz0iTXNmdE9mY1RobV9CYWNrZ3JvdW5kMV9GaWxsX3YyIiBmaWxsPSIj&#10;RkZGRkZGIi8+PHBhdGggZD0iTTU2LjQgMzkuMSA1Ny4zIDM2LjQgNTQuNSAzMy42IDUxLjggMzQu&#10;NUM1MS4zIDM0LjMgNTAuOCAzNC4xIDUwLjMgMzMuOUw0OSAzMS40IDQ1LjEgMzEuNCA0My44IDMz&#10;LjlDNDMuMyAzNC4xIDQyLjggMzQuMyA0Mi4zIDM0LjVMMzkuNiAzMy42IDM2LjggMzYuNCAzNy43&#10;IDM5LjFDMzcuNCAzOS42IDM3LjIgNDAuMSAzNy4xIDQwLjZMMzQuNiA0MS45IDM0LjYgNDUuOCAz&#10;Ny4xIDQ3LjFDMzcuMyA0Ny42IDM3LjUgNDguMSAzNy43IDQ4LjZMMzYuOCA1MS4zIDM5LjcgNTQu&#10;MSA0Mi40IDUzLjJDNDIuOSA1My40IDQzLjQgNTMuNiA0My45IDUzLjhMNDUuMiA1Ni4zIDQ5LjEg&#10;NTYuMyA1MC40IDUzLjhDNTAuOSA1My42IDUxLjQgNTMuNCA1MS44IDUzLjJMNTQuNSA1NC4xIDU3&#10;LjMgNTEuMyA1Ni40IDQ4LjZDNTYuNiA0OC4xIDU2LjkgNDcuNiA1NyA0Ny4xTDU5LjUgNDUuOCA1&#10;OS41IDQxLjkgNTcgNDAuNkM1Ni45IDQwLjEgNTYuNyAzOS42IDU2LjQgMzkuMVpNNTcuNSA0NC41&#10;IDU1LjMgNDUuNiA1NS4yIDQ2QzU1IDQ2LjcgNTQuNyA0Ny4zIDU0LjQgNDcuOUw1NC4yIDQ4LjMg&#10;NTUgNTAuNyA1NCA1MS43IDUxLjcgNTAuOSA1MS4zIDUxLjFDNTAuNyA1MS40IDUwLjEgNTEuNyA0&#10;OS41IDUxLjhMNDkgNTIgNDcuOSA1NC4yIDQ2LjQgNTQuMiA0NS4zIDUyIDQ0LjkgNTEuOUM0NC4z&#10;IDUxLjcgNDMuNiA1MS41IDQzLjEgNTEuMUw0Mi43IDUwLjkgNDAuMyA1MS43IDM5LjIgNTAuNiA0&#10;MCA0OC4zIDM5LjggNDcuOUMzOS41IDQ3LjMgMzkuMiA0Ni43IDM5IDQ2LjFMMzguOSA0NS43IDM2&#10;LjcgNDQuNiAzNi43IDQzLjIgMzguOSA0Mi4xIDM5IDQxLjdDMzkuMiA0MS4xIDM5LjQgNDAuNCAz&#10;OS44IDM5LjlMNDAgMzkuNSAzOS4yIDM3IDQwLjIgMzUuOSA0Mi42IDM2LjcgNDMgMzYuNUM0My42&#10;IDM2LjIgNDQuMiAzNS45IDQ0LjkgMzUuN0w0NS4zIDM1LjYgNDYuNCAzMy40IDQ3LjggMzMuNCA0&#10;OC45IDM1LjYgNDkuMyAzNS43QzQ5LjkgMzUuOSA1MC42IDM2LjEgNTEuMSAzNi41TDUxLjUgMzYu&#10;NyA1My45IDM1LjkgNTQuOSAzNi45IDU0LjEgMzkuMyA1NC4zIDM5LjdDNTQuNiA0MC4zIDU0Ljkg&#10;NDAuOSA1NS4xIDQxLjVMNTUuMiA0MS45IDU3LjQgNDMgNTcuNSA0NC41WiIgY2xhc3M9Ik1zZnRP&#10;ZmNUaG1fQmFja2dyb3VuZDFfRmlsbF92MiIgZmlsbD0iI0ZGRkZGRiIvPjxwYXRoIGQ9Ik03Mi4x&#10;IDQ0LjUgNzIuMSA0My42QzcyLjEgMjkuOCA2MC45IDE4LjYgNDcuMSAxOC42IDMzLjMgMTguNiAy&#10;Mi4xIDI5LjggMjIuMSA0My42TDIyLjEgNDQuNUMyMi4yIDQ3LjUgMjIuOCA1MC40IDIzLjggNTMu&#10;MiAyNC44IDU1LjggMjYuMyA1OC4yIDI4LjEgNjAuMyAzMC40IDYyLjggMzIuOSA2Ny42IDM0IDY5&#10;LjggMzQuMyA3MC40IDM1IDcwLjkgMzUuNyA3MC45TDU4LjQgNzAuOUM1OS4xIDcwLjkgNTkuOCA3&#10;MC41IDYwLjEgNjkuOCA2MS4yIDY3LjYgNjMuNyA2Mi44IDY1LjkgNjAuMyA2Ny44IDU4LjIgNjku&#10;MiA1NS44IDcwLjIgNTMuMiA3MS40IDUwLjQgNzIgNDcuNCA3Mi4xIDQ0LjVaTTcwLjEgNDQuNUM3&#10;MCA0Ny4yIDY5LjUgNDkuOSA2OC41IDUyLjUgNjcuNiA1NC45IDY2LjIgNTcuMSA2NC41IDU5IDYy&#10;LjEgNjEuNiA1OS42IDY2LjMgNTguNCA2OC45TDM1LjggNjguOUMzNC41IDY2LjMgMzIgNjEuNiAy&#10;OS43IDU5IDI4IDU3LjEgMjYuNyA1NC45IDI1LjcgNTIuNSAyNC43IDUwIDI0LjIgNDcuMyAyNC4x&#10;IDQ0LjVMMjQuMSA0My43QzI0LjEgMzEgMzQuNCAyMC43IDQ3LjEgMjAuNyA1OS44IDIwLjcgNzAu&#10;MSAzMSA3MC4xIDQzLjdMNzAuMSA0My43IDcwLjEgNDQuNVoiIGNsYXNzPSJNc2Z0T2ZjVGhtX0Jh&#10;Y2tncm91bmQxX0ZpbGxfdjIiIGZpbGw9IiNGRkZGRkYiLz48cGF0aCBkPSJNNTguMiA3Ni45IDM2&#10;LjIgNzYuOUMzNS42IDc2LjkgMzUuMiA3Ny4zIDM1LjIgNzcuOSAzNS4yIDc4LjUgMzUuNiA3OC45&#10;IDM2LjIgNzguOUw1OC4yIDc4LjlDNTguOCA3OC45IDU5LjIgNzguNSA1OS4yIDc3LjkgNTkuMiA3&#10;Ny4zIDU4LjggNzYuOSA1OC4yIDc2LjlaIiBjbGFzcz0iTXNmdE9mY1RobV9CYWNrZ3JvdW5kMV9G&#10;aWxsX3YyIiBmaWxsPSIjRkZGRkZGIi8+PHBhdGggZD0iTTQ3LjQgMTVDNDggMTUgNDguNCAxNC42&#10;IDQ4LjQgMTRMNDguNCA1QzQ4LjQgNC40IDQ4IDQgNDcuNCA0IDQ2LjggNCA0Ni40IDQuNCA0Ni40&#10;IDVMNDYuNCAxNEM0Ni40IDE0LjYgNDYuOCAxNSA0Ny40IDE1WiIgY2xhc3M9Ik1zZnRPZmNUaG1f&#10;QmFja2dyb3VuZDFfRmlsbF92MiIgZmlsbD0iI0ZGRkZGRiIvPjxwYXRoIGQ9Ik0xNy4xIDQzIDgu&#10;MSA0M0M3LjUgNDMgNy4xIDQzLjQgNy4xIDQ0IDcuMSA0NC42IDcuNSA0NSA4LjEgNDVMMTcuMSA0&#10;NUMxNy43IDQ1IDE4LjEgNDQuNiAxOC4xIDQ0IDE4LjEgNDMuNCAxNy42IDQzIDE3LjEgNDNaIiBj&#10;bGFzcz0iTXNmdE9mY1RobV9CYWNrZ3JvdW5kMV9GaWxsX3YyIiBmaWxsPSIjRkZGRkZGIi8+PHBh&#10;dGggZD0iTTg2LjEgNDMgNzcuMSA0M0M3Ni41IDQzIDc2LjEgNDMuNCA3Ni4xIDQ0IDc2LjEgNDQu&#10;NiA3Ni41IDQ1IDc3LjEgNDVMODYuMSA0NUM4Ni43IDQ1IDg3LjEgNDQuNiA4Ny4xIDQ0IDg3LjEg&#10;NDMuNCA4Ni42IDQzIDg2LjEgNDNaIiBjbGFzcz0iTXNmdE9mY1RobV9CYWNrZ3JvdW5kMV9GaWxs&#10;X3YyIiBmaWxsPSIjRkZGRkZGIi8+PHBhdGggZD0iTTI1LjIgMjMuNUMyNS42IDIzLjkgMjYuMiAy&#10;My45IDI2LjYgMjMuNSAyNyAyMy4xIDI3IDIyLjUgMjYuNiAyMi4xTDIwLjIgMTUuN0MxOS44IDE1&#10;LjMgMTkuMiAxNS4zIDE4LjggMTUuNiAxOC40IDE2IDE4LjQgMTYuNiAxOC43IDE3IDE4LjcgMTcg&#10;MTguNyAxNyAxOC44IDE3LjFMMjUuMiAyMy41WiIgY2xhc3M9Ik1zZnRPZmNUaG1fQmFja2dyb3Vu&#10;ZDFfRmlsbF92MiIgZmlsbD0iI0ZGRkZGRiIvPjxwYXRoIGQ9Ik02OSA2NC41QzY4LjYgNjQuMSA2&#10;OCA2NC4xIDY3LjYgNjQuNSA2Ny4yIDY0LjkgNjcuMiA2NS41IDY3LjYgNjUuOSA2Ny42IDY1Ljkg&#10;NjcuNiA2NS45IDY3LjYgNjUuOUw3NCA3Mi4zQzc0LjQgNzIuNyA3NSA3Mi43IDc1LjQgNzIuMyA3&#10;NS44IDcxLjkgNzUuOCA3MS4zIDc1LjQgNzAuOUw2OSA2NC41WiIgY2xhc3M9Ik1zZnRPZmNUaG1f&#10;QmFja2dyb3VuZDFfRmlsbF92MiIgZmlsbD0iI0ZGRkZGRiIvPjxwYXRoIGQ9Ik03My44IDE1Ljgg&#10;NjcuNiAyMkM2Ny4yIDIyLjQgNjcuMiAyMyA2Ny41IDIzLjQgNjcuOSAyMy44IDY4LjUgMjMuOCA2&#10;OC45IDIzLjUgNjguOSAyMy41IDY4LjkgMjMuNSA2OSAyMy40TDc1LjQgMTdDNzUuOCAxNi42IDc1&#10;LjggMTYgNzUuNCAxNS42IDc1IDE1LjIgNzQuNCAxNS4yIDc0IDE1LjZMNzMuOCAxNS44WiIgY2xh&#10;c3M9Ik1zZnRPZmNUaG1fQmFja2dyb3VuZDFfRmlsbF92MiIgZmlsbD0iI0ZGRkZGRiIvPjxwYXRo&#10;IGQ9Ik0yNS4yIDY0LjUgMTguOCA3MC45QzE4LjQgNzEuMyAxOC40IDcxLjkgMTguOCA3Mi4zIDE5&#10;LjIgNzIuNyAxOS44IDcyLjcgMjAuMiA3Mi4zIDIwLjIgNzIuMyAyMC4yIDcyLjMgMjAuMiA3Mi4z&#10;TDI2LjYgNjUuOUMyNyA2NS41IDI3IDY0LjkgMjYuNiA2NC41IDI2LjIgNjQuMSAyNS42IDY0LjEg&#10;MjUuMiA2NC41TDI1LjIgNjQuNVoiIGNsYXNzPSJNc2Z0T2ZjVGhtX0JhY2tncm91bmQxX0ZpbGxf&#10;djIiIGZpbGw9IiNGRkZGRkYiLz48cGF0aCBkPSJNNDcuMSA5MUM0NC4xIDkxIDQxLjYgODguNyA0&#10;MS4zIDg1LjcgNDEuMyA4NS4xIDQxLjcgODQuNyA0Mi4yIDg0LjYgNDIuMiA4NC42IDQyLjMgODQu&#10;NiA0Mi4zIDg0LjZMNTEuOSA4NC42QzUyLjUgODQuNiA1Mi45IDg1IDUyLjkgODUuNiA1Mi45IDg1&#10;LjYgNTIuOSA4NS43IDUyLjkgODUuNyA1Mi42IDg4LjcgNTAuMSA5MSA0Ny4xIDkxWk00My42IDg2&#10;LjZDNDQuNCA4OC41IDQ2LjYgODkuNSA0OC41IDg4LjggNDkuNSA4OC40IDUwLjMgODcuNiA1MC43&#10;IDg2LjZMNDMuNiA4Ni42WiIgY2xhc3M9Ik1zZnRPZmNUaG1fQmFja2dyb3VuZDFfRmlsbF92MiIg&#10;ZmlsbD0iI0ZGRkZGRiIvPjwvZz48L3N2Zz5QSwMEFAAGAAgAAAAhAGgUcuzgAAAACgEAAA8AAABk&#10;cnMvZG93bnJldi54bWxMj8FKw0AQhu+C77CM4M3uxtikxGxKKeqpCLaCeNsm0yQ0Oxuy2yR9e8eT&#10;3v5hPv75Jl/PthMjDr51pCFaKBBIpataqjV8Hl4fViB8MFSZzhFquKKHdXF7k5uschN94LgPteAS&#10;8pnR0ITQZ1L6skFr/ML1SLw7ucGawONQy2owE5fbTj4qlUhrWuILjelx22B53l+shrfJTJs4ehl3&#10;59P2+n1Yvn/tItT6/m7ePIMIOIc/GH71WR0Kdjq6C1VedBripyWTGtIk4cBAqhSHo4ZVGiuQRS7/&#10;v1D8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EIhc+XIDAAD/BwAADgAAAAAAAAAAAAAAAABDAgAAZHJzL2Uyb0RvYy54bWxQSwECLQAKAAAA&#10;AAAAACEAaAYx5zwSAAA8EgAAFAAAAAAAAAAAAAAAAADhBQAAZHJzL21lZGlhL2ltYWdlMS5wbmdQ&#10;SwECLQAKAAAAAAAAACEAgrH6OOcRAADnEQAAFAAAAAAAAAAAAAAAAABPGAAAZHJzL21lZGlhL2lt&#10;YWdlMi5zdmdQSwECLQAUAAYACAAAACEAaBRy7OAAAAAKAQAADwAAAAAAAAAAAAAAAABoKgAAZHJz&#10;L2Rvd25yZXYueG1sUEsBAi0AFAAGAAgAAAAhACJWDu7HAAAApQEAABkAAAAAAAAAAAAAAAAAdSsA&#10;AGRycy9fcmVscy9lMm9Eb2MueG1sLnJlbHNQSwUGAAAAAAcABwC+AQAAcywAAAAA&#10;">
                <v:shape id="Text Box 1448023658" o:spid="_x0000_s1042" type="#_x0000_t202" style="position:absolute;left:6381;top:285;width:3591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pezQAAAOMAAAAPAAAAZHJzL2Rvd25yZXYueG1sRI9BT8JA&#10;EIXvJvyHzZB4ky0VSFNYCGlCNEYPIBdvQ3doG7qztbtC9dc7BxOPM+/Ne9+sNoNr1ZX60Hg2MJ0k&#10;oIhLbxuuDBzfdw8ZqBCRLbaeycA3BdisR3crzK2/8Z6uh1gpCeGQo4E6xi7XOpQ1OQwT3xGLdva9&#10;wyhjX2nb403CXavTJFlohw1LQ40dFTWVl8OXM/BS7N5wf0pd9tMWT6/nbfd5/Jgbcz8etktQkYb4&#10;b/67fraCP5tlSfq4mAu0/CQL0OtfAAAA//8DAFBLAQItABQABgAIAAAAIQDb4fbL7gAAAIUBAAAT&#10;AAAAAAAAAAAAAAAAAAAAAABbQ29udGVudF9UeXBlc10ueG1sUEsBAi0AFAAGAAgAAAAhAFr0LFu/&#10;AAAAFQEAAAsAAAAAAAAAAAAAAAAAHwEAAF9yZWxzLy5yZWxzUEsBAi0AFAAGAAgAAAAhAHccOl7N&#10;AAAA4wAAAA8AAAAAAAAAAAAAAAAABwIAAGRycy9kb3ducmV2LnhtbFBLBQYAAAAAAwADALcAAAAB&#10;AwAAAAA=&#10;" filled="f" stroked="f" strokeweight=".5pt">
                  <v:textbox>
                    <w:txbxContent>
                      <w:p w14:paraId="5FAE5066" w14:textId="77777777" w:rsidR="00E555F7" w:rsidRPr="00C175A7" w:rsidRDefault="00E555F7" w:rsidP="00D96BC9">
                        <w:pPr>
                          <w:pStyle w:val="Heading5"/>
                        </w:pPr>
                        <w:r w:rsidRPr="00C175A7">
                          <w:t>PURPOSE</w:t>
                        </w:r>
                      </w:p>
                      <w:p w14:paraId="3D4F434E" w14:textId="77777777" w:rsidR="00E555F7" w:rsidRPr="00C175A7" w:rsidRDefault="00E555F7" w:rsidP="00E555F7">
                        <w:pPr>
                          <w:rPr>
                            <w:color w:val="FFFFFF" w:themeColor="background1"/>
                            <w:szCs w:val="20"/>
                          </w:rPr>
                        </w:pPr>
                        <w:r w:rsidRPr="00C175A7">
                          <w:rPr>
                            <w:color w:val="FFFFFF" w:themeColor="background1"/>
                            <w:szCs w:val="20"/>
                          </w:rPr>
                          <w:t xml:space="preserve">Education at the centre of a flourishing community. </w:t>
                        </w:r>
                      </w:p>
                      <w:p w14:paraId="24D5D08B" w14:textId="77777777" w:rsidR="00281B76" w:rsidRPr="00C175A7" w:rsidRDefault="00281B76" w:rsidP="00281B76">
                        <w:pPr>
                          <w:jc w:val="left"/>
                          <w:rPr>
                            <w:szCs w:val="20"/>
                          </w:rPr>
                        </w:pPr>
                      </w:p>
                    </w:txbxContent>
                  </v:textbox>
                </v:shape>
                <v:shape id="Graphic 1213204242" o:spid="_x0000_s1043" type="#_x0000_t75" alt="Lightbulb and gear outline" style="position:absolute;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grxwAAAOMAAAAPAAAAZHJzL2Rvd25yZXYueG1sRE9LSwMx&#10;EL4L/ocwgjebbSwqa9PiA2mPbVfoddiMm8XNJCaxu/rrjSB4nO89y/XkBnGimHrPGuazCgRx603P&#10;nYbX5uXqDkTKyAYHz6ThixKsV+dnS6yNH3lPp0PuRAnhVKMGm3OopUytJYdp5gNx4d58dJjLGTtp&#10;Io4l3A1SVdWNdNhzabAY6MlS+374dBqOm9vtR2iacRMfv+3zrt2F49RpfXkxPdyDyDTlf/Gfe2vK&#10;fDW/VtVCLRT8/lQAkKsfAAAA//8DAFBLAQItABQABgAIAAAAIQDb4fbL7gAAAIUBAAATAAAAAAAA&#10;AAAAAAAAAAAAAABbQ29udGVudF9UeXBlc10ueG1sUEsBAi0AFAAGAAgAAAAhAFr0LFu/AAAAFQEA&#10;AAsAAAAAAAAAAAAAAAAAHwEAAF9yZWxzLy5yZWxzUEsBAi0AFAAGAAgAAAAhADkByCvHAAAA4wAA&#10;AA8AAAAAAAAAAAAAAAAABwIAAGRycy9kb3ducmV2LnhtbFBLBQYAAAAAAwADALcAAAD7AgAAAAA=&#10;">
                  <v:imagedata r:id="rId34" o:title="Lightbulb and gear outline"/>
                </v:shape>
                <w10:wrap anchory="page"/>
              </v:group>
            </w:pict>
          </mc:Fallback>
        </mc:AlternateContent>
      </w:r>
      <w:r w:rsidR="00E41DBD" w:rsidRPr="00F20D49">
        <w:rPr>
          <w:rFonts w:asciiTheme="minorHAnsi" w:hAnsiTheme="minorHAnsi" w:cstheme="minorHAnsi"/>
          <w:b/>
          <w:bCs/>
          <w:noProof/>
          <w:color w:val="A8D08D" w:themeColor="accent6" w:themeTint="99"/>
          <w:sz w:val="18"/>
          <w:szCs w:val="18"/>
        </w:rPr>
        <w:drawing>
          <wp:anchor distT="0" distB="0" distL="114300" distR="114300" simplePos="0" relativeHeight="251658318" behindDoc="0" locked="0" layoutInCell="1" allowOverlap="1" wp14:anchorId="560A8400" wp14:editId="6D7FA1D6">
            <wp:simplePos x="0" y="0"/>
            <wp:positionH relativeFrom="column">
              <wp:posOffset>4895850</wp:posOffset>
            </wp:positionH>
            <wp:positionV relativeFrom="page">
              <wp:posOffset>4947920</wp:posOffset>
            </wp:positionV>
            <wp:extent cx="457200" cy="457200"/>
            <wp:effectExtent l="0" t="0" r="0" b="0"/>
            <wp:wrapNone/>
            <wp:docPr id="943630687" name="Graphic 943630687"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30687" name="Graphic 943630687" descr="Comment Important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5478AA" w:rsidRPr="00F20D49">
        <w:rPr>
          <w:rStyle w:val="eop"/>
          <w:rFonts w:asciiTheme="minorHAnsi" w:hAnsiTheme="minorHAnsi" w:cstheme="minorHAnsi"/>
          <w:b/>
          <w:bCs/>
          <w:color w:val="A8D08D" w:themeColor="accent6" w:themeTint="99"/>
          <w:sz w:val="18"/>
          <w:szCs w:val="18"/>
        </w:rPr>
        <w:br w:type="page"/>
      </w:r>
    </w:p>
    <w:p w14:paraId="0D611934" w14:textId="216EDF1A" w:rsidR="00D562AA" w:rsidRPr="00420F43" w:rsidRDefault="002A03CB" w:rsidP="0098575F">
      <w:pPr>
        <w:pStyle w:val="Heading2"/>
        <w:rPr>
          <w:color w:val="auto"/>
        </w:rPr>
      </w:pPr>
      <w:bookmarkStart w:id="4" w:name="_Toc165538916"/>
      <w:bookmarkStart w:id="5" w:name="_Toc182404110"/>
      <w:r w:rsidRPr="00420F43">
        <w:rPr>
          <w:color w:val="auto"/>
        </w:rPr>
        <w:lastRenderedPageBreak/>
        <w:drawing>
          <wp:anchor distT="0" distB="0" distL="0" distR="0" simplePos="0" relativeHeight="251658261" behindDoc="0" locked="0" layoutInCell="1" allowOverlap="1" wp14:anchorId="34773E30" wp14:editId="552290AD">
            <wp:simplePos x="0" y="0"/>
            <wp:positionH relativeFrom="margin">
              <wp:posOffset>79692</wp:posOffset>
            </wp:positionH>
            <wp:positionV relativeFrom="paragraph">
              <wp:posOffset>6668</wp:posOffset>
            </wp:positionV>
            <wp:extent cx="211743" cy="171450"/>
            <wp:effectExtent l="953" t="0" r="0" b="0"/>
            <wp:wrapNone/>
            <wp:docPr id="196309700" name="Picture 196309700" descr="A green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and blue arrow&#10;&#10;Description automatically generated"/>
                    <pic:cNvPicPr/>
                  </pic:nvPicPr>
                  <pic:blipFill>
                    <a:blip r:embed="rId37" cstate="print"/>
                    <a:stretch>
                      <a:fillRect/>
                    </a:stretch>
                  </pic:blipFill>
                  <pic:spPr>
                    <a:xfrm rot="5400000">
                      <a:off x="0" y="0"/>
                      <a:ext cx="211743" cy="171450"/>
                    </a:xfrm>
                    <a:prstGeom prst="rect">
                      <a:avLst/>
                    </a:prstGeom>
                  </pic:spPr>
                </pic:pic>
              </a:graphicData>
            </a:graphic>
            <wp14:sizeRelH relativeFrom="margin">
              <wp14:pctWidth>0</wp14:pctWidth>
            </wp14:sizeRelH>
            <wp14:sizeRelV relativeFrom="margin">
              <wp14:pctHeight>0</wp14:pctHeight>
            </wp14:sizeRelV>
          </wp:anchor>
        </w:drawing>
      </w:r>
      <w:r w:rsidR="00D562AA" w:rsidRPr="00420F43">
        <w:rPr>
          <w:color w:val="auto"/>
        </w:rPr>
        <w:t xml:space="preserve">System Thinking, </w:t>
      </w:r>
      <w:r w:rsidR="00710348">
        <w:rPr>
          <w:color w:val="auto"/>
        </w:rPr>
        <w:t>Assurance</w:t>
      </w:r>
      <w:r w:rsidR="00D562AA" w:rsidRPr="00420F43">
        <w:rPr>
          <w:color w:val="auto"/>
        </w:rPr>
        <w:t xml:space="preserve"> </w:t>
      </w:r>
      <w:r w:rsidR="00D2606D" w:rsidRPr="00420F43">
        <w:rPr>
          <w:color w:val="auto"/>
        </w:rPr>
        <w:t>and</w:t>
      </w:r>
      <w:r w:rsidR="00D562AA" w:rsidRPr="00420F43">
        <w:rPr>
          <w:color w:val="auto"/>
        </w:rPr>
        <w:t xml:space="preserve"> </w:t>
      </w:r>
      <w:bookmarkEnd w:id="4"/>
      <w:bookmarkEnd w:id="5"/>
      <w:r w:rsidR="00710348">
        <w:rPr>
          <w:color w:val="auto"/>
        </w:rPr>
        <w:t>Accountability</w:t>
      </w:r>
    </w:p>
    <w:p w14:paraId="611097C9" w14:textId="7424EC2C" w:rsidR="00D562AA" w:rsidRPr="00F20D49" w:rsidRDefault="00D562AA" w:rsidP="00FA2AD4">
      <w:pPr>
        <w:rPr>
          <w:lang w:eastAsia="en-CA"/>
        </w:rPr>
      </w:pPr>
      <w:r w:rsidRPr="00F20D49">
        <w:rPr>
          <w:lang w:eastAsia="en-CA"/>
        </w:rPr>
        <w:t xml:space="preserve">Our story of assurance starts with </w:t>
      </w:r>
      <w:hyperlink r:id="rId38" w:history="1">
        <w:r w:rsidRPr="007B4178">
          <w:rPr>
            <w:rStyle w:val="Hyperlink"/>
            <w:rFonts w:ascii="Montserrat" w:hAnsi="Montserrat"/>
            <w:spacing w:val="0"/>
            <w:lang w:eastAsia="en-CA"/>
          </w:rPr>
          <w:t>systems thinking</w:t>
        </w:r>
      </w:hyperlink>
      <w:r w:rsidRPr="00F20D49">
        <w:rPr>
          <w:lang w:eastAsia="en-CA"/>
        </w:rPr>
        <w:t xml:space="preserve">. Systems thinking propels our assurance actions. We explore possibilities and opportunities in developing strategies in new and complex perspectives to positively drive system change. Through this we make sense of the complexity. We get excited and challenged by change and thrive in new situations. Innovation demands that we set aside what we </w:t>
      </w:r>
      <w:r w:rsidRPr="00F20D49">
        <w:rPr>
          <w:i/>
          <w:iCs/>
          <w:lang w:eastAsia="en-CA"/>
        </w:rPr>
        <w:t xml:space="preserve">think </w:t>
      </w:r>
      <w:r w:rsidRPr="00F20D49">
        <w:rPr>
          <w:lang w:eastAsia="en-CA"/>
        </w:rPr>
        <w:t xml:space="preserve">we know, adopt a curious stance, and commit to learning and continuous improvement. We strive to make change for the better and do whatever we can to make that happen by identifying and enhancing models of educational excellence. </w:t>
      </w:r>
    </w:p>
    <w:p w14:paraId="300DC3BD" w14:textId="11CAF244" w:rsidR="00402445" w:rsidRPr="00202D53" w:rsidRDefault="00DB5515" w:rsidP="00402445">
      <w:pPr>
        <w:spacing w:line="278" w:lineRule="auto"/>
        <w:rPr>
          <w:lang w:eastAsia="en-CA"/>
        </w:rPr>
      </w:pPr>
      <w:r w:rsidRPr="00F20D49">
        <w:rPr>
          <w:noProof/>
          <w:lang w:eastAsia="en-CA"/>
        </w:rPr>
        <w:drawing>
          <wp:anchor distT="0" distB="0" distL="114300" distR="114300" simplePos="0" relativeHeight="251658259" behindDoc="0" locked="0" layoutInCell="1" allowOverlap="1" wp14:anchorId="141363C4" wp14:editId="5399F91B">
            <wp:simplePos x="0" y="0"/>
            <wp:positionH relativeFrom="margin">
              <wp:align>left</wp:align>
            </wp:positionH>
            <wp:positionV relativeFrom="page">
              <wp:posOffset>1724025</wp:posOffset>
            </wp:positionV>
            <wp:extent cx="3524250" cy="2719070"/>
            <wp:effectExtent l="0" t="0" r="0" b="5080"/>
            <wp:wrapSquare wrapText="bothSides"/>
            <wp:docPr id="1836756098" name="Picture 2" descr="A diagram of a circular chart&#10;&#10;Description automatically generated with medium confidenc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56098" name="Picture 2" descr="A diagram of a circular chart&#10;&#10;Description automatically generated with medium confidence">
                      <a:hlinkClick r:id="rId38"/>
                    </pic:cNvPr>
                    <pic:cNvPicPr/>
                  </pic:nvPicPr>
                  <pic:blipFill rotWithShape="1">
                    <a:blip r:embed="rId39" cstate="print">
                      <a:extLst>
                        <a:ext uri="{28A0092B-C50C-407E-A947-70E740481C1C}">
                          <a14:useLocalDpi xmlns:a14="http://schemas.microsoft.com/office/drawing/2010/main" val="0"/>
                        </a:ext>
                      </a:extLst>
                    </a:blip>
                    <a:srcRect l="11290" r="10050"/>
                    <a:stretch/>
                  </pic:blipFill>
                  <pic:spPr bwMode="auto">
                    <a:xfrm>
                      <a:off x="0" y="0"/>
                      <a:ext cx="3543653" cy="2734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45" w:rsidRPr="00202D53">
        <w:rPr>
          <w:lang w:eastAsia="en-CA"/>
        </w:rPr>
        <w:t>Our journey begins with systems thinking, which drives our actions. We explore new strategies and perspectives to create positive change. This helps us understand complexity, embrace change, and thrive in new situations. Innovation requires us to be curious, learn continuously, and improve. We aim to make positive changes by enhancing educational excellence.</w:t>
      </w:r>
    </w:p>
    <w:p w14:paraId="1B1AF557" w14:textId="77777777" w:rsidR="00402445" w:rsidRPr="00202D53" w:rsidRDefault="00402445" w:rsidP="00402445">
      <w:pPr>
        <w:spacing w:line="278" w:lineRule="auto"/>
        <w:rPr>
          <w:lang w:eastAsia="en-CA"/>
        </w:rPr>
      </w:pPr>
      <w:r w:rsidRPr="00202D53">
        <w:rPr>
          <w:lang w:eastAsia="en-CA"/>
        </w:rPr>
        <w:t xml:space="preserve">Systems thinking is key to how we view the world, recognizing interrelationships, cycles, connections, and patterns over time. This approach has helped us build a shared vision, address opportunities, focus on team learning, understand our strengths, and strive for continuous growth. It has led us to place education at the </w:t>
      </w:r>
      <w:r w:rsidRPr="00710348">
        <w:rPr>
          <w:lang w:eastAsia="en-CA"/>
        </w:rPr>
        <w:t>centre</w:t>
      </w:r>
      <w:r w:rsidRPr="00202D53">
        <w:rPr>
          <w:lang w:eastAsia="en-CA"/>
        </w:rPr>
        <w:t xml:space="preserve"> of a </w:t>
      </w:r>
      <w:r w:rsidRPr="00710348">
        <w:rPr>
          <w:lang w:eastAsia="en-CA"/>
        </w:rPr>
        <w:t>flourishing</w:t>
      </w:r>
      <w:r w:rsidRPr="00202D53">
        <w:rPr>
          <w:lang w:eastAsia="en-CA"/>
        </w:rPr>
        <w:t xml:space="preserve"> community, influencing our actions, strategies, structures, and systems. We are</w:t>
      </w:r>
      <w:r w:rsidRPr="00710348">
        <w:rPr>
          <w:lang w:eastAsia="en-CA"/>
        </w:rPr>
        <w:t xml:space="preserve"> a very strong school division</w:t>
      </w:r>
      <w:r w:rsidRPr="00202D53">
        <w:rPr>
          <w:lang w:eastAsia="en-CA"/>
        </w:rPr>
        <w:t xml:space="preserve"> integrated within the community, making decisions with</w:t>
      </w:r>
      <w:r w:rsidRPr="00710348">
        <w:rPr>
          <w:lang w:eastAsia="en-CA"/>
        </w:rPr>
        <w:t xml:space="preserve"> engagement, support, and success for all. </w:t>
      </w:r>
    </w:p>
    <w:p w14:paraId="7442CF9D" w14:textId="77777777" w:rsidR="00402445" w:rsidRPr="00202D53" w:rsidRDefault="00402445" w:rsidP="00402445">
      <w:pPr>
        <w:spacing w:line="278" w:lineRule="auto"/>
        <w:rPr>
          <w:lang w:eastAsia="en-CA"/>
        </w:rPr>
      </w:pPr>
      <w:r w:rsidRPr="00202D53">
        <w:rPr>
          <w:lang w:eastAsia="en-CA"/>
        </w:rPr>
        <w:t>This approach helps us see patterns and connections, align our actions, and advance our goals. Our Foothills School Division Systems Wheel illustrates the interconnected pieces of our system. External factors like provincial funding, the Education Act, and community voices, as well as internal influences like governance, procedures, and budgets, shape our system. Our outputs, such as the AERR, Capital Plan, and successful students, tell our story of interconnectedness.</w:t>
      </w:r>
    </w:p>
    <w:p w14:paraId="42239F0A" w14:textId="77777777" w:rsidR="00402445" w:rsidRPr="00202D53" w:rsidRDefault="00402445" w:rsidP="00402445">
      <w:pPr>
        <w:spacing w:line="278" w:lineRule="auto"/>
        <w:rPr>
          <w:lang w:eastAsia="en-CA"/>
        </w:rPr>
      </w:pPr>
      <w:r w:rsidRPr="00202D53">
        <w:rPr>
          <w:lang w:eastAsia="en-CA"/>
        </w:rPr>
        <w:t xml:space="preserve">Our approach to systems thinking and interconnectedness directly contributes to our flourishing learning community. This holistic </w:t>
      </w:r>
      <w:r w:rsidRPr="00710348">
        <w:rPr>
          <w:lang w:eastAsia="en-CA"/>
        </w:rPr>
        <w:t>approach</w:t>
      </w:r>
      <w:r w:rsidRPr="00202D53">
        <w:rPr>
          <w:lang w:eastAsia="en-CA"/>
        </w:rPr>
        <w:t xml:space="preserve"> allows us to build a shared vision and </w:t>
      </w:r>
      <w:r w:rsidRPr="00710348">
        <w:rPr>
          <w:lang w:eastAsia="en-CA"/>
        </w:rPr>
        <w:t>embrace</w:t>
      </w:r>
      <w:r w:rsidRPr="00202D53">
        <w:rPr>
          <w:lang w:eastAsia="en-CA"/>
        </w:rPr>
        <w:t xml:space="preserve"> opportunities </w:t>
      </w:r>
      <w:r w:rsidRPr="00710348">
        <w:rPr>
          <w:lang w:eastAsia="en-CA"/>
        </w:rPr>
        <w:t>together</w:t>
      </w:r>
      <w:r w:rsidRPr="00202D53">
        <w:rPr>
          <w:lang w:eastAsia="en-CA"/>
        </w:rPr>
        <w:t xml:space="preserve">, fostering learning and continuous growth. By placing education at the heart of our community, we </w:t>
      </w:r>
      <w:r w:rsidRPr="00710348">
        <w:rPr>
          <w:lang w:eastAsia="en-CA"/>
        </w:rPr>
        <w:t>promote</w:t>
      </w:r>
      <w:r w:rsidRPr="00202D53">
        <w:rPr>
          <w:lang w:eastAsia="en-CA"/>
        </w:rPr>
        <w:t xml:space="preserve"> that our actions, strategies, and structures are aligned with our goal of creating a thriving educational environment.</w:t>
      </w:r>
    </w:p>
    <w:p w14:paraId="62127F94" w14:textId="6B9916C6" w:rsidR="00D562AA" w:rsidRPr="00F20D49" w:rsidRDefault="00D562AA" w:rsidP="00402445">
      <w:pPr>
        <w:rPr>
          <w:lang w:eastAsia="en-CA"/>
        </w:rPr>
      </w:pPr>
      <w:r w:rsidRPr="00F20D49">
        <w:rPr>
          <w:lang w:eastAsia="en-CA"/>
        </w:rPr>
        <w:t xml:space="preserve">Foothills School Division is responsible for providing </w:t>
      </w:r>
      <w:r w:rsidRPr="0085557F">
        <w:rPr>
          <w:b/>
          <w:bCs/>
          <w:lang w:eastAsia="en-CA"/>
        </w:rPr>
        <w:t>assurance</w:t>
      </w:r>
      <w:r w:rsidRPr="00F20D49">
        <w:rPr>
          <w:lang w:eastAsia="en-CA"/>
        </w:rPr>
        <w:t xml:space="preserve"> to our stakeholders and the public that we are fulfilling our responsibilities and students are successful. This assurance arises from the combination of policies, processes, actions, and evidence that help build public confidence in the education system. This is achieved through relationship building, engagement with education partners and by creating and sustaining a culture of continuous improvement and collective responsibility. Foothills School Division’s Education Plan and </w:t>
      </w:r>
      <w:hyperlink r:id="rId40" w:history="1">
        <w:r w:rsidRPr="002D2719">
          <w:rPr>
            <w:rStyle w:val="Hyperlink"/>
          </w:rPr>
          <w:t>Annual Education Results Report</w:t>
        </w:r>
      </w:hyperlink>
      <w:r w:rsidRPr="00F20D49">
        <w:rPr>
          <w:lang w:eastAsia="en-CA"/>
        </w:rPr>
        <w:t xml:space="preserve"> (AERR) are evidence of a continuous improvement process and are core documents for demonstrating accountability and providing assurance. The Education Plan and AERR inform one another for continuous growth. </w:t>
      </w:r>
    </w:p>
    <w:p w14:paraId="7AB53085" w14:textId="39605A75" w:rsidR="00D562AA" w:rsidRPr="00F20D49" w:rsidRDefault="00D562AA" w:rsidP="00FA2AD4">
      <w:pPr>
        <w:rPr>
          <w:lang w:eastAsia="en-CA"/>
        </w:rPr>
      </w:pPr>
      <w:r w:rsidRPr="00F20D49">
        <w:rPr>
          <w:lang w:eastAsia="en-CA"/>
        </w:rPr>
        <w:t xml:space="preserve">Our FSD strategic planning process is outlined in FSD </w:t>
      </w:r>
      <w:hyperlink r:id="rId41" w:history="1">
        <w:r w:rsidRPr="002D2719">
          <w:rPr>
            <w:rStyle w:val="Hyperlink"/>
          </w:rPr>
          <w:t>AP 100: Education Plan and Annual Education Results Report</w:t>
        </w:r>
      </w:hyperlink>
      <w:r w:rsidRPr="002D2719">
        <w:rPr>
          <w:rStyle w:val="Hyperlink"/>
        </w:rPr>
        <w:t xml:space="preserve"> </w:t>
      </w:r>
      <w:r w:rsidRPr="00F20D49">
        <w:rPr>
          <w:lang w:eastAsia="en-CA"/>
        </w:rPr>
        <w:t xml:space="preserve">and </w:t>
      </w:r>
      <w:hyperlink r:id="rId42" w:history="1">
        <w:r w:rsidRPr="002D2719">
          <w:rPr>
            <w:rStyle w:val="Hyperlink"/>
          </w:rPr>
          <w:t>AP 101: Annual Education Results Report</w:t>
        </w:r>
      </w:hyperlink>
      <w:r w:rsidRPr="00F20D49">
        <w:rPr>
          <w:lang w:eastAsia="en-CA"/>
        </w:rPr>
        <w:t xml:space="preserve">. Our five-year fixed education plan is aligned with </w:t>
      </w:r>
      <w:hyperlink r:id="rId43" w:history="1">
        <w:r w:rsidRPr="002D2719">
          <w:rPr>
            <w:rStyle w:val="Hyperlink"/>
          </w:rPr>
          <w:t>Alberta Education’s Business Plan 2024-2027</w:t>
        </w:r>
      </w:hyperlink>
      <w:r w:rsidRPr="00F20D49">
        <w:rPr>
          <w:b/>
          <w:lang w:eastAsia="en-CA"/>
        </w:rPr>
        <w:t xml:space="preserve"> </w:t>
      </w:r>
      <w:r w:rsidRPr="00F20D49">
        <w:rPr>
          <w:lang w:eastAsia="en-CA"/>
        </w:rPr>
        <w:t xml:space="preserve">and clearly identifies </w:t>
      </w:r>
      <w:r w:rsidRPr="00F20D49">
        <w:rPr>
          <w:lang w:eastAsia="en-CA"/>
        </w:rPr>
        <w:lastRenderedPageBreak/>
        <w:t xml:space="preserve">priorities and outcomes to be achieved, measures used to assess progress, and research and practice-informed strategies implemented to achieve goals. Our AERR provides the results obtained from implementing the plan and actions taken to meet responsibilities in the key assurance domains. By analyzing the results, we develop insights, draw conclusions, and determine implications arising from the results. We use results to improve the quality and effectiveness of education programs and improve student learning and achievement. Areas that are identified as needing improvement, along with stakeholder engagement input and provincial direction, are reflected in the outcomes and strategies in the education plan. Division priorities and processes provide strategic direction to schools in the development of their plans and in engaging stakeholders on an ongoing basis to provide assurance in advancing goals. This is outlined in </w:t>
      </w:r>
      <w:hyperlink r:id="rId44" w:history="1">
        <w:r w:rsidRPr="002D2719">
          <w:rPr>
            <w:rStyle w:val="Hyperlink"/>
          </w:rPr>
          <w:t>AP 118: Annual Assurance Actions</w:t>
        </w:r>
      </w:hyperlink>
      <w:r w:rsidRPr="00F20D49">
        <w:rPr>
          <w:lang w:eastAsia="en-CA"/>
        </w:rPr>
        <w:t xml:space="preserve"> and </w:t>
      </w:r>
      <w:hyperlink r:id="rId45" w:history="1">
        <w:r w:rsidRPr="002D2719">
          <w:rPr>
            <w:rStyle w:val="Hyperlink"/>
          </w:rPr>
          <w:t>AP 102: School Annual Education Plan Results Report</w:t>
        </w:r>
      </w:hyperlink>
      <w:r w:rsidRPr="00F20D49">
        <w:rPr>
          <w:lang w:eastAsia="en-CA"/>
        </w:rPr>
        <w:t xml:space="preserve">. Engaging with our stakeholders has been critical in the development and implementation of our education plan and annual education results report. Effectively engaging stakeholders in the development of our education plan and sharing results has contributed to shared governance, being more responsive to local needs; increasing stakeholder understanding of education matters; </w:t>
      </w:r>
      <w:r w:rsidR="0085557F" w:rsidRPr="00F20D49">
        <w:rPr>
          <w:rFonts w:asciiTheme="minorHAnsi" w:hAnsiTheme="minorHAnsi" w:cstheme="minorHAnsi"/>
          <w:noProof/>
          <w:sz w:val="18"/>
          <w:szCs w:val="18"/>
        </w:rPr>
        <mc:AlternateContent>
          <mc:Choice Requires="wps">
            <w:drawing>
              <wp:anchor distT="45720" distB="45720" distL="114300" distR="114300" simplePos="0" relativeHeight="251658375" behindDoc="0" locked="0" layoutInCell="1" allowOverlap="1" wp14:anchorId="409E7F88" wp14:editId="04646521">
                <wp:simplePos x="0" y="0"/>
                <wp:positionH relativeFrom="margin">
                  <wp:align>left</wp:align>
                </wp:positionH>
                <wp:positionV relativeFrom="page">
                  <wp:posOffset>2273300</wp:posOffset>
                </wp:positionV>
                <wp:extent cx="9112250" cy="1092200"/>
                <wp:effectExtent l="0" t="0" r="0" b="0"/>
                <wp:wrapSquare wrapText="bothSides"/>
                <wp:docPr id="39865772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0" cy="1092200"/>
                        </a:xfrm>
                        <a:prstGeom prst="rect">
                          <a:avLst/>
                        </a:prstGeom>
                        <a:solidFill>
                          <a:srgbClr val="2683C6"/>
                        </a:solidFill>
                        <a:ln w="38100">
                          <a:noFill/>
                          <a:miter lim="800000"/>
                          <a:headEnd/>
                          <a:tailEnd/>
                        </a:ln>
                        <a:effectLst/>
                      </wps:spPr>
                      <wps:txbx>
                        <w:txbxContent>
                          <w:p w14:paraId="0652F495" w14:textId="77777777" w:rsidR="004437D9" w:rsidRPr="002D2719" w:rsidRDefault="004437D9" w:rsidP="004437D9">
                            <w:pPr>
                              <w:pStyle w:val="Heading5"/>
                            </w:pPr>
                            <w:r w:rsidRPr="002D2719">
                              <w:t xml:space="preserve">School </w:t>
                            </w:r>
                            <w:proofErr w:type="gramStart"/>
                            <w:r w:rsidRPr="002D2719">
                              <w:t>Councils</w:t>
                            </w:r>
                            <w:proofErr w:type="gramEnd"/>
                            <w:r w:rsidRPr="002D2719">
                              <w:t xml:space="preserve"> </w:t>
                            </w:r>
                            <w:r w:rsidRPr="00715DB4">
                              <w:t>Regulation</w:t>
                            </w:r>
                          </w:p>
                          <w:p w14:paraId="377DB32C" w14:textId="77777777" w:rsidR="004437D9" w:rsidRPr="002D2719" w:rsidRDefault="004437D9" w:rsidP="004437D9">
                            <w:pPr>
                              <w:rPr>
                                <w:color w:val="FFFFFF"/>
                                <w:sz w:val="16"/>
                                <w:szCs w:val="18"/>
                              </w:rPr>
                            </w:pPr>
                            <w:r w:rsidRPr="002D2719">
                              <w:rPr>
                                <w:color w:val="FFFFFF"/>
                                <w:sz w:val="16"/>
                                <w:szCs w:val="18"/>
                              </w:rPr>
                              <w:br/>
                            </w:r>
                            <w:r w:rsidRPr="002D2719">
                              <w:rPr>
                                <w:color w:val="FFFFFF" w:themeColor="background1"/>
                                <w:sz w:val="18"/>
                                <w:szCs w:val="20"/>
                              </w:rPr>
                              <w:t>Section 12(1) of the School Councils Regulation under the Education Act requires school boards to provide school councils with the opportunity to provide advice on the development of the school’s foundational statements (vision, principles, and beliefs); Education Plan; annual results report; and budget. Section 12(2) requires school boards to provide the school council with the results for the school from provincial assessments and an interpretation of those results as well as the information that the board disseminates through its reporting and accountability system per Section 67</w:t>
                            </w:r>
                            <w:r w:rsidRPr="002D2719">
                              <w:rPr>
                                <w:color w:val="FFFFFF" w:themeColor="background1"/>
                                <w:sz w:val="16"/>
                                <w:szCs w:val="18"/>
                              </w:rPr>
                              <w:t xml:space="preserve"> of the </w:t>
                            </w:r>
                            <w:r w:rsidRPr="002D2719">
                              <w:rPr>
                                <w:rStyle w:val="Hyperlink"/>
                                <w:i/>
                                <w:iCs/>
                                <w:color w:val="FFFFFF" w:themeColor="background1"/>
                                <w:sz w:val="18"/>
                                <w:szCs w:val="20"/>
                              </w:rPr>
                              <w:t xml:space="preserve">Education </w:t>
                            </w:r>
                            <w:proofErr w:type="gramStart"/>
                            <w:r w:rsidRPr="002D2719">
                              <w:rPr>
                                <w:rStyle w:val="Hyperlink"/>
                                <w:i/>
                                <w:iCs/>
                                <w:color w:val="FFFFFF" w:themeColor="background1"/>
                                <w:sz w:val="18"/>
                                <w:szCs w:val="20"/>
                              </w:rPr>
                              <w:t>Act</w:t>
                            </w:r>
                            <w:r w:rsidRPr="002D2719">
                              <w:rPr>
                                <w:rStyle w:val="Hyperlink"/>
                                <w:sz w:val="18"/>
                                <w:szCs w:val="20"/>
                              </w:rPr>
                              <w:t>.</w:t>
                            </w:r>
                            <w:r>
                              <w:rPr>
                                <w:rStyle w:val="Hyperlink"/>
                                <w:sz w:val="18"/>
                                <w:szCs w:val="20"/>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E7F88" id="Text Box 219" o:spid="_x0000_s1044" type="#_x0000_t202" style="position:absolute;left:0;text-align:left;margin-left:0;margin-top:179pt;width:717.5pt;height:86pt;z-index:251658375;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SpIAIAABoEAAAOAAAAZHJzL2Uyb0RvYy54bWysU8tu2zAQvBfoPxC813rEcW3BcpA6TVEg&#10;fQBpP4CiKIkoxWVJ2lL69VlSsuO2t6I6EFwtObs7M9zejL0iR2GdBF3SbJFSIjSHWuq2pN+/3b9Z&#10;U+I80zVToEVJn4SjN7vXr7aDKUQOHahaWIIg2hWDKWnnvSmSxPFO9MwtwAiNyQZszzyGtk1qywZE&#10;71WSp+kqGcDWxgIXzuHfuylJdxG/aQT3X5rGCU9USbE3H1cb1yqsyW7LitYy00k+t8H+oYueSY1F&#10;z1B3zDNysPIvqF5yCw4av+DQJ9A0kos4A06TpX9M89gxI+IsSI4zZ5rc/4Pln4+P5qslfnwHIwoY&#10;h3DmAfgPRzTsO6ZbcWstDJ1gNRbOAmXJYFwxXw1Uu8IFkGr4BDWKzA4eItDY2D6wgnMSREcBns6k&#10;i9ETjj83WZbn15jimMvSTY6yxhqsOF031vkPAnoSNiW1qGqEZ8cH50M7rDgdCdUcKFnfS6ViYNtq&#10;ryw5MnRAvlpf7Vcz+m/HlCZDSa/WGRYP1zQEgOiOXnq0qJJ9Sddp+CbTBD7e6zoe8UyqaY+tKB0A&#10;RDTf3N+JoYkrP1YjkXWYNkCFZAX1ExJoYTIoPijcdGB/UTKgOUvqfh6YFZSojxpF2GTLZXBzDJbX&#10;b3MM7GWmuswwzRGqpJ6Sabv30ws4GCvbDitNsmu4ReEaGSl96WqWGw0YmZ4fS3D4ZRxPvTzp3TMA&#10;AAD//wMAUEsDBBQABgAIAAAAIQDleYAT3wAAAAkBAAAPAAAAZHJzL2Rvd25yZXYueG1sTI/BTsMw&#10;EETvSPyDtUjcqA0hqErjVKUIeuCACIGzG2+TKPE62G4a/h73BLdZzWj2Tb6ezcAmdL6zJOF2IYAh&#10;1VZ31EioPp5vlsB8UKTVYAkl/KCHdXF5katM2xO941SGhsUS8pmS0IYwZpz7ukWj/MKOSNE7WGdU&#10;iKdruHbqFMvNwO+EeOBGdRQ/tGrEbYt1Xx6NBPP2+dqX1XazG7/c98v02OvdUyXl9dW8WQELOIe/&#10;MJzxIzoUkWlvj6Q9GyTEIUFCki6jONv3SRrVXkKaCAG8yPn/BcUvAAAA//8DAFBLAQItABQABgAI&#10;AAAAIQC2gziS/gAAAOEBAAATAAAAAAAAAAAAAAAAAAAAAABbQ29udGVudF9UeXBlc10ueG1sUEsB&#10;Ai0AFAAGAAgAAAAhADj9If/WAAAAlAEAAAsAAAAAAAAAAAAAAAAALwEAAF9yZWxzLy5yZWxzUEsB&#10;Ai0AFAAGAAgAAAAhACVWhKkgAgAAGgQAAA4AAAAAAAAAAAAAAAAALgIAAGRycy9lMm9Eb2MueG1s&#10;UEsBAi0AFAAGAAgAAAAhAOV5gBPfAAAACQEAAA8AAAAAAAAAAAAAAAAAegQAAGRycy9kb3ducmV2&#10;LnhtbFBLBQYAAAAABAAEAPMAAACGBQAAAAA=&#10;" fillcolor="#2683c6" stroked="f" strokeweight="3pt">
                <v:textbox>
                  <w:txbxContent>
                    <w:p w14:paraId="0652F495" w14:textId="77777777" w:rsidR="004437D9" w:rsidRPr="002D2719" w:rsidRDefault="004437D9" w:rsidP="004437D9">
                      <w:pPr>
                        <w:pStyle w:val="Heading5"/>
                      </w:pPr>
                      <w:r w:rsidRPr="002D2719">
                        <w:t xml:space="preserve">School </w:t>
                      </w:r>
                      <w:proofErr w:type="gramStart"/>
                      <w:r w:rsidRPr="002D2719">
                        <w:t>Councils</w:t>
                      </w:r>
                      <w:proofErr w:type="gramEnd"/>
                      <w:r w:rsidRPr="002D2719">
                        <w:t xml:space="preserve"> </w:t>
                      </w:r>
                      <w:r w:rsidRPr="00715DB4">
                        <w:t>Regulation</w:t>
                      </w:r>
                    </w:p>
                    <w:p w14:paraId="377DB32C" w14:textId="77777777" w:rsidR="004437D9" w:rsidRPr="002D2719" w:rsidRDefault="004437D9" w:rsidP="004437D9">
                      <w:pPr>
                        <w:rPr>
                          <w:color w:val="FFFFFF"/>
                          <w:sz w:val="16"/>
                          <w:szCs w:val="18"/>
                        </w:rPr>
                      </w:pPr>
                      <w:r w:rsidRPr="002D2719">
                        <w:rPr>
                          <w:color w:val="FFFFFF"/>
                          <w:sz w:val="16"/>
                          <w:szCs w:val="18"/>
                        </w:rPr>
                        <w:br/>
                      </w:r>
                      <w:r w:rsidRPr="002D2719">
                        <w:rPr>
                          <w:color w:val="FFFFFF" w:themeColor="background1"/>
                          <w:sz w:val="18"/>
                          <w:szCs w:val="20"/>
                        </w:rPr>
                        <w:t>Section 12(1) of the School Councils Regulation under the Education Act requires school boards to provide school councils with the opportunity to provide advice on the development of the school’s foundational statements (vision, principles, and beliefs); Education Plan; annual results report; and budget. Section 12(2) requires school boards to provide the school council with the results for the school from provincial assessments and an interpretation of those results as well as the information that the board disseminates through its reporting and accountability system per Section 67</w:t>
                      </w:r>
                      <w:r w:rsidRPr="002D2719">
                        <w:rPr>
                          <w:color w:val="FFFFFF" w:themeColor="background1"/>
                          <w:sz w:val="16"/>
                          <w:szCs w:val="18"/>
                        </w:rPr>
                        <w:t xml:space="preserve"> of the </w:t>
                      </w:r>
                      <w:r w:rsidRPr="002D2719">
                        <w:rPr>
                          <w:rStyle w:val="Hyperlink"/>
                          <w:i/>
                          <w:iCs/>
                          <w:color w:val="FFFFFF" w:themeColor="background1"/>
                          <w:sz w:val="18"/>
                          <w:szCs w:val="20"/>
                        </w:rPr>
                        <w:t xml:space="preserve">Education </w:t>
                      </w:r>
                      <w:proofErr w:type="gramStart"/>
                      <w:r w:rsidRPr="002D2719">
                        <w:rPr>
                          <w:rStyle w:val="Hyperlink"/>
                          <w:i/>
                          <w:iCs/>
                          <w:color w:val="FFFFFF" w:themeColor="background1"/>
                          <w:sz w:val="18"/>
                          <w:szCs w:val="20"/>
                        </w:rPr>
                        <w:t>Act</w:t>
                      </w:r>
                      <w:r w:rsidRPr="002D2719">
                        <w:rPr>
                          <w:rStyle w:val="Hyperlink"/>
                          <w:sz w:val="18"/>
                          <w:szCs w:val="20"/>
                        </w:rPr>
                        <w:t>.</w:t>
                      </w:r>
                      <w:r>
                        <w:rPr>
                          <w:rStyle w:val="Hyperlink"/>
                          <w:sz w:val="18"/>
                          <w:szCs w:val="20"/>
                        </w:rPr>
                        <w:t>.</w:t>
                      </w:r>
                      <w:proofErr w:type="gramEnd"/>
                    </w:p>
                  </w:txbxContent>
                </v:textbox>
                <w10:wrap type="square" anchorx="margin" anchory="page"/>
              </v:shape>
            </w:pict>
          </mc:Fallback>
        </mc:AlternateContent>
      </w:r>
      <w:r w:rsidRPr="00F20D49">
        <w:rPr>
          <w:lang w:eastAsia="en-CA"/>
        </w:rPr>
        <w:t xml:space="preserve">and improving decision making. </w:t>
      </w:r>
    </w:p>
    <w:p w14:paraId="60380EAC" w14:textId="77777777" w:rsidR="00DB5515" w:rsidRPr="00420F43" w:rsidRDefault="00DB5515" w:rsidP="00D562AA">
      <w:pPr>
        <w:rPr>
          <w:rFonts w:asciiTheme="minorHAnsi" w:hAnsiTheme="minorHAnsi" w:cstheme="minorHAnsi"/>
          <w:sz w:val="18"/>
          <w:szCs w:val="18"/>
          <w:lang w:eastAsia="en-CA"/>
        </w:rPr>
      </w:pPr>
    </w:p>
    <w:p w14:paraId="7CC9630E" w14:textId="21F69849" w:rsidR="00FA2AD4" w:rsidRPr="00420F43" w:rsidRDefault="002A03CB" w:rsidP="0098575F">
      <w:pPr>
        <w:pStyle w:val="Heading2"/>
        <w:rPr>
          <w:color w:val="auto"/>
        </w:rPr>
      </w:pPr>
      <w:bookmarkStart w:id="6" w:name="_Toc182404111"/>
      <w:r w:rsidRPr="00420F43">
        <w:rPr>
          <w:color w:val="auto"/>
        </w:rPr>
        <w:drawing>
          <wp:anchor distT="0" distB="0" distL="0" distR="0" simplePos="0" relativeHeight="251658262" behindDoc="0" locked="0" layoutInCell="1" allowOverlap="1" wp14:anchorId="632589D3" wp14:editId="2A1523E0">
            <wp:simplePos x="0" y="0"/>
            <wp:positionH relativeFrom="margin">
              <wp:posOffset>0</wp:posOffset>
            </wp:positionH>
            <wp:positionV relativeFrom="paragraph">
              <wp:posOffset>-635</wp:posOffset>
            </wp:positionV>
            <wp:extent cx="211743" cy="171450"/>
            <wp:effectExtent l="953" t="0" r="0" b="0"/>
            <wp:wrapNone/>
            <wp:docPr id="800363152" name="Picture 800363152" descr="A green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and blue arrow&#10;&#10;Description automatically generated"/>
                    <pic:cNvPicPr/>
                  </pic:nvPicPr>
                  <pic:blipFill>
                    <a:blip r:embed="rId37" cstate="print"/>
                    <a:stretch>
                      <a:fillRect/>
                    </a:stretch>
                  </pic:blipFill>
                  <pic:spPr>
                    <a:xfrm rot="5400000">
                      <a:off x="0" y="0"/>
                      <a:ext cx="211743" cy="171450"/>
                    </a:xfrm>
                    <a:prstGeom prst="rect">
                      <a:avLst/>
                    </a:prstGeom>
                  </pic:spPr>
                </pic:pic>
              </a:graphicData>
            </a:graphic>
            <wp14:sizeRelH relativeFrom="margin">
              <wp14:pctWidth>0</wp14:pctWidth>
            </wp14:sizeRelH>
            <wp14:sizeRelV relativeFrom="margin">
              <wp14:pctHeight>0</wp14:pctHeight>
            </wp14:sizeRelV>
          </wp:anchor>
        </w:drawing>
      </w:r>
      <w:r w:rsidR="0003203B" w:rsidRPr="00420F43">
        <w:rPr>
          <w:color w:val="auto"/>
        </w:rPr>
        <w:t>Alignment of Provin</w:t>
      </w:r>
      <w:r w:rsidR="003C5AC7" w:rsidRPr="00420F43">
        <w:rPr>
          <w:color w:val="auto"/>
        </w:rPr>
        <w:t>cial Outcomes , Assurance, Domains &amp; Foothills School Division Goals</w:t>
      </w:r>
      <w:bookmarkEnd w:id="6"/>
    </w:p>
    <w:tbl>
      <w:tblPr>
        <w:tblpPr w:leftFromText="180" w:rightFromText="180" w:vertAnchor="text" w:horzAnchor="margin" w:tblpXSpec="center" w:tblpY="3"/>
        <w:tblW w:w="132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410"/>
        <w:gridCol w:w="4410"/>
        <w:gridCol w:w="4410"/>
      </w:tblGrid>
      <w:tr w:rsidR="00C5382E" w:rsidRPr="00CD2E2A" w14:paraId="1F2C01A9" w14:textId="77777777" w:rsidTr="003365B3">
        <w:trPr>
          <w:trHeight w:val="720"/>
        </w:trPr>
        <w:tc>
          <w:tcPr>
            <w:tcW w:w="4410" w:type="dxa"/>
            <w:tcBorders>
              <w:top w:val="nil"/>
              <w:left w:val="nil"/>
              <w:bottom w:val="nil"/>
              <w:right w:val="nil"/>
            </w:tcBorders>
            <w:shd w:val="clear" w:color="auto" w:fill="58B6C0"/>
            <w:vAlign w:val="center"/>
            <w:hideMark/>
          </w:tcPr>
          <w:p w14:paraId="22330C12" w14:textId="77777777" w:rsidR="00C5382E" w:rsidRPr="00CD2E2A" w:rsidRDefault="00C5382E" w:rsidP="00C5382E">
            <w:pPr>
              <w:keepNext/>
              <w:keepLines/>
              <w:spacing w:before="40" w:after="0"/>
              <w:jc w:val="center"/>
              <w:outlineLvl w:val="4"/>
              <w:rPr>
                <w:rFonts w:ascii="Montserrat Medium" w:eastAsia="Yu Gothic Light" w:hAnsi="Montserrat Medium" w:cstheme="minorHAnsi"/>
                <w:b/>
                <w:caps/>
                <w:color w:val="FFFFFF"/>
                <w:sz w:val="18"/>
                <w:szCs w:val="18"/>
                <w:lang w:eastAsia="en-CA"/>
              </w:rPr>
            </w:pPr>
            <w:r w:rsidRPr="00CD2E2A">
              <w:rPr>
                <w:rFonts w:ascii="Montserrat Medium" w:eastAsia="Yu Gothic Light" w:hAnsi="Montserrat Medium" w:cstheme="minorHAnsi"/>
                <w:b/>
                <w:caps/>
                <w:color w:val="FFFFFF"/>
                <w:sz w:val="18"/>
                <w:szCs w:val="18"/>
                <w:lang w:eastAsia="en-CA"/>
              </w:rPr>
              <w:t>Alberta Education Outcomes</w:t>
            </w:r>
          </w:p>
          <w:p w14:paraId="1B62DFB0" w14:textId="77777777" w:rsidR="00C5382E" w:rsidRPr="00CD2E2A" w:rsidRDefault="00C5382E" w:rsidP="00C5382E">
            <w:pPr>
              <w:spacing w:before="120" w:after="120" w:line="240" w:lineRule="auto"/>
              <w:ind w:left="270" w:right="270"/>
              <w:jc w:val="center"/>
              <w:textAlignment w:val="baseline"/>
              <w:rPr>
                <w:rFonts w:ascii="Montserrat Medium" w:eastAsia="Times New Roman" w:hAnsi="Montserrat Medium" w:cstheme="minorHAnsi"/>
                <w:color w:val="FFFFFF"/>
                <w:sz w:val="18"/>
                <w:szCs w:val="18"/>
                <w:lang w:eastAsia="en-CA"/>
              </w:rPr>
            </w:pPr>
            <w:r w:rsidRPr="00CD2E2A">
              <w:rPr>
                <w:rFonts w:ascii="Montserrat Medium" w:eastAsia="Times New Roman" w:hAnsi="Montserrat Medium" w:cstheme="minorHAnsi"/>
                <w:color w:val="FFFFFF"/>
                <w:sz w:val="18"/>
                <w:szCs w:val="18"/>
                <w:lang w:eastAsia="en-CA"/>
              </w:rPr>
              <w:t xml:space="preserve">Education Ministry Business Plan </w:t>
            </w:r>
            <w:r w:rsidRPr="00CD2E2A">
              <w:rPr>
                <w:rFonts w:eastAsia="Times New Roman" w:cstheme="minorHAnsi"/>
                <w:color w:val="FFFFFF"/>
                <w:szCs w:val="18"/>
                <w:lang w:eastAsia="en-CA"/>
              </w:rPr>
              <w:br/>
              <w:t>20</w:t>
            </w:r>
            <w:r w:rsidRPr="00CD2E2A">
              <w:rPr>
                <w:rFonts w:ascii="Montserrat Medium" w:eastAsia="Times New Roman" w:hAnsi="Montserrat Medium" w:cstheme="minorHAnsi"/>
                <w:color w:val="FFFFFF"/>
                <w:sz w:val="18"/>
                <w:szCs w:val="18"/>
                <w:lang w:eastAsia="en-CA"/>
              </w:rPr>
              <w:t>24-27</w:t>
            </w:r>
          </w:p>
        </w:tc>
        <w:tc>
          <w:tcPr>
            <w:tcW w:w="4410" w:type="dxa"/>
            <w:tcBorders>
              <w:top w:val="nil"/>
              <w:left w:val="nil"/>
              <w:bottom w:val="nil"/>
              <w:right w:val="nil"/>
            </w:tcBorders>
            <w:shd w:val="clear" w:color="auto" w:fill="3494BA"/>
            <w:vAlign w:val="center"/>
            <w:hideMark/>
          </w:tcPr>
          <w:p w14:paraId="3B2C31EA" w14:textId="77777777" w:rsidR="00C5382E" w:rsidRPr="00CD2E2A" w:rsidRDefault="00C5382E" w:rsidP="00C5382E">
            <w:pPr>
              <w:keepNext/>
              <w:keepLines/>
              <w:spacing w:before="40" w:after="0"/>
              <w:jc w:val="center"/>
              <w:outlineLvl w:val="4"/>
              <w:rPr>
                <w:rFonts w:ascii="Montserrat Medium" w:eastAsia="Times New Roman" w:hAnsi="Montserrat Medium" w:cstheme="minorHAnsi"/>
                <w:caps/>
                <w:sz w:val="18"/>
                <w:szCs w:val="18"/>
                <w:lang w:eastAsia="en-CA"/>
              </w:rPr>
            </w:pPr>
            <w:r w:rsidRPr="00CD2E2A">
              <w:rPr>
                <w:rFonts w:ascii="Montserrat Medium" w:eastAsia="Yu Gothic Light" w:hAnsi="Montserrat Medium" w:cstheme="minorHAnsi"/>
                <w:b/>
                <w:caps/>
                <w:color w:val="FFFFFF"/>
                <w:sz w:val="18"/>
                <w:szCs w:val="18"/>
                <w:lang w:eastAsia="en-CA"/>
              </w:rPr>
              <w:t>Foothills School Division Goals</w:t>
            </w:r>
          </w:p>
          <w:p w14:paraId="2983A2B8" w14:textId="77777777" w:rsidR="00C5382E" w:rsidRPr="00CD2E2A" w:rsidRDefault="00C5382E" w:rsidP="00C5382E">
            <w:pPr>
              <w:spacing w:before="120" w:after="120" w:line="240" w:lineRule="auto"/>
              <w:ind w:left="90" w:right="270"/>
              <w:jc w:val="center"/>
              <w:textAlignment w:val="baseline"/>
              <w:rPr>
                <w:rFonts w:ascii="Montserrat Medium" w:eastAsia="Times New Roman" w:hAnsi="Montserrat Medium" w:cstheme="minorHAnsi"/>
                <w:color w:val="FFFFFF"/>
                <w:sz w:val="18"/>
                <w:szCs w:val="18"/>
                <w:lang w:eastAsia="en-CA"/>
              </w:rPr>
            </w:pPr>
            <w:r w:rsidRPr="00CD2E2A">
              <w:rPr>
                <w:rFonts w:ascii="Montserrat Medium" w:eastAsia="Times New Roman" w:hAnsi="Montserrat Medium" w:cstheme="minorHAnsi"/>
                <w:color w:val="FFFFFF"/>
                <w:sz w:val="18"/>
                <w:szCs w:val="18"/>
                <w:lang w:eastAsia="en-CA"/>
              </w:rPr>
              <w:t xml:space="preserve">Foothills School Division Education Plan </w:t>
            </w:r>
            <w:r w:rsidRPr="00CD2E2A">
              <w:rPr>
                <w:rFonts w:eastAsia="Times New Roman" w:cstheme="minorHAnsi"/>
                <w:color w:val="FFFFFF"/>
                <w:szCs w:val="18"/>
                <w:lang w:eastAsia="en-CA"/>
              </w:rPr>
              <w:t>20</w:t>
            </w:r>
            <w:r w:rsidRPr="00CD2E2A">
              <w:rPr>
                <w:rFonts w:ascii="Montserrat Medium" w:eastAsia="Times New Roman" w:hAnsi="Montserrat Medium" w:cstheme="minorHAnsi"/>
                <w:color w:val="FFFFFF"/>
                <w:sz w:val="18"/>
                <w:szCs w:val="18"/>
                <w:lang w:eastAsia="en-CA"/>
              </w:rPr>
              <w:t>24-29</w:t>
            </w:r>
          </w:p>
        </w:tc>
        <w:tc>
          <w:tcPr>
            <w:tcW w:w="4410" w:type="dxa"/>
            <w:tcBorders>
              <w:top w:val="nil"/>
              <w:left w:val="nil"/>
              <w:bottom w:val="nil"/>
              <w:right w:val="nil"/>
            </w:tcBorders>
            <w:shd w:val="clear" w:color="auto" w:fill="75BDA7"/>
            <w:vAlign w:val="center"/>
            <w:hideMark/>
          </w:tcPr>
          <w:p w14:paraId="3A0635F9" w14:textId="77777777" w:rsidR="00C5382E" w:rsidRPr="00CD2E2A" w:rsidRDefault="00C5382E" w:rsidP="00C5382E">
            <w:pPr>
              <w:keepNext/>
              <w:keepLines/>
              <w:spacing w:before="40" w:after="0"/>
              <w:jc w:val="center"/>
              <w:outlineLvl w:val="4"/>
              <w:rPr>
                <w:rFonts w:ascii="Montserrat Medium" w:eastAsia="Yu Gothic Light" w:hAnsi="Montserrat Medium" w:cstheme="minorHAnsi"/>
                <w:b/>
                <w:caps/>
                <w:color w:val="FFFFFF"/>
                <w:sz w:val="18"/>
                <w:szCs w:val="18"/>
                <w:lang w:eastAsia="en-CA"/>
              </w:rPr>
            </w:pPr>
            <w:r w:rsidRPr="00CD2E2A">
              <w:rPr>
                <w:rFonts w:ascii="Montserrat Medium" w:eastAsia="Yu Gothic Light" w:hAnsi="Montserrat Medium" w:cstheme="minorHAnsi"/>
                <w:b/>
                <w:caps/>
                <w:color w:val="FFFFFF"/>
                <w:sz w:val="18"/>
                <w:szCs w:val="18"/>
                <w:lang w:eastAsia="en-CA"/>
              </w:rPr>
              <w:t>Assurance Domains</w:t>
            </w:r>
          </w:p>
          <w:p w14:paraId="1B517617" w14:textId="77777777" w:rsidR="00C5382E" w:rsidRPr="00CD2E2A" w:rsidRDefault="00C5382E" w:rsidP="00C5382E">
            <w:pPr>
              <w:spacing w:before="120" w:after="120" w:line="240" w:lineRule="auto"/>
              <w:ind w:left="90" w:right="270"/>
              <w:jc w:val="center"/>
              <w:textAlignment w:val="baseline"/>
              <w:rPr>
                <w:rFonts w:ascii="Montserrat Medium" w:eastAsia="Times New Roman" w:hAnsi="Montserrat Medium" w:cstheme="minorHAnsi"/>
                <w:color w:val="FFFFFF"/>
                <w:sz w:val="18"/>
                <w:szCs w:val="18"/>
                <w:lang w:eastAsia="en-CA"/>
              </w:rPr>
            </w:pPr>
            <w:r w:rsidRPr="00CD2E2A">
              <w:rPr>
                <w:rFonts w:ascii="Montserrat Medium" w:eastAsia="Times New Roman" w:hAnsi="Montserrat Medium" w:cstheme="minorHAnsi"/>
                <w:color w:val="FFFFFF"/>
                <w:sz w:val="18"/>
                <w:szCs w:val="18"/>
                <w:lang w:eastAsia="en-CA"/>
              </w:rPr>
              <w:t>Alberta Education Funding Manual</w:t>
            </w:r>
            <w:r w:rsidRPr="00CD2E2A">
              <w:rPr>
                <w:rFonts w:eastAsia="Times New Roman" w:cstheme="minorHAnsi"/>
                <w:color w:val="FFFFFF"/>
                <w:szCs w:val="18"/>
                <w:lang w:eastAsia="en-CA"/>
              </w:rPr>
              <w:br/>
              <w:t>20</w:t>
            </w:r>
            <w:r w:rsidRPr="00CD2E2A">
              <w:rPr>
                <w:rFonts w:ascii="Montserrat Medium" w:eastAsia="Times New Roman" w:hAnsi="Montserrat Medium" w:cstheme="minorHAnsi"/>
                <w:color w:val="FFFFFF"/>
                <w:sz w:val="18"/>
                <w:szCs w:val="18"/>
                <w:lang w:eastAsia="en-CA"/>
              </w:rPr>
              <w:t>24</w:t>
            </w:r>
            <w:r w:rsidRPr="00CD2E2A">
              <w:rPr>
                <w:rFonts w:eastAsia="Times New Roman" w:cstheme="minorHAnsi"/>
                <w:color w:val="FFFFFF"/>
                <w:szCs w:val="18"/>
                <w:lang w:eastAsia="en-CA"/>
              </w:rPr>
              <w:t>-</w:t>
            </w:r>
            <w:r w:rsidRPr="00CD2E2A">
              <w:rPr>
                <w:rFonts w:ascii="Montserrat Medium" w:eastAsia="Times New Roman" w:hAnsi="Montserrat Medium" w:cstheme="minorHAnsi"/>
                <w:color w:val="FFFFFF"/>
                <w:sz w:val="18"/>
                <w:szCs w:val="18"/>
                <w:lang w:eastAsia="en-CA"/>
              </w:rPr>
              <w:t>25</w:t>
            </w:r>
          </w:p>
        </w:tc>
      </w:tr>
      <w:tr w:rsidR="00C5382E" w:rsidRPr="00CD2E2A" w14:paraId="097BDD3F" w14:textId="77777777" w:rsidTr="003365B3">
        <w:trPr>
          <w:trHeight w:val="993"/>
        </w:trPr>
        <w:tc>
          <w:tcPr>
            <w:tcW w:w="4410" w:type="dxa"/>
            <w:tcBorders>
              <w:top w:val="nil"/>
              <w:left w:val="nil"/>
              <w:bottom w:val="nil"/>
              <w:right w:val="nil"/>
            </w:tcBorders>
            <w:shd w:val="clear" w:color="auto" w:fill="DDF0F2"/>
            <w:vAlign w:val="center"/>
            <w:hideMark/>
          </w:tcPr>
          <w:p w14:paraId="764877CC"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Alberta’s students are successful</w:t>
            </w:r>
          </w:p>
        </w:tc>
        <w:tc>
          <w:tcPr>
            <w:tcW w:w="4410" w:type="dxa"/>
            <w:tcBorders>
              <w:top w:val="nil"/>
              <w:left w:val="nil"/>
              <w:bottom w:val="nil"/>
              <w:right w:val="nil"/>
            </w:tcBorders>
            <w:shd w:val="clear" w:color="auto" w:fill="D4EAF3"/>
            <w:vAlign w:val="center"/>
            <w:hideMark/>
          </w:tcPr>
          <w:p w14:paraId="5528D148"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Learning that transfers</w:t>
            </w:r>
          </w:p>
          <w:p w14:paraId="19F1A0E2"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Numeracy and literacy</w:t>
            </w:r>
          </w:p>
          <w:p w14:paraId="65B5BCE4"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Wellness and wellbeing</w:t>
            </w:r>
          </w:p>
          <w:p w14:paraId="081C58EA"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Continuum of supports</w:t>
            </w:r>
          </w:p>
        </w:tc>
        <w:tc>
          <w:tcPr>
            <w:tcW w:w="4410" w:type="dxa"/>
            <w:tcBorders>
              <w:top w:val="nil"/>
              <w:left w:val="nil"/>
              <w:bottom w:val="nil"/>
              <w:right w:val="nil"/>
            </w:tcBorders>
            <w:shd w:val="clear" w:color="auto" w:fill="E3F1ED"/>
            <w:vAlign w:val="center"/>
            <w:hideMark/>
          </w:tcPr>
          <w:p w14:paraId="428BB391"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Student growth &amp; achievement</w:t>
            </w:r>
          </w:p>
          <w:p w14:paraId="0474A21D"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Learning support</w:t>
            </w:r>
          </w:p>
        </w:tc>
      </w:tr>
      <w:tr w:rsidR="00C5382E" w:rsidRPr="00CD2E2A" w14:paraId="244785BB" w14:textId="77777777" w:rsidTr="003365B3">
        <w:trPr>
          <w:trHeight w:val="672"/>
        </w:trPr>
        <w:tc>
          <w:tcPr>
            <w:tcW w:w="4410" w:type="dxa"/>
            <w:tcBorders>
              <w:top w:val="nil"/>
              <w:left w:val="nil"/>
              <w:bottom w:val="nil"/>
              <w:right w:val="nil"/>
            </w:tcBorders>
            <w:shd w:val="clear" w:color="auto" w:fill="DDF0F2"/>
            <w:vAlign w:val="center"/>
            <w:hideMark/>
          </w:tcPr>
          <w:p w14:paraId="6FE381E4"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First Nations, Métis, and Inuit students in Alberta are successful</w:t>
            </w:r>
          </w:p>
        </w:tc>
        <w:tc>
          <w:tcPr>
            <w:tcW w:w="4410" w:type="dxa"/>
            <w:tcBorders>
              <w:top w:val="nil"/>
              <w:left w:val="nil"/>
              <w:bottom w:val="nil"/>
              <w:right w:val="nil"/>
            </w:tcBorders>
            <w:shd w:val="clear" w:color="auto" w:fill="D4EAF3"/>
            <w:vAlign w:val="center"/>
            <w:hideMark/>
          </w:tcPr>
          <w:p w14:paraId="05FAF707"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bookmarkStart w:id="7" w:name="_Hlk161407836"/>
            <w:r w:rsidRPr="00DB5515">
              <w:rPr>
                <w:rFonts w:eastAsia="Times New Roman" w:cstheme="minorHAnsi"/>
                <w:sz w:val="18"/>
                <w:szCs w:val="18"/>
                <w:lang w:val="en-US" w:eastAsia="en-CA"/>
              </w:rPr>
              <w:t>First Nations, Métis, and Inuit student success</w:t>
            </w:r>
            <w:bookmarkEnd w:id="7"/>
          </w:p>
        </w:tc>
        <w:tc>
          <w:tcPr>
            <w:tcW w:w="4410" w:type="dxa"/>
            <w:tcBorders>
              <w:top w:val="nil"/>
              <w:left w:val="nil"/>
              <w:bottom w:val="nil"/>
              <w:right w:val="nil"/>
            </w:tcBorders>
            <w:shd w:val="clear" w:color="auto" w:fill="E3F1ED"/>
            <w:vAlign w:val="center"/>
            <w:hideMark/>
          </w:tcPr>
          <w:p w14:paraId="07E369F0"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Student growth &amp; achievement</w:t>
            </w:r>
          </w:p>
          <w:p w14:paraId="3A63DDFA"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Learning support</w:t>
            </w:r>
          </w:p>
        </w:tc>
      </w:tr>
      <w:tr w:rsidR="00C5382E" w:rsidRPr="00CD2E2A" w14:paraId="06920CBC" w14:textId="77777777" w:rsidTr="003365B3">
        <w:trPr>
          <w:trHeight w:val="1077"/>
        </w:trPr>
        <w:tc>
          <w:tcPr>
            <w:tcW w:w="4410" w:type="dxa"/>
            <w:tcBorders>
              <w:top w:val="nil"/>
              <w:left w:val="nil"/>
              <w:bottom w:val="nil"/>
              <w:right w:val="nil"/>
            </w:tcBorders>
            <w:shd w:val="clear" w:color="auto" w:fill="DDF0F2"/>
            <w:vAlign w:val="center"/>
            <w:hideMark/>
          </w:tcPr>
          <w:p w14:paraId="66E21C77" w14:textId="6246AFF8"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Alberta’s students have access to a variety of learning opportunities to enhance competitiveness in the modern economy</w:t>
            </w:r>
          </w:p>
        </w:tc>
        <w:tc>
          <w:tcPr>
            <w:tcW w:w="4410" w:type="dxa"/>
            <w:tcBorders>
              <w:top w:val="nil"/>
              <w:left w:val="nil"/>
              <w:bottom w:val="nil"/>
              <w:right w:val="nil"/>
            </w:tcBorders>
            <w:shd w:val="clear" w:color="auto" w:fill="D4EAF3"/>
            <w:vAlign w:val="center"/>
            <w:hideMark/>
          </w:tcPr>
          <w:p w14:paraId="0B6AF0A7"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Innovation and design</w:t>
            </w:r>
          </w:p>
          <w:p w14:paraId="209EEDF8"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Learning that transfers</w:t>
            </w:r>
          </w:p>
          <w:p w14:paraId="0C1BF885"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Excellence in teaching, learning, and leading</w:t>
            </w:r>
          </w:p>
          <w:p w14:paraId="2819CD5A" w14:textId="77777777" w:rsidR="00C5382E" w:rsidRPr="00DB5515" w:rsidRDefault="00C5382E" w:rsidP="00C5382E">
            <w:pPr>
              <w:widowControl w:val="0"/>
              <w:autoSpaceDE w:val="0"/>
              <w:autoSpaceDN w:val="0"/>
              <w:spacing w:after="0" w:line="240" w:lineRule="auto"/>
              <w:ind w:left="360" w:right="60"/>
              <w:jc w:val="left"/>
              <w:textAlignment w:val="baseline"/>
              <w:rPr>
                <w:rFonts w:eastAsia="Times New Roman" w:cstheme="minorHAnsi"/>
                <w:sz w:val="18"/>
                <w:szCs w:val="18"/>
                <w:lang w:val="en-US" w:eastAsia="en-CA"/>
              </w:rPr>
            </w:pPr>
          </w:p>
        </w:tc>
        <w:tc>
          <w:tcPr>
            <w:tcW w:w="4410" w:type="dxa"/>
            <w:tcBorders>
              <w:top w:val="nil"/>
              <w:left w:val="nil"/>
              <w:bottom w:val="nil"/>
              <w:right w:val="nil"/>
            </w:tcBorders>
            <w:shd w:val="clear" w:color="auto" w:fill="E3F1ED"/>
            <w:vAlign w:val="center"/>
            <w:hideMark/>
          </w:tcPr>
          <w:p w14:paraId="00E7B0AB" w14:textId="77777777" w:rsidR="00C5382E" w:rsidRPr="00DB5515" w:rsidRDefault="00C5382E" w:rsidP="00C5382E">
            <w:pPr>
              <w:widowControl w:val="0"/>
              <w:autoSpaceDE w:val="0"/>
              <w:autoSpaceDN w:val="0"/>
              <w:spacing w:after="0" w:line="240" w:lineRule="auto"/>
              <w:ind w:left="360" w:right="60"/>
              <w:jc w:val="left"/>
              <w:textAlignment w:val="baseline"/>
              <w:rPr>
                <w:rFonts w:eastAsia="Times New Roman" w:cstheme="minorHAnsi"/>
                <w:sz w:val="18"/>
                <w:szCs w:val="18"/>
                <w:lang w:val="en-US" w:eastAsia="en-CA"/>
              </w:rPr>
            </w:pPr>
          </w:p>
          <w:p w14:paraId="537141B9"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Student growth &amp; achievement</w:t>
            </w:r>
          </w:p>
          <w:p w14:paraId="3AF3397D"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Teaching and leading</w:t>
            </w:r>
          </w:p>
          <w:p w14:paraId="1FF14934"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Local and societal context</w:t>
            </w:r>
          </w:p>
        </w:tc>
      </w:tr>
      <w:tr w:rsidR="00C5382E" w:rsidRPr="00F20D49" w14:paraId="220FF9A0" w14:textId="77777777" w:rsidTr="003365B3">
        <w:trPr>
          <w:trHeight w:val="843"/>
        </w:trPr>
        <w:tc>
          <w:tcPr>
            <w:tcW w:w="4410" w:type="dxa"/>
            <w:tcBorders>
              <w:top w:val="nil"/>
              <w:left w:val="nil"/>
              <w:bottom w:val="nil"/>
              <w:right w:val="nil"/>
            </w:tcBorders>
            <w:shd w:val="clear" w:color="auto" w:fill="DDF0F2"/>
            <w:vAlign w:val="center"/>
            <w:hideMark/>
          </w:tcPr>
          <w:p w14:paraId="2BFF4EA8" w14:textId="39D2EC64"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Alberta’s K-12 education system and workforce are well-managed</w:t>
            </w:r>
          </w:p>
        </w:tc>
        <w:tc>
          <w:tcPr>
            <w:tcW w:w="4410" w:type="dxa"/>
            <w:tcBorders>
              <w:top w:val="nil"/>
              <w:left w:val="nil"/>
              <w:bottom w:val="nil"/>
              <w:right w:val="nil"/>
            </w:tcBorders>
            <w:shd w:val="clear" w:color="auto" w:fill="D4EAF3"/>
            <w:vAlign w:val="center"/>
            <w:hideMark/>
          </w:tcPr>
          <w:p w14:paraId="7C794C02"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Stakeholder engagement and communications</w:t>
            </w:r>
          </w:p>
          <w:p w14:paraId="5465E5C8"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Continuous improvement and assurance</w:t>
            </w:r>
          </w:p>
        </w:tc>
        <w:tc>
          <w:tcPr>
            <w:tcW w:w="4410" w:type="dxa"/>
            <w:tcBorders>
              <w:top w:val="nil"/>
              <w:left w:val="nil"/>
              <w:bottom w:val="nil"/>
              <w:right w:val="nil"/>
            </w:tcBorders>
            <w:shd w:val="clear" w:color="auto" w:fill="E3F1ED"/>
            <w:vAlign w:val="center"/>
            <w:hideMark/>
          </w:tcPr>
          <w:p w14:paraId="642D09A3"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Local and societal context</w:t>
            </w:r>
          </w:p>
          <w:p w14:paraId="2ED7A635" w14:textId="77777777" w:rsidR="00C5382E" w:rsidRPr="00DB5515" w:rsidRDefault="00C5382E" w:rsidP="00FC445B">
            <w:pPr>
              <w:widowControl w:val="0"/>
              <w:numPr>
                <w:ilvl w:val="0"/>
                <w:numId w:val="1"/>
              </w:numPr>
              <w:autoSpaceDE w:val="0"/>
              <w:autoSpaceDN w:val="0"/>
              <w:spacing w:after="0" w:line="240" w:lineRule="auto"/>
              <w:ind w:left="360" w:right="60" w:hanging="180"/>
              <w:jc w:val="left"/>
              <w:textAlignment w:val="baseline"/>
              <w:rPr>
                <w:rFonts w:eastAsia="Times New Roman" w:cstheme="minorHAnsi"/>
                <w:sz w:val="18"/>
                <w:szCs w:val="18"/>
                <w:lang w:val="en-US" w:eastAsia="en-CA"/>
              </w:rPr>
            </w:pPr>
            <w:r w:rsidRPr="00DB5515">
              <w:rPr>
                <w:rFonts w:eastAsia="Times New Roman" w:cstheme="minorHAnsi"/>
                <w:sz w:val="18"/>
                <w:szCs w:val="18"/>
                <w:lang w:val="en-US" w:eastAsia="en-CA"/>
              </w:rPr>
              <w:t>Governance</w:t>
            </w:r>
          </w:p>
        </w:tc>
      </w:tr>
    </w:tbl>
    <w:p w14:paraId="5B2C7FDD" w14:textId="77777777" w:rsidR="00FA2AD4" w:rsidRDefault="00FA2AD4">
      <w:pPr>
        <w:jc w:val="left"/>
        <w:rPr>
          <w:rFonts w:asciiTheme="minorHAnsi" w:hAnsiTheme="minorHAnsi" w:cstheme="minorHAnsi"/>
          <w:noProof/>
          <w:sz w:val="18"/>
          <w:szCs w:val="18"/>
        </w:rPr>
      </w:pPr>
    </w:p>
    <w:p w14:paraId="47FA9E38" w14:textId="77777777" w:rsidR="006E7889" w:rsidRDefault="006E7889">
      <w:pPr>
        <w:jc w:val="left"/>
        <w:rPr>
          <w:rFonts w:asciiTheme="minorHAnsi" w:hAnsiTheme="minorHAnsi" w:cstheme="minorHAnsi"/>
          <w:noProof/>
          <w:sz w:val="18"/>
          <w:szCs w:val="18"/>
        </w:rPr>
      </w:pPr>
    </w:p>
    <w:p w14:paraId="07FAD343" w14:textId="77777777" w:rsidR="006E7889" w:rsidRDefault="006E7889">
      <w:pPr>
        <w:jc w:val="left"/>
        <w:rPr>
          <w:rFonts w:asciiTheme="minorHAnsi" w:hAnsiTheme="minorHAnsi" w:cstheme="minorHAnsi"/>
          <w:noProof/>
          <w:sz w:val="18"/>
          <w:szCs w:val="18"/>
        </w:rPr>
      </w:pPr>
    </w:p>
    <w:p w14:paraId="3413567E" w14:textId="77777777" w:rsidR="006E7889" w:rsidRDefault="006E7889">
      <w:pPr>
        <w:jc w:val="left"/>
        <w:rPr>
          <w:rFonts w:asciiTheme="minorHAnsi" w:hAnsiTheme="minorHAnsi" w:cstheme="minorHAnsi"/>
          <w:noProof/>
          <w:sz w:val="18"/>
          <w:szCs w:val="18"/>
        </w:rPr>
      </w:pPr>
    </w:p>
    <w:p w14:paraId="7C28AF96" w14:textId="77777777" w:rsidR="006E7889" w:rsidRDefault="006E7889">
      <w:pPr>
        <w:jc w:val="left"/>
        <w:rPr>
          <w:rFonts w:asciiTheme="minorHAnsi" w:hAnsiTheme="minorHAnsi" w:cstheme="minorHAnsi"/>
          <w:noProof/>
          <w:sz w:val="18"/>
          <w:szCs w:val="18"/>
        </w:rPr>
      </w:pPr>
    </w:p>
    <w:p w14:paraId="520EAE9E" w14:textId="77777777" w:rsidR="006E7889" w:rsidRDefault="006E7889">
      <w:pPr>
        <w:jc w:val="left"/>
        <w:rPr>
          <w:rFonts w:asciiTheme="minorHAnsi" w:hAnsiTheme="minorHAnsi" w:cstheme="minorHAnsi"/>
          <w:noProof/>
          <w:sz w:val="18"/>
          <w:szCs w:val="18"/>
        </w:rPr>
      </w:pPr>
    </w:p>
    <w:p w14:paraId="789B47C1" w14:textId="77777777" w:rsidR="006E7889" w:rsidRDefault="006E7889">
      <w:pPr>
        <w:jc w:val="left"/>
        <w:rPr>
          <w:rFonts w:asciiTheme="minorHAnsi" w:hAnsiTheme="minorHAnsi" w:cstheme="minorHAnsi"/>
          <w:noProof/>
          <w:sz w:val="18"/>
          <w:szCs w:val="18"/>
        </w:rPr>
      </w:pPr>
    </w:p>
    <w:p w14:paraId="7D3EF7CC" w14:textId="77777777" w:rsidR="006E7889" w:rsidRDefault="006E7889">
      <w:pPr>
        <w:jc w:val="left"/>
        <w:rPr>
          <w:rFonts w:asciiTheme="minorHAnsi" w:hAnsiTheme="minorHAnsi" w:cstheme="minorHAnsi"/>
          <w:noProof/>
          <w:sz w:val="18"/>
          <w:szCs w:val="18"/>
        </w:rPr>
      </w:pPr>
    </w:p>
    <w:p w14:paraId="0D35C9E2" w14:textId="77777777" w:rsidR="006E7889" w:rsidRDefault="006E7889">
      <w:pPr>
        <w:jc w:val="left"/>
        <w:rPr>
          <w:rFonts w:asciiTheme="minorHAnsi" w:hAnsiTheme="minorHAnsi" w:cstheme="minorHAnsi"/>
          <w:noProof/>
          <w:sz w:val="18"/>
          <w:szCs w:val="18"/>
        </w:rPr>
      </w:pPr>
    </w:p>
    <w:p w14:paraId="6F9284AD" w14:textId="3D5B8123" w:rsidR="006E7889" w:rsidRDefault="006E7889">
      <w:pPr>
        <w:jc w:val="left"/>
        <w:rPr>
          <w:rFonts w:asciiTheme="minorHAnsi" w:hAnsiTheme="minorHAnsi" w:cstheme="minorHAnsi"/>
          <w:noProof/>
          <w:sz w:val="18"/>
          <w:szCs w:val="18"/>
        </w:rPr>
      </w:pPr>
    </w:p>
    <w:p w14:paraId="00E44137" w14:textId="41E2599E" w:rsidR="006E7889" w:rsidRDefault="006E7889">
      <w:pPr>
        <w:jc w:val="left"/>
        <w:rPr>
          <w:rFonts w:asciiTheme="minorHAnsi" w:hAnsiTheme="minorHAnsi" w:cstheme="minorHAnsi"/>
          <w:noProof/>
          <w:sz w:val="18"/>
          <w:szCs w:val="18"/>
        </w:rPr>
      </w:pPr>
    </w:p>
    <w:p w14:paraId="4371D327" w14:textId="554BC58E" w:rsidR="006E7889" w:rsidRDefault="006E7889">
      <w:pPr>
        <w:jc w:val="left"/>
        <w:rPr>
          <w:rFonts w:asciiTheme="minorHAnsi" w:hAnsiTheme="minorHAnsi" w:cstheme="minorHAnsi"/>
          <w:noProof/>
          <w:szCs w:val="18"/>
        </w:rPr>
      </w:pPr>
    </w:p>
    <w:p w14:paraId="51F0D273" w14:textId="5F36E942" w:rsidR="009B3443" w:rsidRDefault="009B3443" w:rsidP="002D2719">
      <w:pPr>
        <w:rPr>
          <w:noProof/>
        </w:rPr>
      </w:pPr>
    </w:p>
    <w:tbl>
      <w:tblPr>
        <w:tblW w:w="1350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285"/>
        <w:gridCol w:w="4760"/>
        <w:gridCol w:w="4455"/>
      </w:tblGrid>
      <w:tr w:rsidR="00FD2109" w:rsidRPr="00F20D49" w14:paraId="3FD6BA64" w14:textId="77777777" w:rsidTr="00C141FC">
        <w:trPr>
          <w:trHeight w:val="287"/>
        </w:trPr>
        <w:tc>
          <w:tcPr>
            <w:tcW w:w="13500" w:type="dxa"/>
            <w:gridSpan w:val="3"/>
            <w:tcBorders>
              <w:top w:val="nil"/>
              <w:left w:val="nil"/>
              <w:bottom w:val="nil"/>
              <w:right w:val="nil"/>
            </w:tcBorders>
          </w:tcPr>
          <w:p w14:paraId="23C46155" w14:textId="7FB7F611" w:rsidR="00FD2109" w:rsidRPr="00AD64B8" w:rsidRDefault="00FD2109" w:rsidP="00420F43">
            <w:pPr>
              <w:pStyle w:val="Heading2"/>
            </w:pPr>
            <w:r w:rsidRPr="00C62260">
              <w:lastRenderedPageBreak/>
              <w:br w:type="page"/>
            </w:r>
            <w:bookmarkStart w:id="8" w:name="_Toc182404112"/>
            <w:r w:rsidR="002A03CB" w:rsidRPr="00420F43">
              <w:rPr>
                <w:color w:val="auto"/>
              </w:rPr>
              <w:drawing>
                <wp:anchor distT="0" distB="0" distL="0" distR="0" simplePos="0" relativeHeight="251658263" behindDoc="0" locked="0" layoutInCell="1" allowOverlap="1" wp14:anchorId="304F22CA" wp14:editId="080E18DA">
                  <wp:simplePos x="0" y="0"/>
                  <wp:positionH relativeFrom="margin">
                    <wp:posOffset>0</wp:posOffset>
                  </wp:positionH>
                  <wp:positionV relativeFrom="paragraph">
                    <wp:posOffset>7620</wp:posOffset>
                  </wp:positionV>
                  <wp:extent cx="211743" cy="171450"/>
                  <wp:effectExtent l="953" t="0" r="0" b="0"/>
                  <wp:wrapNone/>
                  <wp:docPr id="664655314" name="Picture 664655314" descr="A green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and blue arrow&#10;&#10;Description automatically generated"/>
                          <pic:cNvPicPr/>
                        </pic:nvPicPr>
                        <pic:blipFill>
                          <a:blip r:embed="rId37" cstate="print"/>
                          <a:stretch>
                            <a:fillRect/>
                          </a:stretch>
                        </pic:blipFill>
                        <pic:spPr>
                          <a:xfrm rot="5400000">
                            <a:off x="0" y="0"/>
                            <a:ext cx="211743" cy="171450"/>
                          </a:xfrm>
                          <a:prstGeom prst="rect">
                            <a:avLst/>
                          </a:prstGeom>
                        </pic:spPr>
                      </pic:pic>
                    </a:graphicData>
                  </a:graphic>
                  <wp14:sizeRelH relativeFrom="margin">
                    <wp14:pctWidth>0</wp14:pctWidth>
                  </wp14:sizeRelH>
                  <wp14:sizeRelV relativeFrom="margin">
                    <wp14:pctHeight>0</wp14:pctHeight>
                  </wp14:sizeRelV>
                </wp:anchor>
              </w:drawing>
            </w:r>
            <w:r w:rsidRPr="00420F43">
              <w:rPr>
                <w:color w:val="auto"/>
              </w:rPr>
              <w:t>Our Goals &amp; Assurance Measures</w:t>
            </w:r>
            <w:bookmarkEnd w:id="8"/>
          </w:p>
        </w:tc>
      </w:tr>
      <w:tr w:rsidR="00FD2109" w:rsidRPr="00F20D49" w14:paraId="0089D533" w14:textId="77777777" w:rsidTr="00C141FC">
        <w:trPr>
          <w:trHeight w:val="179"/>
        </w:trPr>
        <w:tc>
          <w:tcPr>
            <w:tcW w:w="4285" w:type="dxa"/>
            <w:tcBorders>
              <w:top w:val="nil"/>
              <w:left w:val="nil"/>
              <w:bottom w:val="nil"/>
              <w:right w:val="nil"/>
            </w:tcBorders>
            <w:shd w:val="clear" w:color="auto" w:fill="5E76F6"/>
          </w:tcPr>
          <w:p w14:paraId="2BB9773B" w14:textId="24A0285A" w:rsidR="00FD2109" w:rsidRPr="002A03CB" w:rsidRDefault="00FD2109" w:rsidP="00FD2109">
            <w:pPr>
              <w:keepNext/>
              <w:keepLines/>
              <w:spacing w:after="0"/>
              <w:jc w:val="center"/>
              <w:outlineLvl w:val="3"/>
              <w:rPr>
                <w:rFonts w:cstheme="minorHAnsi"/>
                <w:b/>
                <w:caps/>
                <w:color w:val="FFFFFF"/>
                <w:sz w:val="18"/>
                <w:szCs w:val="18"/>
              </w:rPr>
            </w:pPr>
            <w:r w:rsidRPr="002A03CB">
              <w:rPr>
                <w:rFonts w:cstheme="minorHAnsi"/>
                <w:b/>
                <w:caps/>
                <w:color w:val="FFFFFF"/>
                <w:sz w:val="18"/>
                <w:szCs w:val="18"/>
              </w:rPr>
              <w:t>Engagement</w:t>
            </w:r>
          </w:p>
        </w:tc>
        <w:tc>
          <w:tcPr>
            <w:tcW w:w="4760" w:type="dxa"/>
            <w:tcBorders>
              <w:top w:val="nil"/>
              <w:left w:val="nil"/>
              <w:bottom w:val="nil"/>
              <w:right w:val="nil"/>
            </w:tcBorders>
            <w:shd w:val="clear" w:color="auto" w:fill="73AA4F"/>
          </w:tcPr>
          <w:p w14:paraId="051FD14D" w14:textId="77777777" w:rsidR="00FD2109" w:rsidRPr="002A03CB" w:rsidRDefault="00FD2109" w:rsidP="00FD2109">
            <w:pPr>
              <w:keepNext/>
              <w:keepLines/>
              <w:spacing w:after="0"/>
              <w:jc w:val="center"/>
              <w:outlineLvl w:val="3"/>
              <w:rPr>
                <w:rFonts w:cstheme="minorHAnsi"/>
                <w:b/>
                <w:caps/>
                <w:color w:val="FFFFFF"/>
                <w:sz w:val="18"/>
                <w:szCs w:val="18"/>
              </w:rPr>
            </w:pPr>
            <w:r w:rsidRPr="002A03CB">
              <w:rPr>
                <w:rFonts w:cstheme="minorHAnsi"/>
                <w:b/>
                <w:caps/>
                <w:color w:val="FFFFFF"/>
                <w:sz w:val="18"/>
                <w:szCs w:val="18"/>
              </w:rPr>
              <w:t>Support</w:t>
            </w:r>
          </w:p>
        </w:tc>
        <w:tc>
          <w:tcPr>
            <w:tcW w:w="4455" w:type="dxa"/>
            <w:tcBorders>
              <w:top w:val="nil"/>
              <w:left w:val="nil"/>
              <w:bottom w:val="nil"/>
              <w:right w:val="nil"/>
            </w:tcBorders>
            <w:shd w:val="clear" w:color="auto" w:fill="0872B4"/>
          </w:tcPr>
          <w:p w14:paraId="30AD39A9" w14:textId="77777777" w:rsidR="00FD2109" w:rsidRPr="002A03CB" w:rsidRDefault="00FD2109" w:rsidP="00FD2109">
            <w:pPr>
              <w:keepNext/>
              <w:keepLines/>
              <w:spacing w:after="0"/>
              <w:jc w:val="center"/>
              <w:outlineLvl w:val="3"/>
              <w:rPr>
                <w:rFonts w:cstheme="minorHAnsi"/>
                <w:b/>
                <w:caps/>
                <w:color w:val="FFFFFF"/>
                <w:sz w:val="18"/>
                <w:szCs w:val="18"/>
              </w:rPr>
            </w:pPr>
            <w:r w:rsidRPr="002A03CB">
              <w:rPr>
                <w:rFonts w:cstheme="minorHAnsi"/>
                <w:b/>
                <w:caps/>
                <w:color w:val="FFFFFF"/>
                <w:sz w:val="18"/>
                <w:szCs w:val="18"/>
              </w:rPr>
              <w:t>Success</w:t>
            </w:r>
          </w:p>
        </w:tc>
      </w:tr>
      <w:tr w:rsidR="00FD2109" w:rsidRPr="00F20D49" w14:paraId="10D18FB1" w14:textId="77777777" w:rsidTr="00C141FC">
        <w:trPr>
          <w:trHeight w:val="350"/>
        </w:trPr>
        <w:tc>
          <w:tcPr>
            <w:tcW w:w="4285" w:type="dxa"/>
            <w:tcBorders>
              <w:top w:val="nil"/>
              <w:left w:val="nil"/>
              <w:bottom w:val="nil"/>
              <w:right w:val="nil"/>
            </w:tcBorders>
            <w:shd w:val="clear" w:color="auto" w:fill="8B9DF9"/>
          </w:tcPr>
          <w:p w14:paraId="42C4BFF9" w14:textId="5C6B46FA" w:rsidR="00FD2109" w:rsidRPr="002A03CB" w:rsidRDefault="00FD2109" w:rsidP="00FD2109">
            <w:pPr>
              <w:spacing w:after="0" w:line="240" w:lineRule="auto"/>
              <w:jc w:val="center"/>
              <w:rPr>
                <w:rFonts w:cstheme="minorHAnsi"/>
                <w:b/>
                <w:color w:val="002060"/>
                <w:sz w:val="18"/>
                <w:szCs w:val="18"/>
              </w:rPr>
            </w:pPr>
            <w:r w:rsidRPr="002A03CB">
              <w:rPr>
                <w:rFonts w:cstheme="minorHAnsi"/>
                <w:b/>
                <w:color w:val="002060"/>
                <w:sz w:val="18"/>
                <w:szCs w:val="18"/>
              </w:rPr>
              <w:t xml:space="preserve">Local and Societal Context </w:t>
            </w:r>
          </w:p>
        </w:tc>
        <w:tc>
          <w:tcPr>
            <w:tcW w:w="4760" w:type="dxa"/>
            <w:tcBorders>
              <w:top w:val="nil"/>
              <w:left w:val="nil"/>
              <w:bottom w:val="nil"/>
              <w:right w:val="nil"/>
            </w:tcBorders>
            <w:shd w:val="clear" w:color="auto" w:fill="B9D6A6"/>
          </w:tcPr>
          <w:p w14:paraId="11058103" w14:textId="77777777" w:rsidR="00FD2109" w:rsidRPr="002A03CB" w:rsidRDefault="00FD2109" w:rsidP="00FD2109">
            <w:pPr>
              <w:spacing w:after="0" w:line="240" w:lineRule="auto"/>
              <w:jc w:val="center"/>
              <w:rPr>
                <w:rFonts w:cstheme="minorHAnsi"/>
                <w:b/>
                <w:color w:val="002060"/>
                <w:sz w:val="18"/>
                <w:szCs w:val="18"/>
              </w:rPr>
            </w:pPr>
            <w:r w:rsidRPr="002A03CB">
              <w:rPr>
                <w:rFonts w:cstheme="minorHAnsi"/>
                <w:b/>
                <w:color w:val="002060"/>
                <w:sz w:val="18"/>
                <w:szCs w:val="18"/>
              </w:rPr>
              <w:t>Learning Supports</w:t>
            </w:r>
          </w:p>
        </w:tc>
        <w:tc>
          <w:tcPr>
            <w:tcW w:w="4455" w:type="dxa"/>
            <w:tcBorders>
              <w:top w:val="nil"/>
              <w:left w:val="nil"/>
              <w:bottom w:val="nil"/>
              <w:right w:val="nil"/>
            </w:tcBorders>
            <w:shd w:val="clear" w:color="auto" w:fill="68C1F8"/>
          </w:tcPr>
          <w:p w14:paraId="1B330EF5" w14:textId="77777777" w:rsidR="00FD2109" w:rsidRPr="002A03CB" w:rsidRDefault="00FD2109" w:rsidP="00FD2109">
            <w:pPr>
              <w:spacing w:after="0" w:line="240" w:lineRule="auto"/>
              <w:jc w:val="center"/>
              <w:rPr>
                <w:rFonts w:cstheme="minorHAnsi"/>
                <w:b/>
                <w:color w:val="002060"/>
                <w:sz w:val="18"/>
                <w:szCs w:val="18"/>
              </w:rPr>
            </w:pPr>
            <w:r w:rsidRPr="002A03CB">
              <w:rPr>
                <w:rFonts w:cstheme="minorHAnsi"/>
                <w:b/>
                <w:color w:val="002060"/>
                <w:sz w:val="18"/>
                <w:szCs w:val="18"/>
              </w:rPr>
              <w:t>Student Growth and Achievement</w:t>
            </w:r>
          </w:p>
        </w:tc>
      </w:tr>
      <w:tr w:rsidR="00FD2109" w:rsidRPr="00F20D49" w14:paraId="3FF8B031" w14:textId="77777777" w:rsidTr="00C141FC">
        <w:trPr>
          <w:trHeight w:val="2033"/>
        </w:trPr>
        <w:tc>
          <w:tcPr>
            <w:tcW w:w="4285" w:type="dxa"/>
            <w:tcBorders>
              <w:top w:val="nil"/>
              <w:left w:val="nil"/>
              <w:bottom w:val="nil"/>
              <w:right w:val="nil"/>
            </w:tcBorders>
          </w:tcPr>
          <w:p w14:paraId="5282461A" w14:textId="71D57020" w:rsidR="00FD2109" w:rsidRPr="002A03CB" w:rsidRDefault="00FD2109" w:rsidP="00FD2109">
            <w:pPr>
              <w:spacing w:after="0" w:line="240" w:lineRule="auto"/>
              <w:jc w:val="left"/>
              <w:rPr>
                <w:rFonts w:cstheme="minorHAnsi"/>
                <w:b/>
                <w:bCs/>
                <w:color w:val="002060"/>
                <w:sz w:val="18"/>
                <w:szCs w:val="18"/>
              </w:rPr>
            </w:pPr>
            <w:r w:rsidRPr="002A03CB">
              <w:rPr>
                <w:rFonts w:cstheme="minorHAnsi"/>
                <w:b/>
                <w:bCs/>
                <w:color w:val="002060"/>
                <w:sz w:val="18"/>
                <w:szCs w:val="18"/>
              </w:rPr>
              <w:t>Goal</w:t>
            </w:r>
          </w:p>
          <w:p w14:paraId="6AC83440" w14:textId="77777777" w:rsidR="00FD2109" w:rsidRPr="002A03CB" w:rsidRDefault="00FD2109" w:rsidP="00883F07">
            <w:pPr>
              <w:pStyle w:val="ListParagraph"/>
              <w:keepLines/>
              <w:numPr>
                <w:ilvl w:val="0"/>
                <w:numId w:val="9"/>
              </w:numPr>
              <w:ind w:left="480" w:hanging="240"/>
              <w:rPr>
                <w:rFonts w:cstheme="minorHAnsi"/>
                <w:color w:val="0A3555"/>
                <w:sz w:val="18"/>
                <w:szCs w:val="18"/>
              </w:rPr>
            </w:pPr>
            <w:r w:rsidRPr="002A03CB">
              <w:rPr>
                <w:rFonts w:cstheme="minorHAnsi"/>
                <w:color w:val="0A3555"/>
                <w:sz w:val="18"/>
                <w:szCs w:val="18"/>
              </w:rPr>
              <w:t>Advance Stakeholder Engagement and Communications</w:t>
            </w:r>
          </w:p>
          <w:p w14:paraId="1D896F2B" w14:textId="77777777" w:rsidR="00FD2109" w:rsidRPr="002A03CB" w:rsidRDefault="00FD2109" w:rsidP="00FD2109">
            <w:pPr>
              <w:spacing w:after="0" w:line="240" w:lineRule="auto"/>
              <w:jc w:val="left"/>
              <w:rPr>
                <w:rFonts w:cstheme="minorHAnsi"/>
                <w:b/>
                <w:color w:val="002060"/>
                <w:sz w:val="18"/>
                <w:szCs w:val="18"/>
              </w:rPr>
            </w:pPr>
          </w:p>
          <w:p w14:paraId="7426D419" w14:textId="77777777" w:rsidR="00611340" w:rsidRPr="002A03CB" w:rsidRDefault="00FD2109" w:rsidP="00FD2109">
            <w:pPr>
              <w:spacing w:after="0" w:line="240" w:lineRule="auto"/>
              <w:jc w:val="left"/>
              <w:rPr>
                <w:rFonts w:cstheme="minorHAnsi"/>
                <w:b/>
                <w:color w:val="002060"/>
                <w:sz w:val="18"/>
                <w:szCs w:val="18"/>
              </w:rPr>
            </w:pPr>
            <w:r w:rsidRPr="002A03CB">
              <w:rPr>
                <w:rFonts w:cstheme="minorHAnsi"/>
                <w:b/>
                <w:color w:val="002060"/>
                <w:sz w:val="18"/>
                <w:szCs w:val="18"/>
              </w:rPr>
              <w:t>Assurance Measure</w:t>
            </w:r>
            <w:r w:rsidR="00611340" w:rsidRPr="002A03CB">
              <w:rPr>
                <w:rFonts w:cstheme="minorHAnsi"/>
                <w:b/>
                <w:color w:val="002060"/>
                <w:sz w:val="18"/>
                <w:szCs w:val="18"/>
              </w:rPr>
              <w:t xml:space="preserve"> </w:t>
            </w:r>
          </w:p>
          <w:p w14:paraId="3C7A7819" w14:textId="63C7697D" w:rsidR="00FD2109" w:rsidRPr="002A03CB" w:rsidRDefault="00FD2109" w:rsidP="00FD2109">
            <w:pPr>
              <w:spacing w:after="0" w:line="240" w:lineRule="auto"/>
              <w:jc w:val="left"/>
              <w:rPr>
                <w:rFonts w:cstheme="minorHAnsi"/>
                <w:color w:val="002060"/>
                <w:sz w:val="18"/>
                <w:szCs w:val="18"/>
              </w:rPr>
            </w:pPr>
            <w:r w:rsidRPr="002A03CB">
              <w:rPr>
                <w:rFonts w:cstheme="minorHAnsi"/>
                <w:color w:val="002060"/>
                <w:sz w:val="18"/>
                <w:szCs w:val="18"/>
              </w:rPr>
              <w:t>FSD provides trust and confidence that the education system responds proactively to local and societal contexts.</w:t>
            </w:r>
          </w:p>
          <w:p w14:paraId="415E28C1" w14:textId="77777777" w:rsidR="00FD2109" w:rsidRPr="002A03CB" w:rsidRDefault="00FD2109" w:rsidP="00FD2109">
            <w:pPr>
              <w:spacing w:after="0" w:line="240" w:lineRule="auto"/>
              <w:jc w:val="left"/>
              <w:rPr>
                <w:rFonts w:cstheme="minorHAnsi"/>
                <w:b/>
                <w:color w:val="002060"/>
                <w:sz w:val="18"/>
                <w:szCs w:val="18"/>
              </w:rPr>
            </w:pPr>
          </w:p>
        </w:tc>
        <w:tc>
          <w:tcPr>
            <w:tcW w:w="4760" w:type="dxa"/>
            <w:tcBorders>
              <w:top w:val="nil"/>
              <w:left w:val="nil"/>
              <w:bottom w:val="nil"/>
              <w:right w:val="nil"/>
            </w:tcBorders>
          </w:tcPr>
          <w:p w14:paraId="544E4D80" w14:textId="615A4D87" w:rsidR="00FD2109" w:rsidRPr="002A03CB" w:rsidRDefault="00FD2109" w:rsidP="00FD2109">
            <w:pPr>
              <w:keepLines/>
              <w:spacing w:after="0" w:line="240" w:lineRule="auto"/>
              <w:jc w:val="left"/>
              <w:rPr>
                <w:rFonts w:cstheme="minorHAnsi"/>
                <w:color w:val="002060"/>
                <w:sz w:val="18"/>
                <w:szCs w:val="18"/>
              </w:rPr>
            </w:pPr>
            <w:r w:rsidRPr="002A03CB">
              <w:rPr>
                <w:rFonts w:cstheme="minorHAnsi"/>
                <w:b/>
                <w:bCs/>
                <w:color w:val="002060"/>
                <w:sz w:val="18"/>
                <w:szCs w:val="18"/>
              </w:rPr>
              <w:t>Goals</w:t>
            </w:r>
          </w:p>
          <w:p w14:paraId="5B001C16" w14:textId="77777777" w:rsidR="00FD2109" w:rsidRPr="002A03CB" w:rsidRDefault="00FD2109" w:rsidP="00883F07">
            <w:pPr>
              <w:pStyle w:val="ListParagraph"/>
              <w:keepLines/>
              <w:numPr>
                <w:ilvl w:val="0"/>
                <w:numId w:val="9"/>
              </w:numPr>
              <w:ind w:left="480" w:hanging="240"/>
              <w:rPr>
                <w:rFonts w:cstheme="minorHAnsi"/>
                <w:color w:val="0A3555"/>
                <w:sz w:val="18"/>
                <w:szCs w:val="18"/>
              </w:rPr>
            </w:pPr>
            <w:r w:rsidRPr="002A03CB">
              <w:rPr>
                <w:rFonts w:cstheme="minorHAnsi"/>
                <w:color w:val="0A3555"/>
                <w:sz w:val="18"/>
                <w:szCs w:val="18"/>
              </w:rPr>
              <w:t>Advance Wellness and Well-being</w:t>
            </w:r>
          </w:p>
          <w:p w14:paraId="2E426A1C" w14:textId="77777777" w:rsidR="00FD2109" w:rsidRPr="002A03CB" w:rsidRDefault="00FD2109" w:rsidP="00883F07">
            <w:pPr>
              <w:pStyle w:val="ListParagraph"/>
              <w:keepLines/>
              <w:numPr>
                <w:ilvl w:val="0"/>
                <w:numId w:val="9"/>
              </w:numPr>
              <w:ind w:left="480" w:hanging="240"/>
              <w:rPr>
                <w:rFonts w:cstheme="minorHAnsi"/>
                <w:color w:val="0A3555"/>
                <w:sz w:val="18"/>
                <w:szCs w:val="18"/>
              </w:rPr>
            </w:pPr>
            <w:r w:rsidRPr="002A03CB">
              <w:rPr>
                <w:rFonts w:cstheme="minorHAnsi"/>
                <w:color w:val="0A3555"/>
                <w:sz w:val="18"/>
                <w:szCs w:val="18"/>
              </w:rPr>
              <w:t>Advance Continuum of Supports</w:t>
            </w:r>
          </w:p>
          <w:p w14:paraId="44ED8026" w14:textId="77777777" w:rsidR="00FD2109" w:rsidRPr="002A03CB" w:rsidRDefault="00FD2109" w:rsidP="00FD2109">
            <w:pPr>
              <w:keepLines/>
              <w:spacing w:after="0" w:line="240" w:lineRule="auto"/>
              <w:jc w:val="left"/>
              <w:rPr>
                <w:rFonts w:cstheme="minorHAnsi"/>
                <w:b/>
                <w:color w:val="0A3555"/>
                <w:sz w:val="18"/>
                <w:szCs w:val="18"/>
              </w:rPr>
            </w:pPr>
          </w:p>
          <w:p w14:paraId="510BD4AD" w14:textId="77777777" w:rsidR="00611340" w:rsidRPr="002A03CB" w:rsidRDefault="00FD2109" w:rsidP="00FD2109">
            <w:pPr>
              <w:keepLines/>
              <w:spacing w:after="0" w:line="240" w:lineRule="auto"/>
              <w:jc w:val="left"/>
              <w:rPr>
                <w:rFonts w:cstheme="minorHAnsi"/>
                <w:b/>
                <w:color w:val="002060"/>
                <w:sz w:val="18"/>
                <w:szCs w:val="18"/>
              </w:rPr>
            </w:pPr>
            <w:r w:rsidRPr="002A03CB">
              <w:rPr>
                <w:rFonts w:cstheme="minorHAnsi"/>
                <w:b/>
                <w:color w:val="002060"/>
                <w:sz w:val="18"/>
                <w:szCs w:val="18"/>
              </w:rPr>
              <w:t>Assurance Measure</w:t>
            </w:r>
          </w:p>
          <w:p w14:paraId="665A12AF" w14:textId="7262BD7A" w:rsidR="00FD2109" w:rsidRPr="002A03CB" w:rsidRDefault="00FD2109" w:rsidP="00FD2109">
            <w:pPr>
              <w:keepLines/>
              <w:spacing w:after="0" w:line="240" w:lineRule="auto"/>
              <w:jc w:val="left"/>
              <w:rPr>
                <w:rFonts w:cstheme="minorHAnsi"/>
                <w:color w:val="002060"/>
                <w:sz w:val="18"/>
                <w:szCs w:val="18"/>
              </w:rPr>
            </w:pPr>
            <w:r w:rsidRPr="002A03CB">
              <w:rPr>
                <w:rFonts w:cstheme="minorHAnsi"/>
                <w:color w:val="002060"/>
                <w:sz w:val="18"/>
                <w:szCs w:val="18"/>
              </w:rPr>
              <w:t xml:space="preserve"> FSD provides confidence that resources are managed effectively in establishing learning environments where local and societal context is recognized, diversity is embraced, a sense of belonging is emphasized and all students are welcomed, cared for, respected and safe.</w:t>
            </w:r>
          </w:p>
        </w:tc>
        <w:tc>
          <w:tcPr>
            <w:tcW w:w="4455" w:type="dxa"/>
            <w:tcBorders>
              <w:top w:val="nil"/>
              <w:left w:val="nil"/>
              <w:bottom w:val="nil"/>
              <w:right w:val="nil"/>
            </w:tcBorders>
          </w:tcPr>
          <w:p w14:paraId="288BBE75" w14:textId="2062B1D2" w:rsidR="00FD2109" w:rsidRPr="002A03CB" w:rsidRDefault="00FD2109" w:rsidP="00FD2109">
            <w:pPr>
              <w:keepLines/>
              <w:spacing w:after="0" w:line="240" w:lineRule="auto"/>
              <w:jc w:val="left"/>
              <w:rPr>
                <w:rFonts w:cstheme="minorHAnsi"/>
                <w:b/>
                <w:color w:val="002060"/>
                <w:sz w:val="18"/>
                <w:szCs w:val="18"/>
              </w:rPr>
            </w:pPr>
            <w:r w:rsidRPr="002A03CB">
              <w:rPr>
                <w:rFonts w:cstheme="minorHAnsi"/>
                <w:b/>
                <w:color w:val="002060"/>
                <w:sz w:val="18"/>
                <w:szCs w:val="18"/>
              </w:rPr>
              <w:t>Goals</w:t>
            </w:r>
          </w:p>
          <w:p w14:paraId="14166426" w14:textId="77777777" w:rsidR="00FD2109" w:rsidRPr="002A03CB" w:rsidRDefault="00FD2109" w:rsidP="00883F07">
            <w:pPr>
              <w:pStyle w:val="ListParagraph"/>
              <w:keepLines/>
              <w:numPr>
                <w:ilvl w:val="0"/>
                <w:numId w:val="9"/>
              </w:numPr>
              <w:ind w:left="480" w:hanging="240"/>
              <w:rPr>
                <w:rFonts w:cstheme="minorHAnsi"/>
                <w:b/>
                <w:color w:val="0A3555"/>
                <w:sz w:val="18"/>
                <w:szCs w:val="18"/>
              </w:rPr>
            </w:pPr>
            <w:r w:rsidRPr="002A03CB">
              <w:rPr>
                <w:rFonts w:cstheme="minorHAnsi"/>
                <w:color w:val="0A3555"/>
                <w:sz w:val="18"/>
                <w:szCs w:val="18"/>
              </w:rPr>
              <w:t>Advance Innovation and Design</w:t>
            </w:r>
          </w:p>
          <w:p w14:paraId="3A0CD0E2" w14:textId="77777777" w:rsidR="00FD2109" w:rsidRPr="002A03CB" w:rsidRDefault="00FD2109" w:rsidP="00883F07">
            <w:pPr>
              <w:pStyle w:val="ListParagraph"/>
              <w:numPr>
                <w:ilvl w:val="0"/>
                <w:numId w:val="9"/>
              </w:numPr>
              <w:ind w:left="480" w:hanging="240"/>
              <w:rPr>
                <w:rFonts w:eastAsia="Times New Roman" w:cstheme="minorHAnsi"/>
                <w:b/>
                <w:color w:val="0A3555"/>
                <w:sz w:val="18"/>
                <w:szCs w:val="18"/>
                <w:lang w:eastAsia="en-CA"/>
              </w:rPr>
            </w:pPr>
            <w:r w:rsidRPr="002A03CB">
              <w:rPr>
                <w:rFonts w:eastAsia="Times New Roman" w:cstheme="minorHAnsi"/>
                <w:color w:val="0A3555"/>
                <w:sz w:val="18"/>
                <w:szCs w:val="18"/>
                <w:lang w:eastAsia="en-CA"/>
              </w:rPr>
              <w:t>Advance Learning for Transfer</w:t>
            </w:r>
          </w:p>
          <w:p w14:paraId="18B64818" w14:textId="77777777" w:rsidR="00FD2109" w:rsidRPr="002A03CB" w:rsidRDefault="00FD2109" w:rsidP="00883F07">
            <w:pPr>
              <w:pStyle w:val="ListParagraph"/>
              <w:keepLines/>
              <w:numPr>
                <w:ilvl w:val="0"/>
                <w:numId w:val="9"/>
              </w:numPr>
              <w:ind w:left="480" w:hanging="240"/>
              <w:rPr>
                <w:rFonts w:cstheme="minorHAnsi"/>
                <w:b/>
                <w:color w:val="0A3555"/>
                <w:sz w:val="18"/>
                <w:szCs w:val="18"/>
              </w:rPr>
            </w:pPr>
            <w:r w:rsidRPr="002A03CB">
              <w:rPr>
                <w:rFonts w:cstheme="minorHAnsi"/>
                <w:color w:val="0A3555"/>
                <w:sz w:val="18"/>
                <w:szCs w:val="18"/>
              </w:rPr>
              <w:t>Advance Literacy and Numeracy</w:t>
            </w:r>
          </w:p>
          <w:p w14:paraId="23F879F7" w14:textId="77777777" w:rsidR="00FD2109" w:rsidRPr="002A03CB" w:rsidRDefault="00FD2109" w:rsidP="00883F07">
            <w:pPr>
              <w:pStyle w:val="ListParagraph"/>
              <w:numPr>
                <w:ilvl w:val="0"/>
                <w:numId w:val="9"/>
              </w:numPr>
              <w:ind w:left="480" w:hanging="240"/>
              <w:rPr>
                <w:rFonts w:eastAsia="Times New Roman" w:cstheme="minorHAnsi"/>
                <w:color w:val="0A3555"/>
                <w:sz w:val="18"/>
                <w:szCs w:val="18"/>
                <w:lang w:eastAsia="en-CA"/>
              </w:rPr>
            </w:pPr>
            <w:r w:rsidRPr="002A03CB">
              <w:rPr>
                <w:rFonts w:eastAsia="Times New Roman" w:cstheme="minorHAnsi"/>
                <w:color w:val="0A3555"/>
                <w:sz w:val="18"/>
                <w:szCs w:val="18"/>
                <w:lang w:eastAsia="en-CA"/>
              </w:rPr>
              <w:t>Advance First Nations, Métis, and Inuit student success</w:t>
            </w:r>
          </w:p>
          <w:p w14:paraId="0E6BC9E2" w14:textId="77777777" w:rsidR="00FD2109" w:rsidRPr="002A03CB" w:rsidRDefault="00FD2109" w:rsidP="00FD2109">
            <w:pPr>
              <w:spacing w:after="0" w:line="240" w:lineRule="auto"/>
              <w:jc w:val="left"/>
              <w:rPr>
                <w:rFonts w:eastAsia="Times New Roman" w:cstheme="minorHAnsi"/>
                <w:b/>
                <w:color w:val="0A3555"/>
                <w:sz w:val="18"/>
                <w:szCs w:val="18"/>
                <w:lang w:eastAsia="en-CA"/>
              </w:rPr>
            </w:pPr>
          </w:p>
          <w:p w14:paraId="6ABE2B95" w14:textId="7B204778" w:rsidR="00611340" w:rsidRPr="002A03CB" w:rsidRDefault="00FD2109" w:rsidP="00FD2109">
            <w:pPr>
              <w:keepLines/>
              <w:spacing w:after="0" w:line="240" w:lineRule="auto"/>
              <w:jc w:val="left"/>
              <w:rPr>
                <w:rFonts w:cstheme="minorHAnsi"/>
                <w:b/>
                <w:color w:val="002060"/>
                <w:sz w:val="18"/>
                <w:szCs w:val="18"/>
              </w:rPr>
            </w:pPr>
            <w:r w:rsidRPr="002A03CB">
              <w:rPr>
                <w:rFonts w:cstheme="minorHAnsi"/>
                <w:b/>
                <w:color w:val="002060"/>
                <w:sz w:val="18"/>
                <w:szCs w:val="18"/>
              </w:rPr>
              <w:t>Assurance Measure</w:t>
            </w:r>
          </w:p>
          <w:p w14:paraId="582C8BB6" w14:textId="6E987B46" w:rsidR="00FD2109" w:rsidRPr="002A03CB" w:rsidRDefault="00FD2109" w:rsidP="00FD2109">
            <w:pPr>
              <w:keepLines/>
              <w:spacing w:after="0" w:line="240" w:lineRule="auto"/>
              <w:jc w:val="left"/>
              <w:rPr>
                <w:rFonts w:cstheme="minorHAnsi"/>
                <w:b/>
                <w:color w:val="002060"/>
                <w:sz w:val="18"/>
                <w:szCs w:val="18"/>
              </w:rPr>
            </w:pPr>
            <w:r w:rsidRPr="002A03CB">
              <w:rPr>
                <w:rFonts w:cstheme="minorHAnsi"/>
                <w:color w:val="002060"/>
                <w:sz w:val="18"/>
                <w:szCs w:val="18"/>
              </w:rPr>
              <w:t>FSD provides trust and confidence that students demonstrate citizenship, engage intellectually, and grow continuously as learners.</w:t>
            </w:r>
          </w:p>
        </w:tc>
      </w:tr>
      <w:tr w:rsidR="00FD2109" w:rsidRPr="00F20D49" w14:paraId="27E42697" w14:textId="77777777" w:rsidTr="00C141FC">
        <w:trPr>
          <w:trHeight w:val="255"/>
        </w:trPr>
        <w:tc>
          <w:tcPr>
            <w:tcW w:w="4285" w:type="dxa"/>
            <w:tcBorders>
              <w:top w:val="nil"/>
              <w:left w:val="nil"/>
              <w:bottom w:val="nil"/>
              <w:right w:val="nil"/>
            </w:tcBorders>
            <w:shd w:val="clear" w:color="auto" w:fill="8B9DF9"/>
          </w:tcPr>
          <w:p w14:paraId="428C10EE" w14:textId="77777777" w:rsidR="00FD2109" w:rsidRPr="002A03CB" w:rsidRDefault="00FD2109" w:rsidP="00FD2109">
            <w:pPr>
              <w:spacing w:after="0" w:line="240" w:lineRule="auto"/>
              <w:jc w:val="center"/>
              <w:rPr>
                <w:rFonts w:cstheme="minorHAnsi"/>
                <w:b/>
                <w:color w:val="002060"/>
                <w:sz w:val="18"/>
                <w:szCs w:val="18"/>
              </w:rPr>
            </w:pPr>
            <w:r w:rsidRPr="002A03CB">
              <w:rPr>
                <w:rFonts w:cstheme="minorHAnsi"/>
                <w:b/>
                <w:color w:val="002060"/>
                <w:sz w:val="18"/>
                <w:szCs w:val="18"/>
              </w:rPr>
              <w:t>Governance</w:t>
            </w:r>
          </w:p>
        </w:tc>
        <w:tc>
          <w:tcPr>
            <w:tcW w:w="4760" w:type="dxa"/>
            <w:vMerge w:val="restart"/>
            <w:tcBorders>
              <w:top w:val="nil"/>
              <w:left w:val="nil"/>
              <w:bottom w:val="nil"/>
              <w:right w:val="nil"/>
            </w:tcBorders>
          </w:tcPr>
          <w:p w14:paraId="12725F18" w14:textId="77777777" w:rsidR="00FD2109" w:rsidRPr="002A03CB" w:rsidRDefault="00FD2109" w:rsidP="00FD2109">
            <w:pPr>
              <w:spacing w:after="0" w:line="240" w:lineRule="auto"/>
              <w:jc w:val="center"/>
              <w:rPr>
                <w:rFonts w:cstheme="minorHAnsi"/>
                <w:b/>
                <w:color w:val="002060"/>
                <w:sz w:val="18"/>
                <w:szCs w:val="18"/>
              </w:rPr>
            </w:pPr>
            <w:r w:rsidRPr="002A03CB">
              <w:rPr>
                <w:rFonts w:cstheme="minorHAnsi"/>
                <w:noProof/>
                <w:sz w:val="18"/>
                <w:szCs w:val="18"/>
              </w:rPr>
              <w:drawing>
                <wp:inline distT="0" distB="0" distL="0" distR="0" wp14:anchorId="1978C377" wp14:editId="56B809D1">
                  <wp:extent cx="3200402" cy="1800225"/>
                  <wp:effectExtent l="0" t="0" r="0" b="0"/>
                  <wp:docPr id="1"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1640" cy="1812171"/>
                          </a:xfrm>
                          <a:prstGeom prst="rect">
                            <a:avLst/>
                          </a:prstGeom>
                        </pic:spPr>
                      </pic:pic>
                    </a:graphicData>
                  </a:graphic>
                </wp:inline>
              </w:drawing>
            </w:r>
          </w:p>
        </w:tc>
        <w:tc>
          <w:tcPr>
            <w:tcW w:w="4455" w:type="dxa"/>
            <w:tcBorders>
              <w:top w:val="nil"/>
              <w:left w:val="nil"/>
              <w:bottom w:val="nil"/>
              <w:right w:val="nil"/>
            </w:tcBorders>
            <w:shd w:val="clear" w:color="auto" w:fill="68C1F8"/>
          </w:tcPr>
          <w:p w14:paraId="48B6CD05" w14:textId="77777777" w:rsidR="00FD2109" w:rsidRPr="002A03CB" w:rsidRDefault="00FD2109" w:rsidP="00FD2109">
            <w:pPr>
              <w:spacing w:after="0" w:line="240" w:lineRule="auto"/>
              <w:jc w:val="center"/>
              <w:rPr>
                <w:rFonts w:cstheme="minorHAnsi"/>
                <w:b/>
                <w:color w:val="002060"/>
                <w:sz w:val="18"/>
                <w:szCs w:val="18"/>
              </w:rPr>
            </w:pPr>
            <w:r w:rsidRPr="002A03CB">
              <w:rPr>
                <w:rFonts w:cstheme="minorHAnsi"/>
                <w:b/>
                <w:color w:val="002060"/>
                <w:sz w:val="18"/>
                <w:szCs w:val="18"/>
              </w:rPr>
              <w:t>Teaching and Leading</w:t>
            </w:r>
          </w:p>
        </w:tc>
      </w:tr>
      <w:tr w:rsidR="00FD2109" w:rsidRPr="00F20D49" w14:paraId="05CCB642" w14:textId="77777777" w:rsidTr="00C141FC">
        <w:trPr>
          <w:trHeight w:val="255"/>
        </w:trPr>
        <w:tc>
          <w:tcPr>
            <w:tcW w:w="4285" w:type="dxa"/>
            <w:tcBorders>
              <w:top w:val="nil"/>
              <w:left w:val="nil"/>
              <w:bottom w:val="nil"/>
              <w:right w:val="nil"/>
            </w:tcBorders>
          </w:tcPr>
          <w:p w14:paraId="76A9264D" w14:textId="77777777" w:rsidR="00FD2109" w:rsidRPr="002A03CB" w:rsidRDefault="00FD2109" w:rsidP="00FD2109">
            <w:pPr>
              <w:keepLines/>
              <w:spacing w:after="0" w:line="240" w:lineRule="auto"/>
              <w:jc w:val="left"/>
              <w:rPr>
                <w:rFonts w:cstheme="minorHAnsi"/>
                <w:b/>
                <w:bCs/>
                <w:color w:val="002060"/>
                <w:sz w:val="18"/>
                <w:szCs w:val="18"/>
              </w:rPr>
            </w:pPr>
            <w:r w:rsidRPr="002A03CB">
              <w:rPr>
                <w:rFonts w:cstheme="minorHAnsi"/>
                <w:b/>
                <w:bCs/>
                <w:color w:val="002060"/>
                <w:sz w:val="18"/>
                <w:szCs w:val="18"/>
              </w:rPr>
              <w:t xml:space="preserve">Goal: </w:t>
            </w:r>
          </w:p>
          <w:p w14:paraId="522F41B2" w14:textId="77777777" w:rsidR="00FD2109" w:rsidRPr="002A03CB" w:rsidRDefault="00FD2109" w:rsidP="00883F07">
            <w:pPr>
              <w:pStyle w:val="ListParagraph"/>
              <w:keepLines/>
              <w:numPr>
                <w:ilvl w:val="0"/>
                <w:numId w:val="9"/>
              </w:numPr>
              <w:ind w:left="480" w:hanging="240"/>
              <w:rPr>
                <w:rFonts w:cstheme="minorHAnsi"/>
                <w:color w:val="0A3555"/>
                <w:sz w:val="18"/>
                <w:szCs w:val="18"/>
              </w:rPr>
            </w:pPr>
            <w:r w:rsidRPr="002A03CB">
              <w:rPr>
                <w:rFonts w:cstheme="minorHAnsi"/>
                <w:color w:val="0A3555"/>
                <w:sz w:val="18"/>
                <w:szCs w:val="18"/>
              </w:rPr>
              <w:t>Advance Continuous Improvement and Assurance</w:t>
            </w:r>
          </w:p>
          <w:p w14:paraId="79F82EE4" w14:textId="77777777" w:rsidR="00FD2109" w:rsidRPr="002A03CB" w:rsidRDefault="00FD2109" w:rsidP="00FD2109">
            <w:pPr>
              <w:keepLines/>
              <w:spacing w:after="0" w:line="240" w:lineRule="auto"/>
              <w:jc w:val="left"/>
              <w:rPr>
                <w:rFonts w:cstheme="minorHAnsi"/>
                <w:b/>
                <w:bCs/>
                <w:color w:val="002060"/>
                <w:sz w:val="18"/>
                <w:szCs w:val="18"/>
              </w:rPr>
            </w:pPr>
          </w:p>
          <w:p w14:paraId="01BA6723" w14:textId="6DC288C6" w:rsidR="00611340" w:rsidRPr="002A03CB" w:rsidRDefault="00FD2109" w:rsidP="00FD2109">
            <w:pPr>
              <w:keepLines/>
              <w:spacing w:after="0" w:line="240" w:lineRule="auto"/>
              <w:jc w:val="left"/>
              <w:rPr>
                <w:rFonts w:cstheme="minorHAnsi"/>
                <w:color w:val="002060"/>
                <w:sz w:val="18"/>
                <w:szCs w:val="18"/>
              </w:rPr>
            </w:pPr>
            <w:r w:rsidRPr="002A03CB">
              <w:rPr>
                <w:rFonts w:cstheme="minorHAnsi"/>
                <w:b/>
                <w:color w:val="002060"/>
                <w:sz w:val="18"/>
                <w:szCs w:val="18"/>
              </w:rPr>
              <w:t>Assurance Measure</w:t>
            </w:r>
          </w:p>
          <w:p w14:paraId="412BC9E1" w14:textId="77777777" w:rsidR="00FD2109" w:rsidRPr="002A03CB" w:rsidRDefault="00FD2109" w:rsidP="00FD2109">
            <w:pPr>
              <w:keepLines/>
              <w:spacing w:after="0" w:line="240" w:lineRule="auto"/>
              <w:jc w:val="left"/>
              <w:rPr>
                <w:rFonts w:cstheme="minorHAnsi"/>
                <w:color w:val="1155CC"/>
                <w:sz w:val="18"/>
                <w:szCs w:val="18"/>
                <w:u w:val="single"/>
              </w:rPr>
            </w:pPr>
            <w:r w:rsidRPr="002A03CB">
              <w:rPr>
                <w:rFonts w:cstheme="minorHAnsi"/>
                <w:color w:val="002060"/>
                <w:sz w:val="18"/>
                <w:szCs w:val="18"/>
              </w:rPr>
              <w:t>FSD provides trust and confidence that policy leaders demonstrate stewardship of system resources with an emphasis on student success, generative community engagement, transparency, and accountability.</w:t>
            </w:r>
          </w:p>
        </w:tc>
        <w:tc>
          <w:tcPr>
            <w:tcW w:w="4760" w:type="dxa"/>
            <w:vMerge/>
            <w:tcBorders>
              <w:top w:val="nil"/>
              <w:left w:val="nil"/>
              <w:bottom w:val="nil"/>
              <w:right w:val="nil"/>
            </w:tcBorders>
          </w:tcPr>
          <w:p w14:paraId="47EC89B1" w14:textId="77777777" w:rsidR="00FD2109" w:rsidRPr="002A03CB" w:rsidRDefault="00FD2109" w:rsidP="00FD2109">
            <w:pPr>
              <w:widowControl w:val="0"/>
              <w:pBdr>
                <w:top w:val="nil"/>
                <w:left w:val="nil"/>
                <w:bottom w:val="nil"/>
                <w:right w:val="nil"/>
                <w:between w:val="nil"/>
              </w:pBdr>
              <w:spacing w:after="0" w:line="240" w:lineRule="auto"/>
              <w:jc w:val="left"/>
              <w:rPr>
                <w:rFonts w:cstheme="minorHAnsi"/>
                <w:color w:val="002060"/>
                <w:sz w:val="18"/>
                <w:szCs w:val="18"/>
              </w:rPr>
            </w:pPr>
          </w:p>
        </w:tc>
        <w:tc>
          <w:tcPr>
            <w:tcW w:w="4455" w:type="dxa"/>
            <w:tcBorders>
              <w:top w:val="nil"/>
              <w:left w:val="nil"/>
              <w:bottom w:val="nil"/>
              <w:right w:val="nil"/>
            </w:tcBorders>
          </w:tcPr>
          <w:p w14:paraId="586B13AE" w14:textId="2BB62271" w:rsidR="00FD2109" w:rsidRPr="002A03CB" w:rsidRDefault="00FD2109" w:rsidP="00FD2109">
            <w:pPr>
              <w:spacing w:after="0" w:line="240" w:lineRule="auto"/>
              <w:jc w:val="left"/>
              <w:rPr>
                <w:rFonts w:cstheme="minorHAnsi"/>
                <w:b/>
                <w:color w:val="002060"/>
                <w:sz w:val="18"/>
                <w:szCs w:val="18"/>
              </w:rPr>
            </w:pPr>
            <w:r w:rsidRPr="002A03CB">
              <w:rPr>
                <w:rFonts w:cstheme="minorHAnsi"/>
                <w:b/>
                <w:color w:val="002060"/>
                <w:sz w:val="18"/>
                <w:szCs w:val="18"/>
              </w:rPr>
              <w:t>Goal</w:t>
            </w:r>
          </w:p>
          <w:p w14:paraId="1EDEE5E3" w14:textId="77777777" w:rsidR="00FD2109" w:rsidRPr="002A03CB" w:rsidRDefault="00FD2109" w:rsidP="00883F07">
            <w:pPr>
              <w:pStyle w:val="ListParagraph"/>
              <w:keepLines/>
              <w:numPr>
                <w:ilvl w:val="0"/>
                <w:numId w:val="9"/>
              </w:numPr>
              <w:ind w:left="480" w:hanging="240"/>
              <w:rPr>
                <w:rFonts w:cstheme="minorHAnsi"/>
                <w:color w:val="0A3555"/>
                <w:sz w:val="18"/>
                <w:szCs w:val="18"/>
              </w:rPr>
            </w:pPr>
            <w:r w:rsidRPr="002A03CB">
              <w:rPr>
                <w:rFonts w:cstheme="minorHAnsi"/>
                <w:color w:val="0A3555"/>
                <w:sz w:val="18"/>
                <w:szCs w:val="18"/>
              </w:rPr>
              <w:t>Advance Excellence in teaching, learning and leading.</w:t>
            </w:r>
          </w:p>
          <w:p w14:paraId="6825E99D" w14:textId="77777777" w:rsidR="00FD2109" w:rsidRPr="002A03CB" w:rsidRDefault="00FD2109" w:rsidP="00FD2109">
            <w:pPr>
              <w:spacing w:after="0" w:line="240" w:lineRule="auto"/>
              <w:jc w:val="left"/>
              <w:rPr>
                <w:rFonts w:cstheme="minorHAnsi"/>
                <w:b/>
                <w:color w:val="1155CC"/>
                <w:sz w:val="18"/>
                <w:szCs w:val="18"/>
              </w:rPr>
            </w:pPr>
          </w:p>
          <w:p w14:paraId="5BB22AD5" w14:textId="429F9CEC" w:rsidR="00611340" w:rsidRPr="002A03CB" w:rsidRDefault="00FD2109" w:rsidP="00C5382E">
            <w:pPr>
              <w:spacing w:after="0" w:line="240" w:lineRule="auto"/>
              <w:jc w:val="left"/>
              <w:rPr>
                <w:rFonts w:cstheme="minorHAnsi"/>
                <w:b/>
                <w:bCs/>
                <w:color w:val="002060"/>
                <w:sz w:val="18"/>
                <w:szCs w:val="18"/>
              </w:rPr>
            </w:pPr>
            <w:r w:rsidRPr="002A03CB">
              <w:rPr>
                <w:rFonts w:cstheme="minorHAnsi"/>
                <w:b/>
                <w:bCs/>
                <w:color w:val="002060"/>
                <w:sz w:val="18"/>
                <w:szCs w:val="18"/>
              </w:rPr>
              <w:t>Assurance Measure</w:t>
            </w:r>
          </w:p>
          <w:p w14:paraId="0A8E07C5" w14:textId="03291FB6" w:rsidR="00FD2109" w:rsidRPr="002A03CB" w:rsidRDefault="00FD2109" w:rsidP="00C5382E">
            <w:pPr>
              <w:spacing w:after="0" w:line="240" w:lineRule="auto"/>
              <w:jc w:val="left"/>
              <w:rPr>
                <w:rFonts w:cstheme="minorHAnsi"/>
                <w:color w:val="002060"/>
                <w:sz w:val="18"/>
                <w:szCs w:val="18"/>
              </w:rPr>
            </w:pPr>
            <w:r w:rsidRPr="002A03CB">
              <w:rPr>
                <w:rFonts w:cstheme="minorHAnsi"/>
                <w:color w:val="002060"/>
                <w:sz w:val="18"/>
                <w:szCs w:val="18"/>
              </w:rPr>
              <w:t>FSD provides trust and confidence that certified teachers and certified leaders demonstrate their respective professional practice standards (Teaching Quality Standard, Leadership Quality Standard, and Superintendent Leadership Quality Standard).</w:t>
            </w:r>
          </w:p>
        </w:tc>
      </w:tr>
    </w:tbl>
    <w:p w14:paraId="38860D22" w14:textId="13182BF7" w:rsidR="00E20C44" w:rsidRDefault="00E20C44" w:rsidP="00EC03E1">
      <w:pPr>
        <w:rPr>
          <w:rFonts w:asciiTheme="minorHAnsi" w:hAnsiTheme="minorHAnsi" w:cstheme="minorHAnsi"/>
          <w:sz w:val="18"/>
          <w:szCs w:val="18"/>
        </w:rPr>
      </w:pPr>
    </w:p>
    <w:p w14:paraId="23842953" w14:textId="48F2A0E9" w:rsidR="002D2719" w:rsidRDefault="00FA15E8" w:rsidP="00EC03E1">
      <w:pPr>
        <w:rPr>
          <w:rFonts w:asciiTheme="minorHAnsi" w:hAnsiTheme="minorHAnsi" w:cstheme="minorHAnsi"/>
          <w:sz w:val="18"/>
          <w:szCs w:val="18"/>
        </w:rPr>
      </w:pPr>
      <w:r w:rsidRPr="00635377">
        <w:rPr>
          <w:rStyle w:val="Heading7Char"/>
          <w:b w:val="0"/>
          <w:bCs/>
        </w:rPr>
        <w:drawing>
          <wp:anchor distT="0" distB="0" distL="114300" distR="114300" simplePos="0" relativeHeight="251658374" behindDoc="0" locked="0" layoutInCell="1" allowOverlap="1" wp14:anchorId="70FAFB3F" wp14:editId="5BF0B982">
            <wp:simplePos x="0" y="0"/>
            <wp:positionH relativeFrom="column">
              <wp:posOffset>7474585</wp:posOffset>
            </wp:positionH>
            <wp:positionV relativeFrom="paragraph">
              <wp:posOffset>53340</wp:posOffset>
            </wp:positionV>
            <wp:extent cx="1358900" cy="1358900"/>
            <wp:effectExtent l="38100" t="38100" r="31750" b="31750"/>
            <wp:wrapNone/>
            <wp:docPr id="1826117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7610" name="Picture 3"/>
                    <pic:cNvPicPr>
                      <a:picLocks noChangeAspect="1"/>
                    </pic:cNvPicPr>
                  </pic:nvPicPr>
                  <pic:blipFill>
                    <a:blip r:embed="rId47" cstate="print">
                      <a:extLst>
                        <a:ext uri="{28A0092B-C50C-407E-A947-70E740481C1C}">
                          <a14:useLocalDpi xmlns:a14="http://schemas.microsoft.com/office/drawing/2010/main" val="0"/>
                        </a:ext>
                      </a:extLst>
                    </a:blip>
                    <a:srcRect l="12505" r="12505"/>
                    <a:stretch>
                      <a:fillRect/>
                    </a:stretch>
                  </pic:blipFill>
                  <pic:spPr bwMode="auto">
                    <a:xfrm>
                      <a:off x="0" y="0"/>
                      <a:ext cx="1358900" cy="135890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01" w:rsidRPr="00635377">
        <w:rPr>
          <w:rStyle w:val="Heading7Char"/>
          <w:b w:val="0"/>
          <w:bCs/>
        </w:rPr>
        <w:drawing>
          <wp:anchor distT="0" distB="0" distL="114300" distR="114300" simplePos="0" relativeHeight="251658370" behindDoc="0" locked="0" layoutInCell="1" allowOverlap="1" wp14:anchorId="72387C6B" wp14:editId="07408B56">
            <wp:simplePos x="0" y="0"/>
            <wp:positionH relativeFrom="column">
              <wp:posOffset>414020</wp:posOffset>
            </wp:positionH>
            <wp:positionV relativeFrom="paragraph">
              <wp:posOffset>36195</wp:posOffset>
            </wp:positionV>
            <wp:extent cx="1358900" cy="1358900"/>
            <wp:effectExtent l="38100" t="38100" r="31750" b="31750"/>
            <wp:wrapNone/>
            <wp:docPr id="317264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6400" name="Picture 3"/>
                    <pic:cNvPicPr>
                      <a:picLocks noChangeAspect="1"/>
                    </pic:cNvPicPr>
                  </pic:nvPicPr>
                  <pic:blipFill rotWithShape="1">
                    <a:blip r:embed="rId48" cstate="print">
                      <a:extLst>
                        <a:ext uri="{28A0092B-C50C-407E-A947-70E740481C1C}">
                          <a14:useLocalDpi xmlns:a14="http://schemas.microsoft.com/office/drawing/2010/main" val="0"/>
                        </a:ext>
                      </a:extLst>
                    </a:blip>
                    <a:srcRect l="-2883" t="-7557" r="27883" b="7557"/>
                    <a:stretch>
                      <a:fillRect/>
                    </a:stretch>
                  </pic:blipFill>
                  <pic:spPr bwMode="auto">
                    <a:xfrm>
                      <a:off x="0" y="0"/>
                      <a:ext cx="1358900" cy="135890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D01" w:rsidRPr="00635377">
        <w:rPr>
          <w:rStyle w:val="Heading7Char"/>
          <w:b w:val="0"/>
          <w:bCs/>
        </w:rPr>
        <w:drawing>
          <wp:anchor distT="0" distB="0" distL="114300" distR="114300" simplePos="0" relativeHeight="251658371" behindDoc="0" locked="0" layoutInCell="1" allowOverlap="1" wp14:anchorId="25BE1AEE" wp14:editId="1F13F98A">
            <wp:simplePos x="0" y="0"/>
            <wp:positionH relativeFrom="column">
              <wp:posOffset>2202180</wp:posOffset>
            </wp:positionH>
            <wp:positionV relativeFrom="paragraph">
              <wp:posOffset>59055</wp:posOffset>
            </wp:positionV>
            <wp:extent cx="1358900" cy="1358900"/>
            <wp:effectExtent l="38100" t="38100" r="31750" b="31750"/>
            <wp:wrapNone/>
            <wp:docPr id="1409092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92002" name="Picture 3"/>
                    <pic:cNvPicPr>
                      <a:picLocks noChangeAspect="1"/>
                    </pic:cNvPicPr>
                  </pic:nvPicPr>
                  <pic:blipFill>
                    <a:blip r:embed="rId49" cstate="print">
                      <a:extLst>
                        <a:ext uri="{28A0092B-C50C-407E-A947-70E740481C1C}">
                          <a14:useLocalDpi xmlns:a14="http://schemas.microsoft.com/office/drawing/2010/main" val="0"/>
                        </a:ext>
                      </a:extLst>
                    </a:blip>
                    <a:srcRect t="12500" b="12500"/>
                    <a:stretch>
                      <a:fillRect/>
                    </a:stretch>
                  </pic:blipFill>
                  <pic:spPr bwMode="auto">
                    <a:xfrm>
                      <a:off x="0" y="0"/>
                      <a:ext cx="1358900" cy="135890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7D0" w:rsidRPr="00635377">
        <w:rPr>
          <w:rStyle w:val="Heading7Char"/>
          <w:b w:val="0"/>
          <w:bCs/>
        </w:rPr>
        <w:drawing>
          <wp:anchor distT="0" distB="0" distL="114300" distR="114300" simplePos="0" relativeHeight="251658373" behindDoc="0" locked="0" layoutInCell="1" allowOverlap="1" wp14:anchorId="16D605B0" wp14:editId="0E40332E">
            <wp:simplePos x="0" y="0"/>
            <wp:positionH relativeFrom="column">
              <wp:posOffset>5697855</wp:posOffset>
            </wp:positionH>
            <wp:positionV relativeFrom="paragraph">
              <wp:posOffset>47625</wp:posOffset>
            </wp:positionV>
            <wp:extent cx="1358900" cy="1358900"/>
            <wp:effectExtent l="38100" t="38100" r="31750" b="31750"/>
            <wp:wrapNone/>
            <wp:docPr id="1035146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46922" name="Picture 3"/>
                    <pic:cNvPicPr>
                      <a:picLocks noChangeAspect="1"/>
                    </pic:cNvPicPr>
                  </pic:nvPicPr>
                  <pic:blipFill>
                    <a:blip r:embed="rId50" cstate="print">
                      <a:extLst>
                        <a:ext uri="{28A0092B-C50C-407E-A947-70E740481C1C}">
                          <a14:useLocalDpi xmlns:a14="http://schemas.microsoft.com/office/drawing/2010/main" val="0"/>
                        </a:ext>
                      </a:extLst>
                    </a:blip>
                    <a:srcRect t="12500" b="12500"/>
                    <a:stretch>
                      <a:fillRect/>
                    </a:stretch>
                  </pic:blipFill>
                  <pic:spPr bwMode="auto">
                    <a:xfrm>
                      <a:off x="0" y="0"/>
                      <a:ext cx="1358900" cy="135890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B2D" w:rsidRPr="00635377">
        <w:rPr>
          <w:rStyle w:val="Heading7Char"/>
          <w:b w:val="0"/>
          <w:bCs/>
        </w:rPr>
        <w:drawing>
          <wp:anchor distT="0" distB="0" distL="114300" distR="114300" simplePos="0" relativeHeight="251658372" behindDoc="0" locked="0" layoutInCell="1" allowOverlap="1" wp14:anchorId="0E40D69E" wp14:editId="01A0388F">
            <wp:simplePos x="0" y="0"/>
            <wp:positionH relativeFrom="margin">
              <wp:posOffset>3938270</wp:posOffset>
            </wp:positionH>
            <wp:positionV relativeFrom="paragraph">
              <wp:posOffset>47625</wp:posOffset>
            </wp:positionV>
            <wp:extent cx="1358900" cy="1358900"/>
            <wp:effectExtent l="38100" t="38100" r="31750" b="31750"/>
            <wp:wrapNone/>
            <wp:docPr id="834264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64075" name="Picture 3"/>
                    <pic:cNvPicPr>
                      <a:picLocks noChangeAspect="1"/>
                    </pic:cNvPicPr>
                  </pic:nvPicPr>
                  <pic:blipFill>
                    <a:blip r:embed="rId51" cstate="print">
                      <a:extLst>
                        <a:ext uri="{28A0092B-C50C-407E-A947-70E740481C1C}">
                          <a14:useLocalDpi xmlns:a14="http://schemas.microsoft.com/office/drawing/2010/main" val="0"/>
                        </a:ext>
                      </a:extLst>
                    </a:blip>
                    <a:srcRect l="12500" r="12500"/>
                    <a:stretch>
                      <a:fillRect/>
                    </a:stretch>
                  </pic:blipFill>
                  <pic:spPr bwMode="auto">
                    <a:xfrm>
                      <a:off x="0" y="0"/>
                      <a:ext cx="1358900" cy="135890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E7034" w14:textId="10C43CB1" w:rsidR="00641AE6" w:rsidRDefault="00641AE6" w:rsidP="00641AE6">
      <w:pPr>
        <w:rPr>
          <w:noProof/>
        </w:rPr>
      </w:pPr>
    </w:p>
    <w:p w14:paraId="1E495AFA" w14:textId="25535C8F" w:rsidR="004C7790" w:rsidRDefault="004C7790" w:rsidP="00EC03E1">
      <w:pPr>
        <w:rPr>
          <w:rFonts w:asciiTheme="minorHAnsi" w:hAnsiTheme="minorHAnsi" w:cstheme="minorHAnsi"/>
          <w:sz w:val="18"/>
          <w:szCs w:val="18"/>
        </w:rPr>
      </w:pPr>
    </w:p>
    <w:p w14:paraId="4AD717D8" w14:textId="77777777" w:rsidR="00416B85" w:rsidRDefault="00416B85" w:rsidP="0098575F">
      <w:pPr>
        <w:pStyle w:val="Heading2"/>
        <w:rPr>
          <w:color w:val="auto"/>
        </w:rPr>
      </w:pPr>
      <w:bookmarkStart w:id="9" w:name="_Toc182404114"/>
    </w:p>
    <w:bookmarkEnd w:id="9"/>
    <w:p w14:paraId="5DFF13E7" w14:textId="3239AF15" w:rsidR="00EC03E1" w:rsidRPr="00F20D49" w:rsidRDefault="00EC03E1" w:rsidP="002D2719"/>
    <w:p w14:paraId="1DAB6128" w14:textId="4152B503" w:rsidR="00EC03E1" w:rsidRPr="00F20D49" w:rsidRDefault="00EC03E1" w:rsidP="00EC03E1">
      <w:pPr>
        <w:spacing w:after="0" w:line="240" w:lineRule="auto"/>
        <w:rPr>
          <w:rFonts w:asciiTheme="minorHAnsi" w:hAnsiTheme="minorHAnsi" w:cstheme="minorHAnsi"/>
          <w:sz w:val="18"/>
          <w:szCs w:val="18"/>
        </w:rPr>
      </w:pPr>
    </w:p>
    <w:tbl>
      <w:tblPr>
        <w:tblpPr w:leftFromText="180" w:rightFromText="180" w:vertAnchor="text" w:horzAnchor="margin" w:tblpXSpec="center" w:tblpY="192"/>
        <w:tblW w:w="13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3500"/>
      </w:tblGrid>
      <w:tr w:rsidR="00F916E8" w:rsidRPr="00F20D49" w14:paraId="766B6FC5" w14:textId="77777777" w:rsidTr="00F916E8">
        <w:trPr>
          <w:trHeight w:val="287"/>
        </w:trPr>
        <w:tc>
          <w:tcPr>
            <w:tcW w:w="13500" w:type="dxa"/>
            <w:tcBorders>
              <w:top w:val="nil"/>
              <w:left w:val="nil"/>
              <w:bottom w:val="nil"/>
              <w:right w:val="nil"/>
            </w:tcBorders>
          </w:tcPr>
          <w:p w14:paraId="28F26723" w14:textId="6A48AFDB" w:rsidR="00F916E8" w:rsidRPr="00AD64B8" w:rsidRDefault="00D516F5" w:rsidP="00F916E8">
            <w:pPr>
              <w:pStyle w:val="Heading2"/>
            </w:pPr>
            <w:r w:rsidRPr="00D516F5">
              <w:rPr>
                <w:rStyle w:val="normaltextrun"/>
                <w:rFonts w:asciiTheme="minorHAnsi" w:hAnsiTheme="minorHAnsi"/>
                <w:color w:val="444444"/>
                <w:sz w:val="18"/>
                <w:szCs w:val="18"/>
              </w:rPr>
              <w:lastRenderedPageBreak/>
              <mc:AlternateContent>
                <mc:Choice Requires="wps">
                  <w:drawing>
                    <wp:anchor distT="45720" distB="45720" distL="114300" distR="114300" simplePos="0" relativeHeight="251658378" behindDoc="0" locked="0" layoutInCell="1" allowOverlap="1" wp14:anchorId="018F4465" wp14:editId="03813B09">
                      <wp:simplePos x="0" y="0"/>
                      <wp:positionH relativeFrom="column">
                        <wp:posOffset>-63500</wp:posOffset>
                      </wp:positionH>
                      <wp:positionV relativeFrom="page">
                        <wp:posOffset>395605</wp:posOffset>
                      </wp:positionV>
                      <wp:extent cx="8591550" cy="2476500"/>
                      <wp:effectExtent l="0" t="0" r="0" b="0"/>
                      <wp:wrapSquare wrapText="bothSides"/>
                      <wp:docPr id="1841223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0" cy="2476500"/>
                              </a:xfrm>
                              <a:prstGeom prst="rect">
                                <a:avLst/>
                              </a:prstGeom>
                              <a:solidFill>
                                <a:srgbClr val="FFFFFF"/>
                              </a:solidFill>
                              <a:ln w="9525">
                                <a:noFill/>
                                <a:miter lim="800000"/>
                                <a:headEnd/>
                                <a:tailEnd/>
                              </a:ln>
                            </wps:spPr>
                            <wps:txbx>
                              <w:txbxContent>
                                <w:p w14:paraId="57802643" w14:textId="37185FCD" w:rsidR="00D516F5" w:rsidRDefault="00755068" w:rsidP="00D516F5">
                                  <w:r w:rsidRPr="00755068">
                                    <w:t>École Okotoks Junior High School is a grade 7-9 school with approximately 4</w:t>
                                  </w:r>
                                  <w:r>
                                    <w:t>25</w:t>
                                  </w:r>
                                  <w:r w:rsidRPr="00755068">
                                    <w:t xml:space="preserve"> students and 32 staff. Our school has certificated teachers including a Learning Coach, as well as non-certificated staff such as educational assistants, office staff, a Learning Commons Facilitator, and a Family School Liaison Counselor. We are a dual track school offering French Immersions Program as well as English classes. We offer a wide range of learning opportunities in the classroom, community and outdoors. Students are invited to attend a variety of clubs and extracurricular activities, for a well-rounded schooling experience focusing on intellectual engagement, health &amp; well-being, and social emotional development. To develop the whole child and prepare them for life beyond the walls of schools, we offer a variety of Career and Technology Foundations (CTF), Fine Arts and physical activity opportunities. This provides students the opportunity to explore their interests within various occupational areas and technologies. Through CTF, students may plan, design, create, and implement solutions for relevant problems that exist in our world. These include construction, foods, sports performance, textiles, digital design, band, choir, guitar, outdoor education, makerspace, and drama to name a few. We are the home of the Ocelots. “In pursuit of excellence”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465" id="_x0000_s1045" type="#_x0000_t202" style="position:absolute;left:0;text-align:left;margin-left:-5pt;margin-top:31.15pt;width:676.5pt;height:195pt;z-index:2516583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pXEgIAAP8DAAAOAAAAZHJzL2Uyb0RvYy54bWysk99u2yAUxu8n7R0Q94udKG4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5U6zmRUEhSbHF8vqqyFNbMlE+H3fow0cFPYuTiiN1NcmL44MPMR1RPm+Jt3kwutlpY9IC&#10;9/XWIDsKcsAufamCV9uMZUPFV8WiSMoW4vlkjl4HcqjRPaWax2/yTMTxwTZpSxDaTHPKxNgTn4hk&#10;ghPGemS6IXiJXuRVQ/NExBAmR9ILokkH+JuzgdxYcf/rIFBxZj5Zor6aL5fRvmmxLK4XtMDLSH0Z&#10;EVaSVMUDZ9N0G5LlIw8Ld9SdViduL5mcciaXJZynFxFtfLlOu17e7eYPAAAA//8DAFBLAwQUAAYA&#10;CAAAACEAU5v2id8AAAALAQAADwAAAGRycy9kb3ducmV2LnhtbEyPwW7CMBBE75X6D9ZW6qUCBxJC&#10;G7JBbaVWvUL5ACdekojYjmJDwt93OZXjzo5m3uTbyXTiQoNvnUVYzCMQZCunW1sjHH6/Zq8gfFBW&#10;q85ZQriSh23x+JCrTLvR7uiyD7XgEOszhdCE0GdS+qoho/zc9WT5d3SDUYHPoZZ6UCOHm04uoyiV&#10;RrWWGxrV02dD1Wl/NgjHn/Fl9TaW3+Gw3iXph2rXpbsiPj9N7xsQgabwb4YbPqNDwUylO1vtRYcw&#10;W0S8JSCkyxjEzRAnMSslQrJiSRa5vN9Q/AEAAP//AwBQSwECLQAUAAYACAAAACEAtoM4kv4AAADh&#10;AQAAEwAAAAAAAAAAAAAAAAAAAAAAW0NvbnRlbnRfVHlwZXNdLnhtbFBLAQItABQABgAIAAAAIQA4&#10;/SH/1gAAAJQBAAALAAAAAAAAAAAAAAAAAC8BAABfcmVscy8ucmVsc1BLAQItABQABgAIAAAAIQDq&#10;wMpXEgIAAP8DAAAOAAAAAAAAAAAAAAAAAC4CAABkcnMvZTJvRG9jLnhtbFBLAQItABQABgAIAAAA&#10;IQBTm/aJ3wAAAAsBAAAPAAAAAAAAAAAAAAAAAGwEAABkcnMvZG93bnJldi54bWxQSwUGAAAAAAQA&#10;BADzAAAAeAUAAAAA&#10;" stroked="f">
                      <v:textbox>
                        <w:txbxContent>
                          <w:p w14:paraId="57802643" w14:textId="37185FCD" w:rsidR="00D516F5" w:rsidRDefault="00755068" w:rsidP="00D516F5">
                            <w:r w:rsidRPr="00755068">
                              <w:t>École Okotoks Junior High School is a grade 7-9 school with approximately 4</w:t>
                            </w:r>
                            <w:r>
                              <w:t>25</w:t>
                            </w:r>
                            <w:r w:rsidRPr="00755068">
                              <w:t xml:space="preserve"> students and 32 staff. Our school has certificated teachers including a Learning Coach, as well as non-certificated staff such as educational assistants, office staff, a Learning Commons Facilitator, and a Family School Liaison Counselor. We are a dual track school offering French Immersions Program as well as English classes. We offer a wide range of learning opportunities in the classroom, community and outdoors. Students are invited to attend a variety of clubs and extracurricular activities, for a well-rounded schooling experience focusing on intellectual engagement, health &amp; well-being, and social emotional development. To develop the whole child and prepare them for life beyond the walls of schools, we offer a variety of Career and Technology Foundations (CTF), Fine Arts and physical activity opportunities. This provides students the opportunity to explore their interests within various occupational areas and technologies. Through CTF, students may plan, design, create, and implement solutions for relevant problems that exist in our world. These include construction, foods, sports performance, textiles, digital design, band, choir, guitar, outdoor education, makerspace, and drama to name a few. We are the home of the Ocelots. “In pursuit of excellence” </w:t>
                            </w:r>
                          </w:p>
                        </w:txbxContent>
                      </v:textbox>
                      <w10:wrap type="square" anchory="page"/>
                    </v:shape>
                  </w:pict>
                </mc:Fallback>
              </mc:AlternateContent>
            </w:r>
            <w:r w:rsidR="00F916E8" w:rsidRPr="00C62260">
              <w:br w:type="page"/>
            </w:r>
            <w:r w:rsidR="00F916E8" w:rsidRPr="00420F43">
              <w:rPr>
                <w:color w:val="auto"/>
              </w:rPr>
              <w:drawing>
                <wp:anchor distT="0" distB="0" distL="0" distR="0" simplePos="0" relativeHeight="251658376" behindDoc="0" locked="0" layoutInCell="1" allowOverlap="1" wp14:anchorId="12ABDDE8" wp14:editId="666CB66A">
                  <wp:simplePos x="0" y="0"/>
                  <wp:positionH relativeFrom="margin">
                    <wp:posOffset>0</wp:posOffset>
                  </wp:positionH>
                  <wp:positionV relativeFrom="paragraph">
                    <wp:posOffset>7620</wp:posOffset>
                  </wp:positionV>
                  <wp:extent cx="211743" cy="171450"/>
                  <wp:effectExtent l="953" t="0" r="0" b="0"/>
                  <wp:wrapNone/>
                  <wp:docPr id="1542534391" name="Picture 1542534391" descr="A green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and blue arrow&#10;&#10;Description automatically generated"/>
                          <pic:cNvPicPr/>
                        </pic:nvPicPr>
                        <pic:blipFill>
                          <a:blip r:embed="rId37" cstate="print"/>
                          <a:stretch>
                            <a:fillRect/>
                          </a:stretch>
                        </pic:blipFill>
                        <pic:spPr>
                          <a:xfrm rot="5400000">
                            <a:off x="0" y="0"/>
                            <a:ext cx="211743" cy="171450"/>
                          </a:xfrm>
                          <a:prstGeom prst="rect">
                            <a:avLst/>
                          </a:prstGeom>
                        </pic:spPr>
                      </pic:pic>
                    </a:graphicData>
                  </a:graphic>
                  <wp14:sizeRelH relativeFrom="margin">
                    <wp14:pctWidth>0</wp14:pctWidth>
                  </wp14:sizeRelH>
                  <wp14:sizeRelV relativeFrom="margin">
                    <wp14:pctHeight>0</wp14:pctHeight>
                  </wp14:sizeRelV>
                </wp:anchor>
              </w:drawing>
            </w:r>
            <w:r w:rsidR="00F916E8">
              <w:rPr>
                <w:color w:val="auto"/>
              </w:rPr>
              <w:t>Our School</w:t>
            </w:r>
          </w:p>
        </w:tc>
      </w:tr>
    </w:tbl>
    <w:p w14:paraId="26AE59C5" w14:textId="0B650681" w:rsidR="00EE455C" w:rsidRDefault="00710348" w:rsidP="00EE455C">
      <w:pPr>
        <w:jc w:val="left"/>
        <w:rPr>
          <w:rStyle w:val="normaltextrun"/>
          <w:rFonts w:asciiTheme="minorHAnsi" w:hAnsiTheme="minorHAnsi"/>
          <w:color w:val="444444"/>
          <w:sz w:val="18"/>
          <w:szCs w:val="18"/>
        </w:rPr>
      </w:pPr>
      <w:r w:rsidRPr="00F20D49">
        <w:rPr>
          <w:rFonts w:asciiTheme="minorHAnsi" w:hAnsiTheme="minorHAnsi" w:cstheme="minorHAnsi"/>
          <w:noProof/>
          <w:sz w:val="18"/>
          <w:szCs w:val="18"/>
        </w:rPr>
        <w:drawing>
          <wp:anchor distT="0" distB="0" distL="114300" distR="114300" simplePos="0" relativeHeight="251658256" behindDoc="1" locked="0" layoutInCell="1" allowOverlap="1" wp14:anchorId="1D3E032D" wp14:editId="2218A00E">
            <wp:simplePos x="0" y="0"/>
            <wp:positionH relativeFrom="margin">
              <wp:posOffset>5429250</wp:posOffset>
            </wp:positionH>
            <wp:positionV relativeFrom="page">
              <wp:posOffset>6782435</wp:posOffset>
            </wp:positionV>
            <wp:extent cx="3438525" cy="537269"/>
            <wp:effectExtent l="0" t="0" r="0" b="0"/>
            <wp:wrapNone/>
            <wp:docPr id="928475491" name="Picture 928475491" descr="A blue curved objec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75491" name="Picture 2" descr="A blue curved object on a white background&#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38525" cy="537269"/>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
        <w:tblW w:w="13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3500"/>
      </w:tblGrid>
      <w:tr w:rsidR="00D516F5" w:rsidRPr="00F20D49" w14:paraId="759B7032" w14:textId="77777777" w:rsidTr="00D516F5">
        <w:trPr>
          <w:trHeight w:val="287"/>
        </w:trPr>
        <w:tc>
          <w:tcPr>
            <w:tcW w:w="13500" w:type="dxa"/>
            <w:tcBorders>
              <w:top w:val="nil"/>
              <w:left w:val="nil"/>
              <w:bottom w:val="nil"/>
              <w:right w:val="nil"/>
            </w:tcBorders>
          </w:tcPr>
          <w:p w14:paraId="222EB9D2" w14:textId="1253C48D" w:rsidR="00D516F5" w:rsidRPr="00AD64B8" w:rsidRDefault="00D516F5" w:rsidP="00D516F5">
            <w:pPr>
              <w:pStyle w:val="Heading2"/>
            </w:pPr>
            <w:r w:rsidRPr="00D516F5">
              <w:rPr>
                <w:rStyle w:val="normaltextrun"/>
                <w:rFonts w:asciiTheme="minorHAnsi" w:hAnsiTheme="minorHAnsi"/>
                <w:color w:val="444444"/>
                <w:sz w:val="18"/>
                <w:szCs w:val="18"/>
              </w:rPr>
              <mc:AlternateContent>
                <mc:Choice Requires="wps">
                  <w:drawing>
                    <wp:anchor distT="45720" distB="45720" distL="114300" distR="114300" simplePos="0" relativeHeight="251658379" behindDoc="0" locked="0" layoutInCell="1" allowOverlap="1" wp14:anchorId="7309FF1C" wp14:editId="281E8E77">
                      <wp:simplePos x="0" y="0"/>
                      <wp:positionH relativeFrom="column">
                        <wp:posOffset>-63500</wp:posOffset>
                      </wp:positionH>
                      <wp:positionV relativeFrom="page">
                        <wp:posOffset>391795</wp:posOffset>
                      </wp:positionV>
                      <wp:extent cx="8591550" cy="2476500"/>
                      <wp:effectExtent l="0" t="0" r="0" b="0"/>
                      <wp:wrapSquare wrapText="bothSides"/>
                      <wp:docPr id="95073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0" cy="2476500"/>
                              </a:xfrm>
                              <a:prstGeom prst="rect">
                                <a:avLst/>
                              </a:prstGeom>
                              <a:noFill/>
                              <a:ln w="9525">
                                <a:noFill/>
                                <a:miter lim="800000"/>
                                <a:headEnd/>
                                <a:tailEnd/>
                              </a:ln>
                            </wps:spPr>
                            <wps:txbx>
                              <w:txbxContent>
                                <w:p w14:paraId="417ED8AD" w14:textId="1022980A" w:rsidR="00D516F5" w:rsidRDefault="005D31CC" w:rsidP="00D516F5">
                                  <w:r>
                                    <w:t xml:space="preserve">2024-2025 school year brought many learning opportunities for students that </w:t>
                                  </w:r>
                                  <w:r w:rsidR="00552810">
                                    <w:t xml:space="preserve">extended </w:t>
                                  </w:r>
                                  <w:r w:rsidR="00BB4E67">
                                    <w:t>beyond the classroom</w:t>
                                  </w:r>
                                  <w:r>
                                    <w:t xml:space="preserve">.  Band and Musical Theatre students travelled to Disneyland where they took part in clinics and </w:t>
                                  </w:r>
                                  <w:r w:rsidR="004628F4">
                                    <w:t xml:space="preserve">workshops.  </w:t>
                                  </w:r>
                                  <w:r w:rsidR="003C7B06">
                                    <w:t xml:space="preserve">Our Guitar students travelled to Nashville where they got to experience the many aspects of the music industry from behind the scenes at the Grand Ol Opry, performing, </w:t>
                                  </w:r>
                                  <w:r w:rsidR="00D34DE5">
                                    <w:t>writing and recording mus</w:t>
                                  </w:r>
                                  <w:r w:rsidR="0050692F">
                                    <w:t>ic, etc.  In the Career and Tec</w:t>
                                  </w:r>
                                  <w:r w:rsidR="002B72AD">
                                    <w:t xml:space="preserve">hnology Foundations field students had the opportunity to participate in the Skills Expo where they were given a challenge and had to work together to design </w:t>
                                  </w:r>
                                  <w:r w:rsidR="00266BF7">
                                    <w:t xml:space="preserve">a </w:t>
                                  </w:r>
                                  <w:r w:rsidR="004B7528">
                                    <w:t>real-life</w:t>
                                  </w:r>
                                  <w:r w:rsidR="00266BF7">
                                    <w:t xml:space="preserve"> solution to the challenge. </w:t>
                                  </w:r>
                                  <w:r w:rsidR="00E82ABD">
                                    <w:t xml:space="preserve">Our Outdoor expedition program saw three groups of students </w:t>
                                  </w:r>
                                  <w:r w:rsidR="00C764AB">
                                    <w:t xml:space="preserve">go </w:t>
                                  </w:r>
                                  <w:r w:rsidR="00080A2B">
                                    <w:t xml:space="preserve">camping in the backcountry in </w:t>
                                  </w:r>
                                  <w:r w:rsidR="00601D85">
                                    <w:t>Kananaski</w:t>
                                  </w:r>
                                  <w:r w:rsidR="00506FC1">
                                    <w:t>s</w:t>
                                  </w:r>
                                  <w:r w:rsidR="00601D85">
                                    <w:t xml:space="preserve"> country</w:t>
                                  </w:r>
                                  <w:r w:rsidR="002C567C">
                                    <w:t xml:space="preserve">. </w:t>
                                  </w:r>
                                  <w:r w:rsidR="00266BF7">
                                    <w:t xml:space="preserve">Academically, our students continue to excel which was evident in our year end Academic Awards Ceremony where students were recognized for achieving Honour Roll, Academic Excellence, and subject specific awards.  </w:t>
                                  </w:r>
                                  <w:r w:rsidR="00F84C84">
                                    <w:t xml:space="preserve">Our French Immersion grade 9 students passed the </w:t>
                                  </w:r>
                                  <w:r w:rsidR="00CA34AE">
                                    <w:t xml:space="preserve">DELF Exam. </w:t>
                                  </w:r>
                                  <w:r w:rsidR="004B7528">
                                    <w:t>Students were provided opportunities to participate in a variety of athletics ranging including cross country, football, volleyball, basketball, badminton and track and fie</w:t>
                                  </w:r>
                                  <w:r w:rsidR="008254CE">
                                    <w:t>ld.  Some of the highlights included league wins, tournament wins, and personal bests.</w:t>
                                  </w:r>
                                  <w:r w:rsidR="00AF6C8A">
                                    <w:t xml:space="preserve"> </w:t>
                                  </w:r>
                                </w:p>
                                <w:p w14:paraId="29D38281" w14:textId="75C2342A" w:rsidR="00522605" w:rsidRDefault="00605F13" w:rsidP="00D516F5">
                                  <w:hyperlink r:id="rId53" w:history="1">
                                    <w:r w:rsidRPr="00605F13">
                                      <w:rPr>
                                        <w:rStyle w:val="Hyperlink"/>
                                        <w:rFonts w:ascii="Montserrat" w:hAnsi="Montserrat"/>
                                        <w:spacing w:val="0"/>
                                      </w:rPr>
                                      <w:t>December 2025 Review</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FF1C" id="_x0000_s1046" type="#_x0000_t202" style="position:absolute;left:0;text-align:left;margin-left:-5pt;margin-top:30.85pt;width:676.5pt;height:19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Sp/QEAANYDAAAOAAAAZHJzL2Uyb0RvYy54bWysU9Fu2yAUfZ+0f0C8L3asuG2sOFXXrtOk&#10;rpvU9QMwxjEacBmQ2NnX74LdNNreqvkBcbm+h3vOPWyuR63IQTgvwdR0ucgpEYZDK82ups8/7j9c&#10;UeIDMy1TYERNj8LT6+37d5vBVqKAHlQrHEEQ46vB1rQPwVZZ5nkvNPMLsMJgsgOnWcDQ7bLWsQHR&#10;tcqKPL/IBnCtdcCF93h6NyXpNuF3neDhW9d5EYiqKfYW0urS2sQ1225YtXPM9pLPbbA3dKGZNHjp&#10;CeqOBUb2Tv4DpSV34KELCw46g66TXCQOyGaZ/8XmqWdWJC4ojrcnmfz/g+WPhyf73ZEwfoQRB5hI&#10;ePsA/KcnBm57ZnbixjkYesFavHgZJcsG66u5NErtKx9BmuErtDhktg+QgMbO6agK8iSIjgM4nkQX&#10;YyAcD6/K9bIsMcUxV6wuL8o8jSVj1Uu5dT58FqBJ3NTU4VQTPDs8+BDbYdXLL/E2A/dSqTRZZchQ&#10;03VZlKngLKNlQOMpqbGDPH6TFSLLT6ZNxYFJNe3xAmVm2pHpxDmMzUhki5oUsTjK0EB7RCEcTEbD&#10;h4GbHtxvSgY0WU39rz1zghL1xaCY6+VqFV2ZglV5WWDgzjPNeYYZjlA1DZRM29uQnDxxvkHRO5nk&#10;eO1k7hnNk1SajR7deR6nv16f4/YPAAAA//8DAFBLAwQUAAYACAAAACEApt9QQ94AAAALAQAADwAA&#10;AGRycy9kb3ducmV2LnhtbEyPwU7DMBBE70j8g7VI3Fo7NG0hZFMhEFcQhSJxc5NtEhGvo9htwt+z&#10;PcFxZ0czb/LN5Dp1oiG0nhGSuQFFXPqq5Rrh4/15dgsqRMuV7TwTwg8F2BSXF7nNKj/yG522sVYS&#10;wiGzCE2MfaZ1KBtyNsx9Tyy/gx+cjXIOta4GO0q46/SNMSvtbMvS0NieHhsqv7dHh7B7OXx9pua1&#10;fnLLfvST0ezuNOL11fRwDyrSFP/McMYXdCiEae+PXAXVIcwSI1siwipZgzobFulClD1CuhRJF7n+&#10;v6H4BQAA//8DAFBLAQItABQABgAIAAAAIQC2gziS/gAAAOEBAAATAAAAAAAAAAAAAAAAAAAAAABb&#10;Q29udGVudF9UeXBlc10ueG1sUEsBAi0AFAAGAAgAAAAhADj9If/WAAAAlAEAAAsAAAAAAAAAAAAA&#10;AAAALwEAAF9yZWxzLy5yZWxzUEsBAi0AFAAGAAgAAAAhAHdxdKn9AQAA1gMAAA4AAAAAAAAAAAAA&#10;AAAALgIAAGRycy9lMm9Eb2MueG1sUEsBAi0AFAAGAAgAAAAhAKbfUEPeAAAACwEAAA8AAAAAAAAA&#10;AAAAAAAAVwQAAGRycy9kb3ducmV2LnhtbFBLBQYAAAAABAAEAPMAAABiBQAAAAA=&#10;" filled="f" stroked="f">
                      <v:textbox>
                        <w:txbxContent>
                          <w:p w14:paraId="417ED8AD" w14:textId="1022980A" w:rsidR="00D516F5" w:rsidRDefault="005D31CC" w:rsidP="00D516F5">
                            <w:r>
                              <w:t xml:space="preserve">2024-2025 school year brought many learning opportunities for students that </w:t>
                            </w:r>
                            <w:r w:rsidR="00552810">
                              <w:t xml:space="preserve">extended </w:t>
                            </w:r>
                            <w:r w:rsidR="00BB4E67">
                              <w:t>beyond the classroom</w:t>
                            </w:r>
                            <w:r>
                              <w:t xml:space="preserve">.  Band and Musical Theatre students travelled to Disneyland where they took part in clinics and </w:t>
                            </w:r>
                            <w:r w:rsidR="004628F4">
                              <w:t xml:space="preserve">workshops.  </w:t>
                            </w:r>
                            <w:r w:rsidR="003C7B06">
                              <w:t xml:space="preserve">Our Guitar students travelled to Nashville where they got to experience the many aspects of the music industry from behind the scenes at the Grand Ol Opry, performing, </w:t>
                            </w:r>
                            <w:r w:rsidR="00D34DE5">
                              <w:t>writing and recording mus</w:t>
                            </w:r>
                            <w:r w:rsidR="0050692F">
                              <w:t>ic, etc.  In the Career and Tec</w:t>
                            </w:r>
                            <w:r w:rsidR="002B72AD">
                              <w:t xml:space="preserve">hnology Foundations field students had the opportunity to participate in the Skills Expo where they were given a challenge and had to work together to design </w:t>
                            </w:r>
                            <w:r w:rsidR="00266BF7">
                              <w:t xml:space="preserve">a </w:t>
                            </w:r>
                            <w:r w:rsidR="004B7528">
                              <w:t>real-life</w:t>
                            </w:r>
                            <w:r w:rsidR="00266BF7">
                              <w:t xml:space="preserve"> solution to the challenge. </w:t>
                            </w:r>
                            <w:r w:rsidR="00E82ABD">
                              <w:t xml:space="preserve">Our Outdoor expedition program saw three groups of students </w:t>
                            </w:r>
                            <w:r w:rsidR="00C764AB">
                              <w:t xml:space="preserve">go </w:t>
                            </w:r>
                            <w:r w:rsidR="00080A2B">
                              <w:t xml:space="preserve">camping in the backcountry in </w:t>
                            </w:r>
                            <w:r w:rsidR="00601D85">
                              <w:t>Kananaski</w:t>
                            </w:r>
                            <w:r w:rsidR="00506FC1">
                              <w:t>s</w:t>
                            </w:r>
                            <w:r w:rsidR="00601D85">
                              <w:t xml:space="preserve"> country</w:t>
                            </w:r>
                            <w:r w:rsidR="002C567C">
                              <w:t xml:space="preserve">. </w:t>
                            </w:r>
                            <w:r w:rsidR="00266BF7">
                              <w:t xml:space="preserve">Academically, our students continue to excel which was evident in our year end Academic Awards Ceremony where students were recognized for achieving Honour Roll, Academic Excellence, and subject specific awards.  </w:t>
                            </w:r>
                            <w:r w:rsidR="00F84C84">
                              <w:t xml:space="preserve">Our French Immersion grade 9 students passed the </w:t>
                            </w:r>
                            <w:r w:rsidR="00CA34AE">
                              <w:t xml:space="preserve">DELF Exam. </w:t>
                            </w:r>
                            <w:r w:rsidR="004B7528">
                              <w:t>Students were provided opportunities to participate in a variety of athletics ranging including cross country, football, volleyball, basketball, badminton and track and fie</w:t>
                            </w:r>
                            <w:r w:rsidR="008254CE">
                              <w:t>ld.  Some of the highlights included league wins, tournament wins, and personal bests.</w:t>
                            </w:r>
                            <w:r w:rsidR="00AF6C8A">
                              <w:t xml:space="preserve"> </w:t>
                            </w:r>
                          </w:p>
                          <w:p w14:paraId="29D38281" w14:textId="75C2342A" w:rsidR="00522605" w:rsidRDefault="00605F13" w:rsidP="00D516F5">
                            <w:hyperlink r:id="rId54" w:history="1">
                              <w:r w:rsidRPr="00605F13">
                                <w:rPr>
                                  <w:rStyle w:val="Hyperlink"/>
                                  <w:rFonts w:ascii="Montserrat" w:hAnsi="Montserrat"/>
                                  <w:spacing w:val="0"/>
                                </w:rPr>
                                <w:t>December 2025 Review</w:t>
                              </w:r>
                            </w:hyperlink>
                          </w:p>
                        </w:txbxContent>
                      </v:textbox>
                      <w10:wrap type="square" anchory="page"/>
                    </v:shape>
                  </w:pict>
                </mc:Fallback>
              </mc:AlternateContent>
            </w:r>
            <w:r w:rsidRPr="00C62260">
              <w:br w:type="page"/>
            </w:r>
            <w:r w:rsidRPr="00420F43">
              <w:rPr>
                <w:color w:val="auto"/>
              </w:rPr>
              <w:drawing>
                <wp:anchor distT="0" distB="0" distL="0" distR="0" simplePos="0" relativeHeight="251658377" behindDoc="0" locked="0" layoutInCell="1" allowOverlap="1" wp14:anchorId="672C363B" wp14:editId="2629703E">
                  <wp:simplePos x="0" y="0"/>
                  <wp:positionH relativeFrom="margin">
                    <wp:posOffset>0</wp:posOffset>
                  </wp:positionH>
                  <wp:positionV relativeFrom="paragraph">
                    <wp:posOffset>7620</wp:posOffset>
                  </wp:positionV>
                  <wp:extent cx="211743" cy="171450"/>
                  <wp:effectExtent l="953" t="0" r="0" b="0"/>
                  <wp:wrapNone/>
                  <wp:docPr id="1432055499" name="Picture 1432055499" descr="A green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en and blue arrow&#10;&#10;Description automatically generated"/>
                          <pic:cNvPicPr/>
                        </pic:nvPicPr>
                        <pic:blipFill>
                          <a:blip r:embed="rId37" cstate="print"/>
                          <a:stretch>
                            <a:fillRect/>
                          </a:stretch>
                        </pic:blipFill>
                        <pic:spPr>
                          <a:xfrm rot="5400000">
                            <a:off x="0" y="0"/>
                            <a:ext cx="211743" cy="171450"/>
                          </a:xfrm>
                          <a:prstGeom prst="rect">
                            <a:avLst/>
                          </a:prstGeom>
                        </pic:spPr>
                      </pic:pic>
                    </a:graphicData>
                  </a:graphic>
                  <wp14:sizeRelH relativeFrom="margin">
                    <wp14:pctWidth>0</wp14:pctWidth>
                  </wp14:sizeRelH>
                  <wp14:sizeRelV relativeFrom="margin">
                    <wp14:pctHeight>0</wp14:pctHeight>
                  </wp14:sizeRelV>
                </wp:anchor>
              </w:drawing>
            </w:r>
            <w:r>
              <w:rPr>
                <w:color w:val="auto"/>
              </w:rPr>
              <w:t>Highlights and Celebrations</w:t>
            </w:r>
          </w:p>
        </w:tc>
      </w:tr>
    </w:tbl>
    <w:p w14:paraId="263E2B87" w14:textId="0586472C" w:rsidR="00D516F5" w:rsidRPr="00641AE6" w:rsidRDefault="00EE455C" w:rsidP="005606E6">
      <w:pPr>
        <w:tabs>
          <w:tab w:val="left" w:pos="2990"/>
        </w:tabs>
      </w:pPr>
      <w:r>
        <w:rPr>
          <w:rStyle w:val="normaltextrun"/>
          <w:rFonts w:asciiTheme="minorHAnsi" w:hAnsiTheme="minorHAnsi"/>
          <w:color w:val="444444"/>
          <w:sz w:val="18"/>
          <w:szCs w:val="18"/>
        </w:rPr>
        <w:br w:type="page"/>
      </w:r>
    </w:p>
    <w:p w14:paraId="4970601B" w14:textId="2BE75303" w:rsidR="00EA2327" w:rsidRPr="00F20D49" w:rsidRDefault="00EA2327" w:rsidP="00EE455C">
      <w:pPr>
        <w:jc w:val="left"/>
        <w:rPr>
          <w:rStyle w:val="normaltextrun"/>
          <w:rFonts w:asciiTheme="minorHAnsi" w:hAnsiTheme="minorHAnsi"/>
          <w:color w:val="444444"/>
          <w:sz w:val="18"/>
          <w:szCs w:val="18"/>
        </w:rPr>
      </w:pPr>
    </w:p>
    <w:p w14:paraId="52EC504C" w14:textId="64686F35" w:rsidR="006951C7" w:rsidRDefault="007F1549" w:rsidP="00885432">
      <w:pPr>
        <w:pStyle w:val="Heading1"/>
      </w:pPr>
      <w:bookmarkStart w:id="10" w:name="_Toc182404118"/>
      <w:r w:rsidRPr="00885432">
        <w:drawing>
          <wp:anchor distT="0" distB="0" distL="0" distR="0" simplePos="0" relativeHeight="251658257" behindDoc="0" locked="0" layoutInCell="1" allowOverlap="1" wp14:anchorId="19C16E0C" wp14:editId="3722CE2C">
            <wp:simplePos x="0" y="0"/>
            <wp:positionH relativeFrom="margin">
              <wp:align>left</wp:align>
            </wp:positionH>
            <wp:positionV relativeFrom="paragraph">
              <wp:posOffset>8548</wp:posOffset>
            </wp:positionV>
            <wp:extent cx="307975" cy="248920"/>
            <wp:effectExtent l="0" t="0" r="0" b="0"/>
            <wp:wrapNone/>
            <wp:docPr id="996710315" name="Picture 996710315"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45.png" descr="A picture containing mollusk, invertebrate, cowrie&#10;&#10;Description automatically generated"/>
                    <pic:cNvPicPr/>
                  </pic:nvPicPr>
                  <pic:blipFill>
                    <a:blip r:embed="rId37" cstate="print"/>
                    <a:stretch>
                      <a:fillRect/>
                    </a:stretch>
                  </pic:blipFill>
                  <pic:spPr>
                    <a:xfrm>
                      <a:off x="0" y="0"/>
                      <a:ext cx="307975" cy="248920"/>
                    </a:xfrm>
                    <a:prstGeom prst="rect">
                      <a:avLst/>
                    </a:prstGeom>
                  </pic:spPr>
                </pic:pic>
              </a:graphicData>
            </a:graphic>
            <wp14:sizeRelH relativeFrom="margin">
              <wp14:pctWidth>0</wp14:pctWidth>
            </wp14:sizeRelH>
            <wp14:sizeRelV relativeFrom="margin">
              <wp14:pctHeight>0</wp14:pctHeight>
            </wp14:sizeRelV>
          </wp:anchor>
        </w:drawing>
      </w:r>
      <w:r w:rsidR="00E828DF" w:rsidRPr="00885432">
        <w:t>Education Assurance Measures Report Summary</w:t>
      </w:r>
      <w:bookmarkEnd w:id="10"/>
      <w:r w:rsidR="00E828DF" w:rsidRPr="00885432">
        <w:t xml:space="preserve"> </w:t>
      </w:r>
    </w:p>
    <w:tbl>
      <w:tblPr>
        <w:tblW w:w="143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4266"/>
        <w:gridCol w:w="1422"/>
        <w:gridCol w:w="1457"/>
        <w:gridCol w:w="1448"/>
        <w:gridCol w:w="1423"/>
        <w:gridCol w:w="1424"/>
        <w:gridCol w:w="1424"/>
        <w:gridCol w:w="1443"/>
      </w:tblGrid>
      <w:tr w:rsidR="00D612EE" w:rsidRPr="00BA6D90" w14:paraId="575C8185" w14:textId="77777777" w:rsidTr="00CF7956">
        <w:trPr>
          <w:trHeight w:val="583"/>
          <w:jc w:val="center"/>
        </w:trPr>
        <w:tc>
          <w:tcPr>
            <w:tcW w:w="14307"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3EB9762" w14:textId="77777777" w:rsidR="00CF7956" w:rsidRPr="00043E06" w:rsidRDefault="00D612EE" w:rsidP="00CF7956">
            <w:pPr>
              <w:spacing w:after="0" w:line="240" w:lineRule="auto"/>
              <w:ind w:left="23"/>
              <w:jc w:val="left"/>
              <w:rPr>
                <w:rFonts w:cstheme="minorHAnsi"/>
                <w:b/>
                <w:color w:val="0563C1"/>
                <w:sz w:val="18"/>
                <w:szCs w:val="18"/>
              </w:rPr>
            </w:pPr>
            <w:r w:rsidRPr="00043E06">
              <w:rPr>
                <w:rFonts w:cstheme="minorHAnsi"/>
                <w:b/>
                <w:color w:val="0563C1"/>
                <w:sz w:val="18"/>
                <w:szCs w:val="18"/>
              </w:rPr>
              <w:t>Alberta Education Assurance Survey</w:t>
            </w:r>
            <w:r w:rsidRPr="00043E06">
              <w:rPr>
                <w:rFonts w:cstheme="minorHAnsi"/>
                <w:b/>
                <w:sz w:val="18"/>
                <w:szCs w:val="18"/>
              </w:rPr>
              <w:t xml:space="preserve">: </w:t>
            </w:r>
            <w:r w:rsidRPr="00043E06">
              <w:rPr>
                <w:rFonts w:cstheme="minorHAnsi"/>
                <w:sz w:val="18"/>
                <w:szCs w:val="18"/>
              </w:rPr>
              <w:t>Provincial reporting of staff, student, and parent attitudes to learning within the domains of student growth and achievement, teaching and leading, learning support and governance.</w:t>
            </w:r>
          </w:p>
          <w:p w14:paraId="092B25F9" w14:textId="7C87E1BA" w:rsidR="00D612EE" w:rsidRPr="00BA6D90" w:rsidRDefault="00CF7956" w:rsidP="00CF7956">
            <w:pPr>
              <w:spacing w:after="0" w:line="240" w:lineRule="auto"/>
              <w:ind w:left="20"/>
              <w:jc w:val="right"/>
              <w:rPr>
                <w:rFonts w:cstheme="minorHAnsi"/>
                <w:b/>
                <w:color w:val="0563C1"/>
                <w:sz w:val="16"/>
                <w:szCs w:val="16"/>
              </w:rPr>
            </w:pPr>
            <w:r w:rsidRPr="00CF7956">
              <w:rPr>
                <w:rFonts w:cstheme="minorHAnsi"/>
                <w:b/>
                <w:noProof/>
                <w:sz w:val="16"/>
                <w:szCs w:val="16"/>
              </w:rPr>
              <w:drawing>
                <wp:inline distT="0" distB="0" distL="0" distR="0" wp14:anchorId="77F648C6" wp14:editId="2FCA54A4">
                  <wp:extent cx="180975" cy="180975"/>
                  <wp:effectExtent l="0" t="0" r="9525" b="9525"/>
                  <wp:docPr id="1167453991"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53991" name="Graphic 1167453991" descr="Link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180975" cy="180975"/>
                          </a:xfrm>
                          <a:prstGeom prst="rect">
                            <a:avLst/>
                          </a:prstGeom>
                        </pic:spPr>
                      </pic:pic>
                    </a:graphicData>
                  </a:graphic>
                </wp:inline>
              </w:drawing>
            </w:r>
            <w:r w:rsidRPr="00CF7956">
              <w:rPr>
                <w:rFonts w:cstheme="minorHAnsi"/>
                <w:b/>
                <w:sz w:val="16"/>
                <w:szCs w:val="16"/>
                <w:highlight w:val="magenta"/>
              </w:rPr>
              <w:t>AEAM Summary by Stakeholder Group (Parents/Students/Staff)</w:t>
            </w:r>
          </w:p>
        </w:tc>
      </w:tr>
      <w:tr w:rsidR="00D612EE" w:rsidRPr="00BA6D90" w14:paraId="3B0D25A6" w14:textId="77777777" w:rsidTr="00CF7956">
        <w:trPr>
          <w:trHeight w:val="15"/>
          <w:jc w:val="center"/>
        </w:trPr>
        <w:tc>
          <w:tcPr>
            <w:tcW w:w="4266" w:type="dxa"/>
            <w:tcBorders>
              <w:top w:val="single" w:sz="4" w:space="0" w:color="auto"/>
              <w:bottom w:val="single" w:sz="12" w:space="0" w:color="auto"/>
            </w:tcBorders>
            <w:tcMar>
              <w:top w:w="100" w:type="dxa"/>
              <w:left w:w="100" w:type="dxa"/>
              <w:bottom w:w="100" w:type="dxa"/>
              <w:right w:w="100" w:type="dxa"/>
            </w:tcMar>
            <w:vAlign w:val="bottom"/>
          </w:tcPr>
          <w:p w14:paraId="12E1B0C6" w14:textId="2E2CBD7F" w:rsidR="00D612EE" w:rsidRPr="00BA6D90" w:rsidRDefault="00A151A4" w:rsidP="00A151A4">
            <w:pPr>
              <w:spacing w:after="0" w:line="240" w:lineRule="auto"/>
              <w:ind w:left="20"/>
              <w:jc w:val="left"/>
              <w:rPr>
                <w:rFonts w:cstheme="minorHAnsi"/>
                <w:b/>
                <w:sz w:val="16"/>
                <w:szCs w:val="16"/>
              </w:rPr>
            </w:pPr>
            <w:r w:rsidRPr="00BA6D90">
              <w:rPr>
                <w:rFonts w:cstheme="minorHAnsi"/>
                <w:b/>
                <w:sz w:val="16"/>
                <w:szCs w:val="16"/>
              </w:rPr>
              <w:t>Assurance Measures</w:t>
            </w:r>
            <w:r>
              <w:rPr>
                <w:rFonts w:cstheme="minorHAnsi"/>
                <w:b/>
                <w:sz w:val="16"/>
                <w:szCs w:val="16"/>
              </w:rPr>
              <w:t xml:space="preserve"> Overall</w:t>
            </w:r>
          </w:p>
        </w:tc>
        <w:tc>
          <w:tcPr>
            <w:tcW w:w="1422" w:type="dxa"/>
            <w:tcBorders>
              <w:top w:val="single" w:sz="4" w:space="0" w:color="auto"/>
              <w:bottom w:val="single" w:sz="12" w:space="0" w:color="auto"/>
            </w:tcBorders>
            <w:tcMar>
              <w:top w:w="100" w:type="dxa"/>
              <w:left w:w="100" w:type="dxa"/>
              <w:bottom w:w="100" w:type="dxa"/>
              <w:right w:w="100" w:type="dxa"/>
            </w:tcMar>
            <w:vAlign w:val="bottom"/>
          </w:tcPr>
          <w:p w14:paraId="77474D28" w14:textId="77777777" w:rsidR="00D612EE" w:rsidRPr="00BA6D90" w:rsidRDefault="00D612EE"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Student Learning Engagement</w:t>
            </w:r>
          </w:p>
        </w:tc>
        <w:tc>
          <w:tcPr>
            <w:tcW w:w="1457" w:type="dxa"/>
            <w:tcBorders>
              <w:top w:val="single" w:sz="4" w:space="0" w:color="auto"/>
              <w:bottom w:val="single" w:sz="12" w:space="0" w:color="auto"/>
            </w:tcBorders>
            <w:vAlign w:val="bottom"/>
          </w:tcPr>
          <w:p w14:paraId="0567DE56" w14:textId="77777777" w:rsidR="00D612EE" w:rsidRPr="00BA6D90" w:rsidRDefault="00D612EE"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Citizenship</w:t>
            </w:r>
          </w:p>
        </w:tc>
        <w:tc>
          <w:tcPr>
            <w:tcW w:w="1448" w:type="dxa"/>
            <w:tcBorders>
              <w:top w:val="single" w:sz="4" w:space="0" w:color="auto"/>
              <w:bottom w:val="single" w:sz="12" w:space="0" w:color="auto"/>
            </w:tcBorders>
            <w:tcMar>
              <w:top w:w="100" w:type="dxa"/>
              <w:left w:w="100" w:type="dxa"/>
              <w:bottom w:w="100" w:type="dxa"/>
              <w:right w:w="100" w:type="dxa"/>
            </w:tcMar>
            <w:vAlign w:val="bottom"/>
          </w:tcPr>
          <w:p w14:paraId="7CC944CF" w14:textId="5B7AEB5C" w:rsidR="00D612EE" w:rsidRPr="00BA6D90" w:rsidRDefault="00D612EE" w:rsidP="004516BE">
            <w:pPr>
              <w:widowControl w:val="0"/>
              <w:pBdr>
                <w:top w:val="nil"/>
                <w:left w:val="nil"/>
                <w:bottom w:val="nil"/>
                <w:right w:val="nil"/>
                <w:between w:val="nil"/>
              </w:pBdr>
              <w:spacing w:after="0" w:line="240" w:lineRule="auto"/>
              <w:jc w:val="center"/>
              <w:rPr>
                <w:rFonts w:cstheme="minorHAnsi"/>
                <w:b/>
                <w:bCs/>
                <w:sz w:val="16"/>
                <w:szCs w:val="16"/>
              </w:rPr>
            </w:pPr>
            <w:r w:rsidRPr="00BA6D90">
              <w:rPr>
                <w:rFonts w:cstheme="minorHAnsi"/>
                <w:b/>
                <w:bCs/>
                <w:sz w:val="16"/>
                <w:szCs w:val="16"/>
              </w:rPr>
              <w:t>Education Quality</w:t>
            </w:r>
          </w:p>
        </w:tc>
        <w:tc>
          <w:tcPr>
            <w:tcW w:w="1423" w:type="dxa"/>
            <w:tcBorders>
              <w:top w:val="single" w:sz="4" w:space="0" w:color="auto"/>
              <w:bottom w:val="single" w:sz="12" w:space="0" w:color="auto"/>
            </w:tcBorders>
            <w:vAlign w:val="bottom"/>
          </w:tcPr>
          <w:p w14:paraId="5061A28C" w14:textId="77777777" w:rsidR="00D612EE" w:rsidRPr="00BA6D90" w:rsidRDefault="00D612EE" w:rsidP="004516BE">
            <w:pPr>
              <w:widowControl w:val="0"/>
              <w:pBdr>
                <w:top w:val="nil"/>
                <w:left w:val="nil"/>
                <w:bottom w:val="nil"/>
                <w:right w:val="nil"/>
                <w:between w:val="nil"/>
              </w:pBdr>
              <w:spacing w:after="0" w:line="240" w:lineRule="auto"/>
              <w:jc w:val="center"/>
              <w:rPr>
                <w:rFonts w:cstheme="minorHAnsi"/>
                <w:b/>
                <w:bCs/>
                <w:sz w:val="16"/>
                <w:szCs w:val="16"/>
              </w:rPr>
            </w:pPr>
            <w:r w:rsidRPr="00BA6D90">
              <w:rPr>
                <w:rFonts w:cstheme="minorHAnsi"/>
                <w:b/>
                <w:bCs/>
                <w:sz w:val="16"/>
                <w:szCs w:val="16"/>
              </w:rPr>
              <w:t>Safe, Caring &amp; Welcoming</w:t>
            </w:r>
          </w:p>
        </w:tc>
        <w:tc>
          <w:tcPr>
            <w:tcW w:w="1424" w:type="dxa"/>
            <w:tcBorders>
              <w:top w:val="single" w:sz="4" w:space="0" w:color="auto"/>
              <w:bottom w:val="single" w:sz="12" w:space="0" w:color="auto"/>
            </w:tcBorders>
            <w:tcMar>
              <w:top w:w="100" w:type="dxa"/>
              <w:left w:w="100" w:type="dxa"/>
              <w:bottom w:w="100" w:type="dxa"/>
              <w:right w:w="100" w:type="dxa"/>
            </w:tcMar>
            <w:vAlign w:val="bottom"/>
          </w:tcPr>
          <w:p w14:paraId="4CA5BDAF" w14:textId="77777777" w:rsidR="00D612EE" w:rsidRPr="00BA6D90" w:rsidRDefault="00D612EE"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Access to Supports</w:t>
            </w:r>
          </w:p>
        </w:tc>
        <w:tc>
          <w:tcPr>
            <w:tcW w:w="1424" w:type="dxa"/>
            <w:tcBorders>
              <w:top w:val="single" w:sz="4" w:space="0" w:color="auto"/>
              <w:bottom w:val="single" w:sz="12" w:space="0" w:color="auto"/>
            </w:tcBorders>
            <w:vAlign w:val="bottom"/>
          </w:tcPr>
          <w:p w14:paraId="0D6AC0D6" w14:textId="77777777" w:rsidR="00D612EE" w:rsidRPr="00BA6D90" w:rsidRDefault="00D612EE"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Parental Involvement</w:t>
            </w:r>
          </w:p>
        </w:tc>
        <w:tc>
          <w:tcPr>
            <w:tcW w:w="1443" w:type="dxa"/>
            <w:tcBorders>
              <w:top w:val="single" w:sz="4" w:space="0" w:color="auto"/>
              <w:bottom w:val="single" w:sz="12" w:space="0" w:color="auto"/>
            </w:tcBorders>
            <w:vAlign w:val="bottom"/>
          </w:tcPr>
          <w:p w14:paraId="5374988C" w14:textId="3E8176B9" w:rsidR="00D612EE" w:rsidRPr="00BA6D90" w:rsidRDefault="00D70D5A"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School</w:t>
            </w:r>
            <w:r w:rsidR="00D612EE" w:rsidRPr="00BA6D90">
              <w:rPr>
                <w:rFonts w:cstheme="minorHAnsi"/>
                <w:b/>
                <w:sz w:val="16"/>
                <w:szCs w:val="16"/>
              </w:rPr>
              <w:t xml:space="preserve"> Improvement</w:t>
            </w:r>
          </w:p>
        </w:tc>
      </w:tr>
      <w:tr w:rsidR="00063692" w:rsidRPr="00BA6D90" w14:paraId="343C85FC" w14:textId="77777777">
        <w:trPr>
          <w:trHeight w:val="20"/>
          <w:jc w:val="center"/>
        </w:trPr>
        <w:tc>
          <w:tcPr>
            <w:tcW w:w="4266" w:type="dxa"/>
            <w:shd w:val="clear" w:color="auto" w:fill="DEEAF6"/>
            <w:tcMar>
              <w:top w:w="100" w:type="dxa"/>
              <w:left w:w="100" w:type="dxa"/>
              <w:bottom w:w="100" w:type="dxa"/>
              <w:right w:w="100" w:type="dxa"/>
            </w:tcMar>
            <w:vAlign w:val="center"/>
          </w:tcPr>
          <w:p w14:paraId="7A24C89E" w14:textId="0759F5AA" w:rsidR="00063692" w:rsidRPr="00BA6D90" w:rsidRDefault="00063692" w:rsidP="00063692">
            <w:pPr>
              <w:spacing w:after="0" w:line="240" w:lineRule="auto"/>
              <w:ind w:left="20"/>
              <w:rPr>
                <w:rFonts w:cstheme="minorHAnsi"/>
                <w:b/>
                <w:sz w:val="16"/>
                <w:szCs w:val="16"/>
              </w:rPr>
            </w:pPr>
            <w:r w:rsidRPr="00BA6D90">
              <w:rPr>
                <w:rFonts w:cstheme="minorHAnsi"/>
                <w:b/>
                <w:sz w:val="16"/>
                <w:szCs w:val="16"/>
              </w:rPr>
              <w:t xml:space="preserve">2021-2022 </w:t>
            </w:r>
            <w:r w:rsidRPr="00BA6D90">
              <w:rPr>
                <w:rFonts w:cstheme="minorHAnsi"/>
                <w:bCs/>
                <w:sz w:val="16"/>
                <w:szCs w:val="16"/>
              </w:rPr>
              <w:t>(</w:t>
            </w:r>
            <w:r>
              <w:rPr>
                <w:rFonts w:cstheme="minorHAnsi"/>
                <w:bCs/>
                <w:sz w:val="16"/>
                <w:szCs w:val="16"/>
              </w:rPr>
              <w:t>School</w:t>
            </w:r>
            <w:r w:rsidRPr="00BA6D90">
              <w:rPr>
                <w:rFonts w:cstheme="minorHAnsi"/>
                <w:bCs/>
                <w:sz w:val="16"/>
                <w:szCs w:val="16"/>
              </w:rPr>
              <w:t>)</w:t>
            </w:r>
            <w:r w:rsidRPr="00BA6D90">
              <w:rPr>
                <w:rFonts w:cstheme="minorHAnsi"/>
                <w:b/>
                <w:sz w:val="16"/>
                <w:szCs w:val="16"/>
              </w:rPr>
              <w:t xml:space="preserve"> </w:t>
            </w:r>
          </w:p>
        </w:tc>
        <w:tc>
          <w:tcPr>
            <w:tcW w:w="1422" w:type="dxa"/>
            <w:shd w:val="clear" w:color="auto" w:fill="DEEAF6"/>
            <w:tcMar>
              <w:top w:w="100" w:type="dxa"/>
              <w:left w:w="100" w:type="dxa"/>
              <w:bottom w:w="100" w:type="dxa"/>
              <w:right w:w="100" w:type="dxa"/>
            </w:tcMar>
            <w:vAlign w:val="bottom"/>
          </w:tcPr>
          <w:p w14:paraId="7031421E" w14:textId="2F38A413"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80.9%</w:t>
            </w:r>
          </w:p>
        </w:tc>
        <w:tc>
          <w:tcPr>
            <w:tcW w:w="1457" w:type="dxa"/>
            <w:shd w:val="clear" w:color="auto" w:fill="DEEAF6"/>
            <w:vAlign w:val="bottom"/>
          </w:tcPr>
          <w:p w14:paraId="2CC26851" w14:textId="2AFB3835"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60.3%</w:t>
            </w:r>
          </w:p>
        </w:tc>
        <w:tc>
          <w:tcPr>
            <w:tcW w:w="1448" w:type="dxa"/>
            <w:shd w:val="clear" w:color="auto" w:fill="DEEAF6"/>
            <w:tcMar>
              <w:top w:w="100" w:type="dxa"/>
              <w:left w:w="100" w:type="dxa"/>
              <w:bottom w:w="100" w:type="dxa"/>
              <w:right w:w="100" w:type="dxa"/>
            </w:tcMar>
            <w:vAlign w:val="bottom"/>
          </w:tcPr>
          <w:p w14:paraId="3928C929" w14:textId="02A811CA"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81.1%</w:t>
            </w:r>
          </w:p>
        </w:tc>
        <w:tc>
          <w:tcPr>
            <w:tcW w:w="1423" w:type="dxa"/>
            <w:shd w:val="clear" w:color="auto" w:fill="DEEAF6"/>
            <w:vAlign w:val="bottom"/>
          </w:tcPr>
          <w:p w14:paraId="6CBA0CA6" w14:textId="04BF1F45"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71.0%</w:t>
            </w:r>
          </w:p>
        </w:tc>
        <w:tc>
          <w:tcPr>
            <w:tcW w:w="1424" w:type="dxa"/>
            <w:shd w:val="clear" w:color="auto" w:fill="DEEAF6"/>
            <w:tcMar>
              <w:top w:w="100" w:type="dxa"/>
              <w:left w:w="100" w:type="dxa"/>
              <w:bottom w:w="100" w:type="dxa"/>
              <w:right w:w="100" w:type="dxa"/>
            </w:tcMar>
            <w:vAlign w:val="bottom"/>
          </w:tcPr>
          <w:p w14:paraId="38842594" w14:textId="331F45FA"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77.1%</w:t>
            </w:r>
          </w:p>
        </w:tc>
        <w:tc>
          <w:tcPr>
            <w:tcW w:w="1424" w:type="dxa"/>
            <w:shd w:val="clear" w:color="auto" w:fill="DEEAF6"/>
            <w:vAlign w:val="bottom"/>
          </w:tcPr>
          <w:p w14:paraId="40A2808C" w14:textId="51CC6339"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55.5%</w:t>
            </w:r>
          </w:p>
        </w:tc>
        <w:tc>
          <w:tcPr>
            <w:tcW w:w="1443" w:type="dxa"/>
            <w:shd w:val="clear" w:color="auto" w:fill="DEEAF6"/>
            <w:vAlign w:val="center"/>
          </w:tcPr>
          <w:p w14:paraId="352A5646" w14:textId="4E6EEF00" w:rsidR="00063692" w:rsidRPr="00BA6D90" w:rsidRDefault="001A6320" w:rsidP="00063692">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57.4</w:t>
            </w:r>
          </w:p>
        </w:tc>
      </w:tr>
      <w:tr w:rsidR="001452B0" w:rsidRPr="00BA6D90" w14:paraId="26214632" w14:textId="77777777">
        <w:trPr>
          <w:trHeight w:val="20"/>
          <w:jc w:val="center"/>
        </w:trPr>
        <w:tc>
          <w:tcPr>
            <w:tcW w:w="4266" w:type="dxa"/>
            <w:tcMar>
              <w:top w:w="100" w:type="dxa"/>
              <w:left w:w="100" w:type="dxa"/>
              <w:bottom w:w="100" w:type="dxa"/>
              <w:right w:w="100" w:type="dxa"/>
            </w:tcMar>
            <w:vAlign w:val="center"/>
          </w:tcPr>
          <w:p w14:paraId="741A37CC" w14:textId="04678961" w:rsidR="001452B0" w:rsidRPr="00BA6D90" w:rsidRDefault="001452B0" w:rsidP="001452B0">
            <w:pPr>
              <w:spacing w:after="0" w:line="240" w:lineRule="auto"/>
              <w:ind w:left="20"/>
              <w:rPr>
                <w:rFonts w:cstheme="minorHAnsi"/>
                <w:b/>
                <w:sz w:val="16"/>
                <w:szCs w:val="16"/>
              </w:rPr>
            </w:pPr>
            <w:r w:rsidRPr="00BA6D90">
              <w:rPr>
                <w:rFonts w:cstheme="minorHAnsi"/>
                <w:b/>
                <w:sz w:val="16"/>
                <w:szCs w:val="16"/>
              </w:rPr>
              <w:t xml:space="preserve">2021-2022 </w:t>
            </w:r>
            <w:r w:rsidRPr="00BA6D90">
              <w:rPr>
                <w:rFonts w:cstheme="minorHAnsi"/>
                <w:bCs/>
                <w:sz w:val="16"/>
                <w:szCs w:val="16"/>
              </w:rPr>
              <w:t>(Prov)</w:t>
            </w:r>
          </w:p>
        </w:tc>
        <w:tc>
          <w:tcPr>
            <w:tcW w:w="1422" w:type="dxa"/>
            <w:tcMar>
              <w:top w:w="100" w:type="dxa"/>
              <w:left w:w="100" w:type="dxa"/>
              <w:bottom w:w="100" w:type="dxa"/>
              <w:right w:w="100" w:type="dxa"/>
            </w:tcMar>
            <w:vAlign w:val="center"/>
          </w:tcPr>
          <w:p w14:paraId="2CDB8ED0" w14:textId="20948C59"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85.1</w:t>
            </w:r>
          </w:p>
        </w:tc>
        <w:tc>
          <w:tcPr>
            <w:tcW w:w="1457" w:type="dxa"/>
            <w:vAlign w:val="center"/>
          </w:tcPr>
          <w:p w14:paraId="7E028538" w14:textId="7DD8FE61"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81.4</w:t>
            </w:r>
          </w:p>
        </w:tc>
        <w:tc>
          <w:tcPr>
            <w:tcW w:w="1448" w:type="dxa"/>
            <w:tcMar>
              <w:top w:w="100" w:type="dxa"/>
              <w:left w:w="100" w:type="dxa"/>
              <w:bottom w:w="100" w:type="dxa"/>
              <w:right w:w="100" w:type="dxa"/>
            </w:tcMar>
            <w:vAlign w:val="center"/>
          </w:tcPr>
          <w:p w14:paraId="41BDB65F" w14:textId="08A3DD75"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89</w:t>
            </w:r>
          </w:p>
        </w:tc>
        <w:tc>
          <w:tcPr>
            <w:tcW w:w="1423" w:type="dxa"/>
            <w:vAlign w:val="center"/>
          </w:tcPr>
          <w:p w14:paraId="260A2C43" w14:textId="11737BB1"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86.1</w:t>
            </w:r>
          </w:p>
        </w:tc>
        <w:tc>
          <w:tcPr>
            <w:tcW w:w="1424" w:type="dxa"/>
            <w:tcMar>
              <w:top w:w="100" w:type="dxa"/>
              <w:left w:w="100" w:type="dxa"/>
              <w:bottom w:w="100" w:type="dxa"/>
              <w:right w:w="100" w:type="dxa"/>
            </w:tcMar>
            <w:vAlign w:val="center"/>
          </w:tcPr>
          <w:p w14:paraId="6F50C055" w14:textId="165CF2E5"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81.6</w:t>
            </w:r>
          </w:p>
        </w:tc>
        <w:tc>
          <w:tcPr>
            <w:tcW w:w="1424" w:type="dxa"/>
            <w:vAlign w:val="center"/>
          </w:tcPr>
          <w:p w14:paraId="07EF6D5A" w14:textId="06DEFA82"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78.8</w:t>
            </w:r>
          </w:p>
        </w:tc>
        <w:tc>
          <w:tcPr>
            <w:tcW w:w="1443" w:type="dxa"/>
            <w:vAlign w:val="center"/>
          </w:tcPr>
          <w:p w14:paraId="0742BB8A" w14:textId="333D135C" w:rsidR="001452B0" w:rsidRPr="00BA6D90" w:rsidRDefault="001452B0" w:rsidP="001452B0">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74.2</w:t>
            </w:r>
          </w:p>
        </w:tc>
      </w:tr>
      <w:tr w:rsidR="00063692" w:rsidRPr="00BA6D90" w14:paraId="06B876B3" w14:textId="77777777">
        <w:trPr>
          <w:trHeight w:val="20"/>
          <w:jc w:val="center"/>
        </w:trPr>
        <w:tc>
          <w:tcPr>
            <w:tcW w:w="4266" w:type="dxa"/>
            <w:shd w:val="clear" w:color="auto" w:fill="DEEAF6"/>
            <w:tcMar>
              <w:top w:w="100" w:type="dxa"/>
              <w:left w:w="100" w:type="dxa"/>
              <w:bottom w:w="100" w:type="dxa"/>
              <w:right w:w="100" w:type="dxa"/>
            </w:tcMar>
            <w:vAlign w:val="center"/>
          </w:tcPr>
          <w:p w14:paraId="4D8AF01F" w14:textId="4AB2D62E" w:rsidR="00063692" w:rsidRPr="00BA6D90" w:rsidRDefault="00063692" w:rsidP="00063692">
            <w:pPr>
              <w:spacing w:after="0" w:line="240" w:lineRule="auto"/>
              <w:ind w:left="20"/>
              <w:rPr>
                <w:rFonts w:cstheme="minorHAnsi"/>
                <w:b/>
                <w:sz w:val="16"/>
                <w:szCs w:val="16"/>
              </w:rPr>
            </w:pPr>
            <w:r w:rsidRPr="00BA6D90">
              <w:rPr>
                <w:rFonts w:cstheme="minorHAnsi"/>
                <w:b/>
                <w:sz w:val="16"/>
                <w:szCs w:val="16"/>
              </w:rPr>
              <w:t xml:space="preserve">2022-2023 </w:t>
            </w:r>
            <w:r w:rsidRPr="00BA6D90">
              <w:rPr>
                <w:rFonts w:cstheme="minorHAnsi"/>
                <w:bCs/>
                <w:sz w:val="16"/>
                <w:szCs w:val="16"/>
              </w:rPr>
              <w:t>(</w:t>
            </w:r>
            <w:r>
              <w:rPr>
                <w:rFonts w:cstheme="minorHAnsi"/>
                <w:bCs/>
                <w:sz w:val="16"/>
                <w:szCs w:val="16"/>
              </w:rPr>
              <w:t>School</w:t>
            </w:r>
            <w:r w:rsidRPr="00BA6D90">
              <w:rPr>
                <w:rFonts w:cstheme="minorHAnsi"/>
                <w:bCs/>
                <w:sz w:val="16"/>
                <w:szCs w:val="16"/>
              </w:rPr>
              <w:t>)</w:t>
            </w:r>
            <w:r w:rsidRPr="00BA6D90">
              <w:rPr>
                <w:rFonts w:cstheme="minorHAnsi"/>
                <w:b/>
                <w:sz w:val="16"/>
                <w:szCs w:val="16"/>
              </w:rPr>
              <w:t xml:space="preserve"> </w:t>
            </w:r>
          </w:p>
        </w:tc>
        <w:tc>
          <w:tcPr>
            <w:tcW w:w="1422" w:type="dxa"/>
            <w:shd w:val="clear" w:color="auto" w:fill="DEEAF6"/>
            <w:tcMar>
              <w:top w:w="100" w:type="dxa"/>
              <w:left w:w="100" w:type="dxa"/>
              <w:bottom w:w="100" w:type="dxa"/>
              <w:right w:w="100" w:type="dxa"/>
            </w:tcMar>
            <w:vAlign w:val="bottom"/>
          </w:tcPr>
          <w:p w14:paraId="662AB6BE" w14:textId="29076361"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83.1%</w:t>
            </w:r>
          </w:p>
        </w:tc>
        <w:tc>
          <w:tcPr>
            <w:tcW w:w="1457" w:type="dxa"/>
            <w:shd w:val="clear" w:color="auto" w:fill="DEEAF6"/>
            <w:vAlign w:val="bottom"/>
          </w:tcPr>
          <w:p w14:paraId="0FB17CEE" w14:textId="1B7C3DFB"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66.1%</w:t>
            </w:r>
          </w:p>
        </w:tc>
        <w:tc>
          <w:tcPr>
            <w:tcW w:w="1448" w:type="dxa"/>
            <w:shd w:val="clear" w:color="auto" w:fill="DEEAF6"/>
            <w:tcMar>
              <w:top w:w="100" w:type="dxa"/>
              <w:left w:w="100" w:type="dxa"/>
              <w:bottom w:w="100" w:type="dxa"/>
              <w:right w:w="100" w:type="dxa"/>
            </w:tcMar>
            <w:vAlign w:val="bottom"/>
          </w:tcPr>
          <w:p w14:paraId="27126B23" w14:textId="08629370"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85.8%</w:t>
            </w:r>
          </w:p>
        </w:tc>
        <w:tc>
          <w:tcPr>
            <w:tcW w:w="1423" w:type="dxa"/>
            <w:shd w:val="clear" w:color="auto" w:fill="DEEAF6"/>
            <w:vAlign w:val="bottom"/>
          </w:tcPr>
          <w:p w14:paraId="08A4EBCB" w14:textId="48BEED94"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75.5%</w:t>
            </w:r>
          </w:p>
        </w:tc>
        <w:tc>
          <w:tcPr>
            <w:tcW w:w="1424" w:type="dxa"/>
            <w:shd w:val="clear" w:color="auto" w:fill="DEEAF6"/>
            <w:tcMar>
              <w:top w:w="100" w:type="dxa"/>
              <w:left w:w="100" w:type="dxa"/>
              <w:bottom w:w="100" w:type="dxa"/>
              <w:right w:w="100" w:type="dxa"/>
            </w:tcMar>
            <w:vAlign w:val="bottom"/>
          </w:tcPr>
          <w:p w14:paraId="39F68890" w14:textId="5FAD21F4"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76.1%</w:t>
            </w:r>
          </w:p>
        </w:tc>
        <w:tc>
          <w:tcPr>
            <w:tcW w:w="1424" w:type="dxa"/>
            <w:shd w:val="clear" w:color="auto" w:fill="DEEAF6"/>
            <w:vAlign w:val="bottom"/>
          </w:tcPr>
          <w:p w14:paraId="41E1D088" w14:textId="0FFC69A8"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68.9%</w:t>
            </w:r>
          </w:p>
        </w:tc>
        <w:tc>
          <w:tcPr>
            <w:tcW w:w="1443" w:type="dxa"/>
            <w:shd w:val="clear" w:color="auto" w:fill="DEEAF6"/>
            <w:vAlign w:val="center"/>
          </w:tcPr>
          <w:p w14:paraId="0F09D18B" w14:textId="72A6A8EC" w:rsidR="00063692" w:rsidRPr="00BA6D90" w:rsidRDefault="001A6320" w:rsidP="00063692">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66.8</w:t>
            </w:r>
          </w:p>
        </w:tc>
      </w:tr>
      <w:tr w:rsidR="006E471E" w:rsidRPr="00BA6D90" w14:paraId="2E1CA713" w14:textId="77777777">
        <w:trPr>
          <w:trHeight w:val="20"/>
          <w:jc w:val="center"/>
        </w:trPr>
        <w:tc>
          <w:tcPr>
            <w:tcW w:w="4266" w:type="dxa"/>
            <w:tcMar>
              <w:top w:w="100" w:type="dxa"/>
              <w:left w:w="100" w:type="dxa"/>
              <w:bottom w:w="100" w:type="dxa"/>
              <w:right w:w="100" w:type="dxa"/>
            </w:tcMar>
            <w:vAlign w:val="center"/>
          </w:tcPr>
          <w:p w14:paraId="026A35A3" w14:textId="4B9EF404" w:rsidR="006E471E" w:rsidRPr="00BA6D90" w:rsidRDefault="006E471E" w:rsidP="006E471E">
            <w:pPr>
              <w:spacing w:after="0" w:line="240" w:lineRule="auto"/>
              <w:ind w:left="20"/>
              <w:rPr>
                <w:rFonts w:cstheme="minorHAnsi"/>
                <w:b/>
                <w:sz w:val="16"/>
                <w:szCs w:val="16"/>
              </w:rPr>
            </w:pPr>
            <w:r w:rsidRPr="00BA6D90">
              <w:rPr>
                <w:rFonts w:cstheme="minorHAnsi"/>
                <w:b/>
                <w:sz w:val="16"/>
                <w:szCs w:val="16"/>
              </w:rPr>
              <w:t xml:space="preserve">2022-2023 </w:t>
            </w:r>
            <w:r w:rsidRPr="00BA6D90">
              <w:rPr>
                <w:rFonts w:cstheme="minorHAnsi"/>
                <w:bCs/>
                <w:sz w:val="16"/>
                <w:szCs w:val="16"/>
              </w:rPr>
              <w:t>(Prov)</w:t>
            </w:r>
          </w:p>
        </w:tc>
        <w:tc>
          <w:tcPr>
            <w:tcW w:w="1422" w:type="dxa"/>
            <w:tcMar>
              <w:top w:w="100" w:type="dxa"/>
              <w:left w:w="100" w:type="dxa"/>
              <w:bottom w:w="100" w:type="dxa"/>
              <w:right w:w="100" w:type="dxa"/>
            </w:tcMar>
            <w:vAlign w:val="center"/>
          </w:tcPr>
          <w:p w14:paraId="3F986A02" w14:textId="5B8715B2"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84.4</w:t>
            </w:r>
          </w:p>
        </w:tc>
        <w:tc>
          <w:tcPr>
            <w:tcW w:w="1457" w:type="dxa"/>
            <w:vAlign w:val="center"/>
          </w:tcPr>
          <w:p w14:paraId="5527A69E" w14:textId="685847A5"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80.3</w:t>
            </w:r>
          </w:p>
        </w:tc>
        <w:tc>
          <w:tcPr>
            <w:tcW w:w="1448" w:type="dxa"/>
            <w:tcMar>
              <w:top w:w="100" w:type="dxa"/>
              <w:left w:w="100" w:type="dxa"/>
              <w:bottom w:w="100" w:type="dxa"/>
              <w:right w:w="100" w:type="dxa"/>
            </w:tcMar>
            <w:vAlign w:val="center"/>
          </w:tcPr>
          <w:p w14:paraId="6D2FEEB6" w14:textId="1DC17A0F"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88.1</w:t>
            </w:r>
          </w:p>
        </w:tc>
        <w:tc>
          <w:tcPr>
            <w:tcW w:w="1423" w:type="dxa"/>
            <w:vAlign w:val="center"/>
          </w:tcPr>
          <w:p w14:paraId="62E5AADC" w14:textId="22744141"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84.7</w:t>
            </w:r>
          </w:p>
        </w:tc>
        <w:tc>
          <w:tcPr>
            <w:tcW w:w="1424" w:type="dxa"/>
            <w:tcMar>
              <w:top w:w="100" w:type="dxa"/>
              <w:left w:w="100" w:type="dxa"/>
              <w:bottom w:w="100" w:type="dxa"/>
              <w:right w:w="100" w:type="dxa"/>
            </w:tcMar>
            <w:vAlign w:val="center"/>
          </w:tcPr>
          <w:p w14:paraId="1FD8A5BF" w14:textId="60F8301B"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80.6</w:t>
            </w:r>
          </w:p>
        </w:tc>
        <w:tc>
          <w:tcPr>
            <w:tcW w:w="1424" w:type="dxa"/>
            <w:vAlign w:val="center"/>
          </w:tcPr>
          <w:p w14:paraId="555B5279" w14:textId="2C5A5F51"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79.1</w:t>
            </w:r>
          </w:p>
        </w:tc>
        <w:tc>
          <w:tcPr>
            <w:tcW w:w="1443" w:type="dxa"/>
            <w:vAlign w:val="center"/>
          </w:tcPr>
          <w:p w14:paraId="2B77CDBD" w14:textId="2207624C"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75.2</w:t>
            </w:r>
          </w:p>
        </w:tc>
      </w:tr>
      <w:tr w:rsidR="00063692" w:rsidRPr="00BA6D90" w14:paraId="42A9322F" w14:textId="77777777">
        <w:trPr>
          <w:trHeight w:val="20"/>
          <w:jc w:val="center"/>
        </w:trPr>
        <w:tc>
          <w:tcPr>
            <w:tcW w:w="4266" w:type="dxa"/>
            <w:tcBorders>
              <w:bottom w:val="double" w:sz="4" w:space="0" w:color="auto"/>
            </w:tcBorders>
            <w:shd w:val="clear" w:color="auto" w:fill="DEEAF6"/>
            <w:tcMar>
              <w:top w:w="100" w:type="dxa"/>
              <w:left w:w="100" w:type="dxa"/>
              <w:bottom w:w="100" w:type="dxa"/>
              <w:right w:w="100" w:type="dxa"/>
            </w:tcMar>
          </w:tcPr>
          <w:p w14:paraId="21960EA5" w14:textId="011AA658" w:rsidR="00063692" w:rsidRPr="00BA6D90" w:rsidRDefault="00063692" w:rsidP="00063692">
            <w:pPr>
              <w:spacing w:after="0" w:line="240" w:lineRule="auto"/>
              <w:ind w:left="20"/>
              <w:rPr>
                <w:rFonts w:cstheme="minorHAnsi"/>
                <w:b/>
                <w:sz w:val="16"/>
                <w:szCs w:val="16"/>
              </w:rPr>
            </w:pPr>
            <w:r w:rsidRPr="00BA6D90">
              <w:rPr>
                <w:rFonts w:cstheme="minorHAnsi"/>
                <w:b/>
                <w:sz w:val="16"/>
                <w:szCs w:val="16"/>
              </w:rPr>
              <w:t>2023-2024</w:t>
            </w:r>
            <w:r>
              <w:rPr>
                <w:rFonts w:cstheme="minorHAnsi"/>
                <w:sz w:val="16"/>
                <w:szCs w:val="16"/>
              </w:rPr>
              <w:t xml:space="preserve"> (</w:t>
            </w:r>
            <w:r>
              <w:rPr>
                <w:rFonts w:cstheme="minorHAnsi"/>
                <w:bCs/>
                <w:sz w:val="16"/>
                <w:szCs w:val="16"/>
              </w:rPr>
              <w:t>School</w:t>
            </w:r>
            <w:r>
              <w:rPr>
                <w:rFonts w:cstheme="minorHAnsi"/>
                <w:sz w:val="16"/>
                <w:szCs w:val="16"/>
              </w:rPr>
              <w:t>)</w:t>
            </w:r>
          </w:p>
        </w:tc>
        <w:tc>
          <w:tcPr>
            <w:tcW w:w="1422" w:type="dxa"/>
            <w:tcBorders>
              <w:bottom w:val="double" w:sz="4" w:space="0" w:color="auto"/>
            </w:tcBorders>
            <w:shd w:val="clear" w:color="auto" w:fill="DEEAF6"/>
            <w:tcMar>
              <w:top w:w="100" w:type="dxa"/>
              <w:left w:w="100" w:type="dxa"/>
              <w:bottom w:w="100" w:type="dxa"/>
              <w:right w:w="100" w:type="dxa"/>
            </w:tcMar>
            <w:vAlign w:val="bottom"/>
          </w:tcPr>
          <w:p w14:paraId="14BC8272" w14:textId="616E079A"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81.8%</w:t>
            </w:r>
          </w:p>
        </w:tc>
        <w:tc>
          <w:tcPr>
            <w:tcW w:w="1457" w:type="dxa"/>
            <w:tcBorders>
              <w:bottom w:val="double" w:sz="4" w:space="0" w:color="auto"/>
            </w:tcBorders>
            <w:shd w:val="clear" w:color="auto" w:fill="DEEAF6"/>
            <w:vAlign w:val="bottom"/>
          </w:tcPr>
          <w:p w14:paraId="1EE5133A" w14:textId="55269A47"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58.9%</w:t>
            </w:r>
          </w:p>
        </w:tc>
        <w:tc>
          <w:tcPr>
            <w:tcW w:w="1448" w:type="dxa"/>
            <w:tcBorders>
              <w:bottom w:val="double" w:sz="4" w:space="0" w:color="auto"/>
            </w:tcBorders>
            <w:shd w:val="clear" w:color="auto" w:fill="DEEAF6"/>
            <w:tcMar>
              <w:top w:w="100" w:type="dxa"/>
              <w:left w:w="100" w:type="dxa"/>
              <w:bottom w:w="100" w:type="dxa"/>
              <w:right w:w="100" w:type="dxa"/>
            </w:tcMar>
            <w:vAlign w:val="bottom"/>
          </w:tcPr>
          <w:p w14:paraId="551F5A4E" w14:textId="44F96EE2"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79.7%</w:t>
            </w:r>
          </w:p>
        </w:tc>
        <w:tc>
          <w:tcPr>
            <w:tcW w:w="1423" w:type="dxa"/>
            <w:tcBorders>
              <w:bottom w:val="double" w:sz="4" w:space="0" w:color="auto"/>
            </w:tcBorders>
            <w:shd w:val="clear" w:color="auto" w:fill="DEEAF6"/>
            <w:vAlign w:val="bottom"/>
          </w:tcPr>
          <w:p w14:paraId="2ED8520E" w14:textId="301FACD1"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68.5%</w:t>
            </w:r>
          </w:p>
        </w:tc>
        <w:tc>
          <w:tcPr>
            <w:tcW w:w="1424" w:type="dxa"/>
            <w:tcBorders>
              <w:bottom w:val="double" w:sz="4" w:space="0" w:color="auto"/>
            </w:tcBorders>
            <w:shd w:val="clear" w:color="auto" w:fill="DEEAF6"/>
            <w:tcMar>
              <w:top w:w="100" w:type="dxa"/>
              <w:left w:w="100" w:type="dxa"/>
              <w:bottom w:w="100" w:type="dxa"/>
              <w:right w:w="100" w:type="dxa"/>
            </w:tcMar>
            <w:vAlign w:val="bottom"/>
          </w:tcPr>
          <w:p w14:paraId="3BD0B642" w14:textId="4A35AA2A"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73.8%</w:t>
            </w:r>
          </w:p>
        </w:tc>
        <w:tc>
          <w:tcPr>
            <w:tcW w:w="1424" w:type="dxa"/>
            <w:tcBorders>
              <w:bottom w:val="double" w:sz="4" w:space="0" w:color="auto"/>
            </w:tcBorders>
            <w:shd w:val="clear" w:color="auto" w:fill="DEEAF6"/>
            <w:vAlign w:val="bottom"/>
          </w:tcPr>
          <w:p w14:paraId="50ECCD47" w14:textId="07CDD7BE"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74.6%</w:t>
            </w:r>
          </w:p>
        </w:tc>
        <w:tc>
          <w:tcPr>
            <w:tcW w:w="1443" w:type="dxa"/>
            <w:tcBorders>
              <w:bottom w:val="double" w:sz="4" w:space="0" w:color="auto"/>
            </w:tcBorders>
            <w:shd w:val="clear" w:color="auto" w:fill="DEEAF6"/>
          </w:tcPr>
          <w:p w14:paraId="278C0BB0" w14:textId="2877F7A9" w:rsidR="00063692" w:rsidRPr="00BA6D90" w:rsidRDefault="001A6320" w:rsidP="00063692">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80.4</w:t>
            </w:r>
          </w:p>
        </w:tc>
      </w:tr>
      <w:tr w:rsidR="006E471E" w:rsidRPr="00BA6D90" w14:paraId="05D9886D" w14:textId="77777777">
        <w:trPr>
          <w:trHeight w:val="20"/>
          <w:jc w:val="center"/>
        </w:trPr>
        <w:tc>
          <w:tcPr>
            <w:tcW w:w="4266" w:type="dxa"/>
            <w:tcBorders>
              <w:bottom w:val="double" w:sz="4" w:space="0" w:color="auto"/>
            </w:tcBorders>
            <w:tcMar>
              <w:top w:w="100" w:type="dxa"/>
              <w:left w:w="100" w:type="dxa"/>
              <w:bottom w:w="100" w:type="dxa"/>
              <w:right w:w="100" w:type="dxa"/>
            </w:tcMar>
            <w:vAlign w:val="center"/>
          </w:tcPr>
          <w:p w14:paraId="72B1F976" w14:textId="3ADBCC90" w:rsidR="006E471E" w:rsidRPr="00BA6D90" w:rsidRDefault="006E471E" w:rsidP="006E471E">
            <w:pPr>
              <w:spacing w:after="0" w:line="240" w:lineRule="auto"/>
              <w:ind w:left="20"/>
              <w:rPr>
                <w:rFonts w:cstheme="minorHAnsi"/>
                <w:b/>
                <w:sz w:val="16"/>
                <w:szCs w:val="16"/>
              </w:rPr>
            </w:pPr>
            <w:r w:rsidRPr="00BA6D90">
              <w:rPr>
                <w:rFonts w:cstheme="minorHAnsi"/>
                <w:b/>
                <w:sz w:val="16"/>
                <w:szCs w:val="16"/>
              </w:rPr>
              <w:t xml:space="preserve">2023-2024 </w:t>
            </w:r>
            <w:r w:rsidRPr="00BA6D90">
              <w:rPr>
                <w:rFonts w:cstheme="minorHAnsi"/>
                <w:bCs/>
                <w:sz w:val="16"/>
                <w:szCs w:val="16"/>
              </w:rPr>
              <w:t>(Prov)</w:t>
            </w:r>
          </w:p>
        </w:tc>
        <w:tc>
          <w:tcPr>
            <w:tcW w:w="1422" w:type="dxa"/>
            <w:tcBorders>
              <w:bottom w:val="double" w:sz="4" w:space="0" w:color="auto"/>
            </w:tcBorders>
            <w:tcMar>
              <w:top w:w="100" w:type="dxa"/>
              <w:left w:w="100" w:type="dxa"/>
              <w:bottom w:w="100" w:type="dxa"/>
              <w:right w:w="100" w:type="dxa"/>
            </w:tcMar>
            <w:vAlign w:val="center"/>
          </w:tcPr>
          <w:p w14:paraId="30BC2A84" w14:textId="01A933D5"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83.7</w:t>
            </w:r>
          </w:p>
        </w:tc>
        <w:tc>
          <w:tcPr>
            <w:tcW w:w="1457" w:type="dxa"/>
            <w:tcBorders>
              <w:bottom w:val="double" w:sz="4" w:space="0" w:color="auto"/>
            </w:tcBorders>
            <w:vAlign w:val="center"/>
          </w:tcPr>
          <w:p w14:paraId="3DB7CD2A" w14:textId="5336252E"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79.4</w:t>
            </w:r>
          </w:p>
        </w:tc>
        <w:tc>
          <w:tcPr>
            <w:tcW w:w="1448" w:type="dxa"/>
            <w:tcBorders>
              <w:bottom w:val="double" w:sz="4" w:space="0" w:color="auto"/>
            </w:tcBorders>
            <w:tcMar>
              <w:top w:w="100" w:type="dxa"/>
              <w:left w:w="100" w:type="dxa"/>
              <w:bottom w:w="100" w:type="dxa"/>
              <w:right w:w="100" w:type="dxa"/>
            </w:tcMar>
            <w:vAlign w:val="center"/>
          </w:tcPr>
          <w:p w14:paraId="4F469B79" w14:textId="5F3D3565"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87.6</w:t>
            </w:r>
          </w:p>
        </w:tc>
        <w:tc>
          <w:tcPr>
            <w:tcW w:w="1423" w:type="dxa"/>
            <w:tcBorders>
              <w:bottom w:val="double" w:sz="4" w:space="0" w:color="auto"/>
            </w:tcBorders>
            <w:vAlign w:val="center"/>
          </w:tcPr>
          <w:p w14:paraId="62C75B47" w14:textId="4A364745"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84.0</w:t>
            </w:r>
          </w:p>
        </w:tc>
        <w:tc>
          <w:tcPr>
            <w:tcW w:w="1424" w:type="dxa"/>
            <w:tcBorders>
              <w:bottom w:val="double" w:sz="4" w:space="0" w:color="auto"/>
            </w:tcBorders>
            <w:tcMar>
              <w:top w:w="100" w:type="dxa"/>
              <w:left w:w="100" w:type="dxa"/>
              <w:bottom w:w="100" w:type="dxa"/>
              <w:right w:w="100" w:type="dxa"/>
            </w:tcMar>
            <w:vAlign w:val="center"/>
          </w:tcPr>
          <w:p w14:paraId="1505A955" w14:textId="1F590B45"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79.9</w:t>
            </w:r>
          </w:p>
        </w:tc>
        <w:tc>
          <w:tcPr>
            <w:tcW w:w="1424" w:type="dxa"/>
            <w:tcBorders>
              <w:bottom w:val="double" w:sz="4" w:space="0" w:color="auto"/>
            </w:tcBorders>
            <w:vAlign w:val="center"/>
          </w:tcPr>
          <w:p w14:paraId="153DE2FF" w14:textId="36120A71"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79.5</w:t>
            </w:r>
          </w:p>
        </w:tc>
        <w:tc>
          <w:tcPr>
            <w:tcW w:w="1443" w:type="dxa"/>
            <w:tcBorders>
              <w:bottom w:val="double" w:sz="4" w:space="0" w:color="auto"/>
            </w:tcBorders>
            <w:vAlign w:val="center"/>
          </w:tcPr>
          <w:p w14:paraId="0239FE32" w14:textId="6D27699D"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75.8</w:t>
            </w:r>
          </w:p>
        </w:tc>
      </w:tr>
      <w:tr w:rsidR="00063692" w:rsidRPr="00BA6D90" w14:paraId="27BEF885" w14:textId="77777777">
        <w:trPr>
          <w:trHeight w:val="20"/>
          <w:jc w:val="center"/>
        </w:trPr>
        <w:tc>
          <w:tcPr>
            <w:tcW w:w="4266" w:type="dxa"/>
            <w:tcBorders>
              <w:bottom w:val="double" w:sz="4" w:space="0" w:color="auto"/>
            </w:tcBorders>
            <w:shd w:val="clear" w:color="auto" w:fill="92D050"/>
            <w:tcMar>
              <w:top w:w="100" w:type="dxa"/>
              <w:left w:w="100" w:type="dxa"/>
              <w:bottom w:w="100" w:type="dxa"/>
              <w:right w:w="100" w:type="dxa"/>
            </w:tcMar>
          </w:tcPr>
          <w:p w14:paraId="356D3336" w14:textId="3A1016AE" w:rsidR="00063692" w:rsidRPr="00BA6D90" w:rsidRDefault="00063692" w:rsidP="00063692">
            <w:pPr>
              <w:spacing w:after="0" w:line="240" w:lineRule="auto"/>
              <w:ind w:left="20"/>
              <w:rPr>
                <w:rFonts w:cstheme="minorHAnsi"/>
                <w:b/>
                <w:sz w:val="16"/>
                <w:szCs w:val="16"/>
              </w:rPr>
            </w:pPr>
            <w:r w:rsidRPr="00BA6D90">
              <w:rPr>
                <w:rFonts w:cstheme="minorHAnsi"/>
                <w:b/>
                <w:sz w:val="16"/>
                <w:szCs w:val="16"/>
              </w:rPr>
              <w:t>202</w:t>
            </w:r>
            <w:r>
              <w:rPr>
                <w:rFonts w:cstheme="minorHAnsi"/>
                <w:b/>
                <w:sz w:val="16"/>
                <w:szCs w:val="16"/>
              </w:rPr>
              <w:t>4</w:t>
            </w:r>
            <w:r w:rsidRPr="00BA6D90">
              <w:rPr>
                <w:rFonts w:cstheme="minorHAnsi"/>
                <w:b/>
                <w:sz w:val="16"/>
                <w:szCs w:val="16"/>
              </w:rPr>
              <w:t>-202</w:t>
            </w:r>
            <w:r>
              <w:rPr>
                <w:rFonts w:cstheme="minorHAnsi"/>
                <w:b/>
                <w:sz w:val="16"/>
                <w:szCs w:val="16"/>
              </w:rPr>
              <w:t>5</w:t>
            </w:r>
            <w:r w:rsidRPr="00BA6D90">
              <w:rPr>
                <w:rFonts w:cstheme="minorHAnsi"/>
                <w:b/>
                <w:sz w:val="16"/>
                <w:szCs w:val="16"/>
              </w:rPr>
              <w:t xml:space="preserve"> </w:t>
            </w:r>
            <w:r w:rsidRPr="00BA6D90">
              <w:rPr>
                <w:rFonts w:cstheme="minorHAnsi"/>
                <w:sz w:val="16"/>
                <w:szCs w:val="16"/>
              </w:rPr>
              <w:t>(</w:t>
            </w:r>
            <w:r>
              <w:rPr>
                <w:rFonts w:cstheme="minorHAnsi"/>
                <w:bCs/>
                <w:sz w:val="16"/>
                <w:szCs w:val="16"/>
              </w:rPr>
              <w:t>School</w:t>
            </w:r>
            <w:r w:rsidRPr="00BA6D90">
              <w:rPr>
                <w:rFonts w:cstheme="minorHAnsi"/>
                <w:bCs/>
                <w:sz w:val="16"/>
                <w:szCs w:val="16"/>
              </w:rPr>
              <w:t xml:space="preserve">) </w:t>
            </w:r>
          </w:p>
        </w:tc>
        <w:tc>
          <w:tcPr>
            <w:tcW w:w="1422" w:type="dxa"/>
            <w:tcBorders>
              <w:bottom w:val="double" w:sz="4" w:space="0" w:color="auto"/>
            </w:tcBorders>
            <w:shd w:val="clear" w:color="auto" w:fill="92D050"/>
            <w:tcMar>
              <w:top w:w="100" w:type="dxa"/>
              <w:left w:w="100" w:type="dxa"/>
              <w:bottom w:w="100" w:type="dxa"/>
              <w:right w:w="100" w:type="dxa"/>
            </w:tcMar>
            <w:vAlign w:val="bottom"/>
          </w:tcPr>
          <w:p w14:paraId="39528173" w14:textId="7EDA3643"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79.9%</w:t>
            </w:r>
          </w:p>
        </w:tc>
        <w:tc>
          <w:tcPr>
            <w:tcW w:w="1457" w:type="dxa"/>
            <w:tcBorders>
              <w:bottom w:val="double" w:sz="4" w:space="0" w:color="auto"/>
            </w:tcBorders>
            <w:shd w:val="clear" w:color="auto" w:fill="92D050"/>
            <w:vAlign w:val="bottom"/>
          </w:tcPr>
          <w:p w14:paraId="2D3CE2A8" w14:textId="1460A8EB"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75.7%</w:t>
            </w:r>
          </w:p>
        </w:tc>
        <w:tc>
          <w:tcPr>
            <w:tcW w:w="1448" w:type="dxa"/>
            <w:tcBorders>
              <w:bottom w:val="double" w:sz="4" w:space="0" w:color="auto"/>
            </w:tcBorders>
            <w:shd w:val="clear" w:color="auto" w:fill="92D050"/>
            <w:tcMar>
              <w:top w:w="100" w:type="dxa"/>
              <w:left w:w="100" w:type="dxa"/>
              <w:bottom w:w="100" w:type="dxa"/>
              <w:right w:w="100" w:type="dxa"/>
            </w:tcMar>
            <w:vAlign w:val="bottom"/>
          </w:tcPr>
          <w:p w14:paraId="13D0249F" w14:textId="5B3D0D85"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86.4%</w:t>
            </w:r>
          </w:p>
        </w:tc>
        <w:tc>
          <w:tcPr>
            <w:tcW w:w="1423" w:type="dxa"/>
            <w:tcBorders>
              <w:bottom w:val="double" w:sz="4" w:space="0" w:color="auto"/>
            </w:tcBorders>
            <w:shd w:val="clear" w:color="auto" w:fill="92D050"/>
            <w:vAlign w:val="bottom"/>
          </w:tcPr>
          <w:p w14:paraId="33199638" w14:textId="503C9277"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82.9%</w:t>
            </w:r>
          </w:p>
        </w:tc>
        <w:tc>
          <w:tcPr>
            <w:tcW w:w="1424" w:type="dxa"/>
            <w:tcBorders>
              <w:bottom w:val="double" w:sz="4" w:space="0" w:color="auto"/>
            </w:tcBorders>
            <w:shd w:val="clear" w:color="auto" w:fill="92D050"/>
            <w:tcMar>
              <w:top w:w="100" w:type="dxa"/>
              <w:left w:w="100" w:type="dxa"/>
              <w:bottom w:w="100" w:type="dxa"/>
              <w:right w:w="100" w:type="dxa"/>
            </w:tcMar>
            <w:vAlign w:val="bottom"/>
          </w:tcPr>
          <w:p w14:paraId="77A4AD7E" w14:textId="3ECBAF54"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79.6%</w:t>
            </w:r>
          </w:p>
        </w:tc>
        <w:tc>
          <w:tcPr>
            <w:tcW w:w="1424" w:type="dxa"/>
            <w:tcBorders>
              <w:bottom w:val="double" w:sz="4" w:space="0" w:color="auto"/>
            </w:tcBorders>
            <w:shd w:val="clear" w:color="auto" w:fill="92D050"/>
            <w:vAlign w:val="bottom"/>
          </w:tcPr>
          <w:p w14:paraId="03A0C219" w14:textId="27120A06" w:rsidR="00063692" w:rsidRPr="00BA6D90" w:rsidRDefault="00063692" w:rsidP="00063692">
            <w:pPr>
              <w:widowControl w:val="0"/>
              <w:pBdr>
                <w:top w:val="nil"/>
                <w:left w:val="nil"/>
                <w:bottom w:val="nil"/>
                <w:right w:val="nil"/>
                <w:between w:val="nil"/>
              </w:pBdr>
              <w:spacing w:after="0" w:line="240" w:lineRule="auto"/>
              <w:jc w:val="center"/>
              <w:rPr>
                <w:rFonts w:cstheme="minorHAnsi"/>
                <w:sz w:val="16"/>
                <w:szCs w:val="16"/>
              </w:rPr>
            </w:pPr>
            <w:r>
              <w:rPr>
                <w:rFonts w:ascii="Aptos Narrow" w:hAnsi="Aptos Narrow"/>
                <w:color w:val="000000"/>
                <w:sz w:val="22"/>
              </w:rPr>
              <w:t>72.5%</w:t>
            </w:r>
          </w:p>
        </w:tc>
        <w:tc>
          <w:tcPr>
            <w:tcW w:w="1443" w:type="dxa"/>
            <w:tcBorders>
              <w:bottom w:val="double" w:sz="4" w:space="0" w:color="auto"/>
            </w:tcBorders>
            <w:shd w:val="clear" w:color="auto" w:fill="92D050"/>
            <w:vAlign w:val="center"/>
          </w:tcPr>
          <w:p w14:paraId="4942EE5B" w14:textId="0ED50F9D" w:rsidR="00063692" w:rsidRPr="00BA6D90" w:rsidRDefault="001A6320" w:rsidP="00063692">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78.7</w:t>
            </w:r>
          </w:p>
        </w:tc>
      </w:tr>
      <w:tr w:rsidR="006E471E" w:rsidRPr="00BA6D90" w14:paraId="4A5A66A3" w14:textId="77777777">
        <w:trPr>
          <w:trHeight w:val="20"/>
          <w:jc w:val="center"/>
        </w:trPr>
        <w:tc>
          <w:tcPr>
            <w:tcW w:w="4266" w:type="dxa"/>
            <w:tcBorders>
              <w:bottom w:val="double" w:sz="4" w:space="0" w:color="auto"/>
            </w:tcBorders>
            <w:tcMar>
              <w:top w:w="100" w:type="dxa"/>
              <w:left w:w="100" w:type="dxa"/>
              <w:bottom w:w="100" w:type="dxa"/>
              <w:right w:w="100" w:type="dxa"/>
            </w:tcMar>
            <w:vAlign w:val="center"/>
          </w:tcPr>
          <w:p w14:paraId="6450C986" w14:textId="71BB3A3C" w:rsidR="006E471E" w:rsidRPr="00BA6D90" w:rsidRDefault="006E471E" w:rsidP="006E471E">
            <w:pPr>
              <w:spacing w:after="0" w:line="240" w:lineRule="auto"/>
              <w:ind w:left="20"/>
              <w:rPr>
                <w:rFonts w:cstheme="minorHAnsi"/>
                <w:b/>
                <w:sz w:val="16"/>
                <w:szCs w:val="16"/>
              </w:rPr>
            </w:pPr>
            <w:r w:rsidRPr="00BA6D90">
              <w:rPr>
                <w:rFonts w:cstheme="minorHAnsi"/>
                <w:b/>
                <w:sz w:val="16"/>
                <w:szCs w:val="16"/>
              </w:rPr>
              <w:t>202</w:t>
            </w:r>
            <w:r>
              <w:rPr>
                <w:rFonts w:cstheme="minorHAnsi"/>
                <w:b/>
                <w:sz w:val="16"/>
                <w:szCs w:val="16"/>
              </w:rPr>
              <w:t>4</w:t>
            </w:r>
            <w:r w:rsidRPr="00BA6D90">
              <w:rPr>
                <w:rFonts w:cstheme="minorHAnsi"/>
                <w:b/>
                <w:sz w:val="16"/>
                <w:szCs w:val="16"/>
              </w:rPr>
              <w:t>-202</w:t>
            </w:r>
            <w:r>
              <w:rPr>
                <w:rFonts w:cstheme="minorHAnsi"/>
                <w:b/>
                <w:sz w:val="16"/>
                <w:szCs w:val="16"/>
              </w:rPr>
              <w:t>5</w:t>
            </w:r>
            <w:r w:rsidRPr="00BA6D90">
              <w:rPr>
                <w:rFonts w:cstheme="minorHAnsi"/>
                <w:b/>
                <w:sz w:val="16"/>
                <w:szCs w:val="16"/>
              </w:rPr>
              <w:t xml:space="preserve"> </w:t>
            </w:r>
            <w:r w:rsidRPr="00BA6D90">
              <w:rPr>
                <w:rFonts w:cstheme="minorHAnsi"/>
                <w:bCs/>
                <w:sz w:val="16"/>
                <w:szCs w:val="16"/>
              </w:rPr>
              <w:t>(Prov)</w:t>
            </w:r>
          </w:p>
        </w:tc>
        <w:tc>
          <w:tcPr>
            <w:tcW w:w="1422" w:type="dxa"/>
            <w:tcBorders>
              <w:bottom w:val="double" w:sz="4" w:space="0" w:color="auto"/>
            </w:tcBorders>
            <w:tcMar>
              <w:top w:w="100" w:type="dxa"/>
              <w:left w:w="100" w:type="dxa"/>
              <w:bottom w:w="100" w:type="dxa"/>
              <w:right w:w="100" w:type="dxa"/>
            </w:tcMar>
          </w:tcPr>
          <w:p w14:paraId="0A501743" w14:textId="3DEE5EAC"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83.9</w:t>
            </w:r>
          </w:p>
        </w:tc>
        <w:tc>
          <w:tcPr>
            <w:tcW w:w="1457" w:type="dxa"/>
            <w:tcBorders>
              <w:bottom w:val="double" w:sz="4" w:space="0" w:color="auto"/>
            </w:tcBorders>
          </w:tcPr>
          <w:p w14:paraId="3D99294D" w14:textId="7CB2C220"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79.8</w:t>
            </w:r>
          </w:p>
        </w:tc>
        <w:tc>
          <w:tcPr>
            <w:tcW w:w="1448" w:type="dxa"/>
            <w:tcBorders>
              <w:bottom w:val="double" w:sz="4" w:space="0" w:color="auto"/>
            </w:tcBorders>
            <w:tcMar>
              <w:top w:w="100" w:type="dxa"/>
              <w:left w:w="100" w:type="dxa"/>
              <w:bottom w:w="100" w:type="dxa"/>
              <w:right w:w="100" w:type="dxa"/>
            </w:tcMar>
          </w:tcPr>
          <w:p w14:paraId="37D23F26" w14:textId="70CE3710"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87.7</w:t>
            </w:r>
          </w:p>
        </w:tc>
        <w:tc>
          <w:tcPr>
            <w:tcW w:w="1423" w:type="dxa"/>
            <w:tcBorders>
              <w:bottom w:val="double" w:sz="4" w:space="0" w:color="auto"/>
            </w:tcBorders>
          </w:tcPr>
          <w:p w14:paraId="17CD55EC" w14:textId="32236151"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84.4</w:t>
            </w:r>
          </w:p>
        </w:tc>
        <w:tc>
          <w:tcPr>
            <w:tcW w:w="1424" w:type="dxa"/>
            <w:tcBorders>
              <w:bottom w:val="double" w:sz="4" w:space="0" w:color="auto"/>
            </w:tcBorders>
            <w:tcMar>
              <w:top w:w="100" w:type="dxa"/>
              <w:left w:w="100" w:type="dxa"/>
              <w:bottom w:w="100" w:type="dxa"/>
              <w:right w:w="100" w:type="dxa"/>
            </w:tcMar>
          </w:tcPr>
          <w:p w14:paraId="3B65EC4B" w14:textId="125927B0"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80.1</w:t>
            </w:r>
          </w:p>
        </w:tc>
        <w:tc>
          <w:tcPr>
            <w:tcW w:w="1424" w:type="dxa"/>
            <w:tcBorders>
              <w:bottom w:val="double" w:sz="4" w:space="0" w:color="auto"/>
            </w:tcBorders>
          </w:tcPr>
          <w:p w14:paraId="5026BD81" w14:textId="01543474"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80.0</w:t>
            </w:r>
          </w:p>
        </w:tc>
        <w:tc>
          <w:tcPr>
            <w:tcW w:w="1443" w:type="dxa"/>
            <w:tcBorders>
              <w:bottom w:val="double" w:sz="4" w:space="0" w:color="auto"/>
            </w:tcBorders>
            <w:vAlign w:val="center"/>
          </w:tcPr>
          <w:p w14:paraId="7940E9E8" w14:textId="166CEB62" w:rsidR="006E471E" w:rsidRPr="00BA6D90" w:rsidRDefault="006E471E" w:rsidP="006E471E">
            <w:pPr>
              <w:widowControl w:val="0"/>
              <w:pBdr>
                <w:top w:val="nil"/>
                <w:left w:val="nil"/>
                <w:bottom w:val="nil"/>
                <w:right w:val="nil"/>
                <w:between w:val="nil"/>
              </w:pBdr>
              <w:spacing w:after="0" w:line="240" w:lineRule="auto"/>
              <w:jc w:val="center"/>
              <w:rPr>
                <w:rFonts w:cstheme="minorHAnsi"/>
                <w:sz w:val="16"/>
                <w:szCs w:val="16"/>
              </w:rPr>
            </w:pPr>
            <w:r>
              <w:rPr>
                <w:rFonts w:ascii="Calibri" w:hAnsi="Calibri"/>
                <w:sz w:val="18"/>
                <w:szCs w:val="18"/>
              </w:rPr>
              <w:t>76.6</w:t>
            </w:r>
          </w:p>
        </w:tc>
      </w:tr>
      <w:tr w:rsidR="0062491E" w:rsidRPr="00BA6D90" w14:paraId="0D73A648" w14:textId="77777777">
        <w:trPr>
          <w:trHeight w:val="20"/>
          <w:jc w:val="center"/>
        </w:trPr>
        <w:tc>
          <w:tcPr>
            <w:tcW w:w="4266" w:type="dxa"/>
            <w:tcBorders>
              <w:top w:val="double" w:sz="4" w:space="0" w:color="auto"/>
              <w:bottom w:val="single" w:sz="12" w:space="0" w:color="auto"/>
            </w:tcBorders>
            <w:tcMar>
              <w:top w:w="100" w:type="dxa"/>
              <w:left w:w="100" w:type="dxa"/>
              <w:bottom w:w="100" w:type="dxa"/>
              <w:right w:w="100" w:type="dxa"/>
            </w:tcMar>
          </w:tcPr>
          <w:p w14:paraId="0553834A" w14:textId="2C771F89" w:rsidR="0062491E" w:rsidRPr="00BA6D90" w:rsidRDefault="0062491E" w:rsidP="0062491E">
            <w:pPr>
              <w:spacing w:after="0" w:line="240" w:lineRule="auto"/>
              <w:rPr>
                <w:rFonts w:cstheme="minorHAnsi"/>
                <w:b/>
                <w:sz w:val="16"/>
                <w:szCs w:val="16"/>
              </w:rPr>
            </w:pPr>
            <w:r w:rsidRPr="00BA6D90">
              <w:rPr>
                <w:rFonts w:cstheme="minorHAnsi"/>
                <w:b/>
                <w:sz w:val="16"/>
                <w:szCs w:val="16"/>
              </w:rPr>
              <w:t>Evaluation (Achievement)</w:t>
            </w:r>
          </w:p>
        </w:tc>
        <w:tc>
          <w:tcPr>
            <w:tcW w:w="1422" w:type="dxa"/>
            <w:tcBorders>
              <w:top w:val="double" w:sz="4" w:space="0" w:color="auto"/>
              <w:bottom w:val="single" w:sz="12" w:space="0" w:color="auto"/>
            </w:tcBorders>
            <w:tcMar>
              <w:top w:w="100" w:type="dxa"/>
              <w:left w:w="100" w:type="dxa"/>
              <w:bottom w:w="100" w:type="dxa"/>
              <w:right w:w="100" w:type="dxa"/>
            </w:tcMar>
            <w:vAlign w:val="bottom"/>
          </w:tcPr>
          <w:p w14:paraId="465EBC3F" w14:textId="77777777" w:rsidR="0071697F" w:rsidRDefault="0071697F" w:rsidP="0062491E">
            <w:pPr>
              <w:widowControl w:val="0"/>
              <w:pBdr>
                <w:top w:val="nil"/>
                <w:left w:val="nil"/>
                <w:bottom w:val="nil"/>
                <w:right w:val="nil"/>
                <w:between w:val="nil"/>
              </w:pBdr>
              <w:spacing w:after="0" w:line="240" w:lineRule="auto"/>
              <w:jc w:val="center"/>
              <w:rPr>
                <w:rFonts w:ascii="Calibri" w:hAnsi="Calibri"/>
                <w:color w:val="000000"/>
                <w:sz w:val="18"/>
                <w:szCs w:val="18"/>
              </w:rPr>
            </w:pPr>
          </w:p>
          <w:p w14:paraId="6FE04F24" w14:textId="6D6492C0"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Low</w:t>
            </w:r>
          </w:p>
        </w:tc>
        <w:tc>
          <w:tcPr>
            <w:tcW w:w="1457" w:type="dxa"/>
            <w:tcBorders>
              <w:top w:val="double" w:sz="4" w:space="0" w:color="auto"/>
              <w:bottom w:val="single" w:sz="12" w:space="0" w:color="auto"/>
            </w:tcBorders>
            <w:vAlign w:val="bottom"/>
          </w:tcPr>
          <w:p w14:paraId="0B48FB8A" w14:textId="112B3F42"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Intermediate</w:t>
            </w:r>
          </w:p>
        </w:tc>
        <w:tc>
          <w:tcPr>
            <w:tcW w:w="1448" w:type="dxa"/>
            <w:tcBorders>
              <w:top w:val="double" w:sz="4" w:space="0" w:color="auto"/>
              <w:bottom w:val="single" w:sz="12" w:space="0" w:color="auto"/>
            </w:tcBorders>
            <w:tcMar>
              <w:top w:w="100" w:type="dxa"/>
              <w:left w:w="100" w:type="dxa"/>
              <w:bottom w:w="100" w:type="dxa"/>
              <w:right w:w="100" w:type="dxa"/>
            </w:tcMar>
            <w:vAlign w:val="bottom"/>
          </w:tcPr>
          <w:p w14:paraId="09E69974" w14:textId="455DDC8E"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Intermediate</w:t>
            </w:r>
          </w:p>
        </w:tc>
        <w:tc>
          <w:tcPr>
            <w:tcW w:w="1423" w:type="dxa"/>
            <w:tcBorders>
              <w:top w:val="double" w:sz="4" w:space="0" w:color="auto"/>
              <w:bottom w:val="single" w:sz="12" w:space="0" w:color="auto"/>
            </w:tcBorders>
            <w:vAlign w:val="bottom"/>
          </w:tcPr>
          <w:p w14:paraId="6E99B315" w14:textId="10508BE3"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Intermediate</w:t>
            </w:r>
          </w:p>
        </w:tc>
        <w:tc>
          <w:tcPr>
            <w:tcW w:w="1424" w:type="dxa"/>
            <w:tcBorders>
              <w:top w:val="double" w:sz="4" w:space="0" w:color="auto"/>
              <w:bottom w:val="single" w:sz="12" w:space="0" w:color="auto"/>
            </w:tcBorders>
            <w:tcMar>
              <w:top w:w="100" w:type="dxa"/>
              <w:left w:w="100" w:type="dxa"/>
              <w:bottom w:w="100" w:type="dxa"/>
              <w:right w:w="100" w:type="dxa"/>
            </w:tcMar>
            <w:vAlign w:val="bottom"/>
          </w:tcPr>
          <w:p w14:paraId="19781276" w14:textId="3E4BE598"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Intermediate</w:t>
            </w:r>
          </w:p>
        </w:tc>
        <w:tc>
          <w:tcPr>
            <w:tcW w:w="1424" w:type="dxa"/>
            <w:tcBorders>
              <w:top w:val="double" w:sz="4" w:space="0" w:color="auto"/>
              <w:bottom w:val="single" w:sz="12" w:space="0" w:color="auto"/>
            </w:tcBorders>
            <w:vAlign w:val="bottom"/>
          </w:tcPr>
          <w:p w14:paraId="2E68E6A6" w14:textId="0F3E9D91"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Low</w:t>
            </w:r>
          </w:p>
        </w:tc>
        <w:tc>
          <w:tcPr>
            <w:tcW w:w="1443" w:type="dxa"/>
            <w:tcBorders>
              <w:top w:val="double" w:sz="4" w:space="0" w:color="auto"/>
            </w:tcBorders>
            <w:vAlign w:val="bottom"/>
          </w:tcPr>
          <w:p w14:paraId="09654779" w14:textId="266DC45F"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High</w:t>
            </w:r>
          </w:p>
        </w:tc>
      </w:tr>
      <w:tr w:rsidR="0062491E" w:rsidRPr="00BA6D90" w14:paraId="5A88A2A8" w14:textId="77777777">
        <w:trPr>
          <w:trHeight w:val="20"/>
          <w:jc w:val="center"/>
        </w:trPr>
        <w:tc>
          <w:tcPr>
            <w:tcW w:w="4266" w:type="dxa"/>
            <w:tcBorders>
              <w:top w:val="double" w:sz="4" w:space="0" w:color="auto"/>
              <w:bottom w:val="single" w:sz="12" w:space="0" w:color="auto"/>
            </w:tcBorders>
            <w:tcMar>
              <w:top w:w="100" w:type="dxa"/>
              <w:left w:w="100" w:type="dxa"/>
              <w:bottom w:w="100" w:type="dxa"/>
              <w:right w:w="100" w:type="dxa"/>
            </w:tcMar>
            <w:vAlign w:val="center"/>
          </w:tcPr>
          <w:p w14:paraId="222D2643" w14:textId="6390E23C" w:rsidR="0062491E" w:rsidRPr="00BA6D90" w:rsidRDefault="0062491E" w:rsidP="0062491E">
            <w:pPr>
              <w:spacing w:after="0" w:line="240" w:lineRule="auto"/>
              <w:jc w:val="left"/>
              <w:rPr>
                <w:rFonts w:cstheme="minorHAnsi"/>
                <w:b/>
                <w:sz w:val="16"/>
                <w:szCs w:val="16"/>
              </w:rPr>
            </w:pPr>
            <w:r w:rsidRPr="00BA6D90">
              <w:rPr>
                <w:rFonts w:cstheme="minorHAnsi"/>
                <w:b/>
                <w:sz w:val="16"/>
                <w:szCs w:val="16"/>
              </w:rPr>
              <w:t>Evaluation (Improvement)</w:t>
            </w:r>
          </w:p>
        </w:tc>
        <w:tc>
          <w:tcPr>
            <w:tcW w:w="1422" w:type="dxa"/>
            <w:tcBorders>
              <w:top w:val="double" w:sz="4" w:space="0" w:color="auto"/>
              <w:bottom w:val="single" w:sz="12" w:space="0" w:color="auto"/>
            </w:tcBorders>
            <w:tcMar>
              <w:top w:w="100" w:type="dxa"/>
              <w:left w:w="100" w:type="dxa"/>
              <w:bottom w:w="100" w:type="dxa"/>
              <w:right w:w="100" w:type="dxa"/>
            </w:tcMar>
            <w:vAlign w:val="bottom"/>
          </w:tcPr>
          <w:p w14:paraId="3921A212" w14:textId="64F73687"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Maintained</w:t>
            </w:r>
          </w:p>
        </w:tc>
        <w:tc>
          <w:tcPr>
            <w:tcW w:w="1457" w:type="dxa"/>
            <w:tcBorders>
              <w:top w:val="double" w:sz="4" w:space="0" w:color="auto"/>
              <w:bottom w:val="single" w:sz="12" w:space="0" w:color="auto"/>
            </w:tcBorders>
            <w:vAlign w:val="bottom"/>
          </w:tcPr>
          <w:p w14:paraId="5A535C30" w14:textId="43267595" w:rsidR="0062491E" w:rsidRPr="00BA6D90" w:rsidRDefault="0062491E" w:rsidP="0062491E">
            <w:pPr>
              <w:pBdr>
                <w:top w:val="nil"/>
                <w:left w:val="nil"/>
                <w:bottom w:val="nil"/>
                <w:right w:val="nil"/>
                <w:between w:val="nil"/>
              </w:pBdr>
              <w:spacing w:after="0" w:line="240" w:lineRule="auto"/>
              <w:jc w:val="center"/>
              <w:rPr>
                <w:rFonts w:cstheme="minorHAnsi"/>
                <w:bCs/>
                <w:iCs/>
                <w:sz w:val="16"/>
                <w:szCs w:val="16"/>
              </w:rPr>
            </w:pPr>
            <w:r>
              <w:rPr>
                <w:rFonts w:ascii="Calibri" w:hAnsi="Calibri"/>
                <w:color w:val="000000"/>
                <w:sz w:val="18"/>
                <w:szCs w:val="18"/>
              </w:rPr>
              <w:t>Improved Significantly</w:t>
            </w:r>
          </w:p>
        </w:tc>
        <w:tc>
          <w:tcPr>
            <w:tcW w:w="1448" w:type="dxa"/>
            <w:tcBorders>
              <w:top w:val="double" w:sz="4" w:space="0" w:color="auto"/>
              <w:bottom w:val="single" w:sz="12" w:space="0" w:color="auto"/>
            </w:tcBorders>
            <w:tcMar>
              <w:top w:w="100" w:type="dxa"/>
              <w:left w:w="100" w:type="dxa"/>
              <w:bottom w:w="100" w:type="dxa"/>
              <w:right w:w="100" w:type="dxa"/>
            </w:tcMar>
            <w:vAlign w:val="bottom"/>
          </w:tcPr>
          <w:p w14:paraId="4B047A80" w14:textId="3CE3002A"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Improved</w:t>
            </w:r>
          </w:p>
        </w:tc>
        <w:tc>
          <w:tcPr>
            <w:tcW w:w="1423" w:type="dxa"/>
            <w:tcBorders>
              <w:top w:val="double" w:sz="4" w:space="0" w:color="auto"/>
              <w:bottom w:val="single" w:sz="12" w:space="0" w:color="auto"/>
            </w:tcBorders>
            <w:vAlign w:val="bottom"/>
          </w:tcPr>
          <w:p w14:paraId="05DC4AE8" w14:textId="7D1349BF"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Improved Significantly</w:t>
            </w:r>
          </w:p>
        </w:tc>
        <w:tc>
          <w:tcPr>
            <w:tcW w:w="1424" w:type="dxa"/>
            <w:tcBorders>
              <w:top w:val="double" w:sz="4" w:space="0" w:color="auto"/>
              <w:bottom w:val="single" w:sz="12" w:space="0" w:color="auto"/>
            </w:tcBorders>
            <w:tcMar>
              <w:top w:w="100" w:type="dxa"/>
              <w:left w:w="100" w:type="dxa"/>
              <w:bottom w:w="100" w:type="dxa"/>
              <w:right w:w="100" w:type="dxa"/>
            </w:tcMar>
            <w:vAlign w:val="bottom"/>
          </w:tcPr>
          <w:p w14:paraId="6F3267EA" w14:textId="00B3CCE4"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Maintained</w:t>
            </w:r>
          </w:p>
        </w:tc>
        <w:tc>
          <w:tcPr>
            <w:tcW w:w="1424" w:type="dxa"/>
            <w:tcBorders>
              <w:top w:val="double" w:sz="4" w:space="0" w:color="auto"/>
              <w:bottom w:val="single" w:sz="12" w:space="0" w:color="auto"/>
            </w:tcBorders>
            <w:vAlign w:val="bottom"/>
          </w:tcPr>
          <w:p w14:paraId="7BC980B4" w14:textId="702F853C"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Maintained</w:t>
            </w:r>
          </w:p>
        </w:tc>
        <w:tc>
          <w:tcPr>
            <w:tcW w:w="1443" w:type="dxa"/>
            <w:tcBorders>
              <w:top w:val="double" w:sz="4" w:space="0" w:color="auto"/>
            </w:tcBorders>
            <w:vAlign w:val="bottom"/>
          </w:tcPr>
          <w:p w14:paraId="7C5B6D9A" w14:textId="5C132A5B" w:rsidR="0062491E" w:rsidRPr="00BA6D90" w:rsidRDefault="0062491E" w:rsidP="0062491E">
            <w:pPr>
              <w:widowControl w:val="0"/>
              <w:pBdr>
                <w:top w:val="nil"/>
                <w:left w:val="nil"/>
                <w:bottom w:val="nil"/>
                <w:right w:val="nil"/>
                <w:between w:val="nil"/>
              </w:pBdr>
              <w:spacing w:after="0" w:line="240" w:lineRule="auto"/>
              <w:jc w:val="center"/>
              <w:rPr>
                <w:rFonts w:cstheme="minorHAnsi"/>
                <w:bCs/>
                <w:sz w:val="16"/>
                <w:szCs w:val="16"/>
              </w:rPr>
            </w:pPr>
            <w:r>
              <w:rPr>
                <w:rFonts w:ascii="Calibri" w:hAnsi="Calibri"/>
                <w:color w:val="000000"/>
                <w:sz w:val="18"/>
                <w:szCs w:val="18"/>
              </w:rPr>
              <w:t>Improved Significantly</w:t>
            </w:r>
          </w:p>
        </w:tc>
      </w:tr>
      <w:tr w:rsidR="00B65136" w:rsidRPr="00BA6D90" w14:paraId="5F838595" w14:textId="77777777" w:rsidTr="00CF7956">
        <w:trPr>
          <w:trHeight w:val="215"/>
          <w:jc w:val="center"/>
        </w:trPr>
        <w:tc>
          <w:tcPr>
            <w:tcW w:w="14307" w:type="dxa"/>
            <w:gridSpan w:val="8"/>
            <w:tcBorders>
              <w:top w:val="nil"/>
              <w:left w:val="nil"/>
              <w:right w:val="nil"/>
            </w:tcBorders>
            <w:tcMar>
              <w:top w:w="100" w:type="dxa"/>
              <w:left w:w="100" w:type="dxa"/>
              <w:bottom w:w="100" w:type="dxa"/>
              <w:right w:w="100" w:type="dxa"/>
            </w:tcMar>
            <w:vAlign w:val="bottom"/>
          </w:tcPr>
          <w:p w14:paraId="3A54BA80" w14:textId="4AFA313F" w:rsidR="00B65136" w:rsidRPr="00350BE7" w:rsidRDefault="00B65136" w:rsidP="00CF7956">
            <w:pPr>
              <w:spacing w:before="240" w:after="0" w:line="240" w:lineRule="auto"/>
              <w:ind w:left="23"/>
              <w:jc w:val="left"/>
              <w:rPr>
                <w:rFonts w:cstheme="minorHAnsi"/>
                <w:b/>
                <w:color w:val="0563C1"/>
                <w:sz w:val="18"/>
                <w:szCs w:val="18"/>
              </w:rPr>
            </w:pPr>
            <w:r w:rsidRPr="00350BE7">
              <w:rPr>
                <w:rFonts w:cstheme="minorHAnsi"/>
                <w:i/>
                <w:color w:val="C00000"/>
                <w:sz w:val="18"/>
                <w:szCs w:val="18"/>
              </w:rPr>
              <w:br w:type="page"/>
            </w:r>
            <w:r w:rsidRPr="00BD34CC">
              <w:rPr>
                <w:rFonts w:cstheme="minorHAnsi"/>
                <w:b/>
                <w:color w:val="0563C1"/>
                <w:sz w:val="18"/>
                <w:szCs w:val="18"/>
              </w:rPr>
              <w:t>FSD Assurance Survey (Parent)</w:t>
            </w:r>
            <w:r w:rsidRPr="00BD34CC">
              <w:rPr>
                <w:rFonts w:cstheme="minorHAnsi"/>
                <w:sz w:val="18"/>
                <w:szCs w:val="18"/>
              </w:rPr>
              <w:t>: Parent attitudes to learning in the domains of student growth and achievement, teaching and leading, learning support and governance.</w:t>
            </w:r>
            <w:r w:rsidRPr="00350BE7">
              <w:rPr>
                <w:rFonts w:cstheme="minorHAnsi"/>
                <w:sz w:val="18"/>
                <w:szCs w:val="18"/>
              </w:rPr>
              <w:t xml:space="preserve"> </w:t>
            </w:r>
          </w:p>
        </w:tc>
      </w:tr>
      <w:tr w:rsidR="00B65136" w:rsidRPr="00BA6D90" w14:paraId="036BA1F9" w14:textId="77777777" w:rsidTr="004516BE">
        <w:trPr>
          <w:trHeight w:val="528"/>
          <w:jc w:val="center"/>
        </w:trPr>
        <w:tc>
          <w:tcPr>
            <w:tcW w:w="4266" w:type="dxa"/>
            <w:tcBorders>
              <w:bottom w:val="single" w:sz="12" w:space="0" w:color="auto"/>
            </w:tcBorders>
            <w:tcMar>
              <w:top w:w="100" w:type="dxa"/>
              <w:left w:w="100" w:type="dxa"/>
              <w:bottom w:w="100" w:type="dxa"/>
              <w:right w:w="100" w:type="dxa"/>
            </w:tcMar>
            <w:vAlign w:val="bottom"/>
          </w:tcPr>
          <w:p w14:paraId="53A8911A" w14:textId="77777777" w:rsidR="00B65136" w:rsidRPr="00BA6D90" w:rsidRDefault="00B65136" w:rsidP="005569B1">
            <w:pPr>
              <w:spacing w:after="0" w:line="240" w:lineRule="auto"/>
              <w:ind w:left="20"/>
              <w:jc w:val="left"/>
              <w:rPr>
                <w:rFonts w:cstheme="minorHAnsi"/>
                <w:b/>
                <w:sz w:val="16"/>
                <w:szCs w:val="16"/>
              </w:rPr>
            </w:pPr>
            <w:r w:rsidRPr="00BA6D90">
              <w:rPr>
                <w:rFonts w:cstheme="minorHAnsi"/>
                <w:b/>
                <w:sz w:val="16"/>
                <w:szCs w:val="16"/>
              </w:rPr>
              <w:t>Assurance Measures</w:t>
            </w:r>
          </w:p>
        </w:tc>
        <w:tc>
          <w:tcPr>
            <w:tcW w:w="1422" w:type="dxa"/>
            <w:tcBorders>
              <w:bottom w:val="single" w:sz="12" w:space="0" w:color="auto"/>
            </w:tcBorders>
            <w:tcMar>
              <w:top w:w="100" w:type="dxa"/>
              <w:left w:w="100" w:type="dxa"/>
              <w:bottom w:w="100" w:type="dxa"/>
              <w:right w:w="100" w:type="dxa"/>
            </w:tcMar>
            <w:vAlign w:val="bottom"/>
          </w:tcPr>
          <w:p w14:paraId="04D36279"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Student Learning Engagement</w:t>
            </w:r>
          </w:p>
        </w:tc>
        <w:tc>
          <w:tcPr>
            <w:tcW w:w="1457" w:type="dxa"/>
            <w:tcBorders>
              <w:bottom w:val="single" w:sz="12" w:space="0" w:color="auto"/>
            </w:tcBorders>
            <w:vAlign w:val="bottom"/>
          </w:tcPr>
          <w:p w14:paraId="3C756F22"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Citizenship</w:t>
            </w:r>
          </w:p>
        </w:tc>
        <w:tc>
          <w:tcPr>
            <w:tcW w:w="1448" w:type="dxa"/>
            <w:tcBorders>
              <w:bottom w:val="single" w:sz="12" w:space="0" w:color="auto"/>
            </w:tcBorders>
            <w:tcMar>
              <w:top w:w="100" w:type="dxa"/>
              <w:left w:w="100" w:type="dxa"/>
              <w:bottom w:w="100" w:type="dxa"/>
              <w:right w:w="100" w:type="dxa"/>
            </w:tcMar>
            <w:vAlign w:val="bottom"/>
          </w:tcPr>
          <w:p w14:paraId="00354785"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bCs/>
                <w:sz w:val="16"/>
                <w:szCs w:val="16"/>
              </w:rPr>
            </w:pPr>
            <w:r w:rsidRPr="00BA6D90">
              <w:rPr>
                <w:rFonts w:cstheme="minorHAnsi"/>
                <w:b/>
                <w:bCs/>
                <w:sz w:val="16"/>
                <w:szCs w:val="16"/>
              </w:rPr>
              <w:t>Education Quality</w:t>
            </w:r>
          </w:p>
        </w:tc>
        <w:tc>
          <w:tcPr>
            <w:tcW w:w="1423" w:type="dxa"/>
            <w:tcBorders>
              <w:bottom w:val="single" w:sz="12" w:space="0" w:color="auto"/>
            </w:tcBorders>
            <w:vAlign w:val="bottom"/>
          </w:tcPr>
          <w:p w14:paraId="17055677"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bCs/>
                <w:sz w:val="16"/>
                <w:szCs w:val="16"/>
              </w:rPr>
            </w:pPr>
            <w:r w:rsidRPr="00BA6D90">
              <w:rPr>
                <w:rFonts w:cstheme="minorHAnsi"/>
                <w:b/>
                <w:bCs/>
                <w:sz w:val="16"/>
                <w:szCs w:val="16"/>
              </w:rPr>
              <w:t>Safe, Caring &amp; Welcoming</w:t>
            </w:r>
          </w:p>
        </w:tc>
        <w:tc>
          <w:tcPr>
            <w:tcW w:w="1424" w:type="dxa"/>
            <w:tcBorders>
              <w:bottom w:val="single" w:sz="12" w:space="0" w:color="auto"/>
            </w:tcBorders>
            <w:tcMar>
              <w:top w:w="100" w:type="dxa"/>
              <w:left w:w="100" w:type="dxa"/>
              <w:bottom w:w="100" w:type="dxa"/>
              <w:right w:w="100" w:type="dxa"/>
            </w:tcMar>
            <w:vAlign w:val="bottom"/>
          </w:tcPr>
          <w:p w14:paraId="42D2DFF5"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Access to Supports</w:t>
            </w:r>
          </w:p>
        </w:tc>
        <w:tc>
          <w:tcPr>
            <w:tcW w:w="1424" w:type="dxa"/>
            <w:tcBorders>
              <w:bottom w:val="single" w:sz="12" w:space="0" w:color="auto"/>
            </w:tcBorders>
            <w:vAlign w:val="bottom"/>
          </w:tcPr>
          <w:p w14:paraId="2EE6A236" w14:textId="77777777" w:rsidR="00B65136" w:rsidRPr="00BA6D90" w:rsidRDefault="00B65136"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Parental Involvement</w:t>
            </w:r>
          </w:p>
        </w:tc>
        <w:tc>
          <w:tcPr>
            <w:tcW w:w="1443" w:type="dxa"/>
            <w:tcBorders>
              <w:bottom w:val="single" w:sz="12" w:space="0" w:color="auto"/>
            </w:tcBorders>
            <w:vAlign w:val="bottom"/>
          </w:tcPr>
          <w:p w14:paraId="60E9C65C" w14:textId="35B317C7" w:rsidR="00B65136" w:rsidRPr="00BA6D90" w:rsidRDefault="00B65136" w:rsidP="004516BE">
            <w:pPr>
              <w:widowControl w:val="0"/>
              <w:pBdr>
                <w:top w:val="nil"/>
                <w:left w:val="nil"/>
                <w:bottom w:val="nil"/>
                <w:right w:val="nil"/>
                <w:between w:val="nil"/>
              </w:pBdr>
              <w:spacing w:after="0" w:line="240" w:lineRule="auto"/>
              <w:jc w:val="center"/>
              <w:rPr>
                <w:rFonts w:cstheme="minorHAnsi"/>
                <w:b/>
                <w:sz w:val="16"/>
                <w:szCs w:val="16"/>
              </w:rPr>
            </w:pPr>
            <w:r w:rsidRPr="00BA6D90">
              <w:rPr>
                <w:rFonts w:cstheme="minorHAnsi"/>
                <w:b/>
                <w:sz w:val="16"/>
                <w:szCs w:val="16"/>
              </w:rPr>
              <w:t>School Improvement</w:t>
            </w:r>
          </w:p>
        </w:tc>
      </w:tr>
      <w:tr w:rsidR="00B65136" w:rsidRPr="00BA6D90" w14:paraId="72C885F2" w14:textId="77777777" w:rsidTr="008231DB">
        <w:trPr>
          <w:trHeight w:val="227"/>
          <w:jc w:val="center"/>
        </w:trPr>
        <w:tc>
          <w:tcPr>
            <w:tcW w:w="4266" w:type="dxa"/>
            <w:tcMar>
              <w:top w:w="100" w:type="dxa"/>
              <w:left w:w="100" w:type="dxa"/>
              <w:bottom w:w="100" w:type="dxa"/>
              <w:right w:w="100" w:type="dxa"/>
            </w:tcMar>
          </w:tcPr>
          <w:p w14:paraId="35523760" w14:textId="60CC330A" w:rsidR="00B65136" w:rsidRPr="00BA6D90" w:rsidRDefault="00B65136" w:rsidP="00B65136">
            <w:pPr>
              <w:spacing w:after="0" w:line="240" w:lineRule="auto"/>
              <w:ind w:left="20"/>
              <w:jc w:val="left"/>
              <w:rPr>
                <w:rFonts w:cstheme="minorHAnsi"/>
                <w:b/>
                <w:sz w:val="16"/>
                <w:szCs w:val="16"/>
              </w:rPr>
            </w:pPr>
            <w:r w:rsidRPr="00BA6D90">
              <w:rPr>
                <w:rFonts w:cstheme="minorHAnsi"/>
                <w:b/>
                <w:sz w:val="16"/>
                <w:szCs w:val="16"/>
              </w:rPr>
              <w:t xml:space="preserve">2021-2022 </w:t>
            </w:r>
          </w:p>
        </w:tc>
        <w:tc>
          <w:tcPr>
            <w:tcW w:w="1422" w:type="dxa"/>
            <w:tcMar>
              <w:top w:w="100" w:type="dxa"/>
              <w:left w:w="100" w:type="dxa"/>
              <w:bottom w:w="100" w:type="dxa"/>
              <w:right w:w="100" w:type="dxa"/>
            </w:tcMar>
            <w:vAlign w:val="center"/>
          </w:tcPr>
          <w:p w14:paraId="2E2320CA" w14:textId="141C7D59"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86</w:t>
            </w:r>
          </w:p>
        </w:tc>
        <w:tc>
          <w:tcPr>
            <w:tcW w:w="1457" w:type="dxa"/>
            <w:vAlign w:val="center"/>
          </w:tcPr>
          <w:p w14:paraId="14ADA0BB" w14:textId="68EB865B"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62</w:t>
            </w:r>
          </w:p>
        </w:tc>
        <w:tc>
          <w:tcPr>
            <w:tcW w:w="1448" w:type="dxa"/>
            <w:tcMar>
              <w:top w:w="100" w:type="dxa"/>
              <w:left w:w="100" w:type="dxa"/>
              <w:bottom w:w="100" w:type="dxa"/>
              <w:right w:w="100" w:type="dxa"/>
            </w:tcMar>
            <w:vAlign w:val="center"/>
          </w:tcPr>
          <w:p w14:paraId="63FBD403" w14:textId="249F6B36"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94</w:t>
            </w:r>
          </w:p>
        </w:tc>
        <w:tc>
          <w:tcPr>
            <w:tcW w:w="1423" w:type="dxa"/>
            <w:vAlign w:val="center"/>
          </w:tcPr>
          <w:p w14:paraId="4F016C21" w14:textId="5498D676"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67</w:t>
            </w:r>
          </w:p>
        </w:tc>
        <w:tc>
          <w:tcPr>
            <w:tcW w:w="1424" w:type="dxa"/>
            <w:tcMar>
              <w:top w:w="100" w:type="dxa"/>
              <w:left w:w="100" w:type="dxa"/>
              <w:bottom w:w="100" w:type="dxa"/>
              <w:right w:w="100" w:type="dxa"/>
            </w:tcMar>
            <w:vAlign w:val="center"/>
          </w:tcPr>
          <w:p w14:paraId="049DFD31" w14:textId="6A89F29F"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80</w:t>
            </w:r>
          </w:p>
        </w:tc>
        <w:tc>
          <w:tcPr>
            <w:tcW w:w="1424" w:type="dxa"/>
            <w:vAlign w:val="center"/>
          </w:tcPr>
          <w:p w14:paraId="3C06F40D" w14:textId="77260935"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65</w:t>
            </w:r>
          </w:p>
        </w:tc>
        <w:tc>
          <w:tcPr>
            <w:tcW w:w="1443" w:type="dxa"/>
            <w:vAlign w:val="center"/>
          </w:tcPr>
          <w:p w14:paraId="71CD79DA" w14:textId="63643675"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51</w:t>
            </w:r>
          </w:p>
        </w:tc>
      </w:tr>
      <w:tr w:rsidR="00B65136" w:rsidRPr="00BA6D90" w14:paraId="0F7F0848" w14:textId="77777777" w:rsidTr="008231DB">
        <w:trPr>
          <w:trHeight w:val="227"/>
          <w:jc w:val="center"/>
        </w:trPr>
        <w:tc>
          <w:tcPr>
            <w:tcW w:w="4266" w:type="dxa"/>
            <w:shd w:val="clear" w:color="auto" w:fill="E2EFD9" w:themeFill="accent6" w:themeFillTint="33"/>
            <w:tcMar>
              <w:top w:w="100" w:type="dxa"/>
              <w:left w:w="100" w:type="dxa"/>
              <w:bottom w:w="100" w:type="dxa"/>
              <w:right w:w="100" w:type="dxa"/>
            </w:tcMar>
            <w:vAlign w:val="center"/>
          </w:tcPr>
          <w:p w14:paraId="53318C2C" w14:textId="14CF0304" w:rsidR="00B65136" w:rsidRPr="00BA6D90" w:rsidRDefault="00B65136" w:rsidP="008231DB">
            <w:pPr>
              <w:spacing w:after="0" w:line="240" w:lineRule="auto"/>
              <w:ind w:left="20"/>
              <w:jc w:val="left"/>
              <w:rPr>
                <w:rFonts w:cstheme="minorHAnsi"/>
                <w:b/>
                <w:sz w:val="16"/>
                <w:szCs w:val="16"/>
              </w:rPr>
            </w:pPr>
            <w:r w:rsidRPr="00BA6D90">
              <w:rPr>
                <w:rFonts w:cstheme="minorHAnsi"/>
                <w:b/>
                <w:sz w:val="16"/>
                <w:szCs w:val="16"/>
              </w:rPr>
              <w:t xml:space="preserve">2022-2023 </w:t>
            </w:r>
          </w:p>
        </w:tc>
        <w:tc>
          <w:tcPr>
            <w:tcW w:w="1422" w:type="dxa"/>
            <w:shd w:val="clear" w:color="auto" w:fill="E2EFD9" w:themeFill="accent6" w:themeFillTint="33"/>
            <w:tcMar>
              <w:top w:w="100" w:type="dxa"/>
              <w:left w:w="100" w:type="dxa"/>
              <w:bottom w:w="100" w:type="dxa"/>
              <w:right w:w="100" w:type="dxa"/>
            </w:tcMar>
            <w:vAlign w:val="center"/>
          </w:tcPr>
          <w:p w14:paraId="2EDB4F19" w14:textId="496C886C"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88</w:t>
            </w:r>
          </w:p>
        </w:tc>
        <w:tc>
          <w:tcPr>
            <w:tcW w:w="1457" w:type="dxa"/>
            <w:shd w:val="clear" w:color="auto" w:fill="E2EFD9" w:themeFill="accent6" w:themeFillTint="33"/>
            <w:vAlign w:val="center"/>
          </w:tcPr>
          <w:p w14:paraId="2E764721" w14:textId="02CD14DD"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62</w:t>
            </w:r>
          </w:p>
        </w:tc>
        <w:tc>
          <w:tcPr>
            <w:tcW w:w="1448" w:type="dxa"/>
            <w:shd w:val="clear" w:color="auto" w:fill="E2EFD9" w:themeFill="accent6" w:themeFillTint="33"/>
            <w:tcMar>
              <w:top w:w="100" w:type="dxa"/>
              <w:left w:w="100" w:type="dxa"/>
              <w:bottom w:w="100" w:type="dxa"/>
              <w:right w:w="100" w:type="dxa"/>
            </w:tcMar>
            <w:vAlign w:val="center"/>
          </w:tcPr>
          <w:p w14:paraId="0A9376B0" w14:textId="4D13DD3B"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94</w:t>
            </w:r>
          </w:p>
        </w:tc>
        <w:tc>
          <w:tcPr>
            <w:tcW w:w="1423" w:type="dxa"/>
            <w:shd w:val="clear" w:color="auto" w:fill="E2EFD9" w:themeFill="accent6" w:themeFillTint="33"/>
            <w:vAlign w:val="center"/>
          </w:tcPr>
          <w:p w14:paraId="563CEC2B" w14:textId="3DC08CED"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66</w:t>
            </w:r>
          </w:p>
        </w:tc>
        <w:tc>
          <w:tcPr>
            <w:tcW w:w="1424" w:type="dxa"/>
            <w:shd w:val="clear" w:color="auto" w:fill="E2EFD9" w:themeFill="accent6" w:themeFillTint="33"/>
            <w:tcMar>
              <w:top w:w="100" w:type="dxa"/>
              <w:left w:w="100" w:type="dxa"/>
              <w:bottom w:w="100" w:type="dxa"/>
              <w:right w:w="100" w:type="dxa"/>
            </w:tcMar>
            <w:vAlign w:val="center"/>
          </w:tcPr>
          <w:p w14:paraId="7A3D0A3B" w14:textId="426DAE99"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83</w:t>
            </w:r>
          </w:p>
        </w:tc>
        <w:tc>
          <w:tcPr>
            <w:tcW w:w="1424" w:type="dxa"/>
            <w:shd w:val="clear" w:color="auto" w:fill="E2EFD9" w:themeFill="accent6" w:themeFillTint="33"/>
            <w:vAlign w:val="center"/>
          </w:tcPr>
          <w:p w14:paraId="12BE66C2" w14:textId="3C05D537" w:rsidR="00B65136" w:rsidRPr="00BA6D90" w:rsidRDefault="00E929A8"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70</w:t>
            </w:r>
          </w:p>
        </w:tc>
        <w:tc>
          <w:tcPr>
            <w:tcW w:w="1443" w:type="dxa"/>
            <w:shd w:val="clear" w:color="auto" w:fill="E2EFD9" w:themeFill="accent6" w:themeFillTint="33"/>
            <w:vAlign w:val="center"/>
          </w:tcPr>
          <w:p w14:paraId="2D78D48E" w14:textId="7F35D3E8" w:rsidR="00B65136"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53</w:t>
            </w:r>
          </w:p>
        </w:tc>
      </w:tr>
      <w:tr w:rsidR="002C061D" w:rsidRPr="00BA6D90" w14:paraId="0E32B80E" w14:textId="77777777" w:rsidTr="008231DB">
        <w:trPr>
          <w:trHeight w:val="227"/>
          <w:jc w:val="center"/>
        </w:trPr>
        <w:tc>
          <w:tcPr>
            <w:tcW w:w="4266" w:type="dxa"/>
            <w:tcBorders>
              <w:bottom w:val="double" w:sz="4" w:space="0" w:color="auto"/>
            </w:tcBorders>
            <w:tcMar>
              <w:top w:w="100" w:type="dxa"/>
              <w:left w:w="100" w:type="dxa"/>
              <w:bottom w:w="100" w:type="dxa"/>
              <w:right w:w="100" w:type="dxa"/>
            </w:tcMar>
          </w:tcPr>
          <w:p w14:paraId="643F6319" w14:textId="64B37802" w:rsidR="002C061D" w:rsidRPr="005B65DC" w:rsidRDefault="002C061D" w:rsidP="002C061D">
            <w:pPr>
              <w:spacing w:after="0" w:line="240" w:lineRule="auto"/>
              <w:ind w:left="20"/>
              <w:jc w:val="left"/>
              <w:rPr>
                <w:rFonts w:cstheme="minorHAnsi"/>
                <w:b/>
                <w:sz w:val="16"/>
                <w:szCs w:val="16"/>
              </w:rPr>
            </w:pPr>
            <w:r w:rsidRPr="005B65DC">
              <w:rPr>
                <w:rFonts w:cstheme="minorHAnsi"/>
                <w:b/>
                <w:sz w:val="16"/>
                <w:szCs w:val="16"/>
              </w:rPr>
              <w:t>2023-2024</w:t>
            </w:r>
          </w:p>
        </w:tc>
        <w:tc>
          <w:tcPr>
            <w:tcW w:w="1422" w:type="dxa"/>
            <w:tcBorders>
              <w:bottom w:val="double" w:sz="4" w:space="0" w:color="auto"/>
            </w:tcBorders>
            <w:tcMar>
              <w:top w:w="100" w:type="dxa"/>
              <w:left w:w="100" w:type="dxa"/>
              <w:bottom w:w="100" w:type="dxa"/>
              <w:right w:w="100" w:type="dxa"/>
            </w:tcMar>
            <w:vAlign w:val="center"/>
          </w:tcPr>
          <w:p w14:paraId="6EC9ACB1" w14:textId="1B4E0062"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83</w:t>
            </w:r>
          </w:p>
        </w:tc>
        <w:tc>
          <w:tcPr>
            <w:tcW w:w="1457" w:type="dxa"/>
            <w:tcBorders>
              <w:bottom w:val="double" w:sz="4" w:space="0" w:color="auto"/>
            </w:tcBorders>
            <w:vAlign w:val="center"/>
          </w:tcPr>
          <w:p w14:paraId="49F2F0BF" w14:textId="0D17CF3D"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71</w:t>
            </w:r>
          </w:p>
        </w:tc>
        <w:tc>
          <w:tcPr>
            <w:tcW w:w="1448" w:type="dxa"/>
            <w:tcBorders>
              <w:bottom w:val="double" w:sz="4" w:space="0" w:color="auto"/>
            </w:tcBorders>
            <w:tcMar>
              <w:top w:w="100" w:type="dxa"/>
              <w:left w:w="100" w:type="dxa"/>
              <w:bottom w:w="100" w:type="dxa"/>
              <w:right w:w="100" w:type="dxa"/>
            </w:tcMar>
            <w:vAlign w:val="center"/>
          </w:tcPr>
          <w:p w14:paraId="080A9F57" w14:textId="7F37A1B7"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82</w:t>
            </w:r>
          </w:p>
        </w:tc>
        <w:tc>
          <w:tcPr>
            <w:tcW w:w="1423" w:type="dxa"/>
            <w:tcBorders>
              <w:bottom w:val="double" w:sz="4" w:space="0" w:color="auto"/>
            </w:tcBorders>
            <w:vAlign w:val="center"/>
          </w:tcPr>
          <w:p w14:paraId="1A8F78D1" w14:textId="0CFB49CE"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81</w:t>
            </w:r>
          </w:p>
        </w:tc>
        <w:tc>
          <w:tcPr>
            <w:tcW w:w="1424" w:type="dxa"/>
            <w:tcBorders>
              <w:bottom w:val="double" w:sz="4" w:space="0" w:color="auto"/>
            </w:tcBorders>
            <w:tcMar>
              <w:top w:w="100" w:type="dxa"/>
              <w:left w:w="100" w:type="dxa"/>
              <w:bottom w:w="100" w:type="dxa"/>
              <w:right w:w="100" w:type="dxa"/>
            </w:tcMar>
            <w:vAlign w:val="center"/>
          </w:tcPr>
          <w:p w14:paraId="0D1AA3D9" w14:textId="1E0F5225"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82</w:t>
            </w:r>
          </w:p>
        </w:tc>
        <w:tc>
          <w:tcPr>
            <w:tcW w:w="1424" w:type="dxa"/>
            <w:tcBorders>
              <w:bottom w:val="double" w:sz="4" w:space="0" w:color="auto"/>
            </w:tcBorders>
            <w:vAlign w:val="center"/>
          </w:tcPr>
          <w:p w14:paraId="520C7EF8" w14:textId="3D6AD2FC"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64</w:t>
            </w:r>
          </w:p>
        </w:tc>
        <w:tc>
          <w:tcPr>
            <w:tcW w:w="1443" w:type="dxa"/>
            <w:tcBorders>
              <w:bottom w:val="double" w:sz="4" w:space="0" w:color="auto"/>
            </w:tcBorders>
            <w:vAlign w:val="center"/>
          </w:tcPr>
          <w:p w14:paraId="446FC058" w14:textId="41684D26" w:rsidR="002C061D" w:rsidRPr="00BA6D90" w:rsidRDefault="00BC2EEE"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64</w:t>
            </w:r>
          </w:p>
        </w:tc>
      </w:tr>
      <w:tr w:rsidR="009C7C2F" w:rsidRPr="00BA6D90" w14:paraId="19CED173" w14:textId="77777777" w:rsidTr="008231DB">
        <w:trPr>
          <w:trHeight w:val="227"/>
          <w:jc w:val="center"/>
        </w:trPr>
        <w:tc>
          <w:tcPr>
            <w:tcW w:w="4266" w:type="dxa"/>
            <w:tcBorders>
              <w:bottom w:val="double" w:sz="4" w:space="0" w:color="auto"/>
            </w:tcBorders>
            <w:shd w:val="clear" w:color="auto" w:fill="92D050"/>
            <w:tcMar>
              <w:top w:w="100" w:type="dxa"/>
              <w:left w:w="100" w:type="dxa"/>
              <w:bottom w:w="100" w:type="dxa"/>
              <w:right w:w="100" w:type="dxa"/>
            </w:tcMar>
          </w:tcPr>
          <w:p w14:paraId="089B4C77" w14:textId="540FD079" w:rsidR="009C7C2F" w:rsidRPr="005B65DC" w:rsidRDefault="009C7C2F" w:rsidP="002C061D">
            <w:pPr>
              <w:spacing w:after="0" w:line="240" w:lineRule="auto"/>
              <w:ind w:left="20"/>
              <w:jc w:val="left"/>
              <w:rPr>
                <w:rFonts w:cstheme="minorHAnsi"/>
                <w:b/>
                <w:sz w:val="16"/>
                <w:szCs w:val="16"/>
              </w:rPr>
            </w:pPr>
            <w:r w:rsidRPr="005B65DC">
              <w:rPr>
                <w:rFonts w:cstheme="minorHAnsi"/>
                <w:b/>
                <w:sz w:val="16"/>
                <w:szCs w:val="16"/>
              </w:rPr>
              <w:lastRenderedPageBreak/>
              <w:t>2024-2025</w:t>
            </w:r>
          </w:p>
        </w:tc>
        <w:tc>
          <w:tcPr>
            <w:tcW w:w="1422" w:type="dxa"/>
            <w:tcBorders>
              <w:bottom w:val="double" w:sz="4" w:space="0" w:color="auto"/>
            </w:tcBorders>
            <w:shd w:val="clear" w:color="auto" w:fill="92D050"/>
            <w:tcMar>
              <w:top w:w="100" w:type="dxa"/>
              <w:left w:w="100" w:type="dxa"/>
              <w:bottom w:w="100" w:type="dxa"/>
              <w:right w:w="100" w:type="dxa"/>
            </w:tcMar>
            <w:vAlign w:val="center"/>
          </w:tcPr>
          <w:p w14:paraId="48D116C5" w14:textId="6B879F62"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68</w:t>
            </w:r>
          </w:p>
        </w:tc>
        <w:tc>
          <w:tcPr>
            <w:tcW w:w="1457" w:type="dxa"/>
            <w:tcBorders>
              <w:bottom w:val="double" w:sz="4" w:space="0" w:color="auto"/>
            </w:tcBorders>
            <w:shd w:val="clear" w:color="auto" w:fill="92D050"/>
            <w:vAlign w:val="center"/>
          </w:tcPr>
          <w:p w14:paraId="18635D7C" w14:textId="3D38CFFF"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86</w:t>
            </w:r>
          </w:p>
        </w:tc>
        <w:tc>
          <w:tcPr>
            <w:tcW w:w="1448" w:type="dxa"/>
            <w:tcBorders>
              <w:bottom w:val="double" w:sz="4" w:space="0" w:color="auto"/>
            </w:tcBorders>
            <w:shd w:val="clear" w:color="auto" w:fill="92D050"/>
            <w:tcMar>
              <w:top w:w="100" w:type="dxa"/>
              <w:left w:w="100" w:type="dxa"/>
              <w:bottom w:w="100" w:type="dxa"/>
              <w:right w:w="100" w:type="dxa"/>
            </w:tcMar>
            <w:vAlign w:val="center"/>
          </w:tcPr>
          <w:p w14:paraId="37061053" w14:textId="04E98BF4"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84</w:t>
            </w:r>
          </w:p>
        </w:tc>
        <w:tc>
          <w:tcPr>
            <w:tcW w:w="1423" w:type="dxa"/>
            <w:tcBorders>
              <w:bottom w:val="double" w:sz="4" w:space="0" w:color="auto"/>
            </w:tcBorders>
            <w:shd w:val="clear" w:color="auto" w:fill="92D050"/>
            <w:vAlign w:val="center"/>
          </w:tcPr>
          <w:p w14:paraId="7EAD156B" w14:textId="46E414E4"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90</w:t>
            </w:r>
          </w:p>
        </w:tc>
        <w:tc>
          <w:tcPr>
            <w:tcW w:w="1424" w:type="dxa"/>
            <w:tcBorders>
              <w:bottom w:val="double" w:sz="4" w:space="0" w:color="auto"/>
            </w:tcBorders>
            <w:shd w:val="clear" w:color="auto" w:fill="92D050"/>
            <w:tcMar>
              <w:top w:w="100" w:type="dxa"/>
              <w:left w:w="100" w:type="dxa"/>
              <w:bottom w:w="100" w:type="dxa"/>
              <w:right w:w="100" w:type="dxa"/>
            </w:tcMar>
            <w:vAlign w:val="center"/>
          </w:tcPr>
          <w:p w14:paraId="511B9ED5" w14:textId="6DF8364C"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84</w:t>
            </w:r>
          </w:p>
        </w:tc>
        <w:tc>
          <w:tcPr>
            <w:tcW w:w="1424" w:type="dxa"/>
            <w:tcBorders>
              <w:bottom w:val="double" w:sz="4" w:space="0" w:color="auto"/>
            </w:tcBorders>
            <w:shd w:val="clear" w:color="auto" w:fill="92D050"/>
            <w:vAlign w:val="center"/>
          </w:tcPr>
          <w:p w14:paraId="2BA9400D" w14:textId="73FBB469"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80</w:t>
            </w:r>
          </w:p>
        </w:tc>
        <w:tc>
          <w:tcPr>
            <w:tcW w:w="1443" w:type="dxa"/>
            <w:tcBorders>
              <w:bottom w:val="double" w:sz="4" w:space="0" w:color="auto"/>
            </w:tcBorders>
            <w:shd w:val="clear" w:color="auto" w:fill="92D050"/>
            <w:vAlign w:val="center"/>
          </w:tcPr>
          <w:p w14:paraId="170AF111" w14:textId="69D9DDEF" w:rsidR="009C7C2F" w:rsidRPr="00BA6D90" w:rsidRDefault="00A775F4" w:rsidP="0066176D">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81</w:t>
            </w:r>
          </w:p>
        </w:tc>
      </w:tr>
      <w:tr w:rsidR="002C061D" w:rsidRPr="00BA6D90" w14:paraId="436B9CE8" w14:textId="77777777" w:rsidTr="008231DB">
        <w:trPr>
          <w:trHeight w:val="227"/>
          <w:jc w:val="center"/>
        </w:trPr>
        <w:tc>
          <w:tcPr>
            <w:tcW w:w="4266" w:type="dxa"/>
            <w:tcBorders>
              <w:top w:val="double" w:sz="4" w:space="0" w:color="auto"/>
              <w:bottom w:val="single" w:sz="12" w:space="0" w:color="auto"/>
            </w:tcBorders>
            <w:tcMar>
              <w:top w:w="100" w:type="dxa"/>
              <w:left w:w="100" w:type="dxa"/>
              <w:bottom w:w="100" w:type="dxa"/>
              <w:right w:w="100" w:type="dxa"/>
            </w:tcMar>
          </w:tcPr>
          <w:p w14:paraId="176D6A94" w14:textId="3C5581FE" w:rsidR="002C061D" w:rsidRPr="005B65DC" w:rsidRDefault="002C061D" w:rsidP="002C061D">
            <w:pPr>
              <w:spacing w:after="0" w:line="240" w:lineRule="auto"/>
              <w:rPr>
                <w:rFonts w:cstheme="minorHAnsi"/>
                <w:b/>
                <w:sz w:val="16"/>
                <w:szCs w:val="16"/>
              </w:rPr>
            </w:pPr>
            <w:r w:rsidRPr="005B65DC">
              <w:rPr>
                <w:rFonts w:cstheme="minorHAnsi"/>
                <w:b/>
                <w:sz w:val="16"/>
                <w:szCs w:val="16"/>
              </w:rPr>
              <w:t xml:space="preserve">Evaluation </w:t>
            </w:r>
          </w:p>
        </w:tc>
        <w:tc>
          <w:tcPr>
            <w:tcW w:w="1422" w:type="dxa"/>
            <w:tcBorders>
              <w:top w:val="double" w:sz="4" w:space="0" w:color="auto"/>
              <w:bottom w:val="single" w:sz="12" w:space="0" w:color="auto"/>
            </w:tcBorders>
            <w:tcMar>
              <w:top w:w="100" w:type="dxa"/>
              <w:left w:w="100" w:type="dxa"/>
              <w:bottom w:w="100" w:type="dxa"/>
              <w:right w:w="100" w:type="dxa"/>
            </w:tcMar>
          </w:tcPr>
          <w:p w14:paraId="5B9E80FD" w14:textId="7696A6A2" w:rsidR="002C061D" w:rsidRPr="005E55C7" w:rsidRDefault="00341423" w:rsidP="002C061D">
            <w:pPr>
              <w:widowControl w:val="0"/>
              <w:pBdr>
                <w:top w:val="nil"/>
                <w:left w:val="nil"/>
                <w:bottom w:val="nil"/>
                <w:right w:val="nil"/>
                <w:between w:val="nil"/>
              </w:pBdr>
              <w:spacing w:after="0" w:line="240" w:lineRule="auto"/>
              <w:jc w:val="center"/>
              <w:rPr>
                <w:rFonts w:cstheme="minorHAnsi"/>
                <w:b/>
                <w:sz w:val="16"/>
                <w:szCs w:val="16"/>
              </w:rPr>
            </w:pPr>
            <w:r>
              <w:rPr>
                <w:rFonts w:cstheme="minorHAnsi"/>
                <w:b/>
                <w:sz w:val="16"/>
                <w:szCs w:val="16"/>
              </w:rPr>
              <w:t>LOW</w:t>
            </w:r>
          </w:p>
        </w:tc>
        <w:tc>
          <w:tcPr>
            <w:tcW w:w="1457" w:type="dxa"/>
            <w:tcBorders>
              <w:top w:val="double" w:sz="4" w:space="0" w:color="auto"/>
              <w:bottom w:val="single" w:sz="12" w:space="0" w:color="auto"/>
            </w:tcBorders>
          </w:tcPr>
          <w:p w14:paraId="6AC73FDA" w14:textId="1EDECBC0"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HIGH</w:t>
            </w:r>
          </w:p>
        </w:tc>
        <w:tc>
          <w:tcPr>
            <w:tcW w:w="1448" w:type="dxa"/>
            <w:tcBorders>
              <w:top w:val="double" w:sz="4" w:space="0" w:color="auto"/>
              <w:bottom w:val="single" w:sz="12" w:space="0" w:color="auto"/>
            </w:tcBorders>
            <w:tcMar>
              <w:top w:w="100" w:type="dxa"/>
              <w:left w:w="100" w:type="dxa"/>
              <w:bottom w:w="100" w:type="dxa"/>
              <w:right w:w="100" w:type="dxa"/>
            </w:tcMar>
          </w:tcPr>
          <w:p w14:paraId="78E97525" w14:textId="6CA14874"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HIGH</w:t>
            </w:r>
          </w:p>
        </w:tc>
        <w:tc>
          <w:tcPr>
            <w:tcW w:w="1423" w:type="dxa"/>
            <w:tcBorders>
              <w:top w:val="double" w:sz="4" w:space="0" w:color="auto"/>
              <w:bottom w:val="single" w:sz="12" w:space="0" w:color="auto"/>
            </w:tcBorders>
          </w:tcPr>
          <w:p w14:paraId="2F3FFC76" w14:textId="1CDFCD5E"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HIGH</w:t>
            </w:r>
          </w:p>
        </w:tc>
        <w:tc>
          <w:tcPr>
            <w:tcW w:w="1424" w:type="dxa"/>
            <w:tcBorders>
              <w:top w:val="double" w:sz="4" w:space="0" w:color="auto"/>
              <w:bottom w:val="single" w:sz="12" w:space="0" w:color="auto"/>
            </w:tcBorders>
            <w:tcMar>
              <w:top w:w="100" w:type="dxa"/>
              <w:left w:w="100" w:type="dxa"/>
              <w:bottom w:w="100" w:type="dxa"/>
              <w:right w:w="100" w:type="dxa"/>
            </w:tcMar>
          </w:tcPr>
          <w:p w14:paraId="44C5039F" w14:textId="68A81F2D"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HIGH</w:t>
            </w:r>
          </w:p>
        </w:tc>
        <w:tc>
          <w:tcPr>
            <w:tcW w:w="1424" w:type="dxa"/>
            <w:tcBorders>
              <w:top w:val="double" w:sz="4" w:space="0" w:color="auto"/>
              <w:bottom w:val="single" w:sz="12" w:space="0" w:color="auto"/>
            </w:tcBorders>
          </w:tcPr>
          <w:p w14:paraId="5528D2E9" w14:textId="33B66D37"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INTERMEDIATE</w:t>
            </w:r>
          </w:p>
        </w:tc>
        <w:tc>
          <w:tcPr>
            <w:tcW w:w="1443" w:type="dxa"/>
            <w:tcBorders>
              <w:top w:val="double" w:sz="4" w:space="0" w:color="auto"/>
              <w:bottom w:val="single" w:sz="12" w:space="0" w:color="auto"/>
            </w:tcBorders>
          </w:tcPr>
          <w:p w14:paraId="1A3020EB" w14:textId="18901EA8" w:rsidR="002C061D" w:rsidRPr="005E55C7" w:rsidRDefault="005E55C7" w:rsidP="002C061D">
            <w:pPr>
              <w:widowControl w:val="0"/>
              <w:pBdr>
                <w:top w:val="nil"/>
                <w:left w:val="nil"/>
                <w:bottom w:val="nil"/>
                <w:right w:val="nil"/>
                <w:between w:val="nil"/>
              </w:pBdr>
              <w:spacing w:after="0" w:line="240" w:lineRule="auto"/>
              <w:jc w:val="center"/>
              <w:rPr>
                <w:rFonts w:cstheme="minorHAnsi"/>
                <w:b/>
                <w:sz w:val="16"/>
                <w:szCs w:val="16"/>
              </w:rPr>
            </w:pPr>
            <w:r w:rsidRPr="005E55C7">
              <w:rPr>
                <w:rFonts w:cstheme="minorHAnsi"/>
                <w:b/>
                <w:sz w:val="16"/>
                <w:szCs w:val="16"/>
              </w:rPr>
              <w:t>INTERMEDIATE</w:t>
            </w:r>
          </w:p>
        </w:tc>
      </w:tr>
    </w:tbl>
    <w:p w14:paraId="21C867AB" w14:textId="63294C08" w:rsidR="00156EC1" w:rsidRDefault="00156EC1" w:rsidP="00156EC1">
      <w:pPr>
        <w:pStyle w:val="Heading7"/>
        <w:rPr>
          <w:rStyle w:val="Heading7Char"/>
          <w:b/>
          <w:bCs/>
        </w:rPr>
      </w:pPr>
      <w:r>
        <w:rPr>
          <w:rFonts w:asciiTheme="minorHAnsi" w:hAnsiTheme="minorHAnsi" w:cstheme="minorHAnsi"/>
          <w:sz w:val="18"/>
          <w:szCs w:val="18"/>
        </w:rPr>
        <w:br w:type="page"/>
      </w:r>
      <w:r w:rsidR="009D457E" w:rsidRPr="00635377">
        <w:rPr>
          <w:rStyle w:val="Heading7Char"/>
          <w:b/>
          <w:bCs/>
        </w:rPr>
        <w:lastRenderedPageBreak/>
        <w:drawing>
          <wp:anchor distT="0" distB="0" distL="114300" distR="114300" simplePos="0" relativeHeight="251658391" behindDoc="0" locked="0" layoutInCell="1" allowOverlap="1" wp14:anchorId="76AD366B" wp14:editId="2923FEAD">
            <wp:simplePos x="0" y="0"/>
            <wp:positionH relativeFrom="column">
              <wp:posOffset>5708650</wp:posOffset>
            </wp:positionH>
            <wp:positionV relativeFrom="paragraph">
              <wp:posOffset>12700</wp:posOffset>
            </wp:positionV>
            <wp:extent cx="3200400" cy="3200400"/>
            <wp:effectExtent l="38100" t="38100" r="38100" b="38100"/>
            <wp:wrapNone/>
            <wp:docPr id="1294758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58432" name="Picture 3"/>
                    <pic:cNvPicPr>
                      <a:picLocks noChangeAspect="1"/>
                    </pic:cNvPicPr>
                  </pic:nvPicPr>
                  <pic:blipFill>
                    <a:blip r:embed="rId57" cstate="print">
                      <a:extLst>
                        <a:ext uri="{28A0092B-C50C-407E-A947-70E740481C1C}">
                          <a14:useLocalDpi xmlns:a14="http://schemas.microsoft.com/office/drawing/2010/main" val="0"/>
                        </a:ext>
                      </a:extLst>
                    </a:blip>
                    <a:srcRect l="12500" r="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Pr="00635377">
        <w:rPr>
          <w:rStyle w:val="Heading7Char"/>
          <w:b/>
          <w:bCs/>
        </w:rPr>
        <mc:AlternateContent>
          <mc:Choice Requires="wps">
            <w:drawing>
              <wp:anchor distT="0" distB="0" distL="114300" distR="114300" simplePos="0" relativeHeight="251658386" behindDoc="1" locked="0" layoutInCell="1" allowOverlap="1" wp14:anchorId="0617C030" wp14:editId="4256B482">
                <wp:simplePos x="0" y="0"/>
                <wp:positionH relativeFrom="page">
                  <wp:posOffset>-85725</wp:posOffset>
                </wp:positionH>
                <wp:positionV relativeFrom="page">
                  <wp:posOffset>-47625</wp:posOffset>
                </wp:positionV>
                <wp:extent cx="5581650" cy="7286625"/>
                <wp:effectExtent l="0" t="0" r="0" b="9525"/>
                <wp:wrapNone/>
                <wp:docPr id="122165560"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5E76F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5E825D" w14:textId="77777777" w:rsidR="00156EC1" w:rsidRDefault="00156EC1" w:rsidP="00156EC1">
                            <w:pPr>
                              <w:jc w:val="center"/>
                            </w:pPr>
                          </w:p>
                          <w:p w14:paraId="5EBC129C" w14:textId="77777777" w:rsidR="00156EC1" w:rsidRDefault="00156EC1" w:rsidP="00156EC1">
                            <w:pPr>
                              <w:jc w:val="center"/>
                            </w:pPr>
                          </w:p>
                          <w:p w14:paraId="7022C8EE" w14:textId="77777777" w:rsidR="00156EC1" w:rsidRDefault="00156EC1" w:rsidP="00156EC1">
                            <w:pPr>
                              <w:jc w:val="center"/>
                            </w:pPr>
                          </w:p>
                          <w:p w14:paraId="01833FA3" w14:textId="77777777" w:rsidR="00156EC1" w:rsidRDefault="00156EC1" w:rsidP="00156EC1">
                            <w:pPr>
                              <w:jc w:val="center"/>
                            </w:pPr>
                          </w:p>
                          <w:p w14:paraId="232CF65B" w14:textId="77777777" w:rsidR="00156EC1" w:rsidRDefault="00156EC1" w:rsidP="00156EC1">
                            <w:pPr>
                              <w:jc w:val="center"/>
                            </w:pPr>
                          </w:p>
                          <w:p w14:paraId="0EF3C5FF" w14:textId="77777777" w:rsidR="00156EC1" w:rsidRDefault="00156EC1" w:rsidP="00156EC1">
                            <w:pPr>
                              <w:jc w:val="center"/>
                            </w:pPr>
                          </w:p>
                          <w:p w14:paraId="38FF8AD0" w14:textId="77777777" w:rsidR="00156EC1" w:rsidRDefault="00156EC1" w:rsidP="00156EC1">
                            <w:pPr>
                              <w:jc w:val="center"/>
                            </w:pPr>
                          </w:p>
                          <w:p w14:paraId="3E7D0E1D" w14:textId="77777777" w:rsidR="00156EC1" w:rsidRDefault="00156EC1" w:rsidP="00156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7C030" id="Rectangle 1" o:spid="_x0000_s1047" style="position:absolute;left:0;text-align:left;margin-left:-6.75pt;margin-top:-3.75pt;width:439.5pt;height:573.7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QojAIAAHMFAAAOAAAAZHJzL2Uyb0RvYy54bWysVMFu2zAMvQ/YPwi6r7azOu2COEWQLsOA&#10;oi3aDj0rshQbkEVNUmJnXz9KdpyuLXYYdrFFkXwkn0jOr7pGkb2wrgZd0OwspURoDmWttwX98bT+&#10;dEmJ80yXTIEWBT0IR68WHz/MWzMTE6hAlcISBNFu1pqCVt6bWZI4XomGuTMwQqNSgm2YR9Fuk9Ky&#10;FtEblUzSdJq0YEtjgQvn8Pa6V9JFxJdScH8npROeqIJibj5+bfxuwjdZzNlsa5mpaj6kwf4hi4bV&#10;GoOOUNfMM7Kz9RuopuYWHEh/xqFJQMqai1gDVpOlr6p5rJgRsRYkx5mRJvf/YPnt/tHcW6ShNW7m&#10;8Biq6KRtwh/zI10k6zCSJTpPOF7m+WU2zZFTjrqLyeV0OskDncnJ3VjnvwloSDgU1OJrRJLY/sb5&#10;3vRoEqI5UHW5rpWKgt1uVsqSPcOXy79eTNfTAf0PM6WDsYbg1iOGm+RUTDz5gxLBTukHIUldYvqT&#10;mEnsMzHGYZwL7bNeVbFS9OGzPE1jq2Bto0esNAIGZInxR+wBIPTwW+w+y8E+uIrYpqNz+rfEeufR&#10;I0YG7UfnptZg3wNQWNUQubc/ktRTE1jy3aZDbnCKPwfTcLWB8nBviYV+bpzh6xqf8oY5f88sDgo+&#10;Pw6/v8OPVNAWFIYTJRXYX+/dB3vsX9RS0uLgFdT93DErKFHfNXb2l+z8PExqFM7ziwkK9qVm81Kj&#10;d80KsEMyXDOGx2Ow9+p4lBaaZ9wRyxAVVUxzjF1Q7u1RWPl+IeCW4WK5jGY4nYb5G/1oeAAPRIdW&#10;feqemTVDP3schVs4DimbvWrr3jZ4aljuPMg69vyJ1+EJcLJjLw1bKKyOl3K0Ou3KxW8AAAD//wMA&#10;UEsDBBQABgAIAAAAIQCQumO54AAAAAsBAAAPAAAAZHJzL2Rvd25yZXYueG1sTI9BT8MwDIXvSPyH&#10;yEjctqSDblNpOk0IdkBCE4ULt6wxbbXGqZp0Lf8ec4KTn+VPz+/lu9l14oJDaD1pSJYKBFLlbUu1&#10;ho/358UWRIiGrOk8oYZvDLArrq9yk1k/0RteylgLNqGQGQ1NjH0mZagadCYsfY/Ety8/OBN5HWpp&#10;BzOxuevkSqm1dKYl/tCYHh8brM7l6DQcy9iq8bj53KuDPD9NL4f0FVda397M+wcQEef4B8NvfI4O&#10;BWc6+ZFsEJ2GRXKXMspiw5OB7TplcWIyuVcKZJHL/x2KHwAAAP//AwBQSwECLQAUAAYACAAAACEA&#10;toM4kv4AAADhAQAAEwAAAAAAAAAAAAAAAAAAAAAAW0NvbnRlbnRfVHlwZXNdLnhtbFBLAQItABQA&#10;BgAIAAAAIQA4/SH/1gAAAJQBAAALAAAAAAAAAAAAAAAAAC8BAABfcmVscy8ucmVsc1BLAQItABQA&#10;BgAIAAAAIQATQyQojAIAAHMFAAAOAAAAAAAAAAAAAAAAAC4CAABkcnMvZTJvRG9jLnhtbFBLAQIt&#10;ABQABgAIAAAAIQCQumO54AAAAAsBAAAPAAAAAAAAAAAAAAAAAOYEAABkcnMvZG93bnJldi54bWxQ&#10;SwUGAAAAAAQABADzAAAA8wUAAAAA&#10;" fillcolor="#5e76f6" stroked="f" strokeweight="1pt">
                <v:textbox>
                  <w:txbxContent>
                    <w:p w14:paraId="625E825D" w14:textId="77777777" w:rsidR="00156EC1" w:rsidRDefault="00156EC1" w:rsidP="00156EC1">
                      <w:pPr>
                        <w:jc w:val="center"/>
                      </w:pPr>
                    </w:p>
                    <w:p w14:paraId="5EBC129C" w14:textId="77777777" w:rsidR="00156EC1" w:rsidRDefault="00156EC1" w:rsidP="00156EC1">
                      <w:pPr>
                        <w:jc w:val="center"/>
                      </w:pPr>
                    </w:p>
                    <w:p w14:paraId="7022C8EE" w14:textId="77777777" w:rsidR="00156EC1" w:rsidRDefault="00156EC1" w:rsidP="00156EC1">
                      <w:pPr>
                        <w:jc w:val="center"/>
                      </w:pPr>
                    </w:p>
                    <w:p w14:paraId="01833FA3" w14:textId="77777777" w:rsidR="00156EC1" w:rsidRDefault="00156EC1" w:rsidP="00156EC1">
                      <w:pPr>
                        <w:jc w:val="center"/>
                      </w:pPr>
                    </w:p>
                    <w:p w14:paraId="232CF65B" w14:textId="77777777" w:rsidR="00156EC1" w:rsidRDefault="00156EC1" w:rsidP="00156EC1">
                      <w:pPr>
                        <w:jc w:val="center"/>
                      </w:pPr>
                    </w:p>
                    <w:p w14:paraId="0EF3C5FF" w14:textId="77777777" w:rsidR="00156EC1" w:rsidRDefault="00156EC1" w:rsidP="00156EC1">
                      <w:pPr>
                        <w:jc w:val="center"/>
                      </w:pPr>
                    </w:p>
                    <w:p w14:paraId="38FF8AD0" w14:textId="77777777" w:rsidR="00156EC1" w:rsidRDefault="00156EC1" w:rsidP="00156EC1">
                      <w:pPr>
                        <w:jc w:val="center"/>
                      </w:pPr>
                    </w:p>
                    <w:p w14:paraId="3E7D0E1D" w14:textId="77777777" w:rsidR="00156EC1" w:rsidRDefault="00156EC1" w:rsidP="00156EC1">
                      <w:pPr>
                        <w:jc w:val="center"/>
                      </w:pPr>
                    </w:p>
                  </w:txbxContent>
                </v:textbox>
                <w10:wrap anchorx="page" anchory="page"/>
              </v:rect>
            </w:pict>
          </mc:Fallback>
        </mc:AlternateContent>
      </w:r>
      <w:r w:rsidRPr="00635377">
        <w:rPr>
          <w:rStyle w:val="Heading7Char"/>
          <w:b/>
          <w:bCs/>
        </w:rPr>
        <w:drawing>
          <wp:anchor distT="0" distB="0" distL="114300" distR="114300" simplePos="0" relativeHeight="251658390" behindDoc="0" locked="0" layoutInCell="1" allowOverlap="1" wp14:anchorId="1B81E4A7" wp14:editId="1AE607D3">
            <wp:simplePos x="0" y="0"/>
            <wp:positionH relativeFrom="column">
              <wp:posOffset>87086</wp:posOffset>
            </wp:positionH>
            <wp:positionV relativeFrom="page">
              <wp:posOffset>326571</wp:posOffset>
            </wp:positionV>
            <wp:extent cx="293370" cy="237490"/>
            <wp:effectExtent l="0" t="0" r="0" b="0"/>
            <wp:wrapNone/>
            <wp:docPr id="487852187"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Pr>
          <w:rStyle w:val="Heading7Char"/>
          <w:b/>
          <w:bCs/>
        </w:rPr>
        <w:t>OUR STORY OF ENGAGEMENT</w:t>
      </w:r>
    </w:p>
    <w:p w14:paraId="203DD753" w14:textId="4B850EB4" w:rsidR="00156EC1" w:rsidRPr="008B78A7" w:rsidRDefault="00156EC1" w:rsidP="00156EC1">
      <w:pPr>
        <w:pStyle w:val="Heading2"/>
      </w:pPr>
      <w:r>
        <mc:AlternateContent>
          <mc:Choice Requires="wps">
            <w:drawing>
              <wp:anchor distT="0" distB="0" distL="114300" distR="114300" simplePos="0" relativeHeight="251658392" behindDoc="0" locked="0" layoutInCell="1" allowOverlap="1" wp14:anchorId="2F564937" wp14:editId="1C85F0F3">
                <wp:simplePos x="0" y="0"/>
                <wp:positionH relativeFrom="column">
                  <wp:posOffset>-279400</wp:posOffset>
                </wp:positionH>
                <wp:positionV relativeFrom="paragraph">
                  <wp:posOffset>109220</wp:posOffset>
                </wp:positionV>
                <wp:extent cx="5022850" cy="3016250"/>
                <wp:effectExtent l="0" t="0" r="0" b="0"/>
                <wp:wrapNone/>
                <wp:docPr id="853516246" name="Text Box 1"/>
                <wp:cNvGraphicFramePr/>
                <a:graphic xmlns:a="http://schemas.openxmlformats.org/drawingml/2006/main">
                  <a:graphicData uri="http://schemas.microsoft.com/office/word/2010/wordprocessingShape">
                    <wps:wsp>
                      <wps:cNvSpPr txBox="1"/>
                      <wps:spPr>
                        <a:xfrm>
                          <a:off x="0" y="0"/>
                          <a:ext cx="5022850" cy="3016250"/>
                        </a:xfrm>
                        <a:prstGeom prst="rect">
                          <a:avLst/>
                        </a:prstGeom>
                        <a:noFill/>
                        <a:ln w="6350">
                          <a:noFill/>
                        </a:ln>
                      </wps:spPr>
                      <wps:txbx>
                        <w:txbxContent>
                          <w:p w14:paraId="385493E1" w14:textId="3767417C" w:rsidR="00C650D7" w:rsidRPr="00C650D7" w:rsidRDefault="00C650D7" w:rsidP="00C650D7">
                            <w:pPr>
                              <w:jc w:val="left"/>
                              <w:rPr>
                                <w:color w:val="FFFFFF" w:themeColor="background1"/>
                                <w:sz w:val="22"/>
                                <w:szCs w:val="24"/>
                              </w:rPr>
                            </w:pPr>
                            <w:r>
                              <w:rPr>
                                <w:color w:val="FFFFFF" w:themeColor="background1"/>
                                <w:sz w:val="22"/>
                                <w:szCs w:val="24"/>
                              </w:rPr>
                              <w:t>EOJHS</w:t>
                            </w:r>
                            <w:r w:rsidRPr="00C650D7">
                              <w:rPr>
                                <w:color w:val="FFFFFF" w:themeColor="background1"/>
                                <w:sz w:val="22"/>
                                <w:szCs w:val="24"/>
                              </w:rPr>
                              <w:t xml:space="preserve"> focuses on strengthening stakeholder engagement and supporting evidence-based continuous improvement. Key actions include using tools to target education partners, gather feedback, and report back on how their input influences decisions. The school will share its Education Plan with the School Council and maintain consistent weekly communication with the community, highlighting responses to feedback.</w:t>
                            </w:r>
                          </w:p>
                          <w:p w14:paraId="1FB9EB05" w14:textId="14DBE6E5" w:rsidR="00C650D7" w:rsidRPr="00C650D7" w:rsidRDefault="00C650D7" w:rsidP="00C650D7">
                            <w:pPr>
                              <w:jc w:val="left"/>
                              <w:rPr>
                                <w:color w:val="FFFFFF" w:themeColor="background1"/>
                                <w:sz w:val="22"/>
                                <w:szCs w:val="24"/>
                              </w:rPr>
                            </w:pPr>
                            <w:r w:rsidRPr="00C650D7">
                              <w:rPr>
                                <w:color w:val="FFFFFF" w:themeColor="background1"/>
                                <w:sz w:val="22"/>
                                <w:szCs w:val="24"/>
                              </w:rPr>
                              <w:t>For continuous improvement, the school use</w:t>
                            </w:r>
                            <w:r>
                              <w:rPr>
                                <w:color w:val="FFFFFF" w:themeColor="background1"/>
                                <w:sz w:val="22"/>
                                <w:szCs w:val="24"/>
                              </w:rPr>
                              <w:t>s</w:t>
                            </w:r>
                            <w:r w:rsidRPr="00C650D7">
                              <w:rPr>
                                <w:color w:val="FFFFFF" w:themeColor="background1"/>
                                <w:sz w:val="22"/>
                                <w:szCs w:val="24"/>
                              </w:rPr>
                              <w:t xml:space="preserve"> triangulated evidence to guide decisions, measure and analyze results to identify areas for growth, and develop effective engagement processes that adapt to participant needs. Successes will be communicated to ensure accountability, and capacity-building opportunities will support ongoing improvement. Overall, the approach emphasizes transparent, responsive, and collaborative decision-making.</w:t>
                            </w:r>
                          </w:p>
                          <w:p w14:paraId="530D873B" w14:textId="62AEDF58" w:rsidR="00156EC1" w:rsidRPr="0040580E" w:rsidRDefault="00156EC1" w:rsidP="00156EC1">
                            <w:pPr>
                              <w:jc w:val="left"/>
                              <w:rPr>
                                <w:color w:val="FFFFFF" w:themeColor="background1"/>
                                <w:sz w:val="22"/>
                                <w:szCs w:val="24"/>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4937" id="Text Box 1" o:spid="_x0000_s1048" type="#_x0000_t202" style="position:absolute;left:0;text-align:left;margin-left:-22pt;margin-top:8.6pt;width:395.5pt;height:237.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h/GgIAADUEAAAOAAAAZHJzL2Uyb0RvYy54bWysU8lu2zAQvRfoPxC811piu4lgOXATuChg&#10;JAGcImeaIi0BFIclaUvu13dIeWvaU9ELNcMZzfLe4+y+bxXZC+sa0CXNRiklQnOoGr0t6ffX5adb&#10;SpxnumIKtCjpQTh6P//4YdaZQuRQg6qEJVhEu6IzJa29N0WSOF6LlrkRGKExKMG2zKNrt0llWYfV&#10;W5XkaTpNOrCVscCFc3j7OATpPNaXUnD/LKUTnqiS4mw+njaem3Am8xkrtpaZuuHHMdg/TNGyRmPT&#10;c6lH5hnZ2eaPUm3DLTiQfsShTUDKhou4A26Tpe+2WdfMiLgLguPMGSb3/8ryp/3avFji+y/QI4EB&#10;kM64wuFl2KeXtg1fnJRgHCE8nGETvSccLydpnt9OMMQxdpNm0xwdrJNcfjfW+a8CWhKMklrkJcLF&#10;9ivnh9RTSuimYdkoFblRmnQlnd5gyd8iWFxp7HEZNli+3/SkqXCR8WmTDVQHXNDCwL0zfNngECvm&#10;/AuzSDYOjgL2z3hIBdgMjhYlNdiff7sP+cgBRinpUDwldT92zApK1DeN7Nxl43FQW3TGk885OvY6&#10;srmO6F37AKjPDJ+K4dEM+V6dTGmhfUOdL0JXDDHNsXdJ/cl88IOk8Z1wsVjEJNSXYX6l14aH0gG8&#10;APFr/8asOfLgkcInOMmMFe/oGHIH2Bc7D7KJXAWgB1SP+KM2I9vHdxTEf+3HrMtrn/8CAAD//wMA&#10;UEsDBBQABgAIAAAAIQC1/kq04QAAAAoBAAAPAAAAZHJzL2Rvd25yZXYueG1sTI/NTsMwEITvSLyD&#10;tUjcWgcrkJLGqapIFRKCQ0sv3Daxm0T1T4jdNvD0LKdy3JnR7DfFarKGnfUYeu8kPMwTYNo1XvWu&#10;lbD/2MwWwEJEp9B4pyV86wCr8vamwFz5i9vq8y62jEpcyFFCF+OQcx6aTlsMcz9oR97BjxYjnWPL&#10;1YgXKreGiyR54hZ7Rx86HHTV6ea4O1kJr9XmHbe1sIsfU728HdbD1/7zUcr7u2m9BBb1FK9h+MMn&#10;dCiJqfYnpwIzEmZpSlsiGZkARoEszUioJaTPQgAvC/5/QvkLAAD//wMAUEsBAi0AFAAGAAgAAAAh&#10;ALaDOJL+AAAA4QEAABMAAAAAAAAAAAAAAAAAAAAAAFtDb250ZW50X1R5cGVzXS54bWxQSwECLQAU&#10;AAYACAAAACEAOP0h/9YAAACUAQAACwAAAAAAAAAAAAAAAAAvAQAAX3JlbHMvLnJlbHNQSwECLQAU&#10;AAYACAAAACEAxxgYfxoCAAA1BAAADgAAAAAAAAAAAAAAAAAuAgAAZHJzL2Uyb0RvYy54bWxQSwEC&#10;LQAUAAYACAAAACEAtf5KtOEAAAAKAQAADwAAAAAAAAAAAAAAAAB0BAAAZHJzL2Rvd25yZXYueG1s&#10;UEsFBgAAAAAEAAQA8wAAAIIFAAAAAA==&#10;" filled="f" stroked="f" strokeweight=".5pt">
                <v:textbox>
                  <w:txbxContent>
                    <w:p w14:paraId="385493E1" w14:textId="3767417C" w:rsidR="00C650D7" w:rsidRPr="00C650D7" w:rsidRDefault="00C650D7" w:rsidP="00C650D7">
                      <w:pPr>
                        <w:jc w:val="left"/>
                        <w:rPr>
                          <w:color w:val="FFFFFF" w:themeColor="background1"/>
                          <w:sz w:val="22"/>
                          <w:szCs w:val="24"/>
                        </w:rPr>
                      </w:pPr>
                      <w:r>
                        <w:rPr>
                          <w:color w:val="FFFFFF" w:themeColor="background1"/>
                          <w:sz w:val="22"/>
                          <w:szCs w:val="24"/>
                        </w:rPr>
                        <w:t>EOJHS</w:t>
                      </w:r>
                      <w:r w:rsidRPr="00C650D7">
                        <w:rPr>
                          <w:color w:val="FFFFFF" w:themeColor="background1"/>
                          <w:sz w:val="22"/>
                          <w:szCs w:val="24"/>
                        </w:rPr>
                        <w:t xml:space="preserve"> focuses on strengthening stakeholder engagement and supporting evidence-based continuous improvement. Key actions include using tools to target education partners, gather feedback, and report back on how their input influences decisions. The school will share its Education Plan with the School Council and maintain consistent weekly communication with the community, highlighting responses to feedback.</w:t>
                      </w:r>
                    </w:p>
                    <w:p w14:paraId="1FB9EB05" w14:textId="14DBE6E5" w:rsidR="00C650D7" w:rsidRPr="00C650D7" w:rsidRDefault="00C650D7" w:rsidP="00C650D7">
                      <w:pPr>
                        <w:jc w:val="left"/>
                        <w:rPr>
                          <w:color w:val="FFFFFF" w:themeColor="background1"/>
                          <w:sz w:val="22"/>
                          <w:szCs w:val="24"/>
                        </w:rPr>
                      </w:pPr>
                      <w:r w:rsidRPr="00C650D7">
                        <w:rPr>
                          <w:color w:val="FFFFFF" w:themeColor="background1"/>
                          <w:sz w:val="22"/>
                          <w:szCs w:val="24"/>
                        </w:rPr>
                        <w:t>For continuous improvement, the school use</w:t>
                      </w:r>
                      <w:r>
                        <w:rPr>
                          <w:color w:val="FFFFFF" w:themeColor="background1"/>
                          <w:sz w:val="22"/>
                          <w:szCs w:val="24"/>
                        </w:rPr>
                        <w:t>s</w:t>
                      </w:r>
                      <w:r w:rsidRPr="00C650D7">
                        <w:rPr>
                          <w:color w:val="FFFFFF" w:themeColor="background1"/>
                          <w:sz w:val="22"/>
                          <w:szCs w:val="24"/>
                        </w:rPr>
                        <w:t xml:space="preserve"> triangulated evidence to guide decisions, measure and analyze results to identify areas for growth, and develop effective engagement processes that adapt to participant needs. Successes will be communicated to ensure accountability, and capacity-building opportunities will support ongoing improvement. Overall, the approach emphasizes transparent, responsive, and collaborative decision-making.</w:t>
                      </w:r>
                    </w:p>
                    <w:p w14:paraId="530D873B" w14:textId="62AEDF58" w:rsidR="00156EC1" w:rsidRPr="0040580E" w:rsidRDefault="00156EC1" w:rsidP="00156EC1">
                      <w:pPr>
                        <w:jc w:val="left"/>
                        <w:rPr>
                          <w:color w:val="FFFFFF" w:themeColor="background1"/>
                          <w:sz w:val="22"/>
                          <w:szCs w:val="24"/>
                          <w:lang w:val="pt-BR"/>
                        </w:rPr>
                      </w:pPr>
                    </w:p>
                  </w:txbxContent>
                </v:textbox>
              </v:shape>
            </w:pict>
          </mc:Fallback>
        </mc:AlternateContent>
      </w:r>
    </w:p>
    <w:p w14:paraId="7F7A5A93" w14:textId="77777777" w:rsidR="00156EC1" w:rsidRDefault="00156EC1" w:rsidP="00156EC1">
      <w:pPr>
        <w:ind w:right="6930"/>
        <w:rPr>
          <w:color w:val="FFFFFF" w:themeColor="background1"/>
        </w:rPr>
      </w:pPr>
    </w:p>
    <w:p w14:paraId="13F1A7ED" w14:textId="77777777" w:rsidR="00156EC1" w:rsidRDefault="00156EC1" w:rsidP="00156EC1">
      <w:pPr>
        <w:ind w:right="6930"/>
        <w:rPr>
          <w:color w:val="FFFFFF" w:themeColor="background1"/>
          <w:lang w:val="en-US"/>
        </w:rPr>
      </w:pPr>
    </w:p>
    <w:p w14:paraId="38C3DF94" w14:textId="77777777" w:rsidR="00156EC1" w:rsidRDefault="00156EC1" w:rsidP="00156EC1">
      <w:pPr>
        <w:ind w:right="6930"/>
        <w:rPr>
          <w:color w:val="FFFFFF" w:themeColor="background1"/>
          <w:lang w:val="en-US"/>
        </w:rPr>
      </w:pPr>
    </w:p>
    <w:p w14:paraId="4D64F83F" w14:textId="77777777" w:rsidR="00156EC1" w:rsidRDefault="00156EC1" w:rsidP="00156EC1">
      <w:pPr>
        <w:ind w:right="6930"/>
        <w:rPr>
          <w:color w:val="FFFFFF" w:themeColor="background1"/>
          <w:lang w:val="en-US"/>
        </w:rPr>
      </w:pPr>
    </w:p>
    <w:p w14:paraId="35946DAB" w14:textId="77777777" w:rsidR="00156EC1" w:rsidRDefault="00156EC1" w:rsidP="00156EC1">
      <w:pPr>
        <w:ind w:right="6930"/>
        <w:rPr>
          <w:color w:val="FFFFFF" w:themeColor="background1"/>
          <w:lang w:val="en-US"/>
        </w:rPr>
      </w:pPr>
    </w:p>
    <w:p w14:paraId="1A3FF85D" w14:textId="77777777" w:rsidR="00156EC1" w:rsidRDefault="00156EC1" w:rsidP="00156EC1">
      <w:pPr>
        <w:ind w:right="6930"/>
        <w:rPr>
          <w:color w:val="FFFFFF" w:themeColor="background1"/>
          <w:lang w:val="en-US"/>
        </w:rPr>
      </w:pPr>
    </w:p>
    <w:p w14:paraId="2327C6F4" w14:textId="77777777" w:rsidR="00156EC1" w:rsidRDefault="00156EC1" w:rsidP="00156EC1">
      <w:pPr>
        <w:ind w:right="6930"/>
        <w:rPr>
          <w:color w:val="FFFFFF" w:themeColor="background1"/>
          <w:lang w:val="en-US"/>
        </w:rPr>
      </w:pPr>
    </w:p>
    <w:p w14:paraId="480836D6" w14:textId="77777777" w:rsidR="00156EC1" w:rsidRDefault="00156EC1" w:rsidP="00156EC1">
      <w:pPr>
        <w:ind w:right="6930"/>
        <w:rPr>
          <w:color w:val="FFFFFF" w:themeColor="background1"/>
          <w:lang w:val="en-US"/>
        </w:rPr>
      </w:pPr>
    </w:p>
    <w:p w14:paraId="7E2C926B" w14:textId="77777777" w:rsidR="00156EC1" w:rsidRDefault="00156EC1" w:rsidP="00156EC1">
      <w:pPr>
        <w:ind w:right="6930"/>
        <w:rPr>
          <w:color w:val="FFFFFF" w:themeColor="background1"/>
          <w:lang w:val="en-US"/>
        </w:rPr>
      </w:pPr>
    </w:p>
    <w:p w14:paraId="0EFA1B8B" w14:textId="77777777" w:rsidR="00156EC1" w:rsidRDefault="00156EC1" w:rsidP="00156EC1">
      <w:pPr>
        <w:ind w:right="6930"/>
        <w:rPr>
          <w:color w:val="FFFFFF" w:themeColor="background1"/>
          <w:lang w:val="en-US"/>
        </w:rPr>
      </w:pPr>
    </w:p>
    <w:p w14:paraId="2BFF62F6" w14:textId="77777777" w:rsidR="00156EC1" w:rsidRDefault="00156EC1" w:rsidP="00156EC1">
      <w:pPr>
        <w:ind w:right="6930"/>
        <w:rPr>
          <w:color w:val="FFFFFF" w:themeColor="background1"/>
          <w:lang w:val="en-US"/>
        </w:rPr>
      </w:pPr>
    </w:p>
    <w:p w14:paraId="7F844B6F" w14:textId="77777777" w:rsidR="00156EC1" w:rsidRDefault="00156EC1" w:rsidP="00156EC1">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393" behindDoc="0" locked="0" layoutInCell="1" allowOverlap="1" wp14:anchorId="64326C04" wp14:editId="7D66D175">
                <wp:simplePos x="0" y="0"/>
                <wp:positionH relativeFrom="page">
                  <wp:posOffset>7829550</wp:posOffset>
                </wp:positionH>
                <wp:positionV relativeFrom="page">
                  <wp:posOffset>3819525</wp:posOffset>
                </wp:positionV>
                <wp:extent cx="1915795" cy="1353185"/>
                <wp:effectExtent l="0" t="0" r="0" b="0"/>
                <wp:wrapNone/>
                <wp:docPr id="1210088640"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4909D3A6" w14:textId="55CABC85" w:rsidR="00156EC1" w:rsidRPr="003F1512" w:rsidRDefault="005F372B" w:rsidP="00156EC1">
                            <w:pPr>
                              <w:pStyle w:val="ListParagraph"/>
                              <w:numPr>
                                <w:ilvl w:val="0"/>
                                <w:numId w:val="0"/>
                              </w:numPr>
                              <w:tabs>
                                <w:tab w:val="left" w:pos="630"/>
                              </w:tabs>
                              <w:ind w:left="90"/>
                              <w:jc w:val="center"/>
                              <w:rPr>
                                <w:b/>
                                <w:bCs/>
                                <w:color w:val="0872B4"/>
                                <w:sz w:val="56"/>
                                <w:szCs w:val="96"/>
                              </w:rPr>
                            </w:pPr>
                            <w:r>
                              <w:rPr>
                                <w:b/>
                                <w:bCs/>
                                <w:color w:val="0872B4"/>
                                <w:sz w:val="56"/>
                                <w:szCs w:val="96"/>
                              </w:rPr>
                              <w:t>90</w:t>
                            </w:r>
                            <w:r w:rsidR="00156EC1" w:rsidRPr="005F5073">
                              <w:rPr>
                                <w:b/>
                                <w:bCs/>
                                <w:color w:val="0872B4"/>
                                <w:sz w:val="56"/>
                                <w:szCs w:val="96"/>
                              </w:rPr>
                              <w:t>%</w:t>
                            </w:r>
                          </w:p>
                          <w:p w14:paraId="190972C1" w14:textId="5805184C" w:rsidR="00156EC1" w:rsidRPr="004D4A82" w:rsidRDefault="00156EC1" w:rsidP="00156EC1">
                            <w:pPr>
                              <w:tabs>
                                <w:tab w:val="left" w:pos="630"/>
                              </w:tabs>
                              <w:jc w:val="center"/>
                            </w:pPr>
                            <w:r w:rsidRPr="005F372B">
                              <w:rPr>
                                <w:b/>
                                <w:bCs/>
                              </w:rPr>
                              <w:t>of parents indicate</w:t>
                            </w:r>
                            <w:r>
                              <w:rPr>
                                <w:b/>
                                <w:bCs/>
                              </w:rPr>
                              <w:t xml:space="preserve"> </w:t>
                            </w:r>
                            <w:r w:rsidR="005F372B">
                              <w:rPr>
                                <w:b/>
                                <w:bCs/>
                              </w:rPr>
                              <w:t>EOJHS is a Safe Caring and Welcoming school</w:t>
                            </w:r>
                            <w:r>
                              <w:rPr>
                                <w:b/>
                                <w:bCs/>
                              </w:rPr>
                              <w:t>.</w:t>
                            </w:r>
                            <w:r>
                              <w:rPr>
                                <w:b/>
                                <w:bCs/>
                              </w:rPr>
                              <w:br/>
                            </w:r>
                            <w:r w:rsidRPr="001915FD">
                              <w:rPr>
                                <w:sz w:val="12"/>
                                <w:szCs w:val="14"/>
                              </w:rPr>
                              <w:t>(</w:t>
                            </w:r>
                            <w:r w:rsidR="005F372B">
                              <w:rPr>
                                <w:sz w:val="12"/>
                                <w:szCs w:val="14"/>
                              </w:rPr>
                              <w:t>FSD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6C04" id="Text Box 13" o:spid="_x0000_s1049" type="#_x0000_t202" style="position:absolute;left:0;text-align:left;margin-left:616.5pt;margin-top:300.75pt;width:150.85pt;height:106.55pt;flip:x;z-index:251658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7fIQIAAD8EAAAOAAAAZHJzL2Uyb0RvYy54bWysU8tu2zAQvBfoPxC817JsK4kFy4GbwG0B&#10;IwngFDnTFGkJoLgsSVtyv75Lyi+kORW9EMvd5exjhrP7rlFkL6yrQRc0HQwpEZpDWettQX++Lr/c&#10;UeI80yVToEVBD8LR+/nnT7PW5GIEFahSWIIg2uWtKWjlvcmTxPFKNMwNwAiNQQm2YR6vdpuUlrWI&#10;3qhkNBzeJC3Y0ljgwjn0PvZBOo/4Ugrun6V0whNVUOzNx9PGcxPOZD5j+dYyU9X82Ab7hy4aVmss&#10;eoZ6ZJ6Rna3/gmpqbsGB9AMOTQJS1lzEGXCadPhumnXFjIiz4HKcOa/J/T9Y/rRfmxdLfPcVOiQw&#10;LKQ1LnfoDPN00jZEqtp8D8HgwZ4JZuIyD+cFis4THp5P0+x2mlHCMZaOs3F6lwXEpAcKz411/puA&#10;hgSjoBYZirBsv3K+Tz2lhHQNy1qpyJLSpC3ozTgbxgfnCIIrjTUubQfLd5uO1CW2ETsIrg2UBxzV&#10;Qq8CZ/iyxiZWzPkXZpF2nAml7J/xkAqwGBwtSiqwvz/yh3xkA6OUtCijgrpfO2YFJeqHRp6m6WQS&#10;dBcvk+x2hBd7HdlcR/SueQBUaoqfxvBohnyvTqa00Lyh4hehKoaY5li7oP5kPvhe3PhjuFgsYhIq&#10;zTC/0mvDA/SJhdfujVlz5MEjhU9wEhzL39HR5/aELHYeZB25umz1uH9UaWT7+KPCN7i+x6zLv5//&#10;AQAA//8DAFBLAwQUAAYACAAAACEAuFRZWN8AAAANAQAADwAAAGRycy9kb3ducmV2LnhtbEyPzU7D&#10;MBCE70i8g7VIvVHnnyrEqWilVlw4NOEB3HhJIuJ1FLuteXvcExxHM5r5ptp6PbErLnY0JCBeR8CQ&#10;OqNG6gV8tofnDTDrJCk5GUIBP2hhWz8+VLJU5kYnvDauZ6GEbCkFDM7NJee2G1BLuzYzUvC+zKKl&#10;C3LpuVrkLZTriSdRVHAtRwoLg5xxP2D33Vy0gMR3uf94H/je2GO7a+h4yFotxOrJv70Cc+jdXxju&#10;+AEd6sB0NhdSlk1BJ2kazjgBRRTnwO6RPM1egJ0FbOKsAF5X/P+L+hcAAP//AwBQSwECLQAUAAYA&#10;CAAAACEAtoM4kv4AAADhAQAAEwAAAAAAAAAAAAAAAAAAAAAAW0NvbnRlbnRfVHlwZXNdLnhtbFBL&#10;AQItABQABgAIAAAAIQA4/SH/1gAAAJQBAAALAAAAAAAAAAAAAAAAAC8BAABfcmVscy8ucmVsc1BL&#10;AQItABQABgAIAAAAIQB7ai7fIQIAAD8EAAAOAAAAAAAAAAAAAAAAAC4CAABkcnMvZTJvRG9jLnht&#10;bFBLAQItABQABgAIAAAAIQC4VFlY3wAAAA0BAAAPAAAAAAAAAAAAAAAAAHsEAABkcnMvZG93bnJl&#10;di54bWxQSwUGAAAAAAQABADzAAAAhwUAAAAA&#10;" filled="f" stroked="f" strokeweight=".5pt">
                <v:textbox>
                  <w:txbxContent>
                    <w:p w14:paraId="4909D3A6" w14:textId="55CABC85" w:rsidR="00156EC1" w:rsidRPr="003F1512" w:rsidRDefault="005F372B" w:rsidP="00156EC1">
                      <w:pPr>
                        <w:pStyle w:val="ListParagraph"/>
                        <w:numPr>
                          <w:ilvl w:val="0"/>
                          <w:numId w:val="0"/>
                        </w:numPr>
                        <w:tabs>
                          <w:tab w:val="left" w:pos="630"/>
                        </w:tabs>
                        <w:ind w:left="90"/>
                        <w:jc w:val="center"/>
                        <w:rPr>
                          <w:b/>
                          <w:bCs/>
                          <w:color w:val="0872B4"/>
                          <w:sz w:val="56"/>
                          <w:szCs w:val="96"/>
                        </w:rPr>
                      </w:pPr>
                      <w:r>
                        <w:rPr>
                          <w:b/>
                          <w:bCs/>
                          <w:color w:val="0872B4"/>
                          <w:sz w:val="56"/>
                          <w:szCs w:val="96"/>
                        </w:rPr>
                        <w:t>90</w:t>
                      </w:r>
                      <w:r w:rsidR="00156EC1" w:rsidRPr="005F5073">
                        <w:rPr>
                          <w:b/>
                          <w:bCs/>
                          <w:color w:val="0872B4"/>
                          <w:sz w:val="56"/>
                          <w:szCs w:val="96"/>
                        </w:rPr>
                        <w:t>%</w:t>
                      </w:r>
                    </w:p>
                    <w:p w14:paraId="190972C1" w14:textId="5805184C" w:rsidR="00156EC1" w:rsidRPr="004D4A82" w:rsidRDefault="00156EC1" w:rsidP="00156EC1">
                      <w:pPr>
                        <w:tabs>
                          <w:tab w:val="left" w:pos="630"/>
                        </w:tabs>
                        <w:jc w:val="center"/>
                      </w:pPr>
                      <w:r w:rsidRPr="005F372B">
                        <w:rPr>
                          <w:b/>
                          <w:bCs/>
                        </w:rPr>
                        <w:t>of parents indicate</w:t>
                      </w:r>
                      <w:r>
                        <w:rPr>
                          <w:b/>
                          <w:bCs/>
                        </w:rPr>
                        <w:t xml:space="preserve"> </w:t>
                      </w:r>
                      <w:r w:rsidR="005F372B">
                        <w:rPr>
                          <w:b/>
                          <w:bCs/>
                        </w:rPr>
                        <w:t>EOJHS is a Safe Caring and Welcoming school</w:t>
                      </w:r>
                      <w:r>
                        <w:rPr>
                          <w:b/>
                          <w:bCs/>
                        </w:rPr>
                        <w:t>.</w:t>
                      </w:r>
                      <w:r>
                        <w:rPr>
                          <w:b/>
                          <w:bCs/>
                        </w:rPr>
                        <w:br/>
                      </w:r>
                      <w:r w:rsidRPr="001915FD">
                        <w:rPr>
                          <w:sz w:val="12"/>
                          <w:szCs w:val="14"/>
                        </w:rPr>
                        <w:t>(</w:t>
                      </w:r>
                      <w:r w:rsidR="005F372B">
                        <w:rPr>
                          <w:sz w:val="12"/>
                          <w:szCs w:val="14"/>
                        </w:rPr>
                        <w:t>FSD Assurance Survey</w:t>
                      </w:r>
                      <w:r w:rsidRPr="001915FD">
                        <w:rPr>
                          <w:sz w:val="12"/>
                          <w:szCs w:val="14"/>
                        </w:rPr>
                        <w:t>)</w:t>
                      </w:r>
                    </w:p>
                  </w:txbxContent>
                </v:textbox>
                <w10:wrap anchorx="page" anchory="page"/>
              </v:shape>
            </w:pict>
          </mc:Fallback>
        </mc:AlternateContent>
      </w:r>
      <w:r w:rsidRPr="00635377">
        <w:rPr>
          <w:rStyle w:val="Heading7Char"/>
          <w:b w:val="0"/>
          <w:bCs/>
        </w:rPr>
        <mc:AlternateContent>
          <mc:Choice Requires="wps">
            <w:drawing>
              <wp:anchor distT="0" distB="0" distL="114300" distR="114300" simplePos="0" relativeHeight="251658388" behindDoc="0" locked="0" layoutInCell="1" allowOverlap="1" wp14:anchorId="6C7E66F1" wp14:editId="48402C0D">
                <wp:simplePos x="0" y="0"/>
                <wp:positionH relativeFrom="page">
                  <wp:posOffset>5661025</wp:posOffset>
                </wp:positionH>
                <wp:positionV relativeFrom="page">
                  <wp:posOffset>3821430</wp:posOffset>
                </wp:positionV>
                <wp:extent cx="1915795" cy="1353185"/>
                <wp:effectExtent l="0" t="0" r="0" b="0"/>
                <wp:wrapNone/>
                <wp:docPr id="1909809763"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51491F14" w14:textId="1FAA3A19" w:rsidR="007741EF" w:rsidRPr="003F1512" w:rsidRDefault="00F2573F" w:rsidP="007741EF">
                            <w:pPr>
                              <w:pStyle w:val="ListParagraph"/>
                              <w:numPr>
                                <w:ilvl w:val="0"/>
                                <w:numId w:val="0"/>
                              </w:numPr>
                              <w:tabs>
                                <w:tab w:val="left" w:pos="630"/>
                              </w:tabs>
                              <w:ind w:left="90"/>
                              <w:jc w:val="center"/>
                              <w:rPr>
                                <w:b/>
                                <w:bCs/>
                                <w:color w:val="0872B4"/>
                                <w:sz w:val="56"/>
                                <w:szCs w:val="96"/>
                              </w:rPr>
                            </w:pPr>
                            <w:r>
                              <w:rPr>
                                <w:b/>
                                <w:bCs/>
                                <w:color w:val="0872B4"/>
                                <w:sz w:val="56"/>
                                <w:szCs w:val="96"/>
                              </w:rPr>
                              <w:t>86</w:t>
                            </w:r>
                            <w:r w:rsidR="007741EF" w:rsidRPr="005F5073">
                              <w:rPr>
                                <w:b/>
                                <w:bCs/>
                                <w:color w:val="0872B4"/>
                                <w:sz w:val="56"/>
                                <w:szCs w:val="96"/>
                              </w:rPr>
                              <w:t>%</w:t>
                            </w:r>
                          </w:p>
                          <w:p w14:paraId="7D3A1A74" w14:textId="7CD25220" w:rsidR="007741EF" w:rsidRPr="004D4A82" w:rsidRDefault="007741EF" w:rsidP="007741EF">
                            <w:pPr>
                              <w:tabs>
                                <w:tab w:val="left" w:pos="630"/>
                              </w:tabs>
                              <w:jc w:val="center"/>
                            </w:pPr>
                            <w:r>
                              <w:rPr>
                                <w:b/>
                                <w:bCs/>
                              </w:rPr>
                              <w:t xml:space="preserve">of </w:t>
                            </w:r>
                            <w:r w:rsidRPr="005F372B">
                              <w:rPr>
                                <w:b/>
                                <w:bCs/>
                              </w:rPr>
                              <w:t>students</w:t>
                            </w:r>
                            <w:r w:rsidR="00F2573F" w:rsidRPr="005F372B">
                              <w:rPr>
                                <w:b/>
                                <w:bCs/>
                              </w:rPr>
                              <w:t xml:space="preserve">, </w:t>
                            </w:r>
                            <w:r w:rsidRPr="005F372B">
                              <w:rPr>
                                <w:b/>
                                <w:bCs/>
                              </w:rPr>
                              <w:t>parents</w:t>
                            </w:r>
                            <w:r w:rsidR="00F2573F" w:rsidRPr="005F372B">
                              <w:rPr>
                                <w:b/>
                                <w:bCs/>
                              </w:rPr>
                              <w:t xml:space="preserve"> and </w:t>
                            </w:r>
                            <w:r w:rsidRPr="005F372B">
                              <w:rPr>
                                <w:b/>
                                <w:bCs/>
                              </w:rPr>
                              <w:t>staff</w:t>
                            </w:r>
                            <w:r>
                              <w:rPr>
                                <w:b/>
                                <w:bCs/>
                              </w:rPr>
                              <w:t xml:space="preserve"> indicate the </w:t>
                            </w:r>
                            <w:r w:rsidR="00F2573F">
                              <w:rPr>
                                <w:b/>
                                <w:bCs/>
                              </w:rPr>
                              <w:t>Education Quality</w:t>
                            </w:r>
                            <w:r>
                              <w:rPr>
                                <w:b/>
                                <w:bCs/>
                              </w:rPr>
                              <w:t xml:space="preserve"> is </w:t>
                            </w:r>
                            <w:r w:rsidR="005F372B">
                              <w:rPr>
                                <w:b/>
                                <w:bCs/>
                              </w:rPr>
                              <w:t>at an acceptable standard</w:t>
                            </w:r>
                            <w:r>
                              <w:rPr>
                                <w:b/>
                                <w:bCs/>
                              </w:rPr>
                              <w:t>.</w:t>
                            </w:r>
                            <w:r>
                              <w:rPr>
                                <w:b/>
                                <w:bCs/>
                              </w:rPr>
                              <w:br/>
                            </w:r>
                            <w:r w:rsidRPr="001915FD">
                              <w:rPr>
                                <w:sz w:val="12"/>
                                <w:szCs w:val="14"/>
                              </w:rPr>
                              <w:t>(</w:t>
                            </w:r>
                            <w:r w:rsidR="005F372B">
                              <w:rPr>
                                <w:sz w:val="12"/>
                                <w:szCs w:val="14"/>
                              </w:rPr>
                              <w:t>Alberta Education Assurance Survey</w:t>
                            </w:r>
                            <w:r w:rsidRPr="001915FD">
                              <w:rPr>
                                <w:sz w:val="12"/>
                                <w:szCs w:val="14"/>
                              </w:rPr>
                              <w:t>)</w:t>
                            </w:r>
                          </w:p>
                          <w:p w14:paraId="5928583B" w14:textId="0451CD99" w:rsidR="00156EC1" w:rsidRPr="004D4A82" w:rsidRDefault="00156EC1" w:rsidP="00156EC1">
                            <w:p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66F1" id="_x0000_s1050" type="#_x0000_t202" style="position:absolute;left:0;text-align:left;margin-left:445.75pt;margin-top:300.9pt;width:150.85pt;height:106.55pt;flip:x;z-index:251658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97IwIAAD8EAAAOAAAAZHJzL2Uyb0RvYy54bWysU99v2jAQfp+0/8Hy+wgBQktEqFgrtkmo&#10;rUSnPhvHJpEcn2cbEvbX7+wARV2fpr1YZ9/5ux/fd/O7rlHkIKyrQRc0HQwpEZpDWetdQX++rL7c&#10;UuI80yVToEVBj8LRu8XnT/PW5GIEFahSWIIg2uWtKWjlvcmTxPFKNMwNwAiNTgm2YR6vdpeUlrWI&#10;3qhkNBxOkxZsaSxw4Ry+PvROuoj4Ugrun6R0whNVUKzNx9PGcxvOZDFn+c4yU9X8VAb7hyoaVmtM&#10;eoF6YJ6Rva3/gmpqbsGB9AMOTQJS1lzEHrCbdPium03FjIi94HCcuYzJ/T9Y/njYmGdLfPcVOiQw&#10;DKQ1Lnf4GPrppG2IVLX5HpzhBWsmGInDPF4GKDpPePg+S7ObWUYJR186zsbpbRYQkx4ofDfW+W8C&#10;GhKMglpkKMKyw9r5PvQcEsI1rGqlIktKk7ag03E2jB8uHgRXGnO8lR0s3207UpdYxvTc0xbKI7Zq&#10;oVeBM3xVYxFr5vwzs0g79oRS9k94SAWYDE4WJRXY3x+9h3hkA72UtCijgrpfe2YFJeqHRp5m6WQS&#10;dBcvk+xmhBd77dlee/S+uQdUaopLY3g0Q7xXZ1NaaF5R8cuQFV1Mc8xdUH82730vbtwYLpbLGIRK&#10;M8yv9cbwAH1m4aV7ZdacePBI4SOcBcfyd3T0sT0hy70HWUeuwqD7qZ7mjyqNbJ82KqzB9T1Gve39&#10;4g8AAAD//wMAUEsDBBQABgAIAAAAIQCWlpUy3wAAAAwBAAAPAAAAZHJzL2Rvd25yZXYueG1sTI9B&#10;TsMwEEX3SNzBGiR21HFoqybEqaBSKzYsmnAANzZxRDyOYrc1t2e6guXoP/15v9omN7KLmcPgUYJY&#10;ZMAMdl4P2Ev4bPdPG2AhKtRq9Ggk/JgA2/r+rlKl9lc8mksTe0YlGEolwcY4lZyHzhqnwsJPBin7&#10;8rNTkc6553pWVyp3I8+zbM2dGpA+WDWZnTXdd3N2EvLUrdLHu+U7Hw7tW4OH/bJ1Uj4+pNcXYNGk&#10;+AfDTZ/UoSankz+jDmyUsCnEilAJ60zQhhshiucc2IkysSyA1xX/P6L+BQAA//8DAFBLAQItABQA&#10;BgAIAAAAIQC2gziS/gAAAOEBAAATAAAAAAAAAAAAAAAAAAAAAABbQ29udGVudF9UeXBlc10ueG1s&#10;UEsBAi0AFAAGAAgAAAAhADj9If/WAAAAlAEAAAsAAAAAAAAAAAAAAAAALwEAAF9yZWxzLy5yZWxz&#10;UEsBAi0AFAAGAAgAAAAhALu6j3sjAgAAPwQAAA4AAAAAAAAAAAAAAAAALgIAAGRycy9lMm9Eb2Mu&#10;eG1sUEsBAi0AFAAGAAgAAAAhAJaWlTLfAAAADAEAAA8AAAAAAAAAAAAAAAAAfQQAAGRycy9kb3du&#10;cmV2LnhtbFBLBQYAAAAABAAEAPMAAACJBQAAAAA=&#10;" filled="f" stroked="f" strokeweight=".5pt">
                <v:textbox>
                  <w:txbxContent>
                    <w:p w14:paraId="51491F14" w14:textId="1FAA3A19" w:rsidR="007741EF" w:rsidRPr="003F1512" w:rsidRDefault="00F2573F" w:rsidP="007741EF">
                      <w:pPr>
                        <w:pStyle w:val="ListParagraph"/>
                        <w:numPr>
                          <w:ilvl w:val="0"/>
                          <w:numId w:val="0"/>
                        </w:numPr>
                        <w:tabs>
                          <w:tab w:val="left" w:pos="630"/>
                        </w:tabs>
                        <w:ind w:left="90"/>
                        <w:jc w:val="center"/>
                        <w:rPr>
                          <w:b/>
                          <w:bCs/>
                          <w:color w:val="0872B4"/>
                          <w:sz w:val="56"/>
                          <w:szCs w:val="96"/>
                        </w:rPr>
                      </w:pPr>
                      <w:r>
                        <w:rPr>
                          <w:b/>
                          <w:bCs/>
                          <w:color w:val="0872B4"/>
                          <w:sz w:val="56"/>
                          <w:szCs w:val="96"/>
                        </w:rPr>
                        <w:t>86</w:t>
                      </w:r>
                      <w:r w:rsidR="007741EF" w:rsidRPr="005F5073">
                        <w:rPr>
                          <w:b/>
                          <w:bCs/>
                          <w:color w:val="0872B4"/>
                          <w:sz w:val="56"/>
                          <w:szCs w:val="96"/>
                        </w:rPr>
                        <w:t>%</w:t>
                      </w:r>
                    </w:p>
                    <w:p w14:paraId="7D3A1A74" w14:textId="7CD25220" w:rsidR="007741EF" w:rsidRPr="004D4A82" w:rsidRDefault="007741EF" w:rsidP="007741EF">
                      <w:pPr>
                        <w:tabs>
                          <w:tab w:val="left" w:pos="630"/>
                        </w:tabs>
                        <w:jc w:val="center"/>
                      </w:pPr>
                      <w:r>
                        <w:rPr>
                          <w:b/>
                          <w:bCs/>
                        </w:rPr>
                        <w:t xml:space="preserve">of </w:t>
                      </w:r>
                      <w:r w:rsidRPr="005F372B">
                        <w:rPr>
                          <w:b/>
                          <w:bCs/>
                        </w:rPr>
                        <w:t>students</w:t>
                      </w:r>
                      <w:r w:rsidR="00F2573F" w:rsidRPr="005F372B">
                        <w:rPr>
                          <w:b/>
                          <w:bCs/>
                        </w:rPr>
                        <w:t xml:space="preserve">, </w:t>
                      </w:r>
                      <w:r w:rsidRPr="005F372B">
                        <w:rPr>
                          <w:b/>
                          <w:bCs/>
                        </w:rPr>
                        <w:t>parents</w:t>
                      </w:r>
                      <w:r w:rsidR="00F2573F" w:rsidRPr="005F372B">
                        <w:rPr>
                          <w:b/>
                          <w:bCs/>
                        </w:rPr>
                        <w:t xml:space="preserve"> and </w:t>
                      </w:r>
                      <w:r w:rsidRPr="005F372B">
                        <w:rPr>
                          <w:b/>
                          <w:bCs/>
                        </w:rPr>
                        <w:t>staff</w:t>
                      </w:r>
                      <w:r>
                        <w:rPr>
                          <w:b/>
                          <w:bCs/>
                        </w:rPr>
                        <w:t xml:space="preserve"> indicate the </w:t>
                      </w:r>
                      <w:r w:rsidR="00F2573F">
                        <w:rPr>
                          <w:b/>
                          <w:bCs/>
                        </w:rPr>
                        <w:t>Education Quality</w:t>
                      </w:r>
                      <w:r>
                        <w:rPr>
                          <w:b/>
                          <w:bCs/>
                        </w:rPr>
                        <w:t xml:space="preserve"> is </w:t>
                      </w:r>
                      <w:r w:rsidR="005F372B">
                        <w:rPr>
                          <w:b/>
                          <w:bCs/>
                        </w:rPr>
                        <w:t>at an acceptable standard</w:t>
                      </w:r>
                      <w:r>
                        <w:rPr>
                          <w:b/>
                          <w:bCs/>
                        </w:rPr>
                        <w:t>.</w:t>
                      </w:r>
                      <w:r>
                        <w:rPr>
                          <w:b/>
                          <w:bCs/>
                        </w:rPr>
                        <w:br/>
                      </w:r>
                      <w:r w:rsidRPr="001915FD">
                        <w:rPr>
                          <w:sz w:val="12"/>
                          <w:szCs w:val="14"/>
                        </w:rPr>
                        <w:t>(</w:t>
                      </w:r>
                      <w:r w:rsidR="005F372B">
                        <w:rPr>
                          <w:sz w:val="12"/>
                          <w:szCs w:val="14"/>
                        </w:rPr>
                        <w:t>Alberta Education Assurance Survey</w:t>
                      </w:r>
                      <w:r w:rsidRPr="001915FD">
                        <w:rPr>
                          <w:sz w:val="12"/>
                          <w:szCs w:val="14"/>
                        </w:rPr>
                        <w:t>)</w:t>
                      </w:r>
                    </w:p>
                    <w:p w14:paraId="5928583B" w14:textId="0451CD99" w:rsidR="00156EC1" w:rsidRPr="004D4A82" w:rsidRDefault="00156EC1" w:rsidP="00156EC1">
                      <w:pPr>
                        <w:tabs>
                          <w:tab w:val="left" w:pos="630"/>
                        </w:tabs>
                        <w:jc w:val="center"/>
                      </w:pPr>
                    </w:p>
                  </w:txbxContent>
                </v:textbox>
                <w10:wrap anchorx="page" anchory="page"/>
              </v:shape>
            </w:pict>
          </mc:Fallback>
        </mc:AlternateContent>
      </w:r>
    </w:p>
    <w:p w14:paraId="114ED9E3" w14:textId="77777777" w:rsidR="00156EC1" w:rsidRDefault="00156EC1" w:rsidP="00156EC1">
      <w:pPr>
        <w:ind w:right="6930"/>
        <w:rPr>
          <w:color w:val="FFFFFF" w:themeColor="background1"/>
          <w:lang w:val="en-US"/>
        </w:rPr>
      </w:pPr>
    </w:p>
    <w:p w14:paraId="190996FC" w14:textId="77777777" w:rsidR="00156EC1" w:rsidRDefault="00156EC1" w:rsidP="00156EC1">
      <w:pPr>
        <w:ind w:right="6930"/>
        <w:rPr>
          <w:color w:val="FFFFFF" w:themeColor="background1"/>
          <w:lang w:val="en-US"/>
        </w:rPr>
      </w:pPr>
    </w:p>
    <w:p w14:paraId="1FF1F9E5" w14:textId="77777777" w:rsidR="00156EC1" w:rsidRDefault="00156EC1" w:rsidP="00156EC1">
      <w:pPr>
        <w:ind w:right="6930"/>
        <w:rPr>
          <w:color w:val="FFFFFF" w:themeColor="background1"/>
          <w:lang w:val="en-US"/>
        </w:rPr>
      </w:pPr>
    </w:p>
    <w:p w14:paraId="210C9073" w14:textId="77777777" w:rsidR="00156EC1" w:rsidRDefault="00156EC1" w:rsidP="00156EC1">
      <w:pPr>
        <w:ind w:right="6930"/>
        <w:rPr>
          <w:color w:val="FFFFFF" w:themeColor="background1"/>
          <w:lang w:val="en-US"/>
        </w:rPr>
      </w:pPr>
    </w:p>
    <w:p w14:paraId="7A0E3F7A" w14:textId="77777777" w:rsidR="00156EC1" w:rsidRPr="004B3820" w:rsidRDefault="00156EC1" w:rsidP="00156EC1">
      <w:pPr>
        <w:ind w:right="6930"/>
        <w:rPr>
          <w:color w:val="FFFFFF" w:themeColor="background1"/>
          <w:lang w:val="en-US"/>
        </w:rPr>
      </w:pPr>
    </w:p>
    <w:p w14:paraId="0FA611E7" w14:textId="1F746120" w:rsidR="00156EC1" w:rsidRDefault="00156EC1" w:rsidP="00156EC1">
      <w:pPr>
        <w:spacing w:after="0"/>
        <w:ind w:right="6930"/>
        <w:rPr>
          <w:rFonts w:asciiTheme="minorHAnsi" w:hAnsiTheme="minorHAnsi" w:cstheme="minorHAnsi"/>
          <w:b/>
          <w:bCs/>
          <w:color w:val="7030A0"/>
          <w:sz w:val="18"/>
          <w:szCs w:val="18"/>
          <w:lang w:val="en-US" w:eastAsia="en-CA"/>
        </w:rPr>
      </w:pPr>
      <w:r w:rsidRPr="00635377">
        <w:rPr>
          <w:rStyle w:val="Heading7Char"/>
          <w:b w:val="0"/>
          <w:bCs/>
        </w:rPr>
        <mc:AlternateContent>
          <mc:Choice Requires="wps">
            <w:drawing>
              <wp:anchor distT="0" distB="0" distL="114300" distR="114300" simplePos="0" relativeHeight="251658395" behindDoc="0" locked="0" layoutInCell="1" allowOverlap="1" wp14:anchorId="60E6DC57" wp14:editId="324603C6">
                <wp:simplePos x="0" y="0"/>
                <wp:positionH relativeFrom="page">
                  <wp:posOffset>7829550</wp:posOffset>
                </wp:positionH>
                <wp:positionV relativeFrom="page">
                  <wp:posOffset>5410200</wp:posOffset>
                </wp:positionV>
                <wp:extent cx="1915795" cy="1353185"/>
                <wp:effectExtent l="0" t="0" r="0" b="0"/>
                <wp:wrapNone/>
                <wp:docPr id="1014641327"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7BCDA8F8" w14:textId="2021760F" w:rsidR="00156EC1" w:rsidRPr="009B451E" w:rsidRDefault="009B451E" w:rsidP="00156EC1">
                            <w:pPr>
                              <w:pStyle w:val="ListParagraph"/>
                              <w:numPr>
                                <w:ilvl w:val="0"/>
                                <w:numId w:val="0"/>
                              </w:numPr>
                              <w:tabs>
                                <w:tab w:val="left" w:pos="630"/>
                              </w:tabs>
                              <w:ind w:left="90"/>
                              <w:jc w:val="center"/>
                              <w:rPr>
                                <w:b/>
                                <w:bCs/>
                                <w:color w:val="0872B4"/>
                                <w:sz w:val="56"/>
                                <w:szCs w:val="96"/>
                              </w:rPr>
                            </w:pPr>
                            <w:r w:rsidRPr="009B451E">
                              <w:rPr>
                                <w:b/>
                                <w:bCs/>
                                <w:color w:val="0872B4"/>
                                <w:sz w:val="56"/>
                                <w:szCs w:val="96"/>
                              </w:rPr>
                              <w:t>80</w:t>
                            </w:r>
                            <w:r w:rsidR="00156EC1" w:rsidRPr="009B451E">
                              <w:rPr>
                                <w:b/>
                                <w:bCs/>
                                <w:color w:val="0872B4"/>
                                <w:sz w:val="56"/>
                                <w:szCs w:val="96"/>
                              </w:rPr>
                              <w:t>%</w:t>
                            </w:r>
                          </w:p>
                          <w:p w14:paraId="1BD8349F" w14:textId="7CCDEAC2" w:rsidR="00156EC1" w:rsidRPr="004D4A82" w:rsidRDefault="00156EC1" w:rsidP="00156EC1">
                            <w:pPr>
                              <w:tabs>
                                <w:tab w:val="left" w:pos="630"/>
                              </w:tabs>
                              <w:jc w:val="center"/>
                            </w:pPr>
                            <w:r w:rsidRPr="009B451E">
                              <w:rPr>
                                <w:b/>
                                <w:bCs/>
                              </w:rPr>
                              <w:t>of students</w:t>
                            </w:r>
                            <w:r w:rsidR="009B451E" w:rsidRPr="009B451E">
                              <w:rPr>
                                <w:b/>
                                <w:bCs/>
                              </w:rPr>
                              <w:t xml:space="preserve">, </w:t>
                            </w:r>
                            <w:r w:rsidRPr="009B451E">
                              <w:rPr>
                                <w:b/>
                                <w:bCs/>
                              </w:rPr>
                              <w:t>parents</w:t>
                            </w:r>
                            <w:r w:rsidR="009B451E" w:rsidRPr="009B451E">
                              <w:rPr>
                                <w:b/>
                                <w:bCs/>
                              </w:rPr>
                              <w:t xml:space="preserve"> and </w:t>
                            </w:r>
                            <w:r w:rsidRPr="009B451E">
                              <w:rPr>
                                <w:b/>
                                <w:bCs/>
                              </w:rPr>
                              <w:t>staff</w:t>
                            </w:r>
                            <w:r w:rsidR="009B451E" w:rsidRPr="009B451E">
                              <w:rPr>
                                <w:b/>
                                <w:bCs/>
                              </w:rPr>
                              <w:t xml:space="preserve"> </w:t>
                            </w:r>
                            <w:r w:rsidRPr="009B451E">
                              <w:rPr>
                                <w:b/>
                                <w:bCs/>
                              </w:rPr>
                              <w:t>indicate</w:t>
                            </w:r>
                            <w:r>
                              <w:rPr>
                                <w:b/>
                                <w:bCs/>
                              </w:rPr>
                              <w:t xml:space="preserve"> the</w:t>
                            </w:r>
                            <w:r w:rsidR="009B451E">
                              <w:rPr>
                                <w:b/>
                                <w:bCs/>
                              </w:rPr>
                              <w:t>y are satisfied with Student Learning Engagement</w:t>
                            </w:r>
                            <w:r>
                              <w:rPr>
                                <w:b/>
                                <w:bCs/>
                              </w:rPr>
                              <w:t>.</w:t>
                            </w:r>
                            <w:r>
                              <w:rPr>
                                <w:b/>
                                <w:bCs/>
                              </w:rPr>
                              <w:br/>
                            </w:r>
                            <w:r w:rsidRPr="001915FD">
                              <w:rPr>
                                <w:sz w:val="12"/>
                                <w:szCs w:val="14"/>
                              </w:rPr>
                              <w:t>(</w:t>
                            </w:r>
                            <w:r w:rsidR="009B451E">
                              <w:rPr>
                                <w:sz w:val="12"/>
                                <w:szCs w:val="14"/>
                              </w:rPr>
                              <w:t>Alberta Education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DC57" id="_x0000_s1051" type="#_x0000_t202" style="position:absolute;left:0;text-align:left;margin-left:616.5pt;margin-top:426pt;width:150.85pt;height:106.55pt;flip:x;z-index:251658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CuIwIAAD8EAAAOAAAAZHJzL2Uyb0RvYy54bWysU99v2jAQfp+0/8Hy+wgBUkpEqFgrtkmo&#10;rUSnPhvHJpEcn2cbEvbX7+wARV2fpr1YZ9/5ux/fd/O7rlHkIKyrQRc0HQwpEZpDWetdQX++rL7c&#10;UuI80yVToEVBj8LRu8XnT/PW5GIEFahSWIIg2uWtKWjlvcmTxPFKNMwNwAiNTgm2YR6vdpeUlrWI&#10;3qhkNBzeJC3Y0ljgwjl8feiddBHxpRTcP0nphCeqoFibj6eN5zacyWLO8p1lpqr5qQz2D1U0rNaY&#10;9AL1wDwje1v/BdXU3IID6QccmgSkrLmIPWA36fBdN5uKGRF7weE4cxmT+3+w/PGwMc+W+O4rdEhg&#10;GEhrXO7wMfTTSdsQqWrzPTjDC9ZMMBKHebwMUHSe8PB9lmbTWUYJR186zsbpbRYQkx4ofDfW+W8C&#10;GhKMglpkKMKyw9r5PvQcEsI1rGqlIktKk7agN+NsGD9cPAiuNOZ4KztYvtt2pC6xjOm5py2UR2zV&#10;Qq8CZ/iqxiLWzPlnZpF27Aml7J/wkAowGZwsSiqwvz96D/HIBnopaVFGBXW/9swKStQPjTzN0skk&#10;6C5eJtl0hBd77dlee/S+uQdUaopLY3g0Q7xXZ1NaaF5R8cuQFV1Mc8xdUH82730vbtwYLpbLGIRK&#10;M8yv9cbwAH1m4aV7ZdacePBI4SOcBcfyd3T0sT0hy70HWUeuwqD7qZ7mjyqNbJ82KqzB9T1Gve39&#10;4g8AAAD//wMAUEsDBBQABgAIAAAAIQCH/vfP4AAAAA4BAAAPAAAAZHJzL2Rvd25yZXYueG1sTI/B&#10;TsMwEETvSPyDtUjcqNOkKVWIU0GlVlw4NOED3HhJIuJ1FLut+Xu2J7jNaEezb8pttKO44OwHRwqW&#10;iwQEUuvMQJ2Cz2b/tAHhgyajR0eo4Ac9bKv7u1IXxl3piJc6dIJLyBdaQR/CVEjp2x6t9gs3IfHt&#10;y81WB7ZzJ82sr1xuR5kmyVpaPRB/6PWEux7b7/psFaSxzePHey93zh+at5oO+1VjlXp8iK8vIALG&#10;8BeGGz6jQ8VMJ3cm48XIPs0yHhMUbPKUxS2SZ6tnECdWyTpfgqxK+X9G9QsAAP//AwBQSwECLQAU&#10;AAYACAAAACEAtoM4kv4AAADhAQAAEwAAAAAAAAAAAAAAAAAAAAAAW0NvbnRlbnRfVHlwZXNdLnht&#10;bFBLAQItABQABgAIAAAAIQA4/SH/1gAAAJQBAAALAAAAAAAAAAAAAAAAAC8BAABfcmVscy8ucmVs&#10;c1BLAQItABQABgAIAAAAIQDECMCuIwIAAD8EAAAOAAAAAAAAAAAAAAAAAC4CAABkcnMvZTJvRG9j&#10;LnhtbFBLAQItABQABgAIAAAAIQCH/vfP4AAAAA4BAAAPAAAAAAAAAAAAAAAAAH0EAABkcnMvZG93&#10;bnJldi54bWxQSwUGAAAAAAQABADzAAAAigUAAAAA&#10;" filled="f" stroked="f" strokeweight=".5pt">
                <v:textbox>
                  <w:txbxContent>
                    <w:p w14:paraId="7BCDA8F8" w14:textId="2021760F" w:rsidR="00156EC1" w:rsidRPr="009B451E" w:rsidRDefault="009B451E" w:rsidP="00156EC1">
                      <w:pPr>
                        <w:pStyle w:val="ListParagraph"/>
                        <w:numPr>
                          <w:ilvl w:val="0"/>
                          <w:numId w:val="0"/>
                        </w:numPr>
                        <w:tabs>
                          <w:tab w:val="left" w:pos="630"/>
                        </w:tabs>
                        <w:ind w:left="90"/>
                        <w:jc w:val="center"/>
                        <w:rPr>
                          <w:b/>
                          <w:bCs/>
                          <w:color w:val="0872B4"/>
                          <w:sz w:val="56"/>
                          <w:szCs w:val="96"/>
                        </w:rPr>
                      </w:pPr>
                      <w:r w:rsidRPr="009B451E">
                        <w:rPr>
                          <w:b/>
                          <w:bCs/>
                          <w:color w:val="0872B4"/>
                          <w:sz w:val="56"/>
                          <w:szCs w:val="96"/>
                        </w:rPr>
                        <w:t>80</w:t>
                      </w:r>
                      <w:r w:rsidR="00156EC1" w:rsidRPr="009B451E">
                        <w:rPr>
                          <w:b/>
                          <w:bCs/>
                          <w:color w:val="0872B4"/>
                          <w:sz w:val="56"/>
                          <w:szCs w:val="96"/>
                        </w:rPr>
                        <w:t>%</w:t>
                      </w:r>
                    </w:p>
                    <w:p w14:paraId="1BD8349F" w14:textId="7CCDEAC2" w:rsidR="00156EC1" w:rsidRPr="004D4A82" w:rsidRDefault="00156EC1" w:rsidP="00156EC1">
                      <w:pPr>
                        <w:tabs>
                          <w:tab w:val="left" w:pos="630"/>
                        </w:tabs>
                        <w:jc w:val="center"/>
                      </w:pPr>
                      <w:r w:rsidRPr="009B451E">
                        <w:rPr>
                          <w:b/>
                          <w:bCs/>
                        </w:rPr>
                        <w:t>of students</w:t>
                      </w:r>
                      <w:r w:rsidR="009B451E" w:rsidRPr="009B451E">
                        <w:rPr>
                          <w:b/>
                          <w:bCs/>
                        </w:rPr>
                        <w:t xml:space="preserve">, </w:t>
                      </w:r>
                      <w:r w:rsidRPr="009B451E">
                        <w:rPr>
                          <w:b/>
                          <w:bCs/>
                        </w:rPr>
                        <w:t>parents</w:t>
                      </w:r>
                      <w:r w:rsidR="009B451E" w:rsidRPr="009B451E">
                        <w:rPr>
                          <w:b/>
                          <w:bCs/>
                        </w:rPr>
                        <w:t xml:space="preserve"> and </w:t>
                      </w:r>
                      <w:r w:rsidRPr="009B451E">
                        <w:rPr>
                          <w:b/>
                          <w:bCs/>
                        </w:rPr>
                        <w:t>staff</w:t>
                      </w:r>
                      <w:r w:rsidR="009B451E" w:rsidRPr="009B451E">
                        <w:rPr>
                          <w:b/>
                          <w:bCs/>
                        </w:rPr>
                        <w:t xml:space="preserve"> </w:t>
                      </w:r>
                      <w:r w:rsidRPr="009B451E">
                        <w:rPr>
                          <w:b/>
                          <w:bCs/>
                        </w:rPr>
                        <w:t>indicate</w:t>
                      </w:r>
                      <w:r>
                        <w:rPr>
                          <w:b/>
                          <w:bCs/>
                        </w:rPr>
                        <w:t xml:space="preserve"> the</w:t>
                      </w:r>
                      <w:r w:rsidR="009B451E">
                        <w:rPr>
                          <w:b/>
                          <w:bCs/>
                        </w:rPr>
                        <w:t>y are satisfied with Student Learning Engagement</w:t>
                      </w:r>
                      <w:r>
                        <w:rPr>
                          <w:b/>
                          <w:bCs/>
                        </w:rPr>
                        <w:t>.</w:t>
                      </w:r>
                      <w:r>
                        <w:rPr>
                          <w:b/>
                          <w:bCs/>
                        </w:rPr>
                        <w:br/>
                      </w:r>
                      <w:r w:rsidRPr="001915FD">
                        <w:rPr>
                          <w:sz w:val="12"/>
                          <w:szCs w:val="14"/>
                        </w:rPr>
                        <w:t>(</w:t>
                      </w:r>
                      <w:r w:rsidR="009B451E">
                        <w:rPr>
                          <w:sz w:val="12"/>
                          <w:szCs w:val="14"/>
                        </w:rPr>
                        <w:t>Alberta Education Assurance Survey</w:t>
                      </w:r>
                      <w:r w:rsidRPr="001915FD">
                        <w:rPr>
                          <w:sz w:val="12"/>
                          <w:szCs w:val="14"/>
                        </w:rPr>
                        <w:t>)</w:t>
                      </w:r>
                    </w:p>
                  </w:txbxContent>
                </v:textbox>
                <w10:wrap anchorx="page" anchory="page"/>
              </v:shape>
            </w:pict>
          </mc:Fallback>
        </mc:AlternateContent>
      </w:r>
      <w:r w:rsidRPr="00635377">
        <w:rPr>
          <w:rStyle w:val="Heading7Char"/>
          <w:b w:val="0"/>
          <w:bCs/>
        </w:rPr>
        <mc:AlternateContent>
          <mc:Choice Requires="wps">
            <w:drawing>
              <wp:anchor distT="0" distB="0" distL="114300" distR="114300" simplePos="0" relativeHeight="251658394" behindDoc="0" locked="0" layoutInCell="1" allowOverlap="1" wp14:anchorId="79278911" wp14:editId="7CC25BF1">
                <wp:simplePos x="0" y="0"/>
                <wp:positionH relativeFrom="page">
                  <wp:posOffset>5695950</wp:posOffset>
                </wp:positionH>
                <wp:positionV relativeFrom="page">
                  <wp:posOffset>5410200</wp:posOffset>
                </wp:positionV>
                <wp:extent cx="1915795" cy="1353185"/>
                <wp:effectExtent l="0" t="0" r="0" b="0"/>
                <wp:wrapNone/>
                <wp:docPr id="551615823"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50677B6C" w14:textId="0FAF7874" w:rsidR="00156EC1" w:rsidRPr="003F1512" w:rsidRDefault="00797C30" w:rsidP="00156EC1">
                            <w:pPr>
                              <w:pStyle w:val="ListParagraph"/>
                              <w:numPr>
                                <w:ilvl w:val="0"/>
                                <w:numId w:val="0"/>
                              </w:numPr>
                              <w:tabs>
                                <w:tab w:val="left" w:pos="630"/>
                              </w:tabs>
                              <w:ind w:left="90"/>
                              <w:jc w:val="center"/>
                              <w:rPr>
                                <w:b/>
                                <w:bCs/>
                                <w:color w:val="0872B4"/>
                                <w:sz w:val="56"/>
                                <w:szCs w:val="96"/>
                              </w:rPr>
                            </w:pPr>
                            <w:r>
                              <w:rPr>
                                <w:b/>
                                <w:bCs/>
                                <w:color w:val="0872B4"/>
                                <w:sz w:val="56"/>
                                <w:szCs w:val="96"/>
                              </w:rPr>
                              <w:t>8</w:t>
                            </w:r>
                            <w:r w:rsidR="000F4584">
                              <w:rPr>
                                <w:b/>
                                <w:bCs/>
                                <w:color w:val="0872B4"/>
                                <w:sz w:val="56"/>
                                <w:szCs w:val="96"/>
                              </w:rPr>
                              <w:t>3</w:t>
                            </w:r>
                            <w:r w:rsidR="00156EC1" w:rsidRPr="005F5073">
                              <w:rPr>
                                <w:b/>
                                <w:bCs/>
                                <w:color w:val="0872B4"/>
                                <w:sz w:val="56"/>
                                <w:szCs w:val="96"/>
                              </w:rPr>
                              <w:t>%</w:t>
                            </w:r>
                          </w:p>
                          <w:p w14:paraId="2CF6B8E6" w14:textId="1C1FF268" w:rsidR="00156EC1" w:rsidRPr="004D4A82" w:rsidRDefault="00156EC1" w:rsidP="00156EC1">
                            <w:pPr>
                              <w:tabs>
                                <w:tab w:val="left" w:pos="630"/>
                              </w:tabs>
                              <w:jc w:val="center"/>
                            </w:pPr>
                            <w:r w:rsidRPr="009B451E">
                              <w:rPr>
                                <w:b/>
                                <w:bCs/>
                              </w:rPr>
                              <w:t>of parent</w:t>
                            </w:r>
                            <w:r w:rsidR="00797C30" w:rsidRPr="009B451E">
                              <w:rPr>
                                <w:b/>
                                <w:bCs/>
                              </w:rPr>
                              <w:t>s</w:t>
                            </w:r>
                            <w:r>
                              <w:rPr>
                                <w:b/>
                                <w:bCs/>
                              </w:rPr>
                              <w:t xml:space="preserve"> indicate the </w:t>
                            </w:r>
                            <w:r w:rsidR="000F4584">
                              <w:rPr>
                                <w:b/>
                                <w:bCs/>
                              </w:rPr>
                              <w:t>School Improvement</w:t>
                            </w:r>
                            <w:r>
                              <w:rPr>
                                <w:b/>
                                <w:bCs/>
                              </w:rPr>
                              <w:t xml:space="preserve"> is </w:t>
                            </w:r>
                            <w:r w:rsidR="009B451E">
                              <w:rPr>
                                <w:b/>
                                <w:bCs/>
                              </w:rPr>
                              <w:t>at an acceptable standard</w:t>
                            </w:r>
                            <w:r>
                              <w:rPr>
                                <w:b/>
                                <w:bCs/>
                              </w:rPr>
                              <w:t>.</w:t>
                            </w:r>
                            <w:r>
                              <w:rPr>
                                <w:b/>
                                <w:bCs/>
                              </w:rPr>
                              <w:br/>
                            </w:r>
                            <w:r w:rsidRPr="001915FD">
                              <w:rPr>
                                <w:sz w:val="12"/>
                                <w:szCs w:val="14"/>
                              </w:rPr>
                              <w:t>(</w:t>
                            </w:r>
                            <w:r w:rsidR="009B451E">
                              <w:rPr>
                                <w:sz w:val="12"/>
                                <w:szCs w:val="14"/>
                              </w:rPr>
                              <w:t>FSD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8911" id="_x0000_s1052" type="#_x0000_t202" style="position:absolute;left:0;text-align:left;margin-left:448.5pt;margin-top:426pt;width:150.85pt;height:106.55pt;flip:x;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X1IwIAAD8EAAAOAAAAZHJzL2Uyb0RvYy54bWysU99v2jAQfp+0/8Hy+wgB0kJEqFgrtkmo&#10;rUSnPhvHJpEcn2cbEvbX7+wARV2fpr1YZ9/5ux/fd/O7rlHkIKyrQRc0HQwpEZpDWetdQX++rL5M&#10;KXGe6ZIp0KKgR+Ho3eLzp3lrcjGCClQpLEEQ7fLWFLTy3uRJ4nglGuYGYIRGpwTbMI9Xu0tKy1pE&#10;b1QyGg5vkhZsaSxw4Ry+PvROuoj4Ugrun6R0whNVUKzNx9PGcxvOZDFn+c4yU9X8VAb7hyoaVmtM&#10;eoF6YJ6Rva3/gmpqbsGB9AMOTQJS1lzEHrCbdPium03FjIi94HCcuYzJ/T9Y/njYmGdLfPcVOiQw&#10;DKQ1Lnf4GPrppG2IVLX5HpzhBWsmGInDPF4GKDpPePg+S7PbWUYJR186zsbpNAuISQ8Uvhvr/DcB&#10;DQlGQS0yFGHZYe18H3oOCeEaVrVSkSWlSVvQm3E2jB8uHgRXGnO8lR0s3207UpdYxvTc0xbKI7Zq&#10;oVeBM3xVYxFr5vwzs0g79oRS9k94SAWYDE4WJRXY3x+9h3hkA72UtCijgrpfe2YFJeqHRp5m6WQS&#10;dBcvk+x2hBd77dlee/S+uQdUaopLY3g0Q7xXZ1NaaF5R8cuQFV1Mc8xdUH82730vbtwYLpbLGIRK&#10;M8yv9cbwAH1m4aV7ZdacePBI4SOcBcfyd3T0sT0hy70HWUeuwqD7qZ7mjyqNbJ82KqzB9T1Gve39&#10;4g8AAAD//wMAUEsDBBQABgAIAAAAIQDECinP4AAAAA0BAAAPAAAAZHJzL2Rvd25yZXYueG1sTI/B&#10;TsMwEETvSPyDtUjcqJOItGkap4JKrbhwaMIHuLGJo8brKHZb8/dsT3B7ox3NzlTbaEd21bMfHApI&#10;FwkwjZ1TA/YCvtr9SwHMB4lKjg61gB/tYVs/PlSyVO6GR31tQs8oBH0pBZgQppJz3xltpV+4SSPd&#10;vt1sZSA591zN8kbhduRZkiy5lQPSByMnvTO6OzcXKyCLXR4/PwzfOX9o3xs87F9bK8TzU3zbAAs6&#10;hj8z3OtTdaip08ldUHk2CijWK9oSCPKM4O5I18UK2IkoWeYp8Lri/1fUvwAAAP//AwBQSwECLQAU&#10;AAYACAAAACEAtoM4kv4AAADhAQAAEwAAAAAAAAAAAAAAAAAAAAAAW0NvbnRlbnRfVHlwZXNdLnht&#10;bFBLAQItABQABgAIAAAAIQA4/SH/1gAAAJQBAAALAAAAAAAAAAAAAAAAAC8BAABfcmVscy8ucmVs&#10;c1BLAQItABQABgAIAAAAIQDHkXX1IwIAAD8EAAAOAAAAAAAAAAAAAAAAAC4CAABkcnMvZTJvRG9j&#10;LnhtbFBLAQItABQABgAIAAAAIQDECinP4AAAAA0BAAAPAAAAAAAAAAAAAAAAAH0EAABkcnMvZG93&#10;bnJldi54bWxQSwUGAAAAAAQABADzAAAAigUAAAAA&#10;" filled="f" stroked="f" strokeweight=".5pt">
                <v:textbox>
                  <w:txbxContent>
                    <w:p w14:paraId="50677B6C" w14:textId="0FAF7874" w:rsidR="00156EC1" w:rsidRPr="003F1512" w:rsidRDefault="00797C30" w:rsidP="00156EC1">
                      <w:pPr>
                        <w:pStyle w:val="ListParagraph"/>
                        <w:numPr>
                          <w:ilvl w:val="0"/>
                          <w:numId w:val="0"/>
                        </w:numPr>
                        <w:tabs>
                          <w:tab w:val="left" w:pos="630"/>
                        </w:tabs>
                        <w:ind w:left="90"/>
                        <w:jc w:val="center"/>
                        <w:rPr>
                          <w:b/>
                          <w:bCs/>
                          <w:color w:val="0872B4"/>
                          <w:sz w:val="56"/>
                          <w:szCs w:val="96"/>
                        </w:rPr>
                      </w:pPr>
                      <w:r>
                        <w:rPr>
                          <w:b/>
                          <w:bCs/>
                          <w:color w:val="0872B4"/>
                          <w:sz w:val="56"/>
                          <w:szCs w:val="96"/>
                        </w:rPr>
                        <w:t>8</w:t>
                      </w:r>
                      <w:r w:rsidR="000F4584">
                        <w:rPr>
                          <w:b/>
                          <w:bCs/>
                          <w:color w:val="0872B4"/>
                          <w:sz w:val="56"/>
                          <w:szCs w:val="96"/>
                        </w:rPr>
                        <w:t>3</w:t>
                      </w:r>
                      <w:r w:rsidR="00156EC1" w:rsidRPr="005F5073">
                        <w:rPr>
                          <w:b/>
                          <w:bCs/>
                          <w:color w:val="0872B4"/>
                          <w:sz w:val="56"/>
                          <w:szCs w:val="96"/>
                        </w:rPr>
                        <w:t>%</w:t>
                      </w:r>
                    </w:p>
                    <w:p w14:paraId="2CF6B8E6" w14:textId="1C1FF268" w:rsidR="00156EC1" w:rsidRPr="004D4A82" w:rsidRDefault="00156EC1" w:rsidP="00156EC1">
                      <w:pPr>
                        <w:tabs>
                          <w:tab w:val="left" w:pos="630"/>
                        </w:tabs>
                        <w:jc w:val="center"/>
                      </w:pPr>
                      <w:r w:rsidRPr="009B451E">
                        <w:rPr>
                          <w:b/>
                          <w:bCs/>
                        </w:rPr>
                        <w:t>of parent</w:t>
                      </w:r>
                      <w:r w:rsidR="00797C30" w:rsidRPr="009B451E">
                        <w:rPr>
                          <w:b/>
                          <w:bCs/>
                        </w:rPr>
                        <w:t>s</w:t>
                      </w:r>
                      <w:r>
                        <w:rPr>
                          <w:b/>
                          <w:bCs/>
                        </w:rPr>
                        <w:t xml:space="preserve"> indicate the </w:t>
                      </w:r>
                      <w:r w:rsidR="000F4584">
                        <w:rPr>
                          <w:b/>
                          <w:bCs/>
                        </w:rPr>
                        <w:t>School Improvement</w:t>
                      </w:r>
                      <w:r>
                        <w:rPr>
                          <w:b/>
                          <w:bCs/>
                        </w:rPr>
                        <w:t xml:space="preserve"> is </w:t>
                      </w:r>
                      <w:r w:rsidR="009B451E">
                        <w:rPr>
                          <w:b/>
                          <w:bCs/>
                        </w:rPr>
                        <w:t>at an acceptable standard</w:t>
                      </w:r>
                      <w:r>
                        <w:rPr>
                          <w:b/>
                          <w:bCs/>
                        </w:rPr>
                        <w:t>.</w:t>
                      </w:r>
                      <w:r>
                        <w:rPr>
                          <w:b/>
                          <w:bCs/>
                        </w:rPr>
                        <w:br/>
                      </w:r>
                      <w:r w:rsidRPr="001915FD">
                        <w:rPr>
                          <w:sz w:val="12"/>
                          <w:szCs w:val="14"/>
                        </w:rPr>
                        <w:t>(</w:t>
                      </w:r>
                      <w:r w:rsidR="009B451E">
                        <w:rPr>
                          <w:sz w:val="12"/>
                          <w:szCs w:val="14"/>
                        </w:rPr>
                        <w:t>FSD Assurance Survey</w:t>
                      </w:r>
                      <w:r w:rsidRPr="001915FD">
                        <w:rPr>
                          <w:sz w:val="12"/>
                          <w:szCs w:val="14"/>
                        </w:rPr>
                        <w:t>)</w:t>
                      </w:r>
                    </w:p>
                  </w:txbxContent>
                </v:textbox>
                <w10:wrap anchorx="page" anchory="page"/>
              </v:shape>
            </w:pict>
          </mc:Fallback>
        </mc:AlternateContent>
      </w:r>
      <w:r w:rsidRPr="008245DE">
        <w:rPr>
          <w:noProof/>
          <w:color w:val="FFFFFF" w:themeColor="background1"/>
        </w:rPr>
        <w:drawing>
          <wp:anchor distT="0" distB="0" distL="114300" distR="114300" simplePos="0" relativeHeight="251658380" behindDoc="0" locked="0" layoutInCell="1" allowOverlap="1" wp14:anchorId="058AA6F6" wp14:editId="116668F4">
            <wp:simplePos x="0" y="0"/>
            <wp:positionH relativeFrom="column">
              <wp:posOffset>11988800</wp:posOffset>
            </wp:positionH>
            <wp:positionV relativeFrom="page">
              <wp:posOffset>487680</wp:posOffset>
            </wp:positionV>
            <wp:extent cx="3200400" cy="3200400"/>
            <wp:effectExtent l="0" t="0" r="0" b="0"/>
            <wp:wrapNone/>
            <wp:docPr id="1435711922"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5DE">
        <w:rPr>
          <w:noProof/>
          <w:color w:val="FFFFFF" w:themeColor="background1"/>
        </w:rPr>
        <mc:AlternateContent>
          <mc:Choice Requires="wps">
            <w:drawing>
              <wp:anchor distT="0" distB="0" distL="114300" distR="114300" simplePos="0" relativeHeight="251658381" behindDoc="0" locked="0" layoutInCell="1" allowOverlap="1" wp14:anchorId="6591B1D0" wp14:editId="215F77DE">
                <wp:simplePos x="0" y="0"/>
                <wp:positionH relativeFrom="page">
                  <wp:posOffset>11127740</wp:posOffset>
                </wp:positionH>
                <wp:positionV relativeFrom="page">
                  <wp:posOffset>12171680</wp:posOffset>
                </wp:positionV>
                <wp:extent cx="2985770" cy="1750060"/>
                <wp:effectExtent l="0" t="0" r="5080" b="2540"/>
                <wp:wrapNone/>
                <wp:docPr id="583804512"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153DB3CE" w14:textId="77777777" w:rsidR="00156EC1" w:rsidRPr="006D426F" w:rsidRDefault="00156EC1" w:rsidP="00156EC1">
                            <w:pPr>
                              <w:tabs>
                                <w:tab w:val="left" w:pos="630"/>
                              </w:tabs>
                              <w:ind w:left="810" w:hanging="450"/>
                              <w:rPr>
                                <w:b/>
                                <w:bCs/>
                                <w:color w:val="92D050"/>
                              </w:rPr>
                            </w:pPr>
                            <w:r w:rsidRPr="006D426F">
                              <w:rPr>
                                <w:b/>
                                <w:bCs/>
                                <w:color w:val="92D050"/>
                              </w:rPr>
                              <w:t>Support Opportunities &amp; Resources</w:t>
                            </w:r>
                          </w:p>
                          <w:p w14:paraId="7B27921E"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Policy 14: A Place for All</w:t>
                            </w:r>
                          </w:p>
                          <w:p w14:paraId="381D7027"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Safe Positive Schools</w:t>
                            </w:r>
                          </w:p>
                          <w:p w14:paraId="5C644755"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FSD Resilience</w:t>
                            </w:r>
                          </w:p>
                          <w:p w14:paraId="0E116671"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Inclusive Learning</w:t>
                            </w:r>
                          </w:p>
                          <w:p w14:paraId="4C93B95E"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Student Learning</w:t>
                            </w:r>
                          </w:p>
                          <w:p w14:paraId="5A3B2D74"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Indigenous Learning</w:t>
                            </w:r>
                          </w:p>
                          <w:p w14:paraId="2B4BA0F8" w14:textId="77777777" w:rsidR="00156EC1" w:rsidRDefault="00156EC1" w:rsidP="0015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B1D0" id="_x0000_s1053" type="#_x0000_t202" style="position:absolute;left:0;text-align:left;margin-left:876.2pt;margin-top:958.4pt;width:235.1pt;height:137.8pt;flip:x;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1wNwIAAGcEAAAOAAAAZHJzL2Uyb0RvYy54bWysVEtvGjEQvlfqf7B8LwsUQlixRJSIthJK&#10;IpEqZ+O1wZLX49qGXfrrO/ayhKQ9Vb1Y89p5fN/Mzu6aSpOjcF6BKeig16dEGA6lMruC/nhefbql&#10;xAdmSqbBiIKehKd3848fZrXNxRD2oEvhCCYxPq9tQfch2DzLPN+LivkeWGHQKcFVLKDqdlnpWI3Z&#10;K50N+/2brAZXWgdceI/W+9ZJ5ym/lIKHRym9CEQXFHsL6XXp3cY3m89YvnPM7hU/t8H+oYuKKYNF&#10;L6nuWWDk4NQfqSrFHXiQocehykBKxUWaAacZ9N9Ns9kzK9IsCI63F5j8/0vLH44b++RIaL5AgwRG&#10;QGrrc4/GOE8jXUWkVvZbdEYL9kwwEsE8XQAUTSAcjcPp7XgyQRdH32AyRoISxFmbKH5unQ9fBVQk&#10;CgV1yFBKy45rH7A4hnYhMdyDVuVKaZ2UuBViqR05MuRTh9QufvEmShtSF/Tm87ifEhuIn7eZtcEC&#10;r+NFKTTbhqgS2512s2+hPCEkDtpt8ZavFDa7Zj48MYfrgQPiyodHfKQGLAZniZI9uF9/s8d4ZA29&#10;lNS4bgX1Pw/MCUr0d4N8TgejUdzPpIzGkyEq7tqzvfaYQ7UERGCAx2V5EmN80J0oHVQveBmLWBVd&#10;zHCsXdDQicvQHgFeFheLRQrCjbQsrM3G8o7sSMVz88KcPfMVkOoH6BaT5e9oa2MjVwYWhwBSJU4j&#10;0C2qZ/xxmxPV58uL53Ktp6jX/8P8NwAAAP//AwBQSwMEFAAGAAgAAAAhAPdUW+3dAAAADwEAAA8A&#10;AABkcnMvZG93bnJldi54bWxMT0FugzAQvFfKH6yN1FtjQCkJFBOhSuk9tL07eAsIvEbYSUhf3+2p&#10;3dOMZjQ7UxwWO4orzr53pCDeRCCQGmd6ahV8vB+f9iB80GT06AgV3NHDoVw9FDo37kYnvNahFRxC&#10;PtcKuhCmXErfdGi137gJibUvN1sdmM6tNLO+cbgdZRJFqbS6J/7Q6QlfO2yG+mIVbCmtP++nLB4W&#10;+V3th93bsa4SpR7XS/UCIuAS/szwW5+rQ8mdzu5CxouR+e452bKXURanvII9CV8K4swozliVZSH/&#10;7yh/AAAA//8DAFBLAQItABQABgAIAAAAIQC2gziS/gAAAOEBAAATAAAAAAAAAAAAAAAAAAAAAABb&#10;Q29udGVudF9UeXBlc10ueG1sUEsBAi0AFAAGAAgAAAAhADj9If/WAAAAlAEAAAsAAAAAAAAAAAAA&#10;AAAALwEAAF9yZWxzLy5yZWxzUEsBAi0AFAAGAAgAAAAhAKIDjXA3AgAAZwQAAA4AAAAAAAAAAAAA&#10;AAAALgIAAGRycy9lMm9Eb2MueG1sUEsBAi0AFAAGAAgAAAAhAPdUW+3dAAAADwEAAA8AAAAAAAAA&#10;AAAAAAAAkQQAAGRycy9kb3ducmV2LnhtbFBLBQYAAAAABAAEAPMAAACbBQAAAAA=&#10;" fillcolor="white [3201]" stroked="f" strokeweight=".5pt">
                <v:textbox>
                  <w:txbxContent>
                    <w:p w14:paraId="153DB3CE" w14:textId="77777777" w:rsidR="00156EC1" w:rsidRPr="006D426F" w:rsidRDefault="00156EC1" w:rsidP="00156EC1">
                      <w:pPr>
                        <w:tabs>
                          <w:tab w:val="left" w:pos="630"/>
                        </w:tabs>
                        <w:ind w:left="810" w:hanging="450"/>
                        <w:rPr>
                          <w:b/>
                          <w:bCs/>
                          <w:color w:val="92D050"/>
                        </w:rPr>
                      </w:pPr>
                      <w:r w:rsidRPr="006D426F">
                        <w:rPr>
                          <w:b/>
                          <w:bCs/>
                          <w:color w:val="92D050"/>
                        </w:rPr>
                        <w:t>Support Opportunities &amp; Resources</w:t>
                      </w:r>
                    </w:p>
                    <w:p w14:paraId="7B27921E"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Policy 14: A Place for All</w:t>
                      </w:r>
                    </w:p>
                    <w:p w14:paraId="381D7027"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Safe Positive Schools</w:t>
                      </w:r>
                    </w:p>
                    <w:p w14:paraId="5C644755"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FSD Resilience</w:t>
                      </w:r>
                    </w:p>
                    <w:p w14:paraId="0E116671"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Inclusive Learning</w:t>
                      </w:r>
                    </w:p>
                    <w:p w14:paraId="4C93B95E"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Student Learning</w:t>
                      </w:r>
                    </w:p>
                    <w:p w14:paraId="5A3B2D74"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Indigenous Learning</w:t>
                      </w:r>
                    </w:p>
                    <w:p w14:paraId="2B4BA0F8" w14:textId="77777777" w:rsidR="00156EC1" w:rsidRDefault="00156EC1" w:rsidP="00156EC1"/>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82" behindDoc="0" locked="0" layoutInCell="1" allowOverlap="1" wp14:anchorId="66864A6D" wp14:editId="48E21C14">
                <wp:simplePos x="0" y="0"/>
                <wp:positionH relativeFrom="page">
                  <wp:posOffset>11361420</wp:posOffset>
                </wp:positionH>
                <wp:positionV relativeFrom="page">
                  <wp:posOffset>7683500</wp:posOffset>
                </wp:positionV>
                <wp:extent cx="1915795" cy="1137920"/>
                <wp:effectExtent l="0" t="0" r="0" b="5080"/>
                <wp:wrapNone/>
                <wp:docPr id="448451205"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0F6B1E2B"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1B710375" w14:textId="77777777" w:rsidR="00156EC1" w:rsidRPr="0043455C" w:rsidRDefault="00156EC1" w:rsidP="00156EC1">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4A6D" id="_x0000_s1054" type="#_x0000_t202" style="position:absolute;left:0;text-align:left;margin-left:894.6pt;margin-top:605pt;width:150.85pt;height:89.6pt;flip:x;z-index:251658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9cIAIAAD8EAAAOAAAAZHJzL2Uyb0RvYy54bWysU0tvGjEQvlfqf7B8L8sSCGXFEtFEtJWi&#10;JBKpcjZem7Xk9bi2YZf++o69vJT2VPVijec9830zv+saTfbCeQWmpPlgSIkwHCpltiX98br69JkS&#10;H5ipmAYjSnoQnt4tPn6Yt7YQI6hBV8IRTGJ80dqS1iHYIss8r0XD/ACsMGiU4BoW8Ou2WeVYi9kb&#10;nY2Gw9usBVdZB1x4j9qH3kgXKb+UgodnKb0IRJcUewvpdendxDdbzFmxdczWih/bYP/QRcOUwaLn&#10;VA8sMLJz6o9UjeIOPMgw4NBkIKXiIs2A0+TDd9Osa2ZFmgWX4+15Tf7/peVP+7V9cSR0X6BDAONC&#10;WusLj8o4TyddQ6RW9ls0Rg32TNATl3k4L1B0gfAYPssn09mEEo62PL+ZzkZpxVmfKIZb58NXAQ2J&#10;QkkdIpTSsv2jD1gcXU8u0d3ASmmdUNKGtCW9vZkMU8DZghHaYOCl7SiFbtMRVZW07yCqNlAdcFQH&#10;PQu85SuFTTwyH16YQ9hxJqRyeMZHasBicJQoqcH9+ps++iMaaKWkRRqV1P/cMSco0d8N4jTLx+PI&#10;u/QZT6bYDXHXls21xeyae0Cm5ng0licx+gd9EqWD5g0Zv4xV0cQMx9olDSfxPvTkxovhYrlMTsg0&#10;y8KjWVt+AjGu+LV7Y84ecQgI4ROcCMeKd3D0vj0gy10AqRJWl60e948sTRAeLyqewfU/eV3ufvEb&#10;AAD//wMAUEsDBBQABgAIAAAAIQClzHok3gAAAA8BAAAPAAAAZHJzL2Rvd25yZXYueG1sTE/LTsMw&#10;ELwj8Q/WInGjds2rCXEqqNSKSw8kfIAbmzgiXkex25q/Z3uC287OaB7VOvuRnewch4AKlgsBzGIX&#10;zIC9gs92e7cCFpNGo8eAVsGPjbCur68qXZpwxg97alLPyARjqRW4lKaS89g563VchMkicV9h9joR&#10;nHtuZn0mcz9yKcQT93pASnB6shtnu+/m6BXI3D3m/bvjmxB37VuDu+1D65W6vcmvL8CSzelPDJf6&#10;VB1q6nQIRzSRjYSfV4UkLV1yKWgWaaQoRAHsQL/7C8vriv/fUf8CAAD//wMAUEsBAi0AFAAGAAgA&#10;AAAhALaDOJL+AAAA4QEAABMAAAAAAAAAAAAAAAAAAAAAAFtDb250ZW50X1R5cGVzXS54bWxQSwEC&#10;LQAUAAYACAAAACEAOP0h/9YAAACUAQAACwAAAAAAAAAAAAAAAAAvAQAAX3JlbHMvLnJlbHNQSwEC&#10;LQAUAAYACAAAACEAb8w/XCACAAA/BAAADgAAAAAAAAAAAAAAAAAuAgAAZHJzL2Uyb0RvYy54bWxQ&#10;SwECLQAUAAYACAAAACEApcx6JN4AAAAPAQAADwAAAAAAAAAAAAAAAAB6BAAAZHJzL2Rvd25yZXYu&#10;eG1sUEsFBgAAAAAEAAQA8wAAAIUFAAAAAA==&#10;" filled="f" stroked="f" strokeweight=".5pt">
                <v:textbox>
                  <w:txbxContent>
                    <w:p w14:paraId="0F6B1E2B"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1B710375" w14:textId="77777777" w:rsidR="00156EC1" w:rsidRPr="0043455C" w:rsidRDefault="00156EC1" w:rsidP="00156EC1">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83" behindDoc="0" locked="0" layoutInCell="1" allowOverlap="1" wp14:anchorId="255BF4FF" wp14:editId="53D2AA49">
                <wp:simplePos x="0" y="0"/>
                <wp:positionH relativeFrom="page">
                  <wp:posOffset>16029940</wp:posOffset>
                </wp:positionH>
                <wp:positionV relativeFrom="page">
                  <wp:posOffset>7645400</wp:posOffset>
                </wp:positionV>
                <wp:extent cx="1920240" cy="1186180"/>
                <wp:effectExtent l="0" t="0" r="0" b="0"/>
                <wp:wrapNone/>
                <wp:docPr id="1741530359"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599E5CF2" w14:textId="77777777" w:rsidR="00156EC1" w:rsidRPr="00F543AF" w:rsidRDefault="00156EC1" w:rsidP="00156EC1">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2B6087A8" w14:textId="77777777" w:rsidR="00156EC1" w:rsidRDefault="00156EC1" w:rsidP="00156EC1">
                            <w:pPr>
                              <w:pStyle w:val="ListParagraph"/>
                              <w:numPr>
                                <w:ilvl w:val="0"/>
                                <w:numId w:val="0"/>
                              </w:numPr>
                              <w:tabs>
                                <w:tab w:val="left" w:pos="630"/>
                              </w:tabs>
                              <w:ind w:right="-79"/>
                              <w:jc w:val="center"/>
                              <w:rPr>
                                <w:b/>
                                <w:bCs/>
                              </w:rPr>
                            </w:pPr>
                            <w:r>
                              <w:rPr>
                                <w:b/>
                                <w:bCs/>
                              </w:rPr>
                              <w:t>Students report our schools are safe and caring spaces</w:t>
                            </w:r>
                          </w:p>
                          <w:p w14:paraId="31410668" w14:textId="77777777" w:rsidR="00156EC1" w:rsidRPr="008965F4" w:rsidRDefault="00156EC1" w:rsidP="00156EC1">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F4FF" id="_x0000_s1055" type="#_x0000_t202" style="position:absolute;left:0;text-align:left;margin-left:1262.2pt;margin-top:602pt;width:151.2pt;height:93.4pt;flip:x;z-index:251658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4rIAIAAD8EAAAOAAAAZHJzL2Uyb0RvYy54bWysU01vGyEQvVfqf0Dc6/2o4zqW15GbyG2l&#10;KInkVDljFrxILEMBe9f99R1Y27HSnKpe0MCbz/eG+U3farIXziswFS1GOSXCcKiV2Vb05/Pq05QS&#10;H5ipmQYjKnoQnt4sPn6Yd3YmSmhA18IRTGL8rLMVbUKwsyzzvBEt8yOwwiAowbUs4NVts9qxDrO3&#10;OivzfJJ14GrrgAvv8fVuAOki5ZdS8PAopReB6IpibyGdLp2beGaLOZttHbON4sc22D900TJlsOg5&#10;1R0LjOyc+itVq7gDDzKMOLQZSKm4SDPgNEX+Zpp1w6xIsyA53p5p8v8vLX/Yr+2TI6H/Cj0KGAnp&#10;rJ95fIzz9NK1RGplv0cwvmDPBD2RzMOZQNEHwmP4dZmXY4Q4YkUxnRTTRHE2JIrh1vnwTUBLolFR&#10;hwqltGx/7wMWR9eTS3Q3sFJaJ5W0IV1FJ5+v8hRwRjBCGwx8bTtaod/0RNUVLc8zbaA+4KgOhi3w&#10;lq8UNnHPfHhiDmXHxnGVwyMeUgMWg6NFSQPu93vv0R/VQJSSDteoov7XjjlBif5hUKfrYhz5COky&#10;vvpS4sVdIptLxOzaW8BNLfDTWJ7M6B/0yZQO2hfc+GWsihAzHGtXNJzM2zAsN/4YLpbL5ISbZlm4&#10;N2vLTyJGip/7F+bsUYeAEj7AaeHY7I0cg+8gyHIXQKqkVSR6YPXIP25pkvD4o+I3uLwnr9d/v/gD&#10;AAD//wMAUEsDBBQABgAIAAAAIQANuJ0F4AAAAA8BAAAPAAAAZHJzL2Rvd25yZXYueG1sTI/BTsMw&#10;EETvSPyDtUjcqI1JqxDiVFCpFRcOJHyAG5s4Il5Hsduav2c5wXFnnmZn6m32EzvbJY4BFdyvBDCL&#10;fTAjDgo+uv1dCSwmjUZPAa2Cbxth21xf1boy4YLv9tymgVEIxkorcCnNFeexd9bruAqzRfI+w+J1&#10;onMZuFn0hcL9xKUQG+71iPTB6dnunO2/2pNXIHO/zm+vju9CPHQvLR72ReeVur3Jz0/Aks3pD4bf&#10;+lQdGup0DCc0kU2UsZZFQSw5UhQ0ixhZyg3tOZL28ChK4E3N/+9ofgAAAP//AwBQSwECLQAUAAYA&#10;CAAAACEAtoM4kv4AAADhAQAAEwAAAAAAAAAAAAAAAAAAAAAAW0NvbnRlbnRfVHlwZXNdLnhtbFBL&#10;AQItABQABgAIAAAAIQA4/SH/1gAAAJQBAAALAAAAAAAAAAAAAAAAAC8BAABfcmVscy8ucmVsc1BL&#10;AQItABQABgAIAAAAIQAolz4rIAIAAD8EAAAOAAAAAAAAAAAAAAAAAC4CAABkcnMvZTJvRG9jLnht&#10;bFBLAQItABQABgAIAAAAIQANuJ0F4AAAAA8BAAAPAAAAAAAAAAAAAAAAAHoEAABkcnMvZG93bnJl&#10;di54bWxQSwUGAAAAAAQABADzAAAAhwUAAAAA&#10;" filled="f" stroked="f" strokeweight=".5pt">
                <v:textbox>
                  <w:txbxContent>
                    <w:p w14:paraId="599E5CF2" w14:textId="77777777" w:rsidR="00156EC1" w:rsidRPr="00F543AF" w:rsidRDefault="00156EC1" w:rsidP="00156EC1">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2B6087A8" w14:textId="77777777" w:rsidR="00156EC1" w:rsidRDefault="00156EC1" w:rsidP="00156EC1">
                      <w:pPr>
                        <w:pStyle w:val="ListParagraph"/>
                        <w:numPr>
                          <w:ilvl w:val="0"/>
                          <w:numId w:val="0"/>
                        </w:numPr>
                        <w:tabs>
                          <w:tab w:val="left" w:pos="630"/>
                        </w:tabs>
                        <w:ind w:right="-79"/>
                        <w:jc w:val="center"/>
                        <w:rPr>
                          <w:b/>
                          <w:bCs/>
                        </w:rPr>
                      </w:pPr>
                      <w:r>
                        <w:rPr>
                          <w:b/>
                          <w:bCs/>
                        </w:rPr>
                        <w:t>Students report our schools are safe and caring spaces</w:t>
                      </w:r>
                    </w:p>
                    <w:p w14:paraId="31410668" w14:textId="77777777" w:rsidR="00156EC1" w:rsidRPr="008965F4" w:rsidRDefault="00156EC1" w:rsidP="00156EC1">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84" behindDoc="0" locked="0" layoutInCell="1" allowOverlap="1" wp14:anchorId="53DB8F94" wp14:editId="29201189">
                <wp:simplePos x="0" y="0"/>
                <wp:positionH relativeFrom="page">
                  <wp:posOffset>11322050</wp:posOffset>
                </wp:positionH>
                <wp:positionV relativeFrom="page">
                  <wp:posOffset>9959340</wp:posOffset>
                </wp:positionV>
                <wp:extent cx="1920240" cy="1099185"/>
                <wp:effectExtent l="0" t="0" r="0" b="5715"/>
                <wp:wrapNone/>
                <wp:docPr id="1008546920"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5468EEB1"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5899DDEE" w14:textId="77777777" w:rsidR="00156EC1" w:rsidRPr="0043455C" w:rsidRDefault="00156EC1" w:rsidP="00156EC1">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1E3E74D" w14:textId="77777777" w:rsidR="00156EC1" w:rsidRPr="0043455C" w:rsidRDefault="00156EC1" w:rsidP="00156EC1">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8F94" id="_x0000_s1056" type="#_x0000_t202" style="position:absolute;left:0;text-align:left;margin-left:891.5pt;margin-top:784.2pt;width:151.2pt;height:86.55pt;flip:x;z-index:25165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OIgIAAD8EAAAOAAAAZHJzL2Uyb0RvYy54bWysU01v2zAMvQ/YfxB0X/yxpGuMOEXWItuA&#10;oi2QDj0rshQbkEVNUmJnv36UHKdB19Owi0CJ1CP5Hrm46VtFDsK6BnRJs0lKidAcqkbvSvrzef3p&#10;mhLnma6YAi1KehSO3iw/flh0phA51KAqYQmCaFd0pqS196ZIEsdr0TI3ASM0OiXYlnm82l1SWdYh&#10;equSPE2vkg5sZSxw4Ry+3g1Ouoz4UgruH6V0whNVUqzNx9PGcxvOZLlgxc4yUzf8VAb7hypa1mhM&#10;eoa6Y56RvW3+gmobbsGB9BMObQJSNlzEHrCbLH3TzaZmRsRekBxnzjS5/wfLHw4b82SJ779CjwIG&#10;QjrjCoePoZ9e2pZI1ZjvwRlesGaCkUjm8Uyg6D3h4fs8T/Mpujj6snQ+z65nATEZgMJ3Y53/JqAl&#10;wSipRYUiLDvcOz+EjiEhXMO6USqqpDTpSnr1eZbGD2cPgiuNOV7LDpbvtz1pqpLm+djTFqojtmph&#10;mAJn+LrBIu6Z80/MouxYOI6yf8RDKsBkcLIoqcH+fu89xKMa6KWkwzEqqfu1Z1ZQon5o1GmeTQMf&#10;Pl6msy85XuylZ3vp0fv2FnBSM1waw6MZ4r0aTWmhfcGJX4Ws6GKaY+6S+tG89cNw48ZwsVrFIJw0&#10;w/y93hg+ihgofu5fmDUnHTxK+ADjwLHijRxD7CDIau9BNlGrQPTA6ol/nNKo9mmjwhpc3mPU694v&#10;/wAAAP//AwBQSwMEFAAGAAgAAAAhAEODZZLfAAAADwEAAA8AAABkcnMvZG93bnJldi54bWxMT8tO&#10;wzAQvCPxD9YicaNOQ1KiEKeCSq24cCDhA9x4SSLidRS7rfl7tie4zWhG86i20U7ijIsfHSlYrxIQ&#10;SJ0zI/UKPtv9QwHCB01GT45QwQ962Na3N5UujbvQB56b0AsOIV9qBUMIcyml7wa02q/cjMTal1us&#10;DkyXXppFXzjcTjJNko20eiRuGPSMuwG77+ZkFaSxy+P72yB3zh/a14YO+6y1St3fxZdnEAFj+DPD&#10;dT5Ph5o3Hd2JjBcT86fikc8ERvmmyECwJ02KnNHxqmbrHGRdyf8/6l8AAAD//wMAUEsBAi0AFAAG&#10;AAgAAAAhALaDOJL+AAAA4QEAABMAAAAAAAAAAAAAAAAAAAAAAFtDb250ZW50X1R5cGVzXS54bWxQ&#10;SwECLQAUAAYACAAAACEAOP0h/9YAAACUAQAACwAAAAAAAAAAAAAAAAAvAQAAX3JlbHMvLnJlbHNQ&#10;SwECLQAUAAYACAAAACEAh1r/ziICAAA/BAAADgAAAAAAAAAAAAAAAAAuAgAAZHJzL2Uyb0RvYy54&#10;bWxQSwECLQAUAAYACAAAACEAQ4Nlkt8AAAAPAQAADwAAAAAAAAAAAAAAAAB8BAAAZHJzL2Rvd25y&#10;ZXYueG1sUEsFBgAAAAAEAAQA8wAAAIgFAAAAAA==&#10;" filled="f" stroked="f" strokeweight=".5pt">
                <v:textbox>
                  <w:txbxContent>
                    <w:p w14:paraId="5468EEB1"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5899DDEE" w14:textId="77777777" w:rsidR="00156EC1" w:rsidRPr="0043455C" w:rsidRDefault="00156EC1" w:rsidP="00156EC1">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1E3E74D" w14:textId="77777777" w:rsidR="00156EC1" w:rsidRPr="0043455C" w:rsidRDefault="00156EC1" w:rsidP="00156EC1">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85" behindDoc="0" locked="0" layoutInCell="1" allowOverlap="1" wp14:anchorId="4E4D7668" wp14:editId="0CC4521F">
                <wp:simplePos x="0" y="0"/>
                <wp:positionH relativeFrom="page">
                  <wp:posOffset>16029940</wp:posOffset>
                </wp:positionH>
                <wp:positionV relativeFrom="page">
                  <wp:posOffset>9900920</wp:posOffset>
                </wp:positionV>
                <wp:extent cx="1920240" cy="1079500"/>
                <wp:effectExtent l="0" t="0" r="0" b="6350"/>
                <wp:wrapNone/>
                <wp:docPr id="1888429032"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47271F64"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42EC1C77" w14:textId="77777777" w:rsidR="00156EC1" w:rsidRDefault="00156EC1" w:rsidP="00156EC1">
                            <w:pPr>
                              <w:pStyle w:val="ListParagraph"/>
                              <w:numPr>
                                <w:ilvl w:val="0"/>
                                <w:numId w:val="0"/>
                              </w:numPr>
                              <w:tabs>
                                <w:tab w:val="left" w:pos="630"/>
                              </w:tabs>
                              <w:ind w:right="-79"/>
                              <w:jc w:val="center"/>
                              <w:rPr>
                                <w:b/>
                                <w:bCs/>
                              </w:rPr>
                            </w:pPr>
                            <w:r>
                              <w:rPr>
                                <w:b/>
                                <w:bCs/>
                              </w:rPr>
                              <w:t>Students report positive peer relationships</w:t>
                            </w:r>
                          </w:p>
                          <w:p w14:paraId="770CD299" w14:textId="77777777" w:rsidR="00156EC1" w:rsidRPr="008965F4" w:rsidRDefault="00156EC1" w:rsidP="00156EC1">
                            <w:pPr>
                              <w:pStyle w:val="ListParagraph"/>
                              <w:numPr>
                                <w:ilvl w:val="0"/>
                                <w:numId w:val="0"/>
                              </w:numPr>
                              <w:tabs>
                                <w:tab w:val="left" w:pos="630"/>
                              </w:tabs>
                              <w:ind w:right="-79"/>
                              <w:jc w:val="center"/>
                              <w:rPr>
                                <w:sz w:val="16"/>
                                <w:szCs w:val="20"/>
                              </w:rPr>
                            </w:pPr>
                            <w:r w:rsidRPr="008965F4">
                              <w:rPr>
                                <w:b/>
                                <w:bCs/>
                                <w:sz w:val="16"/>
                                <w:szCs w:val="20"/>
                              </w:rPr>
                              <w:t>(SOS-Q)</w:t>
                            </w:r>
                          </w:p>
                          <w:p w14:paraId="41F841D3" w14:textId="77777777" w:rsidR="00156EC1" w:rsidRPr="0043455C" w:rsidRDefault="00156EC1" w:rsidP="00156EC1">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7668" id="_x0000_s1057" type="#_x0000_t202" style="position:absolute;left:0;text-align:left;margin-left:1262.2pt;margin-top:779.6pt;width:151.2pt;height:85pt;flip:x;z-index:251658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I2IgIAAD8EAAAOAAAAZHJzL2Uyb0RvYy54bWysU11v2jAUfZ+0/2D5fSSk0A5EqFgrtklV&#10;W4lOfTaOTSw5vp5tSNiv37VDKOr2NO3Fuva5n+dcL267RpODcF6BKel4lFMiDIdKmV1Jf7ysP32m&#10;xAdmKqbBiJIehae3y48fFq2diwJq0JVwBJMYP29tSesQ7DzLPK9Fw/wIrDAISnANC3h1u6xyrMXs&#10;jc6KPL/OWnCVdcCF9/h634N0mfJLKXh4ktKLQHRJsbeQTpfObTyz5YLNd47ZWvFTG+wfumiYMlj0&#10;nOqeBUb2Tv2RqlHcgQcZRhyaDKRUXKQZcJpx/m6aTc2sSLMgOd6eafL/Ly1/PGzssyOh+wIdChgJ&#10;aa2fe3yM83TSNURqZb9FML5gzwQ9kczjmUDRBcJj+KzIiwlCHLFxfjOb5onirE8Uw63z4auAhkSj&#10;pA4VSmnZ4cEHLI6ug0t0N7BWWieVtCFtSa+vpnkKOCMYoQ0GvrUdrdBtO6KqkhZXw0xbqI44qoN+&#10;C7zla4VNPDAfnplD2bFxXOXwhIfUgMXgZFFSg/v1t/foj2ogSkmLa1RS/3PPnKBEfzeo02w8iXyE&#10;dJlMbwq8uEtke4mYfXMHuKlj/DSWJzP6Bz2Y0kHzihu/ilURYoZj7ZKGwbwL/XLjj+FitUpOuGmW&#10;hQezsXwQMVL80r0yZ086BJTwEYaFY/N3cvS+vSCrfQCpklaR6J7VE/+4pUnC04+K3+Dynrze/v3y&#10;NwAAAP//AwBQSwMEFAAGAAgAAAAhAIJdODXfAAAADwEAAA8AAABkcnMvZG93bnJldi54bWxMj8FO&#10;wzAQRO9I/IO1SNyog5WUEuJUUKkVFw4kfIAbL3FEvI5itw1/z3KC486MZt9U28WP4oxzHAJpuF9l&#10;IJC6YAfqNXy0+7sNiJgMWTMGQg3fGGFbX19VprThQu94blIvuIRiaTS4lKZSytg59CauwoTE3meY&#10;vUl8zr20s7lwuR+lyrK19GYg/uDMhDuH3Vdz8hrU0hXL26uTuxAP7UtDh33eeq1vb5bnJxAJl/QX&#10;hl98RoeamY7hRDaKkTsKleecZacoHhUIzqiNWvOeI2sPijVZV/L/jvoHAAD//wMAUEsBAi0AFAAG&#10;AAgAAAAhALaDOJL+AAAA4QEAABMAAAAAAAAAAAAAAAAAAAAAAFtDb250ZW50X1R5cGVzXS54bWxQ&#10;SwECLQAUAAYACAAAACEAOP0h/9YAAACUAQAACwAAAAAAAAAAAAAAAAAvAQAAX3JlbHMvLnJlbHNQ&#10;SwECLQAUAAYACAAAACEA7YFyNiICAAA/BAAADgAAAAAAAAAAAAAAAAAuAgAAZHJzL2Uyb0RvYy54&#10;bWxQSwECLQAUAAYACAAAACEAgl04Nd8AAAAPAQAADwAAAAAAAAAAAAAAAAB8BAAAZHJzL2Rvd25y&#10;ZXYueG1sUEsFBgAAAAAEAAQA8wAAAIgFAAAAAA==&#10;" filled="f" stroked="f" strokeweight=".5pt">
                <v:textbox>
                  <w:txbxContent>
                    <w:p w14:paraId="47271F64" w14:textId="77777777" w:rsidR="00156EC1" w:rsidRPr="00F543AF" w:rsidRDefault="00156EC1" w:rsidP="00156EC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42EC1C77" w14:textId="77777777" w:rsidR="00156EC1" w:rsidRDefault="00156EC1" w:rsidP="00156EC1">
                      <w:pPr>
                        <w:pStyle w:val="ListParagraph"/>
                        <w:numPr>
                          <w:ilvl w:val="0"/>
                          <w:numId w:val="0"/>
                        </w:numPr>
                        <w:tabs>
                          <w:tab w:val="left" w:pos="630"/>
                        </w:tabs>
                        <w:ind w:right="-79"/>
                        <w:jc w:val="center"/>
                        <w:rPr>
                          <w:b/>
                          <w:bCs/>
                        </w:rPr>
                      </w:pPr>
                      <w:r>
                        <w:rPr>
                          <w:b/>
                          <w:bCs/>
                        </w:rPr>
                        <w:t>Students report positive peer relationships</w:t>
                      </w:r>
                    </w:p>
                    <w:p w14:paraId="770CD299" w14:textId="77777777" w:rsidR="00156EC1" w:rsidRPr="008965F4" w:rsidRDefault="00156EC1" w:rsidP="00156EC1">
                      <w:pPr>
                        <w:pStyle w:val="ListParagraph"/>
                        <w:numPr>
                          <w:ilvl w:val="0"/>
                          <w:numId w:val="0"/>
                        </w:numPr>
                        <w:tabs>
                          <w:tab w:val="left" w:pos="630"/>
                        </w:tabs>
                        <w:ind w:right="-79"/>
                        <w:jc w:val="center"/>
                        <w:rPr>
                          <w:sz w:val="16"/>
                          <w:szCs w:val="20"/>
                        </w:rPr>
                      </w:pPr>
                      <w:r w:rsidRPr="008965F4">
                        <w:rPr>
                          <w:b/>
                          <w:bCs/>
                          <w:sz w:val="16"/>
                          <w:szCs w:val="20"/>
                        </w:rPr>
                        <w:t>(SOS-Q)</w:t>
                      </w:r>
                    </w:p>
                    <w:p w14:paraId="41F841D3" w14:textId="77777777" w:rsidR="00156EC1" w:rsidRPr="0043455C" w:rsidRDefault="00156EC1" w:rsidP="00156EC1">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87" behindDoc="0" locked="0" layoutInCell="1" allowOverlap="1" wp14:anchorId="628F16AC" wp14:editId="2665B328">
                <wp:simplePos x="0" y="0"/>
                <wp:positionH relativeFrom="page">
                  <wp:posOffset>15109190</wp:posOffset>
                </wp:positionH>
                <wp:positionV relativeFrom="page">
                  <wp:posOffset>12767310</wp:posOffset>
                </wp:positionV>
                <wp:extent cx="2966720" cy="1750060"/>
                <wp:effectExtent l="0" t="0" r="5080" b="2540"/>
                <wp:wrapNone/>
                <wp:docPr id="1342437939"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27BD0BE9"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Indigenous Learning</w:t>
                            </w:r>
                          </w:p>
                          <w:p w14:paraId="1A7EBF97"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Student Supports</w:t>
                            </w:r>
                          </w:p>
                          <w:p w14:paraId="0B88C472"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Supports for Families</w:t>
                            </w:r>
                          </w:p>
                          <w:p w14:paraId="18E512EC"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 xml:space="preserve">Community Supports </w:t>
                            </w:r>
                          </w:p>
                          <w:p w14:paraId="2713A27B" w14:textId="77777777" w:rsidR="00156EC1" w:rsidRDefault="00156EC1" w:rsidP="0015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16AC" id="_x0000_s1058" type="#_x0000_t202" style="position:absolute;left:0;text-align:left;margin-left:1189.7pt;margin-top:1005.3pt;width:233.6pt;height:137.8pt;flip:x;z-index:2516583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NwIAAGcEAAAOAAAAZHJzL2Uyb0RvYy54bWysVE1vGjEQvVfqf7B8LwsUSLNiiSgRbSWU&#10;RCJVzsZrs5a8Htc27NJf37GXJTTtqerFGs+M5+O9Gc/v2lqTo3BegSnoaDCkRBgOpTL7gn5/Xn/4&#10;RIkPzJRMgxEFPQlP7xbv380bm4sxVKBL4QgGMT5vbEGrEGyeZZ5XomZ+AFYYNEpwNQt4dfusdKzB&#10;6LXOxsPhLGvAldYBF96j9r4z0kWKL6Xg4VFKLwLRBcXaQjpdOnfxzBZzlu8ds5Xi5zLYP1RRM2Uw&#10;6SXUPQuMHJz6I1StuAMPMgw41BlIqbhIPWA3o+GbbrYVsyL1guB4e4HJ/7+w/OG4tU+OhPYztEhg&#10;BKSxPveojP200tVEamW/RmPUYM0EPRHM0wVA0QbCUTm+nc1uxmjiaBvdTJGgBHHWBYrPrfPhi4Ca&#10;RKGgDhlKYdlx4wMmR9feJbp70KpcK63TJU6FWGlHjgz51CGViy9+89KGNAWdfZwOU2AD8XkXWRtM&#10;8NpelEK7a4kqsfZJ3/sOyhNC4qCbFm/5WmGxG+bDE3M4Htggjnx4xENqwGRwliipwP38mz76I2to&#10;paTBcSuo/3FgTlCivxnk83Y0mcT5TJfJNIHori27a4s51CtABEa4XJYnER+7oHtROqhfcDOWMSua&#10;mOGYu6ChF1ehWwLcLC6Wy+SEE2lZ2Jit5T3ZkYrn9oU5e+YrINUP0A8my9/Q1vlGrgwsDwGkSpxG&#10;oDtUz/jjNCeqz5sX1+X6nrxe/4fFLwAAAP//AwBQSwMEFAAGAAgAAAAhABHOEtjfAAAADwEAAA8A&#10;AABkcnMvZG93bnJldi54bWxMj8FOwzAMhu9IvENkJG4saai6rjSdKqRxX4F71oS2auNUTbZ1PD3m&#10;BLfP8q/fn8v96iZ2sUsYPCpINgKYxdabATsFH++HpxxYiBqNnjxaBTcbYF/d35W6MP6KR3tpYseo&#10;BEOhFfQxzgXnoe2t02HjZ4u0+/KL05HGpeNm0VcqdxOXQmTc6QHpQq9n+9rbdmzOTkGKWfN5O+6S&#10;ceXfdT5u3w5NLZV6fFjrF2DRrvEvDL/6pA4VOZ38GU1gkwL5vN2llCUSiciAUUbmaUZ0IpJ5JoFX&#10;Jf//R/UDAAD//wMAUEsBAi0AFAAGAAgAAAAhALaDOJL+AAAA4QEAABMAAAAAAAAAAAAAAAAAAAAA&#10;AFtDb250ZW50X1R5cGVzXS54bWxQSwECLQAUAAYACAAAACEAOP0h/9YAAACUAQAACwAAAAAAAAAA&#10;AAAAAAAvAQAAX3JlbHMvLnJlbHNQSwECLQAUAAYACAAAACEA/icifzcCAABnBAAADgAAAAAAAAAA&#10;AAAAAAAuAgAAZHJzL2Uyb0RvYy54bWxQSwECLQAUAAYACAAAACEAEc4S2N8AAAAPAQAADwAAAAAA&#10;AAAAAAAAAACRBAAAZHJzL2Rvd25yZXYueG1sUEsFBgAAAAAEAAQA8wAAAJ0FAAAAAA==&#10;" fillcolor="white [3201]" stroked="f" strokeweight=".5pt">
                <v:textbox>
                  <w:txbxContent>
                    <w:p w14:paraId="27BD0BE9"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Indigenous Learning</w:t>
                      </w:r>
                    </w:p>
                    <w:p w14:paraId="1A7EBF97"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Student Supports</w:t>
                      </w:r>
                    </w:p>
                    <w:p w14:paraId="0B88C472"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Supports for Families</w:t>
                      </w:r>
                    </w:p>
                    <w:p w14:paraId="18E512EC" w14:textId="77777777" w:rsidR="00156EC1" w:rsidRPr="006D426F" w:rsidRDefault="00156EC1" w:rsidP="00883F07">
                      <w:pPr>
                        <w:pStyle w:val="ListParagraph"/>
                        <w:numPr>
                          <w:ilvl w:val="0"/>
                          <w:numId w:val="8"/>
                        </w:numPr>
                        <w:tabs>
                          <w:tab w:val="left" w:pos="630"/>
                        </w:tabs>
                        <w:rPr>
                          <w:sz w:val="18"/>
                          <w:szCs w:val="22"/>
                        </w:rPr>
                      </w:pPr>
                      <w:r w:rsidRPr="006D426F">
                        <w:rPr>
                          <w:sz w:val="18"/>
                          <w:szCs w:val="22"/>
                        </w:rPr>
                        <w:t xml:space="preserve">Community Supports </w:t>
                      </w:r>
                    </w:p>
                    <w:p w14:paraId="2713A27B" w14:textId="77777777" w:rsidR="00156EC1" w:rsidRDefault="00156EC1" w:rsidP="00156EC1"/>
                  </w:txbxContent>
                </v:textbox>
                <w10:wrap anchorx="page" anchory="page"/>
              </v:shape>
            </w:pict>
          </mc:Fallback>
        </mc:AlternateContent>
      </w:r>
      <w:r w:rsidRPr="00F20D49">
        <w:rPr>
          <w:rFonts w:asciiTheme="minorHAnsi" w:hAnsiTheme="minorHAnsi" w:cstheme="minorHAnsi"/>
          <w:b/>
          <w:bCs/>
          <w:color w:val="7030A0"/>
          <w:sz w:val="18"/>
          <w:szCs w:val="18"/>
          <w:lang w:val="en-US" w:eastAsia="en-CA"/>
        </w:rPr>
        <w:tab/>
      </w:r>
    </w:p>
    <w:p w14:paraId="710971A7" w14:textId="4EBEDBB8" w:rsidR="00156EC1" w:rsidRPr="00063AA2" w:rsidRDefault="009A7BF5" w:rsidP="00156EC1">
      <w:pPr>
        <w:rPr>
          <w:rFonts w:asciiTheme="minorHAnsi" w:hAnsiTheme="minorHAnsi" w:cstheme="minorHAnsi"/>
          <w:sz w:val="18"/>
          <w:szCs w:val="18"/>
        </w:rPr>
      </w:pPr>
      <w:r w:rsidRPr="008245DE">
        <w:rPr>
          <w:noProof/>
        </w:rPr>
        <mc:AlternateContent>
          <mc:Choice Requires="wps">
            <w:drawing>
              <wp:anchor distT="0" distB="0" distL="114300" distR="114300" simplePos="0" relativeHeight="251658389" behindDoc="1" locked="0" layoutInCell="1" allowOverlap="1" wp14:anchorId="474E15AD" wp14:editId="0B000C8C">
                <wp:simplePos x="0" y="0"/>
                <wp:positionH relativeFrom="margin">
                  <wp:align>left</wp:align>
                </wp:positionH>
                <wp:positionV relativeFrom="page">
                  <wp:posOffset>5683250</wp:posOffset>
                </wp:positionV>
                <wp:extent cx="4268470" cy="1250315"/>
                <wp:effectExtent l="0" t="0" r="0" b="6985"/>
                <wp:wrapNone/>
                <wp:docPr id="1337294437" name="Text Box 13"/>
                <wp:cNvGraphicFramePr/>
                <a:graphic xmlns:a="http://schemas.openxmlformats.org/drawingml/2006/main">
                  <a:graphicData uri="http://schemas.microsoft.com/office/word/2010/wordprocessingShape">
                    <wps:wsp>
                      <wps:cNvSpPr txBox="1"/>
                      <wps:spPr>
                        <a:xfrm flipH="1">
                          <a:off x="0" y="0"/>
                          <a:ext cx="4268470" cy="1250315"/>
                        </a:xfrm>
                        <a:prstGeom prst="rect">
                          <a:avLst/>
                        </a:prstGeom>
                        <a:noFill/>
                        <a:ln w="6350">
                          <a:noFill/>
                        </a:ln>
                      </wps:spPr>
                      <wps:txbx>
                        <w:txbxContent>
                          <w:p w14:paraId="6236F5DC" w14:textId="77777777" w:rsidR="009A7BF5" w:rsidRPr="00D60F03" w:rsidRDefault="009A7BF5" w:rsidP="009A7BF5">
                            <w:pPr>
                              <w:tabs>
                                <w:tab w:val="left" w:pos="630"/>
                              </w:tabs>
                              <w:ind w:left="810" w:hanging="450"/>
                              <w:rPr>
                                <w:b/>
                                <w:bCs/>
                                <w:color w:val="FFFFFF" w:themeColor="background1"/>
                              </w:rPr>
                            </w:pPr>
                            <w:r w:rsidRPr="00D60F03">
                              <w:rPr>
                                <w:b/>
                                <w:bCs/>
                                <w:color w:val="FFFFFF" w:themeColor="background1"/>
                              </w:rPr>
                              <w:t>Engagement Opportunities &amp; Resources</w:t>
                            </w:r>
                          </w:p>
                          <w:p w14:paraId="7182E32B" w14:textId="77777777" w:rsidR="009A7BF5" w:rsidRPr="00D60F03" w:rsidRDefault="009A7BF5" w:rsidP="00883F07">
                            <w:pPr>
                              <w:pStyle w:val="ListParagraph"/>
                              <w:numPr>
                                <w:ilvl w:val="0"/>
                                <w:numId w:val="10"/>
                              </w:numPr>
                              <w:rPr>
                                <w:color w:val="FFFFFF" w:themeColor="background1"/>
                                <w:sz w:val="19"/>
                                <w:szCs w:val="19"/>
                              </w:rPr>
                            </w:pPr>
                            <w:hyperlink r:id="rId59" w:history="1">
                              <w:r w:rsidRPr="00D60F03">
                                <w:rPr>
                                  <w:rStyle w:val="Hyperlink"/>
                                  <w:rFonts w:ascii="Montserrat" w:hAnsi="Montserrat"/>
                                  <w:color w:val="FFFFFF" w:themeColor="background1"/>
                                  <w:spacing w:val="0"/>
                                  <w:sz w:val="19"/>
                                  <w:szCs w:val="19"/>
                                </w:rPr>
                                <w:t>Policy 1: Divisional Foundation Statements</w:t>
                              </w:r>
                            </w:hyperlink>
                          </w:p>
                          <w:p w14:paraId="4551D830" w14:textId="77777777" w:rsidR="009A7BF5" w:rsidRPr="00D60F03" w:rsidRDefault="009A7BF5" w:rsidP="00883F07">
                            <w:pPr>
                              <w:pStyle w:val="ListParagraph"/>
                              <w:numPr>
                                <w:ilvl w:val="0"/>
                                <w:numId w:val="10"/>
                              </w:numPr>
                              <w:rPr>
                                <w:color w:val="FFFFFF" w:themeColor="background1"/>
                                <w:sz w:val="19"/>
                                <w:szCs w:val="19"/>
                              </w:rPr>
                            </w:pPr>
                            <w:hyperlink r:id="rId60" w:history="1">
                              <w:r w:rsidRPr="00D60F03">
                                <w:rPr>
                                  <w:rStyle w:val="Hyperlink"/>
                                  <w:rFonts w:ascii="Montserrat" w:hAnsi="Montserrat"/>
                                  <w:color w:val="FFFFFF" w:themeColor="background1"/>
                                  <w:spacing w:val="0"/>
                                  <w:sz w:val="19"/>
                                  <w:szCs w:val="19"/>
                                </w:rPr>
                                <w:t>Advocacy</w:t>
                              </w:r>
                            </w:hyperlink>
                          </w:p>
                          <w:p w14:paraId="6FDF951B" w14:textId="77777777" w:rsidR="009A7BF5" w:rsidRPr="00D60F03" w:rsidRDefault="009A7BF5" w:rsidP="00883F07">
                            <w:pPr>
                              <w:pStyle w:val="ListParagraph"/>
                              <w:numPr>
                                <w:ilvl w:val="0"/>
                                <w:numId w:val="10"/>
                              </w:numPr>
                              <w:rPr>
                                <w:color w:val="FFFFFF" w:themeColor="background1"/>
                                <w:sz w:val="19"/>
                                <w:szCs w:val="19"/>
                              </w:rPr>
                            </w:pPr>
                            <w:hyperlink r:id="rId61" w:history="1">
                              <w:r w:rsidRPr="00D60F03">
                                <w:rPr>
                                  <w:rStyle w:val="Hyperlink"/>
                                  <w:rFonts w:ascii="Montserrat" w:hAnsi="Montserrat"/>
                                  <w:color w:val="FFFFFF" w:themeColor="background1"/>
                                  <w:spacing w:val="0"/>
                                  <w:sz w:val="19"/>
                                  <w:szCs w:val="19"/>
                                </w:rPr>
                                <w:t>A Shared Responsibility: Safety for All</w:t>
                              </w:r>
                            </w:hyperlink>
                          </w:p>
                          <w:p w14:paraId="6F682DAF" w14:textId="77777777" w:rsidR="009A7BF5" w:rsidRPr="00D60F03" w:rsidRDefault="009A7BF5" w:rsidP="00883F07">
                            <w:pPr>
                              <w:pStyle w:val="ListParagraph"/>
                              <w:numPr>
                                <w:ilvl w:val="0"/>
                                <w:numId w:val="10"/>
                              </w:numPr>
                              <w:rPr>
                                <w:color w:val="FFFFFF" w:themeColor="background1"/>
                                <w:sz w:val="19"/>
                                <w:szCs w:val="19"/>
                              </w:rPr>
                            </w:pPr>
                            <w:hyperlink r:id="rId62" w:history="1">
                              <w:r w:rsidRPr="00D60F03">
                                <w:rPr>
                                  <w:rStyle w:val="Hyperlink"/>
                                  <w:rFonts w:ascii="Montserrat" w:hAnsi="Montserrat"/>
                                  <w:color w:val="FFFFFF" w:themeColor="background1"/>
                                  <w:spacing w:val="0"/>
                                  <w:sz w:val="19"/>
                                  <w:szCs w:val="19"/>
                                </w:rPr>
                                <w:t>Celebrations for All</w:t>
                              </w:r>
                            </w:hyperlink>
                          </w:p>
                          <w:p w14:paraId="0AAD7C9A" w14:textId="77777777" w:rsidR="009A7BF5" w:rsidRPr="00D60F03" w:rsidRDefault="009A7BF5" w:rsidP="00883F07">
                            <w:pPr>
                              <w:pStyle w:val="ListParagraph"/>
                              <w:numPr>
                                <w:ilvl w:val="0"/>
                                <w:numId w:val="10"/>
                              </w:numPr>
                              <w:rPr>
                                <w:color w:val="FFFFFF" w:themeColor="background1"/>
                                <w:sz w:val="19"/>
                                <w:szCs w:val="19"/>
                              </w:rPr>
                            </w:pPr>
                            <w:hyperlink r:id="rId63" w:history="1">
                              <w:r w:rsidRPr="00D60F03">
                                <w:rPr>
                                  <w:rStyle w:val="Hyperlink"/>
                                  <w:rFonts w:ascii="Montserrat" w:hAnsi="Montserrat"/>
                                  <w:color w:val="FFFFFF" w:themeColor="background1"/>
                                  <w:spacing w:val="0"/>
                                  <w:sz w:val="19"/>
                                  <w:szCs w:val="19"/>
                                </w:rPr>
                                <w:t>Celebrating our Flourishing Community</w:t>
                              </w:r>
                            </w:hyperlink>
                          </w:p>
                          <w:p w14:paraId="3C91D452" w14:textId="77777777" w:rsidR="009A7BF5" w:rsidRPr="00D60F03" w:rsidRDefault="009A7BF5" w:rsidP="00883F07">
                            <w:pPr>
                              <w:pStyle w:val="ListParagraph"/>
                              <w:numPr>
                                <w:ilvl w:val="0"/>
                                <w:numId w:val="10"/>
                              </w:numPr>
                              <w:rPr>
                                <w:color w:val="FFFFFF" w:themeColor="background1"/>
                                <w:sz w:val="19"/>
                                <w:szCs w:val="19"/>
                              </w:rPr>
                            </w:pPr>
                            <w:hyperlink r:id="rId64" w:history="1">
                              <w:r w:rsidRPr="00D60F03">
                                <w:rPr>
                                  <w:rStyle w:val="Hyperlink"/>
                                  <w:rFonts w:ascii="Montserrat" w:hAnsi="Montserrat"/>
                                  <w:color w:val="FFFFFF" w:themeColor="background1"/>
                                  <w:spacing w:val="0"/>
                                  <w:sz w:val="19"/>
                                  <w:szCs w:val="19"/>
                                </w:rPr>
                                <w:t>Engagement Opportunities</w:t>
                              </w:r>
                            </w:hyperlink>
                          </w:p>
                          <w:p w14:paraId="418B265B" w14:textId="77777777" w:rsidR="009A7BF5" w:rsidRPr="00A21C11" w:rsidRDefault="009A7BF5" w:rsidP="00883F07">
                            <w:pPr>
                              <w:pStyle w:val="ListParagraph"/>
                              <w:numPr>
                                <w:ilvl w:val="0"/>
                                <w:numId w:val="10"/>
                              </w:numPr>
                              <w:rPr>
                                <w:sz w:val="19"/>
                                <w:szCs w:val="19"/>
                              </w:rPr>
                            </w:pPr>
                            <w:hyperlink r:id="rId65" w:history="1">
                              <w:r w:rsidRPr="00A21C11">
                                <w:rPr>
                                  <w:rStyle w:val="Hyperlink"/>
                                  <w:rFonts w:ascii="Montserrat" w:hAnsi="Montserrat"/>
                                  <w:spacing w:val="0"/>
                                  <w:sz w:val="19"/>
                                  <w:szCs w:val="19"/>
                                </w:rPr>
                                <w:t>Foothills Flourishing Community Award</w:t>
                              </w:r>
                            </w:hyperlink>
                          </w:p>
                          <w:p w14:paraId="124B3F5D" w14:textId="77777777" w:rsidR="009A7BF5" w:rsidRPr="00A21C11" w:rsidRDefault="009A7BF5" w:rsidP="00883F07">
                            <w:pPr>
                              <w:pStyle w:val="ListParagraph"/>
                              <w:numPr>
                                <w:ilvl w:val="0"/>
                                <w:numId w:val="10"/>
                              </w:numPr>
                              <w:rPr>
                                <w:sz w:val="19"/>
                                <w:szCs w:val="19"/>
                              </w:rPr>
                            </w:pPr>
                            <w:hyperlink r:id="rId66" w:history="1">
                              <w:r w:rsidRPr="00A21C11">
                                <w:rPr>
                                  <w:rStyle w:val="Hyperlink"/>
                                  <w:rFonts w:ascii="Montserrat" w:hAnsi="Montserrat"/>
                                  <w:spacing w:val="0"/>
                                  <w:sz w:val="19"/>
                                  <w:szCs w:val="19"/>
                                </w:rPr>
                                <w:t>FSD Footnotes</w:t>
                              </w:r>
                            </w:hyperlink>
                          </w:p>
                          <w:p w14:paraId="6BCA7F24" w14:textId="77777777" w:rsidR="009A7BF5" w:rsidRPr="00A21C11" w:rsidRDefault="009A7BF5" w:rsidP="00883F07">
                            <w:pPr>
                              <w:pStyle w:val="ListParagraph"/>
                              <w:numPr>
                                <w:ilvl w:val="0"/>
                                <w:numId w:val="10"/>
                              </w:numPr>
                              <w:rPr>
                                <w:sz w:val="19"/>
                                <w:szCs w:val="19"/>
                              </w:rPr>
                            </w:pPr>
                            <w:hyperlink r:id="rId67" w:history="1">
                              <w:r w:rsidRPr="00A21C11">
                                <w:rPr>
                                  <w:rStyle w:val="Hyperlink"/>
                                  <w:rFonts w:ascii="Montserrat" w:hAnsi="Montserrat"/>
                                  <w:spacing w:val="0"/>
                                  <w:sz w:val="19"/>
                                  <w:szCs w:val="19"/>
                                </w:rPr>
                                <w:t xml:space="preserve">FSD </w:t>
                              </w:r>
                              <w:proofErr w:type="gramStart"/>
                              <w:r w:rsidRPr="00A21C11">
                                <w:rPr>
                                  <w:rStyle w:val="Hyperlink"/>
                                  <w:rFonts w:ascii="Montserrat" w:hAnsi="Montserrat"/>
                                  <w:spacing w:val="0"/>
                                  <w:sz w:val="19"/>
                                  <w:szCs w:val="19"/>
                                </w:rPr>
                                <w:t>Social Media</w:t>
                              </w:r>
                              <w:proofErr w:type="gramEnd"/>
                            </w:hyperlink>
                            <w:r w:rsidRPr="00A21C11">
                              <w:rPr>
                                <w:sz w:val="19"/>
                                <w:szCs w:val="19"/>
                              </w:rPr>
                              <w:t xml:space="preserve"> </w:t>
                            </w:r>
                          </w:p>
                          <w:p w14:paraId="527C764C" w14:textId="77777777" w:rsidR="009A7BF5" w:rsidRPr="00A21C11" w:rsidRDefault="009A7BF5" w:rsidP="00883F07">
                            <w:pPr>
                              <w:pStyle w:val="ListParagraph"/>
                              <w:numPr>
                                <w:ilvl w:val="0"/>
                                <w:numId w:val="10"/>
                              </w:numPr>
                              <w:rPr>
                                <w:sz w:val="19"/>
                                <w:szCs w:val="19"/>
                              </w:rPr>
                            </w:pPr>
                            <w:hyperlink r:id="rId68" w:history="1">
                              <w:r w:rsidRPr="00A21C11">
                                <w:rPr>
                                  <w:rStyle w:val="Hyperlink"/>
                                  <w:rFonts w:ascii="Montserrat" w:hAnsi="Montserrat"/>
                                  <w:spacing w:val="0"/>
                                  <w:sz w:val="19"/>
                                  <w:szCs w:val="19"/>
                                </w:rPr>
                                <w:t>FSD News</w:t>
                              </w:r>
                            </w:hyperlink>
                          </w:p>
                          <w:p w14:paraId="0BD322F2" w14:textId="77777777" w:rsidR="009A7BF5" w:rsidRPr="00A21C11" w:rsidRDefault="009A7BF5" w:rsidP="00883F07">
                            <w:pPr>
                              <w:pStyle w:val="ListParagraph"/>
                              <w:numPr>
                                <w:ilvl w:val="0"/>
                                <w:numId w:val="10"/>
                              </w:numPr>
                              <w:rPr>
                                <w:sz w:val="19"/>
                                <w:szCs w:val="19"/>
                              </w:rPr>
                            </w:pPr>
                            <w:hyperlink r:id="rId69" w:history="1">
                              <w:r w:rsidRPr="00A21C11">
                                <w:rPr>
                                  <w:rStyle w:val="Hyperlink"/>
                                  <w:rFonts w:ascii="Montserrat" w:hAnsi="Montserrat"/>
                                  <w:spacing w:val="0"/>
                                  <w:sz w:val="19"/>
                                  <w:szCs w:val="19"/>
                                </w:rPr>
                                <w:t>Get Involved</w:t>
                              </w:r>
                            </w:hyperlink>
                          </w:p>
                          <w:p w14:paraId="3DF04F84" w14:textId="77777777" w:rsidR="009A7BF5" w:rsidRPr="00A21C11" w:rsidRDefault="009A7BF5" w:rsidP="00883F07">
                            <w:pPr>
                              <w:pStyle w:val="ListParagraph"/>
                              <w:numPr>
                                <w:ilvl w:val="0"/>
                                <w:numId w:val="10"/>
                              </w:numPr>
                              <w:rPr>
                                <w:sz w:val="19"/>
                                <w:szCs w:val="19"/>
                              </w:rPr>
                            </w:pPr>
                            <w:hyperlink r:id="rId70" w:history="1">
                              <w:r w:rsidRPr="00A21C11">
                                <w:rPr>
                                  <w:rStyle w:val="Hyperlink"/>
                                  <w:rFonts w:ascii="Montserrat" w:hAnsi="Montserrat"/>
                                  <w:spacing w:val="0"/>
                                  <w:sz w:val="19"/>
                                  <w:szCs w:val="19"/>
                                </w:rPr>
                                <w:t>Governance</w:t>
                              </w:r>
                            </w:hyperlink>
                          </w:p>
                          <w:p w14:paraId="39413291" w14:textId="77777777" w:rsidR="00156EC1" w:rsidRPr="004301BB" w:rsidRDefault="00156EC1" w:rsidP="00156EC1">
                            <w:pPr>
                              <w:rPr>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15AD" id="_x0000_s1059" type="#_x0000_t202" style="position:absolute;left:0;text-align:left;margin-left:0;margin-top:447.5pt;width:336.1pt;height:98.45pt;flip:x;z-index:-25165809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YjIQIAAD8EAAAOAAAAZHJzL2Uyb0RvYy54bWysU8lu2zAQvRfoPxC811piO6lgOXATuC1g&#10;JAGcImeaIi0BFIclaUvu13dIeUPaU9ELMZwZvlne4+y+bxXZC+sa0CXNRiklQnOoGr0t6Y/X5ac7&#10;SpxnumIKtCjpQTh6P//4YdaZQuRQg6qEJQiiXdGZktbemyJJHK9Fy9wIjNAYlGBb5vFqt0llWYfo&#10;rUryNJ0mHdjKWODCOfQ+DkE6j/hSCu6fpXTCE1VS7M3H08ZzE85kPmPF1jJTN/zYBvuHLlrWaCx6&#10;hnpknpGdbf6AahtuwYH0Iw5tAlI2XMQZcJosfTfNumZGxFlwOc6c1+T+Hyx/2q/NiyW+/wI9EhgW&#10;0hlXOHSGeXppWyJVY76FYPBgzwQzcZmH8wJF7wlH5zif3o1vMcQxluWT9CabBMRkAArPjXX+q4CW&#10;BKOkFhmKsGy/cn5IPaWEdA3LRqnIktKkK+n0ZpLGB+cIgiuNNS5tB8v3m540VUnz2EFwbaA64KgW&#10;BhU4w5cNNrFizr8wi7Rj4yhl/4yHVIDF4GhRUoP99Td/yEc2MEpJhzIqqfu5Y1ZQor5r5OlzNh4H&#10;3cXLeHKb48VeRzbXEb1rHwCVmuGnMTyaId+rkykttG+o+EWoiiGmOdYuqT+ZD34QN/4YLhaLmIRK&#10;M8yv9NrwE4lhxa/9G7PmyINHCp/gJDhWvKNjyB0IWew8yCZyddnqcf+o0sj28UeFb3B9j1mXfz//&#10;DQAA//8DAFBLAwQUAAYACAAAACEAVu6M8d0AAAAJAQAADwAAAGRycy9kb3ducmV2LnhtbEyPwU7D&#10;MBBE70j8g7VI3KjTiJYmxKmgUisuHJrwAW68xBHxOord1vw9ywluO5rR7Jtqm9woLjiHwZOC5SID&#10;gdR5M1Cv4KPdP2xAhKjJ6NETKvjGANv69qbSpfFXOuKlib3gEgqlVmBjnEopQ2fR6bDwExJ7n352&#10;OrKce2lmfeVyN8o8y9bS6YH4g9UT7ix2X83ZKchTt0rvb1bufDi0rw0d9o+tU+r+Lr08g4iY4l8Y&#10;fvEZHWpmOvkzmSBGBTwkKtgUKz7YXj/lOYgT57JiWYCsK/l/Qf0DAAD//wMAUEsBAi0AFAAGAAgA&#10;AAAhALaDOJL+AAAA4QEAABMAAAAAAAAAAAAAAAAAAAAAAFtDb250ZW50X1R5cGVzXS54bWxQSwEC&#10;LQAUAAYACAAAACEAOP0h/9YAAACUAQAACwAAAAAAAAAAAAAAAAAvAQAAX3JlbHMvLnJlbHNQSwEC&#10;LQAUAAYACAAAACEAyvPWIyECAAA/BAAADgAAAAAAAAAAAAAAAAAuAgAAZHJzL2Uyb0RvYy54bWxQ&#10;SwECLQAUAAYACAAAACEAVu6M8d0AAAAJAQAADwAAAAAAAAAAAAAAAAB7BAAAZHJzL2Rvd25yZXYu&#10;eG1sUEsFBgAAAAAEAAQA8wAAAIUFAAAAAA==&#10;" filled="f" stroked="f" strokeweight=".5pt">
                <v:textbox>
                  <w:txbxContent>
                    <w:p w14:paraId="6236F5DC" w14:textId="77777777" w:rsidR="009A7BF5" w:rsidRPr="00D60F03" w:rsidRDefault="009A7BF5" w:rsidP="009A7BF5">
                      <w:pPr>
                        <w:tabs>
                          <w:tab w:val="left" w:pos="630"/>
                        </w:tabs>
                        <w:ind w:left="810" w:hanging="450"/>
                        <w:rPr>
                          <w:b/>
                          <w:bCs/>
                          <w:color w:val="FFFFFF" w:themeColor="background1"/>
                        </w:rPr>
                      </w:pPr>
                      <w:r w:rsidRPr="00D60F03">
                        <w:rPr>
                          <w:b/>
                          <w:bCs/>
                          <w:color w:val="FFFFFF" w:themeColor="background1"/>
                        </w:rPr>
                        <w:t>Engagement Opportunities &amp; Resources</w:t>
                      </w:r>
                    </w:p>
                    <w:p w14:paraId="7182E32B" w14:textId="77777777" w:rsidR="009A7BF5" w:rsidRPr="00D60F03" w:rsidRDefault="009A7BF5" w:rsidP="00883F07">
                      <w:pPr>
                        <w:pStyle w:val="ListParagraph"/>
                        <w:numPr>
                          <w:ilvl w:val="0"/>
                          <w:numId w:val="10"/>
                        </w:numPr>
                        <w:rPr>
                          <w:color w:val="FFFFFF" w:themeColor="background1"/>
                          <w:sz w:val="19"/>
                          <w:szCs w:val="19"/>
                        </w:rPr>
                      </w:pPr>
                      <w:hyperlink r:id="rId71" w:history="1">
                        <w:r w:rsidRPr="00D60F03">
                          <w:rPr>
                            <w:rStyle w:val="Hyperlink"/>
                            <w:rFonts w:ascii="Montserrat" w:hAnsi="Montserrat"/>
                            <w:color w:val="FFFFFF" w:themeColor="background1"/>
                            <w:spacing w:val="0"/>
                            <w:sz w:val="19"/>
                            <w:szCs w:val="19"/>
                          </w:rPr>
                          <w:t>Policy 1: Divisional Foundation Statements</w:t>
                        </w:r>
                      </w:hyperlink>
                    </w:p>
                    <w:p w14:paraId="4551D830" w14:textId="77777777" w:rsidR="009A7BF5" w:rsidRPr="00D60F03" w:rsidRDefault="009A7BF5" w:rsidP="00883F07">
                      <w:pPr>
                        <w:pStyle w:val="ListParagraph"/>
                        <w:numPr>
                          <w:ilvl w:val="0"/>
                          <w:numId w:val="10"/>
                        </w:numPr>
                        <w:rPr>
                          <w:color w:val="FFFFFF" w:themeColor="background1"/>
                          <w:sz w:val="19"/>
                          <w:szCs w:val="19"/>
                        </w:rPr>
                      </w:pPr>
                      <w:hyperlink r:id="rId72" w:history="1">
                        <w:r w:rsidRPr="00D60F03">
                          <w:rPr>
                            <w:rStyle w:val="Hyperlink"/>
                            <w:rFonts w:ascii="Montserrat" w:hAnsi="Montserrat"/>
                            <w:color w:val="FFFFFF" w:themeColor="background1"/>
                            <w:spacing w:val="0"/>
                            <w:sz w:val="19"/>
                            <w:szCs w:val="19"/>
                          </w:rPr>
                          <w:t>Advocacy</w:t>
                        </w:r>
                      </w:hyperlink>
                    </w:p>
                    <w:p w14:paraId="6FDF951B" w14:textId="77777777" w:rsidR="009A7BF5" w:rsidRPr="00D60F03" w:rsidRDefault="009A7BF5" w:rsidP="00883F07">
                      <w:pPr>
                        <w:pStyle w:val="ListParagraph"/>
                        <w:numPr>
                          <w:ilvl w:val="0"/>
                          <w:numId w:val="10"/>
                        </w:numPr>
                        <w:rPr>
                          <w:color w:val="FFFFFF" w:themeColor="background1"/>
                          <w:sz w:val="19"/>
                          <w:szCs w:val="19"/>
                        </w:rPr>
                      </w:pPr>
                      <w:hyperlink r:id="rId73" w:history="1">
                        <w:r w:rsidRPr="00D60F03">
                          <w:rPr>
                            <w:rStyle w:val="Hyperlink"/>
                            <w:rFonts w:ascii="Montserrat" w:hAnsi="Montserrat"/>
                            <w:color w:val="FFFFFF" w:themeColor="background1"/>
                            <w:spacing w:val="0"/>
                            <w:sz w:val="19"/>
                            <w:szCs w:val="19"/>
                          </w:rPr>
                          <w:t>A Shared Responsibility: Safety for All</w:t>
                        </w:r>
                      </w:hyperlink>
                    </w:p>
                    <w:p w14:paraId="6F682DAF" w14:textId="77777777" w:rsidR="009A7BF5" w:rsidRPr="00D60F03" w:rsidRDefault="009A7BF5" w:rsidP="00883F07">
                      <w:pPr>
                        <w:pStyle w:val="ListParagraph"/>
                        <w:numPr>
                          <w:ilvl w:val="0"/>
                          <w:numId w:val="10"/>
                        </w:numPr>
                        <w:rPr>
                          <w:color w:val="FFFFFF" w:themeColor="background1"/>
                          <w:sz w:val="19"/>
                          <w:szCs w:val="19"/>
                        </w:rPr>
                      </w:pPr>
                      <w:hyperlink r:id="rId74" w:history="1">
                        <w:r w:rsidRPr="00D60F03">
                          <w:rPr>
                            <w:rStyle w:val="Hyperlink"/>
                            <w:rFonts w:ascii="Montserrat" w:hAnsi="Montserrat"/>
                            <w:color w:val="FFFFFF" w:themeColor="background1"/>
                            <w:spacing w:val="0"/>
                            <w:sz w:val="19"/>
                            <w:szCs w:val="19"/>
                          </w:rPr>
                          <w:t>Celebrations for All</w:t>
                        </w:r>
                      </w:hyperlink>
                    </w:p>
                    <w:p w14:paraId="0AAD7C9A" w14:textId="77777777" w:rsidR="009A7BF5" w:rsidRPr="00D60F03" w:rsidRDefault="009A7BF5" w:rsidP="00883F07">
                      <w:pPr>
                        <w:pStyle w:val="ListParagraph"/>
                        <w:numPr>
                          <w:ilvl w:val="0"/>
                          <w:numId w:val="10"/>
                        </w:numPr>
                        <w:rPr>
                          <w:color w:val="FFFFFF" w:themeColor="background1"/>
                          <w:sz w:val="19"/>
                          <w:szCs w:val="19"/>
                        </w:rPr>
                      </w:pPr>
                      <w:hyperlink r:id="rId75" w:history="1">
                        <w:r w:rsidRPr="00D60F03">
                          <w:rPr>
                            <w:rStyle w:val="Hyperlink"/>
                            <w:rFonts w:ascii="Montserrat" w:hAnsi="Montserrat"/>
                            <w:color w:val="FFFFFF" w:themeColor="background1"/>
                            <w:spacing w:val="0"/>
                            <w:sz w:val="19"/>
                            <w:szCs w:val="19"/>
                          </w:rPr>
                          <w:t>Celebrating our Flourishing Community</w:t>
                        </w:r>
                      </w:hyperlink>
                    </w:p>
                    <w:p w14:paraId="3C91D452" w14:textId="77777777" w:rsidR="009A7BF5" w:rsidRPr="00D60F03" w:rsidRDefault="009A7BF5" w:rsidP="00883F07">
                      <w:pPr>
                        <w:pStyle w:val="ListParagraph"/>
                        <w:numPr>
                          <w:ilvl w:val="0"/>
                          <w:numId w:val="10"/>
                        </w:numPr>
                        <w:rPr>
                          <w:color w:val="FFFFFF" w:themeColor="background1"/>
                          <w:sz w:val="19"/>
                          <w:szCs w:val="19"/>
                        </w:rPr>
                      </w:pPr>
                      <w:hyperlink r:id="rId76" w:history="1">
                        <w:r w:rsidRPr="00D60F03">
                          <w:rPr>
                            <w:rStyle w:val="Hyperlink"/>
                            <w:rFonts w:ascii="Montserrat" w:hAnsi="Montserrat"/>
                            <w:color w:val="FFFFFF" w:themeColor="background1"/>
                            <w:spacing w:val="0"/>
                            <w:sz w:val="19"/>
                            <w:szCs w:val="19"/>
                          </w:rPr>
                          <w:t>Engagement Opportunities</w:t>
                        </w:r>
                      </w:hyperlink>
                    </w:p>
                    <w:p w14:paraId="418B265B" w14:textId="77777777" w:rsidR="009A7BF5" w:rsidRPr="00A21C11" w:rsidRDefault="009A7BF5" w:rsidP="00883F07">
                      <w:pPr>
                        <w:pStyle w:val="ListParagraph"/>
                        <w:numPr>
                          <w:ilvl w:val="0"/>
                          <w:numId w:val="10"/>
                        </w:numPr>
                        <w:rPr>
                          <w:sz w:val="19"/>
                          <w:szCs w:val="19"/>
                        </w:rPr>
                      </w:pPr>
                      <w:hyperlink r:id="rId77" w:history="1">
                        <w:r w:rsidRPr="00A21C11">
                          <w:rPr>
                            <w:rStyle w:val="Hyperlink"/>
                            <w:rFonts w:ascii="Montserrat" w:hAnsi="Montserrat"/>
                            <w:spacing w:val="0"/>
                            <w:sz w:val="19"/>
                            <w:szCs w:val="19"/>
                          </w:rPr>
                          <w:t>Foothills Flourishing Community Award</w:t>
                        </w:r>
                      </w:hyperlink>
                    </w:p>
                    <w:p w14:paraId="124B3F5D" w14:textId="77777777" w:rsidR="009A7BF5" w:rsidRPr="00A21C11" w:rsidRDefault="009A7BF5" w:rsidP="00883F07">
                      <w:pPr>
                        <w:pStyle w:val="ListParagraph"/>
                        <w:numPr>
                          <w:ilvl w:val="0"/>
                          <w:numId w:val="10"/>
                        </w:numPr>
                        <w:rPr>
                          <w:sz w:val="19"/>
                          <w:szCs w:val="19"/>
                        </w:rPr>
                      </w:pPr>
                      <w:hyperlink r:id="rId78" w:history="1">
                        <w:r w:rsidRPr="00A21C11">
                          <w:rPr>
                            <w:rStyle w:val="Hyperlink"/>
                            <w:rFonts w:ascii="Montserrat" w:hAnsi="Montserrat"/>
                            <w:spacing w:val="0"/>
                            <w:sz w:val="19"/>
                            <w:szCs w:val="19"/>
                          </w:rPr>
                          <w:t>FSD Footnotes</w:t>
                        </w:r>
                      </w:hyperlink>
                    </w:p>
                    <w:p w14:paraId="6BCA7F24" w14:textId="77777777" w:rsidR="009A7BF5" w:rsidRPr="00A21C11" w:rsidRDefault="009A7BF5" w:rsidP="00883F07">
                      <w:pPr>
                        <w:pStyle w:val="ListParagraph"/>
                        <w:numPr>
                          <w:ilvl w:val="0"/>
                          <w:numId w:val="10"/>
                        </w:numPr>
                        <w:rPr>
                          <w:sz w:val="19"/>
                          <w:szCs w:val="19"/>
                        </w:rPr>
                      </w:pPr>
                      <w:hyperlink r:id="rId79" w:history="1">
                        <w:r w:rsidRPr="00A21C11">
                          <w:rPr>
                            <w:rStyle w:val="Hyperlink"/>
                            <w:rFonts w:ascii="Montserrat" w:hAnsi="Montserrat"/>
                            <w:spacing w:val="0"/>
                            <w:sz w:val="19"/>
                            <w:szCs w:val="19"/>
                          </w:rPr>
                          <w:t xml:space="preserve">FSD </w:t>
                        </w:r>
                        <w:proofErr w:type="gramStart"/>
                        <w:r w:rsidRPr="00A21C11">
                          <w:rPr>
                            <w:rStyle w:val="Hyperlink"/>
                            <w:rFonts w:ascii="Montserrat" w:hAnsi="Montserrat"/>
                            <w:spacing w:val="0"/>
                            <w:sz w:val="19"/>
                            <w:szCs w:val="19"/>
                          </w:rPr>
                          <w:t>Social Media</w:t>
                        </w:r>
                        <w:proofErr w:type="gramEnd"/>
                      </w:hyperlink>
                      <w:r w:rsidRPr="00A21C11">
                        <w:rPr>
                          <w:sz w:val="19"/>
                          <w:szCs w:val="19"/>
                        </w:rPr>
                        <w:t xml:space="preserve"> </w:t>
                      </w:r>
                    </w:p>
                    <w:p w14:paraId="527C764C" w14:textId="77777777" w:rsidR="009A7BF5" w:rsidRPr="00A21C11" w:rsidRDefault="009A7BF5" w:rsidP="00883F07">
                      <w:pPr>
                        <w:pStyle w:val="ListParagraph"/>
                        <w:numPr>
                          <w:ilvl w:val="0"/>
                          <w:numId w:val="10"/>
                        </w:numPr>
                        <w:rPr>
                          <w:sz w:val="19"/>
                          <w:szCs w:val="19"/>
                        </w:rPr>
                      </w:pPr>
                      <w:hyperlink r:id="rId80" w:history="1">
                        <w:r w:rsidRPr="00A21C11">
                          <w:rPr>
                            <w:rStyle w:val="Hyperlink"/>
                            <w:rFonts w:ascii="Montserrat" w:hAnsi="Montserrat"/>
                            <w:spacing w:val="0"/>
                            <w:sz w:val="19"/>
                            <w:szCs w:val="19"/>
                          </w:rPr>
                          <w:t>FSD News</w:t>
                        </w:r>
                      </w:hyperlink>
                    </w:p>
                    <w:p w14:paraId="0BD322F2" w14:textId="77777777" w:rsidR="009A7BF5" w:rsidRPr="00A21C11" w:rsidRDefault="009A7BF5" w:rsidP="00883F07">
                      <w:pPr>
                        <w:pStyle w:val="ListParagraph"/>
                        <w:numPr>
                          <w:ilvl w:val="0"/>
                          <w:numId w:val="10"/>
                        </w:numPr>
                        <w:rPr>
                          <w:sz w:val="19"/>
                          <w:szCs w:val="19"/>
                        </w:rPr>
                      </w:pPr>
                      <w:hyperlink r:id="rId81" w:history="1">
                        <w:r w:rsidRPr="00A21C11">
                          <w:rPr>
                            <w:rStyle w:val="Hyperlink"/>
                            <w:rFonts w:ascii="Montserrat" w:hAnsi="Montserrat"/>
                            <w:spacing w:val="0"/>
                            <w:sz w:val="19"/>
                            <w:szCs w:val="19"/>
                          </w:rPr>
                          <w:t>Get Involved</w:t>
                        </w:r>
                      </w:hyperlink>
                    </w:p>
                    <w:p w14:paraId="3DF04F84" w14:textId="77777777" w:rsidR="009A7BF5" w:rsidRPr="00A21C11" w:rsidRDefault="009A7BF5" w:rsidP="00883F07">
                      <w:pPr>
                        <w:pStyle w:val="ListParagraph"/>
                        <w:numPr>
                          <w:ilvl w:val="0"/>
                          <w:numId w:val="10"/>
                        </w:numPr>
                        <w:rPr>
                          <w:sz w:val="19"/>
                          <w:szCs w:val="19"/>
                        </w:rPr>
                      </w:pPr>
                      <w:hyperlink r:id="rId82" w:history="1">
                        <w:r w:rsidRPr="00A21C11">
                          <w:rPr>
                            <w:rStyle w:val="Hyperlink"/>
                            <w:rFonts w:ascii="Montserrat" w:hAnsi="Montserrat"/>
                            <w:spacing w:val="0"/>
                            <w:sz w:val="19"/>
                            <w:szCs w:val="19"/>
                          </w:rPr>
                          <w:t>Governance</w:t>
                        </w:r>
                      </w:hyperlink>
                    </w:p>
                    <w:p w14:paraId="39413291" w14:textId="77777777" w:rsidR="00156EC1" w:rsidRPr="004301BB" w:rsidRDefault="00156EC1" w:rsidP="00156EC1">
                      <w:pPr>
                        <w:rPr>
                          <w:color w:val="FFFFFF" w:themeColor="background1"/>
                          <w:sz w:val="22"/>
                          <w:szCs w:val="24"/>
                        </w:rPr>
                      </w:pPr>
                    </w:p>
                  </w:txbxContent>
                </v:textbox>
                <w10:wrap anchorx="margin" anchory="page"/>
              </v:shape>
            </w:pict>
          </mc:Fallback>
        </mc:AlternateContent>
      </w:r>
    </w:p>
    <w:p w14:paraId="125A105A" w14:textId="77777777" w:rsidR="00156EC1" w:rsidRPr="00063AA2" w:rsidRDefault="00156EC1" w:rsidP="00156EC1">
      <w:pPr>
        <w:rPr>
          <w:rFonts w:asciiTheme="minorHAnsi" w:hAnsiTheme="minorHAnsi" w:cstheme="minorHAnsi"/>
          <w:sz w:val="18"/>
          <w:szCs w:val="18"/>
        </w:rPr>
      </w:pPr>
    </w:p>
    <w:p w14:paraId="243209C4" w14:textId="6A754D5A" w:rsidR="00156EC1" w:rsidRPr="00063AA2" w:rsidRDefault="00156EC1" w:rsidP="00156EC1">
      <w:pPr>
        <w:rPr>
          <w:rFonts w:asciiTheme="minorHAnsi" w:hAnsiTheme="minorHAnsi" w:cstheme="minorHAnsi"/>
          <w:sz w:val="18"/>
          <w:szCs w:val="18"/>
        </w:rPr>
      </w:pPr>
    </w:p>
    <w:p w14:paraId="2EAD591B" w14:textId="77777777" w:rsidR="00156EC1" w:rsidRPr="00063AA2" w:rsidRDefault="00156EC1" w:rsidP="00156EC1">
      <w:pPr>
        <w:rPr>
          <w:rFonts w:asciiTheme="minorHAnsi" w:hAnsiTheme="minorHAnsi" w:cstheme="minorHAnsi"/>
          <w:sz w:val="18"/>
          <w:szCs w:val="18"/>
        </w:rPr>
      </w:pPr>
    </w:p>
    <w:p w14:paraId="4B401D6D" w14:textId="77777777" w:rsidR="00156EC1" w:rsidRPr="00063AA2" w:rsidRDefault="00156EC1" w:rsidP="00156EC1">
      <w:pPr>
        <w:rPr>
          <w:rFonts w:asciiTheme="minorHAnsi" w:hAnsiTheme="minorHAnsi" w:cstheme="minorHAnsi"/>
          <w:sz w:val="18"/>
          <w:szCs w:val="18"/>
        </w:rPr>
      </w:pPr>
    </w:p>
    <w:p w14:paraId="75B5B669" w14:textId="77777777" w:rsidR="00156EC1" w:rsidRPr="00063AA2" w:rsidRDefault="00156EC1" w:rsidP="00156EC1">
      <w:pPr>
        <w:rPr>
          <w:rFonts w:asciiTheme="minorHAnsi" w:hAnsiTheme="minorHAnsi" w:cstheme="minorHAnsi"/>
          <w:sz w:val="18"/>
          <w:szCs w:val="18"/>
        </w:rPr>
      </w:pPr>
    </w:p>
    <w:p w14:paraId="4E227E57" w14:textId="55F15B7E" w:rsidR="005F2C93" w:rsidRPr="005D2D44" w:rsidRDefault="00156EC1" w:rsidP="005D2D44">
      <w:pPr>
        <w:tabs>
          <w:tab w:val="left" w:pos="12765"/>
        </w:tabs>
        <w:rPr>
          <w:rFonts w:asciiTheme="minorHAnsi" w:hAnsiTheme="minorHAnsi" w:cstheme="minorHAnsi"/>
          <w:sz w:val="18"/>
          <w:szCs w:val="18"/>
        </w:rPr>
      </w:pPr>
      <w:r>
        <w:rPr>
          <w:rFonts w:asciiTheme="minorHAnsi" w:hAnsiTheme="minorHAnsi" w:cstheme="minorHAnsi"/>
          <w:sz w:val="18"/>
          <w:szCs w:val="18"/>
        </w:rPr>
        <w:tab/>
      </w:r>
      <w:r w:rsidR="00796AA5">
        <w:rPr>
          <w:rFonts w:asciiTheme="minorHAnsi" w:hAnsiTheme="minorHAnsi"/>
          <w:noProof/>
          <w:szCs w:val="20"/>
        </w:rPr>
        <mc:AlternateContent>
          <mc:Choice Requires="wps">
            <w:drawing>
              <wp:anchor distT="0" distB="0" distL="114300" distR="114300" simplePos="0" relativeHeight="251658245" behindDoc="0" locked="0" layoutInCell="1" allowOverlap="1" wp14:anchorId="3DF56062" wp14:editId="74591260">
                <wp:simplePos x="0" y="0"/>
                <wp:positionH relativeFrom="column">
                  <wp:posOffset>6604749</wp:posOffset>
                </wp:positionH>
                <wp:positionV relativeFrom="page">
                  <wp:posOffset>3586309</wp:posOffset>
                </wp:positionV>
                <wp:extent cx="2276475" cy="1190625"/>
                <wp:effectExtent l="0" t="0" r="0" b="0"/>
                <wp:wrapNone/>
                <wp:docPr id="1473896930" name="Text Box 20"/>
                <wp:cNvGraphicFramePr/>
                <a:graphic xmlns:a="http://schemas.openxmlformats.org/drawingml/2006/main">
                  <a:graphicData uri="http://schemas.microsoft.com/office/word/2010/wordprocessingShape">
                    <wps:wsp>
                      <wps:cNvSpPr txBox="1"/>
                      <wps:spPr>
                        <a:xfrm>
                          <a:off x="0" y="0"/>
                          <a:ext cx="2276475" cy="1190625"/>
                        </a:xfrm>
                        <a:prstGeom prst="rect">
                          <a:avLst/>
                        </a:prstGeom>
                        <a:noFill/>
                        <a:ln w="6350">
                          <a:noFill/>
                        </a:ln>
                      </wps:spPr>
                      <wps:txbx>
                        <w:txbxContent>
                          <w:p w14:paraId="79FF6E92" w14:textId="1D0F9B70" w:rsidR="00122CEB" w:rsidRPr="003513F7" w:rsidRDefault="00122CEB" w:rsidP="00EF6ADB">
                            <w:pPr>
                              <w:jc w:val="center"/>
                              <w:rPr>
                                <w:b/>
                                <w:bCs/>
                                <w:color w:val="FFFFFF" w:themeColor="background1"/>
                                <w:sz w:val="18"/>
                                <w:szCs w:val="18"/>
                              </w:rPr>
                            </w:pPr>
                            <w:r w:rsidRPr="003513F7">
                              <w:rPr>
                                <w:b/>
                                <w:bCs/>
                                <w:color w:val="FFFFFF" w:themeColor="background1"/>
                                <w:sz w:val="44"/>
                                <w:szCs w:val="48"/>
                              </w:rPr>
                              <w:t>100%</w:t>
                            </w:r>
                          </w:p>
                          <w:p w14:paraId="44B85686" w14:textId="434BFB6A" w:rsidR="00EF6ADB" w:rsidRPr="003513F7" w:rsidRDefault="00EF6ADB" w:rsidP="00EF6ADB">
                            <w:pPr>
                              <w:jc w:val="center"/>
                              <w:rPr>
                                <w:b/>
                                <w:bCs/>
                                <w:color w:val="FFFFFF" w:themeColor="background1"/>
                                <w:sz w:val="16"/>
                                <w:szCs w:val="16"/>
                              </w:rPr>
                            </w:pPr>
                            <w:r w:rsidRPr="003513F7">
                              <w:rPr>
                                <w:b/>
                                <w:bCs/>
                                <w:color w:val="FFFFFF" w:themeColor="background1"/>
                                <w:sz w:val="16"/>
                                <w:szCs w:val="16"/>
                              </w:rPr>
                              <w:t xml:space="preserve">Participants agree that </w:t>
                            </w:r>
                            <w:r w:rsidR="00221FF6" w:rsidRPr="003513F7">
                              <w:rPr>
                                <w:b/>
                                <w:bCs/>
                                <w:color w:val="FFFFFF" w:themeColor="background1"/>
                                <w:sz w:val="16"/>
                                <w:szCs w:val="16"/>
                              </w:rPr>
                              <w:t>Belonging is an element of flourishing. As such, welcoming communities are a shared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6062" id="Text Box 20" o:spid="_x0000_s1060" type="#_x0000_t202" style="position:absolute;left:0;text-align:left;margin-left:520.05pt;margin-top:282.4pt;width:179.25pt;height:9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TwHgIAADcEAAAOAAAAZHJzL2Uyb0RvYy54bWysU8lu2zAQvRfoPxC811rqpREsB24CFwWM&#10;JIBT5ExTpCWA4rAkbcn9+g4pb0h7KnqhZjijWd57nN/3rSIHYV0DuqTZKKVEaA5Vo3cl/fG6+vSF&#10;EueZrpgCLUp6FI7eLz5+mHemEDnUoCphCRbRruhMSWvvTZEkjteiZW4ERmgMSrAt8+jaXVJZ1mH1&#10;ViV5mk6TDmxlLHDhHN4+DkG6iPWlFNw/S+mEJ6qkOJuPp43nNpzJYs6KnWWmbvhpDPYPU7Ss0dj0&#10;UuqReUb2tvmjVNtwCw6kH3FoE5Cy4SLugNtk6bttNjUzIu6C4Dhzgcn9v7L86bAxL5b4/iv0SGAA&#10;pDOucHgZ9umlbcMXJyUYRwiPF9hE7wnHyzyfTcezCSUcY1l2l07zSaiTXH831vlvAloSjJJa5CXC&#10;xQ5r54fUc0ropmHVKBW5UZp0JZ1+nqTxh0sEiyuNPa7DBsv32540Fc40PW+yheqIC1oYuHeGrxoc&#10;Ys2cf2EWycadUMD+GQ+pAJvByaKkBvvrb/chHznAKCUdiqek7ueeWUGJ+q6RnbtsPA5qi854MsvR&#10;sbeR7W1E79sHQH1m+FQMj2bI9+psSgvtG+p8GbpiiGmOvUvKvT07D34QNb4ULpbLmIYKM8yv9cbw&#10;UDwAG0B+7d+YNScmPJL4BGehseIdIUPuQMly70E2ka0A9YDriQFUZ+T79JKC/G/9mHV974vfAAAA&#10;//8DAFBLAwQUAAYACAAAACEAghEtueMAAAANAQAADwAAAGRycy9kb3ducmV2LnhtbEyPwU7DMBBE&#10;70j8g7VIXBC126ZpCXEqVAkph1xaEBI3NzZx1HgdYjcNf8/2BMfRPs2+ybeT69hohtB6lDCfCWAG&#10;a69bbCS8v70+boCFqFCrzqOR8GMCbIvbm1xl2l9wb8ZDbBiVYMiUBBtjn3EeamucCjPfG6Tblx+c&#10;ihSHhutBXajcdXwhRMqdapE+WNWbnTX16XB2EsaPMtH70cbhYVeVojxV3+vPSsr7u+nlGVg0U/yD&#10;4apP6lCQ09GfUQfWURaJmBMrYZUmNOKKLJ82KbCjhPVqsQRe5Pz/iuIXAAD//wMAUEsBAi0AFAAG&#10;AAgAAAAhALaDOJL+AAAA4QEAABMAAAAAAAAAAAAAAAAAAAAAAFtDb250ZW50X1R5cGVzXS54bWxQ&#10;SwECLQAUAAYACAAAACEAOP0h/9YAAACUAQAACwAAAAAAAAAAAAAAAAAvAQAAX3JlbHMvLnJlbHNQ&#10;SwECLQAUAAYACAAAACEAZ5FE8B4CAAA3BAAADgAAAAAAAAAAAAAAAAAuAgAAZHJzL2Uyb0RvYy54&#10;bWxQSwECLQAUAAYACAAAACEAghEtueMAAAANAQAADwAAAAAAAAAAAAAAAAB4BAAAZHJzL2Rvd25y&#10;ZXYueG1sUEsFBgAAAAAEAAQA8wAAAIgFAAAAAA==&#10;" filled="f" stroked="f" strokeweight=".5pt">
                <v:textbox>
                  <w:txbxContent>
                    <w:p w14:paraId="79FF6E92" w14:textId="1D0F9B70" w:rsidR="00122CEB" w:rsidRPr="003513F7" w:rsidRDefault="00122CEB" w:rsidP="00EF6ADB">
                      <w:pPr>
                        <w:jc w:val="center"/>
                        <w:rPr>
                          <w:b/>
                          <w:bCs/>
                          <w:color w:val="FFFFFF" w:themeColor="background1"/>
                          <w:sz w:val="18"/>
                          <w:szCs w:val="18"/>
                        </w:rPr>
                      </w:pPr>
                      <w:r w:rsidRPr="003513F7">
                        <w:rPr>
                          <w:b/>
                          <w:bCs/>
                          <w:color w:val="FFFFFF" w:themeColor="background1"/>
                          <w:sz w:val="44"/>
                          <w:szCs w:val="48"/>
                        </w:rPr>
                        <w:t>100%</w:t>
                      </w:r>
                    </w:p>
                    <w:p w14:paraId="44B85686" w14:textId="434BFB6A" w:rsidR="00EF6ADB" w:rsidRPr="003513F7" w:rsidRDefault="00EF6ADB" w:rsidP="00EF6ADB">
                      <w:pPr>
                        <w:jc w:val="center"/>
                        <w:rPr>
                          <w:b/>
                          <w:bCs/>
                          <w:color w:val="FFFFFF" w:themeColor="background1"/>
                          <w:sz w:val="16"/>
                          <w:szCs w:val="16"/>
                        </w:rPr>
                      </w:pPr>
                      <w:r w:rsidRPr="003513F7">
                        <w:rPr>
                          <w:b/>
                          <w:bCs/>
                          <w:color w:val="FFFFFF" w:themeColor="background1"/>
                          <w:sz w:val="16"/>
                          <w:szCs w:val="16"/>
                        </w:rPr>
                        <w:t xml:space="preserve">Participants agree that </w:t>
                      </w:r>
                      <w:r w:rsidR="00221FF6" w:rsidRPr="003513F7">
                        <w:rPr>
                          <w:b/>
                          <w:bCs/>
                          <w:color w:val="FFFFFF" w:themeColor="background1"/>
                          <w:sz w:val="16"/>
                          <w:szCs w:val="16"/>
                        </w:rPr>
                        <w:t>Belonging is an element of flourishing. As such, welcoming communities are a shared responsibility.</w:t>
                      </w:r>
                    </w:p>
                  </w:txbxContent>
                </v:textbox>
                <w10:wrap anchory="page"/>
              </v:shape>
            </w:pict>
          </mc:Fallback>
        </mc:AlternateContent>
      </w:r>
      <w:r w:rsidR="00A21C11" w:rsidRPr="00D01E96">
        <w:rPr>
          <w:rFonts w:asciiTheme="minorHAnsi" w:eastAsia="Times New Roman" w:hAnsiTheme="minorHAnsi" w:cstheme="minorHAnsi"/>
          <w:noProof/>
          <w:color w:val="000000"/>
          <w:sz w:val="18"/>
          <w:szCs w:val="18"/>
          <w:lang w:eastAsia="en-CA"/>
        </w:rPr>
        <mc:AlternateContent>
          <mc:Choice Requires="wps">
            <w:drawing>
              <wp:anchor distT="45720" distB="45720" distL="114300" distR="114300" simplePos="0" relativeHeight="251658265" behindDoc="0" locked="0" layoutInCell="1" allowOverlap="1" wp14:anchorId="6BC8E1B0" wp14:editId="59D750B9">
                <wp:simplePos x="0" y="0"/>
                <wp:positionH relativeFrom="page">
                  <wp:posOffset>5532120</wp:posOffset>
                </wp:positionH>
                <wp:positionV relativeFrom="paragraph">
                  <wp:posOffset>2501265</wp:posOffset>
                </wp:positionV>
                <wp:extent cx="4419600" cy="2293620"/>
                <wp:effectExtent l="0" t="0" r="0" b="0"/>
                <wp:wrapNone/>
                <wp:docPr id="64597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293620"/>
                        </a:xfrm>
                        <a:prstGeom prst="rect">
                          <a:avLst/>
                        </a:prstGeom>
                        <a:solidFill>
                          <a:srgbClr val="FFFFFF"/>
                        </a:solidFill>
                        <a:ln w="9525">
                          <a:noFill/>
                          <a:miter lim="800000"/>
                          <a:headEnd/>
                          <a:tailEnd/>
                        </a:ln>
                      </wps:spPr>
                      <wps:txbx>
                        <w:txbxContent>
                          <w:p w14:paraId="5611F409" w14:textId="77D049C1" w:rsidR="00D01E96" w:rsidRPr="00A21C11" w:rsidRDefault="00D01E96" w:rsidP="00883F07">
                            <w:pPr>
                              <w:pStyle w:val="ListParagraph"/>
                              <w:numPr>
                                <w:ilvl w:val="0"/>
                                <w:numId w:val="10"/>
                              </w:num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8E1B0" id="_x0000_s1061" type="#_x0000_t202" style="position:absolute;left:0;text-align:left;margin-left:435.6pt;margin-top:196.95pt;width:348pt;height:180.6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MyFAIAAP8DAAAOAAAAZHJzL2Uyb0RvYy54bWysk99u2yAUxu8n7R0Q94udLEkb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z6erZU4hSbHZbPV+OUttyUTxfNyhD58UdCxOSo7U1SQvjvc+xHRE8bwl3ubB6HqnjUkL&#10;3Fdbg+woyAG79KUKXm0zlvUlXy1mi6RsIZ5P5uh0IIca3ZX8Oo/f6JmI46Ot05YgtBnnlImxJz4R&#10;yQgnDNXAdE3lXcXDkVcF9SMRQxgdSS+IJi3gH856cmPJ/e+DQMWZ+WyJ+mo6n0f7psV8cUWIGF5G&#10;qsuIsJKkSh44G6fbkCwfeVi4pe40OnF7yeSUM7ks4Ty9iGjjy3Xa9fJuN08AAAD//wMAUEsDBBQA&#10;BgAIAAAAIQAAUcSu4AAAAAwBAAAPAAAAZHJzL2Rvd25yZXYueG1sTI9BboMwEEX3lXoHayJ1UzWG&#10;pOBAMVFbqVW3SXMAgyeAgscIO4Hcvs6qWc7M05/3i+1senbB0XWWJMTLCBhSbXVHjYTD79fLBpjz&#10;irTqLaGEKzrYlo8Phcq1nWiHl71vWAghlysJrfdDzrmrWzTKLe2AFG5HOxrlwzg2XI9qCuGm56so&#10;SrlRHYUPrRrws8X6tD8bCcef6TnJpurbH8TuNf1QnajsVcqnxfz+Bszj7P9huOkHdSiDU2XPpB3r&#10;JWxEvAqohHW2zoDdiCQVYVVJEEkSAy8Lfl+i/AMAAP//AwBQSwECLQAUAAYACAAAACEAtoM4kv4A&#10;AADhAQAAEwAAAAAAAAAAAAAAAAAAAAAAW0NvbnRlbnRfVHlwZXNdLnhtbFBLAQItABQABgAIAAAA&#10;IQA4/SH/1gAAAJQBAAALAAAAAAAAAAAAAAAAAC8BAABfcmVscy8ucmVsc1BLAQItABQABgAIAAAA&#10;IQDm4tMyFAIAAP8DAAAOAAAAAAAAAAAAAAAAAC4CAABkcnMvZTJvRG9jLnhtbFBLAQItABQABgAI&#10;AAAAIQAAUcSu4AAAAAwBAAAPAAAAAAAAAAAAAAAAAG4EAABkcnMvZG93bnJldi54bWxQSwUGAAAA&#10;AAQABADzAAAAewUAAAAA&#10;" stroked="f">
                <v:textbox>
                  <w:txbxContent>
                    <w:p w14:paraId="5611F409" w14:textId="77D049C1" w:rsidR="00D01E96" w:rsidRPr="00A21C11" w:rsidRDefault="00D01E96" w:rsidP="00883F07">
                      <w:pPr>
                        <w:pStyle w:val="ListParagraph"/>
                        <w:numPr>
                          <w:ilvl w:val="0"/>
                          <w:numId w:val="10"/>
                        </w:numPr>
                        <w:rPr>
                          <w:sz w:val="19"/>
                          <w:szCs w:val="19"/>
                        </w:rPr>
                      </w:pPr>
                    </w:p>
                  </w:txbxContent>
                </v:textbox>
                <w10:wrap anchorx="page"/>
              </v:shape>
            </w:pict>
          </mc:Fallback>
        </mc:AlternateContent>
      </w:r>
    </w:p>
    <w:p w14:paraId="3E08A986" w14:textId="20AD4588" w:rsidR="00130611" w:rsidRPr="00676B0D" w:rsidRDefault="00130611" w:rsidP="00130611">
      <w:pPr>
        <w:pStyle w:val="ListParagraph"/>
        <w:numPr>
          <w:ilvl w:val="0"/>
          <w:numId w:val="0"/>
        </w:numPr>
        <w:ind w:left="720"/>
        <w:textAlignment w:val="baseline"/>
        <w:rPr>
          <w:rFonts w:ascii="Montserrat Medium" w:hAnsi="Montserrat Medium" w:cstheme="minorHAnsi"/>
          <w:b/>
          <w:bCs/>
          <w:color w:val="0563C1" w:themeColor="hyperlink"/>
          <w:szCs w:val="20"/>
          <w:u w:val="single"/>
        </w:rPr>
      </w:pPr>
    </w:p>
    <w:tbl>
      <w:tblPr>
        <w:tblW w:w="146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Pr>
      <w:tblGrid>
        <w:gridCol w:w="3060"/>
        <w:gridCol w:w="4028"/>
        <w:gridCol w:w="3892"/>
        <w:gridCol w:w="3690"/>
      </w:tblGrid>
      <w:tr w:rsidR="000E0409" w14:paraId="5B62B13B" w14:textId="77777777">
        <w:trPr>
          <w:trHeight w:val="197"/>
        </w:trPr>
        <w:tc>
          <w:tcPr>
            <w:tcW w:w="14670" w:type="dxa"/>
            <w:gridSpan w:val="4"/>
            <w:tcBorders>
              <w:top w:val="nil"/>
              <w:left w:val="nil"/>
              <w:bottom w:val="single" w:sz="4" w:space="0" w:color="000000" w:themeColor="text1"/>
              <w:right w:val="nil"/>
            </w:tcBorders>
            <w:shd w:val="clear" w:color="auto" w:fill="5E76F6"/>
            <w:hideMark/>
          </w:tcPr>
          <w:p w14:paraId="1FF02907" w14:textId="77777777" w:rsidR="000E0409" w:rsidRDefault="000E0409">
            <w:pPr>
              <w:pStyle w:val="Heading3"/>
              <w:spacing w:after="0"/>
              <w:ind w:left="0"/>
            </w:pPr>
            <w:r>
              <w:t>ENGAGEMENT</w:t>
            </w:r>
          </w:p>
        </w:tc>
      </w:tr>
      <w:tr w:rsidR="000E0409" w14:paraId="70610061" w14:textId="77777777">
        <w:trPr>
          <w:trHeight w:val="144"/>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4360D68" w14:textId="77777777" w:rsidR="000E0409" w:rsidRDefault="000E0409">
            <w:pPr>
              <w:pStyle w:val="Heading6"/>
              <w:spacing w:before="0" w:line="256" w:lineRule="auto"/>
            </w:pPr>
            <w:r>
              <w:t>Goals</w:t>
            </w:r>
          </w:p>
        </w:tc>
        <w:tc>
          <w:tcPr>
            <w:tcW w:w="4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8AD3AFA" w14:textId="77777777" w:rsidR="000E0409" w:rsidRDefault="000E0409">
            <w:pPr>
              <w:pStyle w:val="Heading6"/>
              <w:spacing w:before="0" w:line="256" w:lineRule="auto"/>
              <w:rPr>
                <w:rFonts w:eastAsia="Times New Roman"/>
                <w:i/>
                <w:iCs/>
                <w:color w:val="000000"/>
                <w:lang w:eastAsia="en-CA"/>
              </w:rPr>
            </w:pPr>
            <w:r>
              <w:rPr>
                <w:lang w:eastAsia="en-CA"/>
              </w:rPr>
              <w:t>Outcomes</w:t>
            </w:r>
          </w:p>
        </w:tc>
        <w:tc>
          <w:tcPr>
            <w:tcW w:w="3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BC6DC1" w14:textId="77777777" w:rsidR="000E0409" w:rsidRDefault="000E0409">
            <w:pPr>
              <w:pStyle w:val="Heading6"/>
              <w:spacing w:before="0" w:line="256" w:lineRule="auto"/>
              <w:rPr>
                <w:rFonts w:eastAsia="Times New Roman"/>
                <w:i/>
                <w:iCs/>
                <w:color w:val="000000"/>
                <w:lang w:eastAsia="en-CA"/>
              </w:rPr>
            </w:pPr>
            <w:r>
              <w:rPr>
                <w:lang w:eastAsia="en-CA"/>
              </w:rPr>
              <w:t>Indicators</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CB2BED" w14:textId="77777777" w:rsidR="000E0409" w:rsidRDefault="000E0409">
            <w:pPr>
              <w:pStyle w:val="Heading6"/>
              <w:spacing w:before="0" w:line="256" w:lineRule="auto"/>
              <w:rPr>
                <w:lang w:eastAsia="en-CA"/>
              </w:rPr>
            </w:pPr>
            <w:r>
              <w:rPr>
                <w:lang w:eastAsia="en-CA"/>
              </w:rPr>
              <w:t>MEASURES</w:t>
            </w:r>
          </w:p>
        </w:tc>
      </w:tr>
      <w:tr w:rsidR="000E0409" w14:paraId="142540A9" w14:textId="77777777">
        <w:trPr>
          <w:trHeight w:val="2842"/>
        </w:trPr>
        <w:tc>
          <w:tcPr>
            <w:tcW w:w="3060" w:type="dxa"/>
            <w:tcBorders>
              <w:top w:val="single" w:sz="4" w:space="0" w:color="auto"/>
              <w:left w:val="single" w:sz="4" w:space="0" w:color="auto"/>
              <w:bottom w:val="single" w:sz="4" w:space="0" w:color="auto"/>
              <w:right w:val="single" w:sz="4" w:space="0" w:color="auto"/>
            </w:tcBorders>
            <w:shd w:val="clear" w:color="auto" w:fill="D3DAFD"/>
            <w:hideMark/>
          </w:tcPr>
          <w:p w14:paraId="54588EE9" w14:textId="77777777" w:rsidR="000E0409" w:rsidRDefault="000E0409">
            <w:pPr>
              <w:pStyle w:val="NormalWeb"/>
              <w:spacing w:before="0" w:beforeAutospacing="0" w:after="0" w:afterAutospacing="0" w:line="254" w:lineRule="auto"/>
              <w:jc w:val="left"/>
              <w:rPr>
                <w:rFonts w:ascii="Montserrat" w:hAnsi="Montserrat" w:cs="Calibri"/>
                <w:kern w:val="2"/>
                <w:sz w:val="17"/>
                <w:szCs w:val="17"/>
                <w14:ligatures w14:val="standardContextual"/>
              </w:rPr>
            </w:pPr>
            <w:r>
              <w:rPr>
                <w:rFonts w:ascii="Montserrat" w:hAnsi="Montserrat" w:cs="Calibri"/>
                <w:b/>
                <w:bCs/>
                <w:color w:val="000000"/>
                <w:kern w:val="2"/>
                <w:sz w:val="17"/>
                <w:szCs w:val="17"/>
                <w14:ligatures w14:val="standardContextual"/>
              </w:rPr>
              <w:t>Advance stakeholder engagement and communications</w:t>
            </w:r>
          </w:p>
          <w:p w14:paraId="646F5C48" w14:textId="77777777" w:rsidR="000E0409" w:rsidRDefault="000E0409">
            <w:pPr>
              <w:pStyle w:val="NormalWeb"/>
              <w:spacing w:line="256" w:lineRule="auto"/>
              <w:jc w:val="left"/>
              <w:rPr>
                <w:rFonts w:ascii="Montserrat" w:hAnsi="Montserrat" w:cstheme="minorHAnsi"/>
                <w:sz w:val="17"/>
                <w:szCs w:val="17"/>
              </w:rPr>
            </w:pPr>
            <w:r>
              <w:rPr>
                <w:rFonts w:ascii="Montserrat" w:hAnsi="Montserrat" w:cs="Calibri"/>
                <w:kern w:val="2"/>
                <w:sz w:val="17"/>
                <w:szCs w:val="17"/>
                <w14:ligatures w14:val="standardContextual"/>
              </w:rPr>
              <w:t>Advancing stakeholder engagement practices and communication strategies will ensure FSD is responsive to local needs, it increases stakeholder understanding of education matters and improves decision-making. It will provide stakeholders with accurate, accessible, and easy to understand information about the progress and performance of FSD in relation to provincial assurance domains and division priorities of engagement, support, and success for each learner.</w:t>
            </w:r>
          </w:p>
        </w:tc>
        <w:tc>
          <w:tcPr>
            <w:tcW w:w="4028" w:type="dxa"/>
            <w:tcBorders>
              <w:top w:val="single" w:sz="4" w:space="0" w:color="auto"/>
              <w:left w:val="single" w:sz="4" w:space="0" w:color="auto"/>
              <w:bottom w:val="single" w:sz="4" w:space="0" w:color="auto"/>
              <w:right w:val="single" w:sz="4" w:space="0" w:color="auto"/>
            </w:tcBorders>
            <w:shd w:val="clear" w:color="auto" w:fill="D3DAFD"/>
            <w:hideMark/>
          </w:tcPr>
          <w:p w14:paraId="1F34159E" w14:textId="77777777" w:rsidR="000E0409" w:rsidRDefault="000E0409" w:rsidP="00883F07">
            <w:pPr>
              <w:pStyle w:val="ListParagraph"/>
              <w:numPr>
                <w:ilvl w:val="0"/>
                <w:numId w:val="19"/>
              </w:numPr>
              <w:spacing w:line="256" w:lineRule="auto"/>
              <w:rPr>
                <w:rFonts w:cs="Calibri"/>
                <w:kern w:val="2"/>
                <w:sz w:val="17"/>
                <w:szCs w:val="17"/>
                <w14:ligatures w14:val="standardContextual"/>
              </w:rPr>
            </w:pPr>
            <w:r>
              <w:rPr>
                <w:rFonts w:cs="Calibri"/>
                <w:sz w:val="17"/>
                <w:szCs w:val="17"/>
              </w:rPr>
              <w:t>Actively engage stakeholders to inform the development of local priorities and plans drawing upon a variety of sources to measure engagement:</w:t>
            </w:r>
          </w:p>
          <w:p w14:paraId="2C2E119C" w14:textId="77777777" w:rsidR="000E0409" w:rsidRDefault="000E0409" w:rsidP="00883F07">
            <w:pPr>
              <w:pStyle w:val="ListParagraph"/>
              <w:numPr>
                <w:ilvl w:val="1"/>
                <w:numId w:val="19"/>
              </w:numPr>
              <w:spacing w:line="256" w:lineRule="auto"/>
              <w:rPr>
                <w:rFonts w:cs="Calibri"/>
                <w:sz w:val="17"/>
                <w:szCs w:val="17"/>
              </w:rPr>
            </w:pPr>
            <w:r>
              <w:rPr>
                <w:rFonts w:cs="Calibri"/>
                <w:sz w:val="17"/>
                <w:szCs w:val="17"/>
              </w:rPr>
              <w:t>What stakeholders were involved?</w:t>
            </w:r>
          </w:p>
          <w:p w14:paraId="7E6664E3" w14:textId="77777777" w:rsidR="000E0409" w:rsidRDefault="000E0409" w:rsidP="00883F07">
            <w:pPr>
              <w:pStyle w:val="ListParagraph"/>
              <w:numPr>
                <w:ilvl w:val="1"/>
                <w:numId w:val="19"/>
              </w:numPr>
              <w:spacing w:line="256" w:lineRule="auto"/>
              <w:rPr>
                <w:rFonts w:cs="Calibri"/>
                <w:sz w:val="17"/>
                <w:szCs w:val="17"/>
              </w:rPr>
            </w:pPr>
            <w:r>
              <w:rPr>
                <w:rFonts w:cs="Calibri"/>
                <w:sz w:val="17"/>
                <w:szCs w:val="17"/>
              </w:rPr>
              <w:t xml:space="preserve">How </w:t>
            </w:r>
            <w:proofErr w:type="gramStart"/>
            <w:r>
              <w:rPr>
                <w:rFonts w:cs="Calibri"/>
                <w:sz w:val="17"/>
                <w:szCs w:val="17"/>
              </w:rPr>
              <w:t>they were</w:t>
            </w:r>
            <w:proofErr w:type="gramEnd"/>
            <w:r>
              <w:rPr>
                <w:rFonts w:cs="Calibri"/>
                <w:sz w:val="17"/>
                <w:szCs w:val="17"/>
              </w:rPr>
              <w:t xml:space="preserve"> engaged?</w:t>
            </w:r>
          </w:p>
          <w:p w14:paraId="393942CA" w14:textId="77777777" w:rsidR="000E0409" w:rsidRDefault="000E0409" w:rsidP="00883F07">
            <w:pPr>
              <w:pStyle w:val="ListParagraph"/>
              <w:numPr>
                <w:ilvl w:val="1"/>
                <w:numId w:val="19"/>
              </w:numPr>
              <w:spacing w:line="256" w:lineRule="auto"/>
              <w:rPr>
                <w:rFonts w:cs="Calibri"/>
                <w:sz w:val="17"/>
                <w:szCs w:val="17"/>
              </w:rPr>
            </w:pPr>
            <w:r>
              <w:rPr>
                <w:rFonts w:cs="Calibri"/>
                <w:sz w:val="17"/>
                <w:szCs w:val="17"/>
              </w:rPr>
              <w:t xml:space="preserve">How </w:t>
            </w:r>
            <w:proofErr w:type="gramStart"/>
            <w:r>
              <w:rPr>
                <w:rFonts w:cs="Calibri"/>
                <w:sz w:val="17"/>
                <w:szCs w:val="17"/>
              </w:rPr>
              <w:t>their</w:t>
            </w:r>
            <w:proofErr w:type="gramEnd"/>
            <w:r>
              <w:rPr>
                <w:rFonts w:cs="Calibri"/>
                <w:sz w:val="17"/>
                <w:szCs w:val="17"/>
              </w:rPr>
              <w:t xml:space="preserve"> input informed local priorities?</w:t>
            </w:r>
          </w:p>
          <w:p w14:paraId="64C40FA1" w14:textId="77777777" w:rsidR="000E0409" w:rsidRDefault="000E0409" w:rsidP="00883F07">
            <w:pPr>
              <w:pStyle w:val="ListParagraph"/>
              <w:numPr>
                <w:ilvl w:val="1"/>
                <w:numId w:val="19"/>
              </w:numPr>
              <w:spacing w:line="256" w:lineRule="auto"/>
              <w:rPr>
                <w:rFonts w:cs="Calibri"/>
                <w:sz w:val="17"/>
                <w:szCs w:val="17"/>
              </w:rPr>
            </w:pPr>
            <w:r>
              <w:rPr>
                <w:rFonts w:cs="Calibri"/>
                <w:sz w:val="17"/>
                <w:szCs w:val="17"/>
              </w:rPr>
              <w:t xml:space="preserve">School </w:t>
            </w:r>
            <w:proofErr w:type="spellStart"/>
            <w:r>
              <w:rPr>
                <w:rFonts w:cs="Calibri"/>
                <w:sz w:val="17"/>
                <w:szCs w:val="17"/>
              </w:rPr>
              <w:t>boards</w:t>
            </w:r>
            <w:proofErr w:type="spellEnd"/>
            <w:r>
              <w:rPr>
                <w:rFonts w:cs="Calibri"/>
                <w:sz w:val="17"/>
                <w:szCs w:val="17"/>
              </w:rPr>
              <w:t xml:space="preserve"> actions to meet its obligations under section 12 of the School Councils Regulation to provide opportunity for School Councils to be involved in developing School Education Plans.</w:t>
            </w:r>
          </w:p>
          <w:p w14:paraId="509881EF" w14:textId="77777777" w:rsidR="000E0409" w:rsidRDefault="000E0409" w:rsidP="00883F07">
            <w:pPr>
              <w:numPr>
                <w:ilvl w:val="0"/>
                <w:numId w:val="19"/>
              </w:numPr>
              <w:spacing w:after="0" w:line="240" w:lineRule="auto"/>
              <w:jc w:val="left"/>
              <w:rPr>
                <w:sz w:val="17"/>
                <w:szCs w:val="17"/>
              </w:rPr>
            </w:pPr>
            <w:r>
              <w:rPr>
                <w:sz w:val="17"/>
                <w:szCs w:val="17"/>
                <w:lang w:eastAsia="en-CA"/>
              </w:rPr>
              <w:t>Education partners anticipate local and societal needs and circumstances and respond with flexibility and understanding.</w:t>
            </w:r>
          </w:p>
        </w:tc>
        <w:tc>
          <w:tcPr>
            <w:tcW w:w="3892" w:type="dxa"/>
            <w:tcBorders>
              <w:top w:val="single" w:sz="4" w:space="0" w:color="auto"/>
              <w:left w:val="single" w:sz="4" w:space="0" w:color="auto"/>
              <w:bottom w:val="single" w:sz="4" w:space="0" w:color="auto"/>
              <w:right w:val="single" w:sz="4" w:space="0" w:color="auto"/>
            </w:tcBorders>
            <w:shd w:val="clear" w:color="auto" w:fill="D3DAFD"/>
            <w:hideMark/>
          </w:tcPr>
          <w:p w14:paraId="05BD7DA0" w14:textId="77777777" w:rsidR="000E0409" w:rsidRDefault="000E0409" w:rsidP="00883F07">
            <w:pPr>
              <w:numPr>
                <w:ilvl w:val="0"/>
                <w:numId w:val="19"/>
              </w:numPr>
              <w:spacing w:after="0" w:line="240" w:lineRule="auto"/>
              <w:jc w:val="left"/>
              <w:rPr>
                <w:sz w:val="17"/>
                <w:szCs w:val="17"/>
                <w:lang w:eastAsia="en-CA"/>
              </w:rPr>
            </w:pPr>
            <w:r>
              <w:rPr>
                <w:sz w:val="17"/>
                <w:szCs w:val="17"/>
              </w:rPr>
              <w:t>Measures demonstrate stakeholder engagement informs policies, procedures, priorities, education plans, annual education results reports and budget decisions in support of student growth and achievement.</w:t>
            </w:r>
          </w:p>
          <w:p w14:paraId="518927C2" w14:textId="77777777" w:rsidR="000E0409" w:rsidRDefault="000E0409" w:rsidP="00883F07">
            <w:pPr>
              <w:numPr>
                <w:ilvl w:val="0"/>
                <w:numId w:val="19"/>
              </w:numPr>
              <w:spacing w:after="0" w:line="240" w:lineRule="auto"/>
              <w:jc w:val="left"/>
              <w:rPr>
                <w:sz w:val="17"/>
                <w:szCs w:val="17"/>
              </w:rPr>
            </w:pPr>
            <w:r>
              <w:rPr>
                <w:sz w:val="17"/>
                <w:szCs w:val="17"/>
              </w:rPr>
              <w:t xml:space="preserve">Measures demonstrate that stakeholders actively participate in engagement opportunities provided by Foothills School Division. </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D3DAFD"/>
            <w:hideMark/>
          </w:tcPr>
          <w:p w14:paraId="15C72601" w14:textId="77777777" w:rsidR="000E0409" w:rsidRDefault="000E0409" w:rsidP="00883F07">
            <w:pPr>
              <w:pStyle w:val="NormalWeb"/>
              <w:numPr>
                <w:ilvl w:val="0"/>
                <w:numId w:val="20"/>
              </w:numPr>
              <w:spacing w:before="0" w:beforeAutospacing="0" w:after="40" w:afterAutospacing="0" w:line="256" w:lineRule="auto"/>
              <w:jc w:val="left"/>
              <w:textAlignment w:val="baseline"/>
              <w:rPr>
                <w:rFonts w:ascii="Montserrat" w:hAnsi="Montserrat" w:cs="Calibri"/>
                <w:color w:val="000000"/>
                <w:sz w:val="17"/>
                <w:szCs w:val="17"/>
              </w:rPr>
            </w:pPr>
            <w:r>
              <w:rPr>
                <w:rFonts w:ascii="Montserrat" w:hAnsi="Montserrat" w:cs="Calibri"/>
                <w:b/>
                <w:bCs/>
                <w:color w:val="000000" w:themeColor="text1"/>
                <w:sz w:val="17"/>
                <w:szCs w:val="17"/>
              </w:rPr>
              <w:t xml:space="preserve">Parent Involvement (AEAM): </w:t>
            </w:r>
            <w:r>
              <w:rPr>
                <w:rFonts w:ascii="Montserrat" w:hAnsi="Montserrat" w:cs="Calibri"/>
                <w:color w:val="000000" w:themeColor="text1"/>
                <w:sz w:val="17"/>
                <w:szCs w:val="17"/>
              </w:rPr>
              <w:t>Increase/maintain in percentage of teachers and parents satisfied with parental involvement in decisions about their child's education.</w:t>
            </w:r>
          </w:p>
          <w:p w14:paraId="1409B6C1" w14:textId="77777777" w:rsidR="000E0409" w:rsidRDefault="000E0409" w:rsidP="00883F07">
            <w:pPr>
              <w:pStyle w:val="NormalWeb"/>
              <w:numPr>
                <w:ilvl w:val="0"/>
                <w:numId w:val="20"/>
              </w:numPr>
              <w:spacing w:before="0" w:beforeAutospacing="0" w:after="40" w:afterAutospacing="0" w:line="256" w:lineRule="auto"/>
              <w:jc w:val="left"/>
              <w:textAlignment w:val="baseline"/>
              <w:rPr>
                <w:rFonts w:ascii="Montserrat" w:hAnsi="Montserrat" w:cs="Calibri"/>
                <w:color w:val="000000"/>
                <w:sz w:val="17"/>
                <w:szCs w:val="17"/>
              </w:rPr>
            </w:pPr>
            <w:r>
              <w:rPr>
                <w:rFonts w:ascii="Montserrat" w:hAnsi="Montserrat" w:cs="Calibri"/>
                <w:b/>
                <w:bCs/>
                <w:color w:val="000000" w:themeColor="text1"/>
                <w:sz w:val="17"/>
                <w:szCs w:val="17"/>
              </w:rPr>
              <w:t>School Improvement (AEAM)</w:t>
            </w:r>
            <w:r>
              <w:rPr>
                <w:rFonts w:ascii="Montserrat" w:hAnsi="Montserrat" w:cs="Calibri"/>
                <w:color w:val="000000" w:themeColor="text1"/>
                <w:sz w:val="17"/>
                <w:szCs w:val="17"/>
              </w:rPr>
              <w:t>: Increase/maintain percentage of teachers, parents and students indicating that their school and schools in their jurisdiction have improved or stayed the same the last three years.</w:t>
            </w:r>
          </w:p>
          <w:p w14:paraId="53B4BB0A" w14:textId="77777777" w:rsidR="000E0409" w:rsidRDefault="000E0409" w:rsidP="00883F07">
            <w:pPr>
              <w:pStyle w:val="NormalWeb"/>
              <w:numPr>
                <w:ilvl w:val="0"/>
                <w:numId w:val="20"/>
              </w:numPr>
              <w:spacing w:before="0" w:beforeAutospacing="0" w:after="40" w:afterAutospacing="0" w:line="256" w:lineRule="auto"/>
              <w:jc w:val="left"/>
              <w:textAlignment w:val="baseline"/>
              <w:rPr>
                <w:rFonts w:ascii="Montserrat" w:hAnsi="Montserrat" w:cs="Calibri"/>
                <w:color w:val="000000"/>
                <w:sz w:val="17"/>
                <w:szCs w:val="17"/>
              </w:rPr>
            </w:pPr>
            <w:r>
              <w:rPr>
                <w:rFonts w:ascii="Montserrat" w:hAnsi="Montserrat" w:cs="Calibri"/>
                <w:b/>
                <w:bCs/>
                <w:color w:val="000000" w:themeColor="text1"/>
                <w:sz w:val="17"/>
                <w:szCs w:val="17"/>
              </w:rPr>
              <w:t>Quality of Education (AEAM)</w:t>
            </w:r>
            <w:r>
              <w:rPr>
                <w:rFonts w:ascii="Montserrat" w:hAnsi="Montserrat" w:cs="Calibri"/>
                <w:color w:val="000000" w:themeColor="text1"/>
                <w:sz w:val="17"/>
                <w:szCs w:val="17"/>
              </w:rPr>
              <w:t>: Increase/maintain percentage of teachers, parents and students satisfied with the overall quality of basic education.</w:t>
            </w:r>
          </w:p>
          <w:p w14:paraId="57785FEC" w14:textId="77777777" w:rsidR="000E0409" w:rsidRDefault="000E0409" w:rsidP="00883F07">
            <w:pPr>
              <w:pStyle w:val="NormalWeb"/>
              <w:numPr>
                <w:ilvl w:val="0"/>
                <w:numId w:val="20"/>
              </w:numPr>
              <w:spacing w:before="0" w:beforeAutospacing="0" w:after="40" w:afterAutospacing="0" w:line="256" w:lineRule="auto"/>
              <w:jc w:val="left"/>
              <w:textAlignment w:val="baseline"/>
              <w:rPr>
                <w:rFonts w:ascii="Montserrat" w:hAnsi="Montserrat" w:cs="Calibri"/>
                <w:color w:val="000000"/>
                <w:sz w:val="17"/>
                <w:szCs w:val="17"/>
              </w:rPr>
            </w:pPr>
            <w:r>
              <w:rPr>
                <w:rFonts w:ascii="Montserrat" w:hAnsi="Montserrat" w:cs="Calibri"/>
                <w:b/>
                <w:bCs/>
                <w:color w:val="000000" w:themeColor="text1"/>
                <w:sz w:val="17"/>
                <w:szCs w:val="17"/>
              </w:rPr>
              <w:lastRenderedPageBreak/>
              <w:t>Stakeholder Engagement:</w:t>
            </w:r>
            <w:r>
              <w:rPr>
                <w:rFonts w:ascii="Montserrat" w:hAnsi="Montserrat" w:cs="Calibri"/>
                <w:color w:val="000000" w:themeColor="text1"/>
                <w:sz w:val="17"/>
                <w:szCs w:val="17"/>
              </w:rPr>
              <w:t xml:space="preserve"> Increase/maintain participation of stakeholders to inform decisions. </w:t>
            </w:r>
          </w:p>
          <w:p w14:paraId="4004D326" w14:textId="77777777" w:rsidR="000E0409" w:rsidRDefault="000E0409" w:rsidP="00883F07">
            <w:pPr>
              <w:pStyle w:val="ListParagraph"/>
              <w:numPr>
                <w:ilvl w:val="0"/>
                <w:numId w:val="20"/>
              </w:numPr>
              <w:shd w:val="clear" w:color="auto" w:fill="D3DAFD"/>
              <w:spacing w:line="256" w:lineRule="auto"/>
              <w:rPr>
                <w:rFonts w:cstheme="minorBidi"/>
                <w:sz w:val="17"/>
                <w:szCs w:val="17"/>
              </w:rPr>
            </w:pPr>
            <w:r>
              <w:rPr>
                <w:rFonts w:eastAsia="Times New Roman"/>
                <w:b/>
                <w:bCs/>
                <w:color w:val="000000"/>
                <w:sz w:val="17"/>
                <w:szCs w:val="17"/>
                <w:lang w:eastAsia="en-CA"/>
              </w:rPr>
              <w:t>FSD Assurance Survey:</w:t>
            </w:r>
            <w:r>
              <w:rPr>
                <w:rFonts w:eastAsia="Times New Roman"/>
                <w:color w:val="000000"/>
                <w:sz w:val="17"/>
                <w:szCs w:val="17"/>
                <w:lang w:eastAsia="en-CA"/>
              </w:rPr>
              <w:t xml:space="preserve"> Increase/maintain</w:t>
            </w:r>
          </w:p>
        </w:tc>
      </w:tr>
      <w:tr w:rsidR="000E0409" w14:paraId="37ED9555" w14:textId="77777777">
        <w:trPr>
          <w:trHeight w:val="5722"/>
        </w:trPr>
        <w:tc>
          <w:tcPr>
            <w:tcW w:w="3060" w:type="dxa"/>
            <w:tcBorders>
              <w:top w:val="single" w:sz="4" w:space="0" w:color="auto"/>
              <w:left w:val="single" w:sz="4" w:space="0" w:color="auto"/>
              <w:bottom w:val="single" w:sz="4" w:space="0" w:color="auto"/>
              <w:right w:val="single" w:sz="4" w:space="0" w:color="auto"/>
            </w:tcBorders>
            <w:shd w:val="clear" w:color="auto" w:fill="D3DAFD"/>
          </w:tcPr>
          <w:p w14:paraId="742E3D6D" w14:textId="77777777" w:rsidR="000E0409" w:rsidRDefault="000E0409">
            <w:pPr>
              <w:pStyle w:val="NormalWeb"/>
              <w:spacing w:before="0" w:beforeAutospacing="0" w:after="0" w:afterAutospacing="0" w:line="254" w:lineRule="auto"/>
              <w:jc w:val="left"/>
              <w:rPr>
                <w:rFonts w:ascii="Montserrat" w:hAnsi="Montserrat" w:cs="Calibri"/>
                <w:kern w:val="2"/>
                <w:sz w:val="17"/>
                <w:szCs w:val="17"/>
                <w14:ligatures w14:val="standardContextual"/>
              </w:rPr>
            </w:pPr>
            <w:r>
              <w:rPr>
                <w:rFonts w:ascii="Montserrat" w:hAnsi="Montserrat" w:cs="Calibri"/>
                <w:b/>
                <w:bCs/>
                <w:color w:val="000000"/>
                <w:kern w:val="2"/>
                <w:sz w:val="17"/>
                <w:szCs w:val="17"/>
                <w14:ligatures w14:val="standardContextual"/>
              </w:rPr>
              <w:lastRenderedPageBreak/>
              <w:t>Advance evidence-based continuous improvement and assurance</w:t>
            </w:r>
          </w:p>
          <w:p w14:paraId="2CF77AFB" w14:textId="77777777" w:rsidR="000E0409" w:rsidRDefault="000E0409">
            <w:pPr>
              <w:spacing w:after="0" w:line="240" w:lineRule="auto"/>
              <w:jc w:val="left"/>
              <w:rPr>
                <w:b/>
                <w:kern w:val="2"/>
                <w:sz w:val="17"/>
                <w:szCs w:val="17"/>
                <w14:ligatures w14:val="standardContextual"/>
              </w:rPr>
            </w:pPr>
            <w:r>
              <w:rPr>
                <w:sz w:val="17"/>
                <w:szCs w:val="17"/>
              </w:rPr>
              <w:t xml:space="preserve">Learners will communicate, collaborate, and solve problems together to advance education excellence and provide assurance for student growth and achievement. </w:t>
            </w:r>
          </w:p>
          <w:p w14:paraId="2D35B6BE" w14:textId="77777777" w:rsidR="000E0409" w:rsidRDefault="000E0409">
            <w:pPr>
              <w:pStyle w:val="NormalWeb"/>
              <w:spacing w:before="0" w:beforeAutospacing="0" w:after="0" w:afterAutospacing="0" w:line="256" w:lineRule="auto"/>
              <w:jc w:val="left"/>
              <w:rPr>
                <w:rFonts w:ascii="Montserrat" w:hAnsi="Montserrat" w:cstheme="minorHAnsi"/>
                <w:sz w:val="17"/>
                <w:szCs w:val="17"/>
              </w:rPr>
            </w:pPr>
          </w:p>
        </w:tc>
        <w:tc>
          <w:tcPr>
            <w:tcW w:w="4028" w:type="dxa"/>
            <w:tcBorders>
              <w:top w:val="single" w:sz="4" w:space="0" w:color="auto"/>
              <w:left w:val="single" w:sz="4" w:space="0" w:color="auto"/>
              <w:bottom w:val="single" w:sz="4" w:space="0" w:color="auto"/>
              <w:right w:val="single" w:sz="4" w:space="0" w:color="auto"/>
            </w:tcBorders>
            <w:shd w:val="clear" w:color="auto" w:fill="D3DAFD"/>
            <w:hideMark/>
          </w:tcPr>
          <w:p w14:paraId="00B05C69" w14:textId="77777777" w:rsidR="000E0409" w:rsidRDefault="000E0409" w:rsidP="00883F07">
            <w:pPr>
              <w:pStyle w:val="ListParagraph"/>
              <w:numPr>
                <w:ilvl w:val="0"/>
                <w:numId w:val="21"/>
              </w:numPr>
              <w:spacing w:line="256" w:lineRule="auto"/>
              <w:rPr>
                <w:rFonts w:cs="Calibri"/>
                <w:kern w:val="2"/>
                <w:sz w:val="17"/>
                <w:szCs w:val="17"/>
                <w14:ligatures w14:val="standardContextual"/>
              </w:rPr>
            </w:pPr>
            <w:r>
              <w:rPr>
                <w:rFonts w:cs="Calibri"/>
                <w:sz w:val="17"/>
                <w:szCs w:val="17"/>
              </w:rPr>
              <w:t>Establish a system of accountability practices which include guiding principles for assurance at a division and school level.</w:t>
            </w:r>
          </w:p>
          <w:p w14:paraId="08D5E344"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 xml:space="preserve">Use results to improve the quality and effectiveness of education programs provided to students and to improve student learning and achievement. </w:t>
            </w:r>
          </w:p>
          <w:p w14:paraId="107C673F"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Sustained culture of continuous improvement and collective responsibility.</w:t>
            </w:r>
          </w:p>
          <w:p w14:paraId="0F919C11"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A cycle of evidence-based continuous improvement that informs ongoing planning and priority setting, builds capacity.</w:t>
            </w:r>
          </w:p>
          <w:p w14:paraId="601CEE89"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Governors engage students and their families, staff and community members in the creation and ongoing implementation of a shared vision for student success.</w:t>
            </w:r>
          </w:p>
          <w:p w14:paraId="50F7E25C"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 xml:space="preserve">Legislation, policy, and regulation </w:t>
            </w:r>
            <w:proofErr w:type="gramStart"/>
            <w:r>
              <w:rPr>
                <w:rFonts w:cs="Calibri"/>
                <w:sz w:val="17"/>
                <w:szCs w:val="17"/>
              </w:rPr>
              <w:t>provides</w:t>
            </w:r>
            <w:proofErr w:type="gramEnd"/>
            <w:r>
              <w:rPr>
                <w:rFonts w:cs="Calibri"/>
                <w:sz w:val="17"/>
                <w:szCs w:val="17"/>
              </w:rPr>
              <w:t xml:space="preserve"> clarity regarding the roles and responsibilities of education partners in matters of governance.</w:t>
            </w:r>
          </w:p>
          <w:p w14:paraId="50B3CAD2"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Fiscal resources are allocated and managed in the interests of ensuring student success, in alignment with system goals and priorities and in accordance with all statutory, regulatory and disclosure requirements.</w:t>
            </w:r>
          </w:p>
          <w:p w14:paraId="1C78CD9B"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Curriculum is relevant, clearly articulated and designed for implementation within local contexts.</w:t>
            </w:r>
          </w:p>
          <w:p w14:paraId="72BAAC39" w14:textId="77777777" w:rsidR="000A28B3" w:rsidRDefault="000E0409" w:rsidP="00883F07">
            <w:pPr>
              <w:pStyle w:val="ListParagraph"/>
              <w:numPr>
                <w:ilvl w:val="0"/>
                <w:numId w:val="21"/>
              </w:numPr>
              <w:spacing w:line="256" w:lineRule="auto"/>
              <w:rPr>
                <w:rFonts w:cs="Calibri"/>
                <w:sz w:val="17"/>
                <w:szCs w:val="17"/>
              </w:rPr>
            </w:pPr>
            <w:r>
              <w:rPr>
                <w:rFonts w:cs="Calibri"/>
                <w:sz w:val="17"/>
                <w:szCs w:val="17"/>
              </w:rPr>
              <w:t>Governors in school authorities and in government employ a cycle of evidence-based continuous improvement to inform ongoing planning and priority setting, and to build capacity.</w:t>
            </w:r>
          </w:p>
          <w:p w14:paraId="4CB9FA9C" w14:textId="78B92B2F" w:rsidR="000E0409" w:rsidRPr="000A28B3" w:rsidRDefault="000E0409" w:rsidP="00883F07">
            <w:pPr>
              <w:pStyle w:val="ListParagraph"/>
              <w:numPr>
                <w:ilvl w:val="0"/>
                <w:numId w:val="21"/>
              </w:numPr>
              <w:spacing w:line="256" w:lineRule="auto"/>
              <w:rPr>
                <w:rFonts w:cs="Calibri"/>
                <w:sz w:val="17"/>
                <w:szCs w:val="17"/>
              </w:rPr>
            </w:pPr>
            <w:r w:rsidRPr="000A28B3">
              <w:rPr>
                <w:sz w:val="17"/>
                <w:szCs w:val="17"/>
              </w:rPr>
              <w:t>Engagement of parents, students, staff, and other key stakeholders on board matters and plans contribute to shared governance.</w:t>
            </w:r>
          </w:p>
        </w:tc>
        <w:tc>
          <w:tcPr>
            <w:tcW w:w="3892" w:type="dxa"/>
            <w:tcBorders>
              <w:top w:val="single" w:sz="4" w:space="0" w:color="auto"/>
              <w:left w:val="single" w:sz="4" w:space="0" w:color="auto"/>
              <w:bottom w:val="single" w:sz="4" w:space="0" w:color="auto"/>
              <w:right w:val="single" w:sz="4" w:space="0" w:color="auto"/>
            </w:tcBorders>
            <w:shd w:val="clear" w:color="auto" w:fill="D3DAFD"/>
            <w:hideMark/>
          </w:tcPr>
          <w:p w14:paraId="15D00D30"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 xml:space="preserve">Measures indicate learners communicate, collaborate, and solve problems together to advance education excellence and provide assurance for student growth and achievement (explore, develop, </w:t>
            </w:r>
            <w:proofErr w:type="gramStart"/>
            <w:r>
              <w:rPr>
                <w:rFonts w:cs="Calibri"/>
                <w:sz w:val="17"/>
                <w:szCs w:val="17"/>
              </w:rPr>
              <w:t>take action</w:t>
            </w:r>
            <w:proofErr w:type="gramEnd"/>
            <w:r>
              <w:rPr>
                <w:rFonts w:cs="Calibri"/>
                <w:sz w:val="17"/>
                <w:szCs w:val="17"/>
              </w:rPr>
              <w:t>, and evaluate).</w:t>
            </w:r>
          </w:p>
          <w:p w14:paraId="6996AE18"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 xml:space="preserve">The Education Plan and Annual Education Results Report (AERR) represent evidence-informed decision making and continuous improvement. </w:t>
            </w:r>
          </w:p>
          <w:p w14:paraId="54A1CFBF"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FSD provides accountability to the Department of Education that we are fulfilling our responsibilities of providing education programs for K-12 students.</w:t>
            </w:r>
          </w:p>
          <w:p w14:paraId="5EABA3FB" w14:textId="77777777" w:rsidR="000E0409" w:rsidRDefault="000E0409" w:rsidP="00883F07">
            <w:pPr>
              <w:pStyle w:val="ListParagraph"/>
              <w:numPr>
                <w:ilvl w:val="0"/>
                <w:numId w:val="21"/>
              </w:numPr>
              <w:spacing w:line="256" w:lineRule="auto"/>
              <w:rPr>
                <w:rFonts w:cs="Calibri"/>
                <w:sz w:val="17"/>
                <w:szCs w:val="17"/>
              </w:rPr>
            </w:pPr>
            <w:r>
              <w:rPr>
                <w:rFonts w:cs="Calibri"/>
                <w:sz w:val="17"/>
                <w:szCs w:val="17"/>
              </w:rPr>
              <w:t>FSD provides assurance to local stakeholders and the public that we are fulfilling our responsibilities and that students are successful.</w:t>
            </w:r>
          </w:p>
          <w:p w14:paraId="2245C5F6" w14:textId="77777777" w:rsidR="000A28B3" w:rsidRDefault="000E0409" w:rsidP="00883F07">
            <w:pPr>
              <w:pStyle w:val="ListParagraph"/>
              <w:numPr>
                <w:ilvl w:val="0"/>
                <w:numId w:val="21"/>
              </w:numPr>
              <w:spacing w:line="256" w:lineRule="auto"/>
              <w:rPr>
                <w:rFonts w:cs="Calibri"/>
                <w:sz w:val="17"/>
                <w:szCs w:val="17"/>
              </w:rPr>
            </w:pPr>
            <w:r>
              <w:rPr>
                <w:rFonts w:cs="Calibri"/>
                <w:sz w:val="17"/>
                <w:szCs w:val="17"/>
              </w:rPr>
              <w:t xml:space="preserve">AERR data is analyzed, local and societal context considered, insights developed, and conclusions drawn to inform education plans. </w:t>
            </w:r>
          </w:p>
          <w:p w14:paraId="27CA1871" w14:textId="262CDDCD" w:rsidR="000E0409" w:rsidRPr="000A28B3" w:rsidRDefault="000E0409" w:rsidP="00883F07">
            <w:pPr>
              <w:pStyle w:val="ListParagraph"/>
              <w:numPr>
                <w:ilvl w:val="0"/>
                <w:numId w:val="21"/>
              </w:numPr>
              <w:spacing w:line="256" w:lineRule="auto"/>
              <w:rPr>
                <w:rFonts w:cs="Calibri"/>
                <w:sz w:val="17"/>
                <w:szCs w:val="17"/>
              </w:rPr>
            </w:pPr>
            <w:r w:rsidRPr="000A28B3">
              <w:rPr>
                <w:sz w:val="17"/>
                <w:szCs w:val="17"/>
              </w:rPr>
              <w:t>Governance responsibilities reflect a student-centered focus and principles of inclusiveness, fairness, diversity, and excellence.</w:t>
            </w: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0F187282" w14:textId="77777777" w:rsidR="000E0409" w:rsidRDefault="000E0409">
            <w:pPr>
              <w:spacing w:after="0" w:line="256" w:lineRule="auto"/>
              <w:jc w:val="left"/>
              <w:rPr>
                <w:rFonts w:eastAsia="Cambria" w:cstheme="minorBidi"/>
                <w:sz w:val="17"/>
                <w:szCs w:val="17"/>
                <w:lang w:val="en-US"/>
              </w:rPr>
            </w:pPr>
          </w:p>
        </w:tc>
      </w:tr>
    </w:tbl>
    <w:tbl>
      <w:tblPr>
        <w:tblStyle w:val="TableGrid"/>
        <w:tblW w:w="0" w:type="auto"/>
        <w:tblLook w:val="04A0" w:firstRow="1" w:lastRow="0" w:firstColumn="1" w:lastColumn="0" w:noHBand="0" w:noVBand="1"/>
      </w:tblPr>
      <w:tblGrid>
        <w:gridCol w:w="7110"/>
        <w:gridCol w:w="7110"/>
      </w:tblGrid>
      <w:tr w:rsidR="009F67AC" w:rsidRPr="005D2D44" w14:paraId="129EFCF4" w14:textId="77777777" w:rsidTr="00AA13AE">
        <w:trPr>
          <w:trHeight w:val="630"/>
        </w:trPr>
        <w:tc>
          <w:tcPr>
            <w:tcW w:w="7110" w:type="dxa"/>
            <w:tcBorders>
              <w:top w:val="nil"/>
              <w:left w:val="nil"/>
              <w:bottom w:val="nil"/>
              <w:right w:val="nil"/>
            </w:tcBorders>
            <w:shd w:val="clear" w:color="auto" w:fill="5E76F6"/>
            <w:vAlign w:val="center"/>
          </w:tcPr>
          <w:p w14:paraId="07EC8774" w14:textId="1AE04210" w:rsidR="009F67AC" w:rsidRPr="00AA13AE" w:rsidRDefault="009F67AC" w:rsidP="00AA13AE">
            <w:pPr>
              <w:pStyle w:val="Heading5"/>
            </w:pPr>
            <w:r w:rsidRPr="00D40078">
              <w:lastRenderedPageBreak/>
              <w:t>Results Analysis for Engagement</w:t>
            </w:r>
          </w:p>
        </w:tc>
        <w:tc>
          <w:tcPr>
            <w:tcW w:w="7110" w:type="dxa"/>
            <w:tcBorders>
              <w:top w:val="nil"/>
              <w:left w:val="nil"/>
              <w:bottom w:val="nil"/>
              <w:right w:val="nil"/>
            </w:tcBorders>
            <w:shd w:val="clear" w:color="auto" w:fill="5E76F6"/>
            <w:vAlign w:val="center"/>
          </w:tcPr>
          <w:p w14:paraId="3EA31D11" w14:textId="51C22EE1" w:rsidR="009F67AC" w:rsidRPr="005D2D44" w:rsidRDefault="009F67AC" w:rsidP="009F67AC">
            <w:pPr>
              <w:jc w:val="right"/>
              <w:rPr>
                <w:b/>
                <w:color w:val="FFFFFF" w:themeColor="background1"/>
                <w:sz w:val="18"/>
                <w:szCs w:val="18"/>
                <w:highlight w:val="magenta"/>
              </w:rPr>
            </w:pPr>
            <w:r w:rsidRPr="005D2D44">
              <w:rPr>
                <w:noProof/>
                <w:highlight w:val="magenta"/>
              </w:rPr>
              <w:drawing>
                <wp:inline distT="0" distB="0" distL="0" distR="0" wp14:anchorId="2382AE58" wp14:editId="375CBCCE">
                  <wp:extent cx="142240" cy="142240"/>
                  <wp:effectExtent l="0" t="0" r="0" b="0"/>
                  <wp:docPr id="106202007"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3">
                            <a:extLst>
                              <a:ext uri="{96DAC541-7B7A-43D3-8B79-37D633B846F1}">
                                <asvg:svgBlip xmlns:asvg="http://schemas.microsoft.com/office/drawing/2016/SVG/main" r:embed="rId84"/>
                              </a:ext>
                            </a:extLst>
                          </a:blip>
                          <a:stretch>
                            <a:fillRect/>
                          </a:stretch>
                        </pic:blipFill>
                        <pic:spPr>
                          <a:xfrm>
                            <a:off x="0" y="0"/>
                            <a:ext cx="142240" cy="142240"/>
                          </a:xfrm>
                          <a:prstGeom prst="rect">
                            <a:avLst/>
                          </a:prstGeom>
                        </pic:spPr>
                      </pic:pic>
                    </a:graphicData>
                  </a:graphic>
                </wp:inline>
              </w:drawing>
            </w:r>
            <w:hyperlink r:id="rId85" w:history="1">
              <w:r w:rsidRPr="005D2D44">
                <w:rPr>
                  <w:rStyle w:val="Hyperlink"/>
                  <w:rFonts w:ascii="Montserrat" w:eastAsia="Calibri" w:hAnsi="Montserrat" w:cs="Calibri"/>
                  <w:color w:val="FFFFFF" w:themeColor="background1"/>
                  <w:spacing w:val="0"/>
                  <w:sz w:val="18"/>
                  <w:szCs w:val="18"/>
                  <w:highlight w:val="magenta"/>
                  <w:lang w:val="en-CA"/>
                </w:rPr>
                <w:t xml:space="preserve">Previous Results (4-Year Data Trends and </w:t>
              </w:r>
              <w:r w:rsidR="784E8B55" w:rsidRPr="005D2D44">
                <w:rPr>
                  <w:rStyle w:val="Hyperlink"/>
                  <w:rFonts w:ascii="Montserrat" w:hAnsi="Montserrat"/>
                  <w:bCs/>
                  <w:color w:val="FFFFFF" w:themeColor="background1"/>
                  <w:spacing w:val="0"/>
                  <w:sz w:val="18"/>
                  <w:szCs w:val="18"/>
                  <w:highlight w:val="magenta"/>
                </w:rPr>
                <w:t>Key Insights</w:t>
              </w:r>
              <w:r w:rsidRPr="005D2D44">
                <w:rPr>
                  <w:rStyle w:val="Hyperlink"/>
                  <w:rFonts w:ascii="Montserrat" w:hAnsi="Montserrat"/>
                  <w:color w:val="FFFFFF" w:themeColor="background1"/>
                  <w:spacing w:val="0"/>
                  <w:sz w:val="18"/>
                  <w:szCs w:val="18"/>
                  <w:highlight w:val="magenta"/>
                </w:rPr>
                <w:t>)</w:t>
              </w:r>
            </w:hyperlink>
          </w:p>
        </w:tc>
      </w:tr>
    </w:tbl>
    <w:tbl>
      <w:tblPr>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040"/>
        <w:gridCol w:w="3060"/>
        <w:gridCol w:w="3060"/>
        <w:gridCol w:w="3060"/>
      </w:tblGrid>
      <w:tr w:rsidR="00526368" w:rsidRPr="00F20D49" w14:paraId="2B84E3BC" w14:textId="77777777" w:rsidTr="009E188E">
        <w:trPr>
          <w:trHeight w:val="460"/>
        </w:trPr>
        <w:tc>
          <w:tcPr>
            <w:tcW w:w="14220" w:type="dxa"/>
            <w:gridSpan w:val="4"/>
            <w:tcBorders>
              <w:top w:val="nil"/>
              <w:left w:val="nil"/>
              <w:right w:val="nil"/>
            </w:tcBorders>
            <w:tcMar>
              <w:top w:w="100" w:type="dxa"/>
              <w:left w:w="100" w:type="dxa"/>
              <w:bottom w:w="100" w:type="dxa"/>
              <w:right w:w="100" w:type="dxa"/>
            </w:tcMar>
          </w:tcPr>
          <w:p w14:paraId="5D01DCEA" w14:textId="3A617E99" w:rsidR="00526368" w:rsidRPr="00DE64C4" w:rsidRDefault="00526368">
            <w:pPr>
              <w:spacing w:after="40" w:line="240" w:lineRule="auto"/>
              <w:rPr>
                <w:rFonts w:cstheme="minorHAnsi"/>
                <w:b/>
                <w:color w:val="0563C1"/>
                <w:sz w:val="18"/>
                <w:szCs w:val="18"/>
              </w:rPr>
            </w:pPr>
            <w:r w:rsidRPr="00DE64C4">
              <w:rPr>
                <w:rFonts w:cstheme="minorHAnsi"/>
                <w:b/>
                <w:color w:val="0563C1"/>
                <w:sz w:val="18"/>
                <w:szCs w:val="18"/>
              </w:rPr>
              <w:t>Alberta Education Assurance Survey</w:t>
            </w:r>
            <w:r w:rsidRPr="00DE64C4">
              <w:rPr>
                <w:rFonts w:cstheme="minorHAnsi"/>
                <w:b/>
                <w:sz w:val="18"/>
                <w:szCs w:val="18"/>
              </w:rPr>
              <w:t xml:space="preserve">: </w:t>
            </w:r>
            <w:r w:rsidRPr="00DE64C4">
              <w:rPr>
                <w:rFonts w:cstheme="minorHAnsi"/>
                <w:sz w:val="18"/>
                <w:szCs w:val="18"/>
              </w:rPr>
              <w:t>Provincial reporting of staff, student, and parent attitudes to learning within the domains of student growth and achievement, teaching and leading, learning support and governance.</w:t>
            </w:r>
          </w:p>
        </w:tc>
      </w:tr>
      <w:tr w:rsidR="00526368" w:rsidRPr="00F20D49" w14:paraId="7A512BE1" w14:textId="77777777" w:rsidTr="009E188E">
        <w:tc>
          <w:tcPr>
            <w:tcW w:w="5040" w:type="dxa"/>
            <w:tcBorders>
              <w:bottom w:val="single" w:sz="12" w:space="0" w:color="auto"/>
            </w:tcBorders>
            <w:tcMar>
              <w:top w:w="100" w:type="dxa"/>
              <w:left w:w="100" w:type="dxa"/>
              <w:bottom w:w="100" w:type="dxa"/>
              <w:right w:w="100" w:type="dxa"/>
            </w:tcMar>
          </w:tcPr>
          <w:p w14:paraId="24217E43" w14:textId="77777777" w:rsidR="00526368" w:rsidRPr="00DE64C4" w:rsidRDefault="00526368">
            <w:pPr>
              <w:spacing w:after="0" w:line="240" w:lineRule="auto"/>
              <w:ind w:left="20"/>
              <w:rPr>
                <w:rFonts w:cstheme="minorHAnsi"/>
                <w:b/>
                <w:sz w:val="18"/>
                <w:szCs w:val="18"/>
              </w:rPr>
            </w:pPr>
            <w:r w:rsidRPr="00DE64C4">
              <w:rPr>
                <w:rFonts w:cstheme="minorHAnsi"/>
                <w:b/>
                <w:sz w:val="18"/>
                <w:szCs w:val="18"/>
              </w:rPr>
              <w:t>Provincial Performance Measure</w:t>
            </w:r>
          </w:p>
        </w:tc>
        <w:tc>
          <w:tcPr>
            <w:tcW w:w="3060" w:type="dxa"/>
            <w:tcBorders>
              <w:bottom w:val="single" w:sz="12" w:space="0" w:color="auto"/>
            </w:tcBorders>
            <w:tcMar>
              <w:top w:w="100" w:type="dxa"/>
              <w:left w:w="100" w:type="dxa"/>
              <w:bottom w:w="100" w:type="dxa"/>
              <w:right w:w="100" w:type="dxa"/>
            </w:tcMar>
          </w:tcPr>
          <w:p w14:paraId="33F59773" w14:textId="77777777" w:rsidR="00526368" w:rsidRPr="00DE64C4" w:rsidRDefault="00526368">
            <w:pPr>
              <w:widowControl w:val="0"/>
              <w:pBdr>
                <w:top w:val="nil"/>
                <w:left w:val="nil"/>
                <w:bottom w:val="nil"/>
                <w:right w:val="nil"/>
                <w:between w:val="nil"/>
              </w:pBdr>
              <w:spacing w:after="0" w:line="240" w:lineRule="auto"/>
              <w:jc w:val="center"/>
              <w:rPr>
                <w:rFonts w:cstheme="minorHAnsi"/>
                <w:b/>
                <w:sz w:val="18"/>
                <w:szCs w:val="18"/>
              </w:rPr>
            </w:pPr>
            <w:r w:rsidRPr="00DE64C4">
              <w:rPr>
                <w:rFonts w:cstheme="minorHAnsi"/>
                <w:b/>
                <w:sz w:val="18"/>
                <w:szCs w:val="18"/>
              </w:rPr>
              <w:t>Education Quality</w:t>
            </w:r>
          </w:p>
        </w:tc>
        <w:tc>
          <w:tcPr>
            <w:tcW w:w="3060" w:type="dxa"/>
            <w:tcBorders>
              <w:bottom w:val="single" w:sz="12" w:space="0" w:color="auto"/>
            </w:tcBorders>
            <w:tcMar>
              <w:top w:w="100" w:type="dxa"/>
              <w:left w:w="100" w:type="dxa"/>
              <w:bottom w:w="100" w:type="dxa"/>
              <w:right w:w="100" w:type="dxa"/>
            </w:tcMar>
          </w:tcPr>
          <w:p w14:paraId="6FBFD8B6" w14:textId="77777777" w:rsidR="00526368" w:rsidRPr="00DE64C4" w:rsidRDefault="00526368">
            <w:pPr>
              <w:widowControl w:val="0"/>
              <w:pBdr>
                <w:top w:val="nil"/>
                <w:left w:val="nil"/>
                <w:bottom w:val="nil"/>
                <w:right w:val="nil"/>
                <w:between w:val="nil"/>
              </w:pBdr>
              <w:spacing w:after="0" w:line="240" w:lineRule="auto"/>
              <w:jc w:val="center"/>
              <w:rPr>
                <w:rFonts w:cstheme="minorHAnsi"/>
                <w:b/>
                <w:sz w:val="18"/>
                <w:szCs w:val="18"/>
              </w:rPr>
            </w:pPr>
            <w:r w:rsidRPr="00DE64C4">
              <w:rPr>
                <w:rFonts w:cstheme="minorHAnsi"/>
                <w:b/>
                <w:sz w:val="18"/>
                <w:szCs w:val="18"/>
              </w:rPr>
              <w:t>Parental Involvement</w:t>
            </w:r>
          </w:p>
        </w:tc>
        <w:tc>
          <w:tcPr>
            <w:tcW w:w="3060" w:type="dxa"/>
            <w:tcBorders>
              <w:bottom w:val="single" w:sz="12" w:space="0" w:color="auto"/>
            </w:tcBorders>
            <w:tcMar>
              <w:top w:w="100" w:type="dxa"/>
              <w:left w:w="100" w:type="dxa"/>
              <w:bottom w:w="100" w:type="dxa"/>
              <w:right w:w="100" w:type="dxa"/>
            </w:tcMar>
          </w:tcPr>
          <w:p w14:paraId="2DE9B854" w14:textId="2B6B75CE" w:rsidR="00526368" w:rsidRPr="00DE64C4" w:rsidRDefault="00174821">
            <w:pPr>
              <w:widowControl w:val="0"/>
              <w:pBdr>
                <w:top w:val="nil"/>
                <w:left w:val="nil"/>
                <w:bottom w:val="nil"/>
                <w:right w:val="nil"/>
                <w:between w:val="nil"/>
              </w:pBdr>
              <w:spacing w:after="0" w:line="240" w:lineRule="auto"/>
              <w:jc w:val="center"/>
              <w:rPr>
                <w:rFonts w:cstheme="minorHAnsi"/>
                <w:b/>
                <w:sz w:val="18"/>
                <w:szCs w:val="18"/>
              </w:rPr>
            </w:pPr>
            <w:r>
              <w:rPr>
                <w:rFonts w:cstheme="minorHAnsi"/>
                <w:b/>
                <w:sz w:val="18"/>
                <w:szCs w:val="18"/>
              </w:rPr>
              <w:t>School</w:t>
            </w:r>
            <w:r w:rsidR="00526368" w:rsidRPr="00DE64C4">
              <w:rPr>
                <w:rFonts w:cstheme="minorHAnsi"/>
                <w:b/>
                <w:sz w:val="18"/>
                <w:szCs w:val="18"/>
              </w:rPr>
              <w:t xml:space="preserve"> Improvement</w:t>
            </w:r>
          </w:p>
        </w:tc>
      </w:tr>
      <w:tr w:rsidR="00C031D7" w:rsidRPr="00F20D49" w14:paraId="2084AF5B" w14:textId="77777777" w:rsidTr="009E188E">
        <w:tc>
          <w:tcPr>
            <w:tcW w:w="5040" w:type="dxa"/>
            <w:shd w:val="clear" w:color="auto" w:fill="D3DAFD"/>
            <w:tcMar>
              <w:top w:w="100" w:type="dxa"/>
              <w:left w:w="100" w:type="dxa"/>
              <w:bottom w:w="100" w:type="dxa"/>
              <w:right w:w="100" w:type="dxa"/>
            </w:tcMar>
          </w:tcPr>
          <w:p w14:paraId="5486DCF0" w14:textId="727118B8" w:rsidR="00C031D7" w:rsidRPr="006D56D3" w:rsidRDefault="00C031D7" w:rsidP="00C031D7">
            <w:pPr>
              <w:spacing w:after="0" w:line="240" w:lineRule="auto"/>
              <w:ind w:left="20"/>
              <w:rPr>
                <w:rFonts w:cstheme="minorHAnsi"/>
                <w:bCs/>
                <w:sz w:val="18"/>
                <w:szCs w:val="18"/>
              </w:rPr>
            </w:pPr>
            <w:r w:rsidRPr="006D56D3">
              <w:rPr>
                <w:rFonts w:cstheme="minorHAnsi"/>
                <w:b/>
                <w:sz w:val="18"/>
                <w:szCs w:val="18"/>
              </w:rPr>
              <w:t>202</w:t>
            </w:r>
            <w:r w:rsidR="00896706" w:rsidRPr="006D56D3">
              <w:rPr>
                <w:rFonts w:cstheme="minorHAnsi"/>
                <w:b/>
                <w:sz w:val="18"/>
                <w:szCs w:val="18"/>
              </w:rPr>
              <w:t>4</w:t>
            </w:r>
            <w:r w:rsidRPr="006D56D3">
              <w:rPr>
                <w:rFonts w:cstheme="minorHAnsi"/>
                <w:b/>
                <w:sz w:val="18"/>
                <w:szCs w:val="18"/>
              </w:rPr>
              <w:t>-202</w:t>
            </w:r>
            <w:r w:rsidR="00896706" w:rsidRPr="006D56D3">
              <w:rPr>
                <w:rFonts w:cstheme="minorHAnsi"/>
                <w:b/>
                <w:sz w:val="18"/>
                <w:szCs w:val="18"/>
              </w:rPr>
              <w:t>5</w:t>
            </w:r>
            <w:r w:rsidRPr="006D56D3">
              <w:rPr>
                <w:rFonts w:cstheme="minorHAnsi"/>
                <w:b/>
                <w:sz w:val="18"/>
                <w:szCs w:val="18"/>
              </w:rPr>
              <w:t xml:space="preserve"> </w:t>
            </w:r>
            <w:r w:rsidR="005D2D44" w:rsidRPr="006D56D3">
              <w:rPr>
                <w:rFonts w:cstheme="minorHAnsi"/>
                <w:bCs/>
                <w:sz w:val="18"/>
                <w:szCs w:val="18"/>
              </w:rPr>
              <w:t>(School)</w:t>
            </w:r>
          </w:p>
        </w:tc>
        <w:tc>
          <w:tcPr>
            <w:tcW w:w="3060" w:type="dxa"/>
            <w:shd w:val="clear" w:color="auto" w:fill="D3DAFD"/>
            <w:tcMar>
              <w:top w:w="100" w:type="dxa"/>
              <w:left w:w="100" w:type="dxa"/>
              <w:bottom w:w="100" w:type="dxa"/>
              <w:right w:w="100" w:type="dxa"/>
            </w:tcMar>
          </w:tcPr>
          <w:p w14:paraId="54D6D899" w14:textId="04FD4A9A"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86.4</w:t>
            </w:r>
          </w:p>
        </w:tc>
        <w:tc>
          <w:tcPr>
            <w:tcW w:w="3060" w:type="dxa"/>
            <w:shd w:val="clear" w:color="auto" w:fill="D3DAFD"/>
            <w:tcMar>
              <w:top w:w="100" w:type="dxa"/>
              <w:left w:w="100" w:type="dxa"/>
              <w:bottom w:w="100" w:type="dxa"/>
              <w:right w:w="100" w:type="dxa"/>
            </w:tcMar>
          </w:tcPr>
          <w:p w14:paraId="5140579F" w14:textId="46A938F3"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72.5</w:t>
            </w:r>
          </w:p>
        </w:tc>
        <w:tc>
          <w:tcPr>
            <w:tcW w:w="3060" w:type="dxa"/>
            <w:shd w:val="clear" w:color="auto" w:fill="D3DAFD"/>
            <w:tcMar>
              <w:top w:w="100" w:type="dxa"/>
              <w:left w:w="100" w:type="dxa"/>
              <w:bottom w:w="100" w:type="dxa"/>
              <w:right w:w="100" w:type="dxa"/>
            </w:tcMar>
          </w:tcPr>
          <w:p w14:paraId="2C6E5A23" w14:textId="08364197"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78.7</w:t>
            </w:r>
          </w:p>
        </w:tc>
      </w:tr>
      <w:tr w:rsidR="00C031D7" w:rsidRPr="00F20D49" w14:paraId="0E91C34D" w14:textId="77777777" w:rsidTr="009E188E">
        <w:tc>
          <w:tcPr>
            <w:tcW w:w="5040" w:type="dxa"/>
            <w:tcBorders>
              <w:bottom w:val="double" w:sz="4" w:space="0" w:color="auto"/>
            </w:tcBorders>
            <w:tcMar>
              <w:top w:w="100" w:type="dxa"/>
              <w:left w:w="100" w:type="dxa"/>
              <w:bottom w:w="100" w:type="dxa"/>
              <w:right w:w="100" w:type="dxa"/>
            </w:tcMar>
          </w:tcPr>
          <w:p w14:paraId="1D480A35" w14:textId="16E6040C" w:rsidR="00C031D7" w:rsidRPr="006D56D3" w:rsidRDefault="00C031D7" w:rsidP="00C031D7">
            <w:pPr>
              <w:spacing w:after="0" w:line="240" w:lineRule="auto"/>
              <w:ind w:left="20"/>
              <w:rPr>
                <w:rFonts w:cstheme="minorHAnsi"/>
                <w:b/>
                <w:sz w:val="18"/>
                <w:szCs w:val="18"/>
              </w:rPr>
            </w:pPr>
            <w:r w:rsidRPr="006D56D3">
              <w:rPr>
                <w:rFonts w:cstheme="minorHAnsi"/>
                <w:b/>
                <w:sz w:val="18"/>
                <w:szCs w:val="18"/>
              </w:rPr>
              <w:t>202</w:t>
            </w:r>
            <w:r w:rsidR="00896706" w:rsidRPr="006D56D3">
              <w:rPr>
                <w:rFonts w:cstheme="minorHAnsi"/>
                <w:b/>
                <w:sz w:val="18"/>
                <w:szCs w:val="18"/>
              </w:rPr>
              <w:t>4</w:t>
            </w:r>
            <w:r w:rsidRPr="006D56D3">
              <w:rPr>
                <w:rFonts w:cstheme="minorHAnsi"/>
                <w:b/>
                <w:sz w:val="18"/>
                <w:szCs w:val="18"/>
              </w:rPr>
              <w:t>-202</w:t>
            </w:r>
            <w:r w:rsidR="00896706" w:rsidRPr="006D56D3">
              <w:rPr>
                <w:rFonts w:cstheme="minorHAnsi"/>
                <w:b/>
                <w:sz w:val="18"/>
                <w:szCs w:val="18"/>
              </w:rPr>
              <w:t>5</w:t>
            </w:r>
            <w:r w:rsidRPr="006D56D3">
              <w:rPr>
                <w:rFonts w:cstheme="minorHAnsi"/>
                <w:b/>
                <w:sz w:val="18"/>
                <w:szCs w:val="18"/>
              </w:rPr>
              <w:t xml:space="preserve"> </w:t>
            </w:r>
            <w:r w:rsidRPr="006D56D3">
              <w:rPr>
                <w:rFonts w:cstheme="minorHAnsi"/>
                <w:bCs/>
                <w:sz w:val="18"/>
                <w:szCs w:val="18"/>
              </w:rPr>
              <w:t>(Prov)</w:t>
            </w:r>
          </w:p>
        </w:tc>
        <w:tc>
          <w:tcPr>
            <w:tcW w:w="3060" w:type="dxa"/>
            <w:tcBorders>
              <w:bottom w:val="double" w:sz="4" w:space="0" w:color="auto"/>
            </w:tcBorders>
            <w:tcMar>
              <w:top w:w="100" w:type="dxa"/>
              <w:left w:w="100" w:type="dxa"/>
              <w:bottom w:w="100" w:type="dxa"/>
              <w:right w:w="100" w:type="dxa"/>
            </w:tcMar>
          </w:tcPr>
          <w:p w14:paraId="6FBC460D" w14:textId="432E9743"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87.7</w:t>
            </w:r>
          </w:p>
        </w:tc>
        <w:tc>
          <w:tcPr>
            <w:tcW w:w="3060" w:type="dxa"/>
            <w:tcBorders>
              <w:bottom w:val="double" w:sz="4" w:space="0" w:color="auto"/>
            </w:tcBorders>
            <w:tcMar>
              <w:top w:w="100" w:type="dxa"/>
              <w:left w:w="100" w:type="dxa"/>
              <w:bottom w:w="100" w:type="dxa"/>
              <w:right w:w="100" w:type="dxa"/>
            </w:tcMar>
          </w:tcPr>
          <w:p w14:paraId="24D866C5" w14:textId="7AC01989"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80</w:t>
            </w:r>
          </w:p>
        </w:tc>
        <w:tc>
          <w:tcPr>
            <w:tcW w:w="3060" w:type="dxa"/>
            <w:tcBorders>
              <w:bottom w:val="double" w:sz="4" w:space="0" w:color="auto"/>
            </w:tcBorders>
            <w:tcMar>
              <w:top w:w="100" w:type="dxa"/>
              <w:left w:w="100" w:type="dxa"/>
              <w:bottom w:w="100" w:type="dxa"/>
              <w:right w:w="100" w:type="dxa"/>
            </w:tcMar>
          </w:tcPr>
          <w:p w14:paraId="1CEB6BC2" w14:textId="505A4536" w:rsidR="00C031D7" w:rsidRPr="00DE64C4" w:rsidRDefault="00BF1CDD" w:rsidP="00C031D7">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76.6</w:t>
            </w:r>
          </w:p>
        </w:tc>
      </w:tr>
      <w:tr w:rsidR="004E391D" w:rsidRPr="00F20D49" w14:paraId="289650B6" w14:textId="77777777" w:rsidTr="009E188E">
        <w:tc>
          <w:tcPr>
            <w:tcW w:w="5040" w:type="dxa"/>
            <w:tcBorders>
              <w:top w:val="double" w:sz="4" w:space="0" w:color="auto"/>
              <w:bottom w:val="double" w:sz="4" w:space="0" w:color="auto"/>
            </w:tcBorders>
            <w:tcMar>
              <w:top w:w="100" w:type="dxa"/>
              <w:left w:w="100" w:type="dxa"/>
              <w:bottom w:w="100" w:type="dxa"/>
              <w:right w:w="100" w:type="dxa"/>
            </w:tcMar>
          </w:tcPr>
          <w:p w14:paraId="5BD5EE73" w14:textId="57229585" w:rsidR="004E391D" w:rsidRPr="006D56D3" w:rsidRDefault="004E391D" w:rsidP="004E391D">
            <w:pPr>
              <w:spacing w:after="0" w:line="240" w:lineRule="auto"/>
              <w:rPr>
                <w:rFonts w:cstheme="minorHAnsi"/>
                <w:b/>
                <w:sz w:val="18"/>
                <w:szCs w:val="18"/>
              </w:rPr>
            </w:pPr>
            <w:r w:rsidRPr="006D56D3">
              <w:rPr>
                <w:rFonts w:cstheme="minorHAnsi"/>
                <w:b/>
                <w:sz w:val="18"/>
                <w:szCs w:val="18"/>
              </w:rPr>
              <w:t>Evaluation (Achievement)</w:t>
            </w:r>
          </w:p>
        </w:tc>
        <w:tc>
          <w:tcPr>
            <w:tcW w:w="3060" w:type="dxa"/>
            <w:tcBorders>
              <w:top w:val="double" w:sz="4" w:space="0" w:color="auto"/>
              <w:bottom w:val="double" w:sz="4" w:space="0" w:color="auto"/>
            </w:tcBorders>
            <w:tcMar>
              <w:top w:w="100" w:type="dxa"/>
              <w:left w:w="100" w:type="dxa"/>
              <w:bottom w:w="100" w:type="dxa"/>
              <w:right w:w="100" w:type="dxa"/>
            </w:tcMar>
          </w:tcPr>
          <w:p w14:paraId="3929A757" w14:textId="576267C6" w:rsidR="004E391D" w:rsidRPr="00587E4E" w:rsidRDefault="00BF1CDD"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sz w:val="16"/>
                <w:szCs w:val="16"/>
              </w:rPr>
              <w:t>INTERMEDIATE</w:t>
            </w:r>
          </w:p>
        </w:tc>
        <w:tc>
          <w:tcPr>
            <w:tcW w:w="3060" w:type="dxa"/>
            <w:tcBorders>
              <w:top w:val="double" w:sz="4" w:space="0" w:color="auto"/>
              <w:bottom w:val="double" w:sz="4" w:space="0" w:color="auto"/>
            </w:tcBorders>
            <w:tcMar>
              <w:top w:w="100" w:type="dxa"/>
              <w:left w:w="100" w:type="dxa"/>
              <w:bottom w:w="100" w:type="dxa"/>
              <w:right w:w="100" w:type="dxa"/>
            </w:tcMar>
          </w:tcPr>
          <w:p w14:paraId="0E058E39" w14:textId="7BC44267" w:rsidR="004E391D" w:rsidRPr="00587E4E" w:rsidRDefault="00BF1CDD"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sz w:val="16"/>
                <w:szCs w:val="16"/>
              </w:rPr>
              <w:t>LOW</w:t>
            </w:r>
          </w:p>
        </w:tc>
        <w:tc>
          <w:tcPr>
            <w:tcW w:w="3060" w:type="dxa"/>
            <w:tcBorders>
              <w:top w:val="double" w:sz="4" w:space="0" w:color="auto"/>
              <w:bottom w:val="double" w:sz="4" w:space="0" w:color="auto"/>
            </w:tcBorders>
            <w:tcMar>
              <w:top w:w="100" w:type="dxa"/>
              <w:left w:w="100" w:type="dxa"/>
              <w:bottom w:w="100" w:type="dxa"/>
              <w:right w:w="100" w:type="dxa"/>
            </w:tcMar>
          </w:tcPr>
          <w:p w14:paraId="062DDD7A" w14:textId="21A1AE3A" w:rsidR="004E391D" w:rsidRPr="00587E4E" w:rsidRDefault="00BF1CDD"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sz w:val="16"/>
                <w:szCs w:val="16"/>
              </w:rPr>
              <w:t>HIGH</w:t>
            </w:r>
          </w:p>
        </w:tc>
      </w:tr>
      <w:tr w:rsidR="004E391D" w:rsidRPr="00F20D49" w14:paraId="6D361CA7" w14:textId="77777777" w:rsidTr="009E188E">
        <w:trPr>
          <w:trHeight w:val="122"/>
        </w:trPr>
        <w:tc>
          <w:tcPr>
            <w:tcW w:w="5040" w:type="dxa"/>
            <w:tcBorders>
              <w:top w:val="double" w:sz="4" w:space="0" w:color="auto"/>
              <w:bottom w:val="single" w:sz="12" w:space="0" w:color="auto"/>
            </w:tcBorders>
            <w:tcMar>
              <w:top w:w="100" w:type="dxa"/>
              <w:left w:w="100" w:type="dxa"/>
              <w:bottom w:w="100" w:type="dxa"/>
              <w:right w:w="100" w:type="dxa"/>
            </w:tcMar>
          </w:tcPr>
          <w:p w14:paraId="2D216320" w14:textId="255D0A8D" w:rsidR="004E391D" w:rsidRPr="006D56D3" w:rsidRDefault="004E391D" w:rsidP="004E391D">
            <w:pPr>
              <w:spacing w:after="0" w:line="240" w:lineRule="auto"/>
              <w:rPr>
                <w:rFonts w:cstheme="minorHAnsi"/>
                <w:b/>
                <w:sz w:val="18"/>
                <w:szCs w:val="18"/>
              </w:rPr>
            </w:pPr>
            <w:r w:rsidRPr="006D56D3">
              <w:rPr>
                <w:rFonts w:cstheme="minorHAnsi"/>
                <w:b/>
                <w:sz w:val="18"/>
                <w:szCs w:val="18"/>
              </w:rPr>
              <w:t>Evaluation (Improvement)</w:t>
            </w:r>
          </w:p>
        </w:tc>
        <w:tc>
          <w:tcPr>
            <w:tcW w:w="3060" w:type="dxa"/>
            <w:tcBorders>
              <w:top w:val="double" w:sz="4" w:space="0" w:color="auto"/>
              <w:bottom w:val="single" w:sz="12" w:space="0" w:color="auto"/>
            </w:tcBorders>
            <w:tcMar>
              <w:top w:w="100" w:type="dxa"/>
              <w:left w:w="100" w:type="dxa"/>
              <w:bottom w:w="100" w:type="dxa"/>
              <w:right w:w="100" w:type="dxa"/>
            </w:tcMar>
            <w:vAlign w:val="center"/>
          </w:tcPr>
          <w:p w14:paraId="74E49A83" w14:textId="6FFDD72B" w:rsidR="004E391D" w:rsidRPr="00587E4E" w:rsidRDefault="00BF1CDD" w:rsidP="004E391D">
            <w:pPr>
              <w:widowControl w:val="0"/>
              <w:spacing w:after="0" w:line="240" w:lineRule="auto"/>
              <w:jc w:val="center"/>
              <w:rPr>
                <w:rFonts w:cstheme="minorHAnsi"/>
                <w:b/>
                <w:sz w:val="16"/>
                <w:szCs w:val="16"/>
              </w:rPr>
            </w:pPr>
            <w:r w:rsidRPr="00587E4E">
              <w:rPr>
                <w:rFonts w:cstheme="minorHAnsi"/>
                <w:b/>
                <w:sz w:val="16"/>
                <w:szCs w:val="16"/>
              </w:rPr>
              <w:t>IMPROVED</w:t>
            </w:r>
          </w:p>
        </w:tc>
        <w:tc>
          <w:tcPr>
            <w:tcW w:w="3060" w:type="dxa"/>
            <w:tcBorders>
              <w:top w:val="double" w:sz="4" w:space="0" w:color="auto"/>
              <w:bottom w:val="single" w:sz="12" w:space="0" w:color="auto"/>
            </w:tcBorders>
            <w:tcMar>
              <w:top w:w="100" w:type="dxa"/>
              <w:left w:w="100" w:type="dxa"/>
              <w:bottom w:w="100" w:type="dxa"/>
              <w:right w:w="100" w:type="dxa"/>
            </w:tcMar>
            <w:vAlign w:val="center"/>
          </w:tcPr>
          <w:p w14:paraId="01089645" w14:textId="4F57CF63" w:rsidR="004E391D" w:rsidRPr="00587E4E" w:rsidRDefault="00BF1CDD"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sz w:val="16"/>
                <w:szCs w:val="16"/>
              </w:rPr>
              <w:t>MAINTAINED</w:t>
            </w:r>
          </w:p>
        </w:tc>
        <w:tc>
          <w:tcPr>
            <w:tcW w:w="3060" w:type="dxa"/>
            <w:tcBorders>
              <w:top w:val="double" w:sz="4" w:space="0" w:color="auto"/>
              <w:bottom w:val="single" w:sz="12" w:space="0" w:color="auto"/>
            </w:tcBorders>
            <w:tcMar>
              <w:top w:w="100" w:type="dxa"/>
              <w:left w:w="100" w:type="dxa"/>
              <w:bottom w:w="100" w:type="dxa"/>
              <w:right w:w="100" w:type="dxa"/>
            </w:tcMar>
            <w:vAlign w:val="center"/>
          </w:tcPr>
          <w:p w14:paraId="41798027" w14:textId="1E700478" w:rsidR="004E391D" w:rsidRPr="00587E4E" w:rsidRDefault="00BF1CDD" w:rsidP="004E391D">
            <w:pPr>
              <w:widowControl w:val="0"/>
              <w:spacing w:after="0" w:line="240" w:lineRule="auto"/>
              <w:jc w:val="center"/>
              <w:rPr>
                <w:rFonts w:cstheme="minorHAnsi"/>
                <w:b/>
                <w:sz w:val="16"/>
                <w:szCs w:val="16"/>
              </w:rPr>
            </w:pPr>
            <w:r w:rsidRPr="00587E4E">
              <w:rPr>
                <w:rFonts w:cstheme="minorHAnsi"/>
                <w:b/>
                <w:sz w:val="16"/>
                <w:szCs w:val="16"/>
              </w:rPr>
              <w:t xml:space="preserve">IMPROVED </w:t>
            </w:r>
            <w:r w:rsidR="00587E4E" w:rsidRPr="00587E4E">
              <w:rPr>
                <w:rFonts w:cstheme="minorHAnsi"/>
                <w:b/>
                <w:sz w:val="16"/>
                <w:szCs w:val="16"/>
              </w:rPr>
              <w:t>SIGNIFICANTLY</w:t>
            </w:r>
          </w:p>
        </w:tc>
      </w:tr>
      <w:tr w:rsidR="004E391D" w:rsidRPr="00F20D49" w14:paraId="66C4A1D7" w14:textId="77777777" w:rsidTr="009E188E">
        <w:trPr>
          <w:trHeight w:val="460"/>
        </w:trPr>
        <w:tc>
          <w:tcPr>
            <w:tcW w:w="14220" w:type="dxa"/>
            <w:gridSpan w:val="4"/>
            <w:tcBorders>
              <w:top w:val="nil"/>
              <w:left w:val="nil"/>
              <w:right w:val="nil"/>
            </w:tcBorders>
            <w:tcMar>
              <w:top w:w="100" w:type="dxa"/>
              <w:left w:w="100" w:type="dxa"/>
              <w:bottom w:w="100" w:type="dxa"/>
              <w:right w:w="100" w:type="dxa"/>
            </w:tcMar>
            <w:vAlign w:val="bottom"/>
          </w:tcPr>
          <w:p w14:paraId="3506695F" w14:textId="1F7390EC" w:rsidR="009E188E" w:rsidRDefault="009E188E" w:rsidP="00654061">
            <w:pPr>
              <w:spacing w:after="40" w:line="240" w:lineRule="auto"/>
              <w:ind w:left="23"/>
              <w:jc w:val="left"/>
              <w:rPr>
                <w:rFonts w:cstheme="minorHAnsi"/>
                <w:b/>
                <w:color w:val="0563C1"/>
                <w:sz w:val="18"/>
                <w:szCs w:val="18"/>
              </w:rPr>
            </w:pPr>
          </w:p>
          <w:p w14:paraId="6FD8AF29" w14:textId="675CF269" w:rsidR="004E391D" w:rsidRPr="00DE64C4" w:rsidRDefault="004E391D" w:rsidP="00654061">
            <w:pPr>
              <w:spacing w:after="40" w:line="240" w:lineRule="auto"/>
              <w:ind w:left="23"/>
              <w:jc w:val="left"/>
              <w:rPr>
                <w:rFonts w:cstheme="minorHAnsi"/>
                <w:b/>
                <w:color w:val="0563C1"/>
                <w:sz w:val="18"/>
                <w:szCs w:val="18"/>
              </w:rPr>
            </w:pPr>
            <w:r w:rsidRPr="00DE64C4">
              <w:rPr>
                <w:rFonts w:cstheme="minorHAnsi"/>
                <w:b/>
                <w:color w:val="0563C1"/>
                <w:sz w:val="18"/>
                <w:szCs w:val="18"/>
              </w:rPr>
              <w:t>FSD Assurance Survey (Parent)</w:t>
            </w:r>
            <w:r w:rsidRPr="00DE64C4">
              <w:rPr>
                <w:rFonts w:cstheme="minorHAnsi"/>
                <w:sz w:val="18"/>
                <w:szCs w:val="18"/>
              </w:rPr>
              <w:t xml:space="preserve">: Parent attitudes to learning within the domains of student growth and achievement, teaching and leading, learning support and governance. </w:t>
            </w:r>
          </w:p>
        </w:tc>
      </w:tr>
      <w:tr w:rsidR="004E391D" w:rsidRPr="00F20D49" w14:paraId="0148CFAE" w14:textId="77777777" w:rsidTr="009E188E">
        <w:tc>
          <w:tcPr>
            <w:tcW w:w="5040" w:type="dxa"/>
            <w:tcBorders>
              <w:bottom w:val="single" w:sz="12" w:space="0" w:color="auto"/>
            </w:tcBorders>
            <w:tcMar>
              <w:top w:w="100" w:type="dxa"/>
              <w:left w:w="100" w:type="dxa"/>
              <w:bottom w:w="100" w:type="dxa"/>
              <w:right w:w="100" w:type="dxa"/>
            </w:tcMar>
          </w:tcPr>
          <w:p w14:paraId="2081AF51" w14:textId="2EE9CD2C" w:rsidR="004E391D" w:rsidRPr="00DE64C4" w:rsidRDefault="004E391D" w:rsidP="004E391D">
            <w:pPr>
              <w:spacing w:after="0" w:line="240" w:lineRule="auto"/>
              <w:ind w:left="20"/>
              <w:rPr>
                <w:rFonts w:cstheme="minorHAnsi"/>
                <w:b/>
                <w:sz w:val="18"/>
                <w:szCs w:val="18"/>
              </w:rPr>
            </w:pPr>
            <w:r w:rsidRPr="00DE64C4">
              <w:rPr>
                <w:rFonts w:cstheme="minorHAnsi"/>
                <w:b/>
                <w:sz w:val="18"/>
                <w:szCs w:val="18"/>
              </w:rPr>
              <w:t>Assurance Measures</w:t>
            </w:r>
          </w:p>
        </w:tc>
        <w:tc>
          <w:tcPr>
            <w:tcW w:w="3060" w:type="dxa"/>
            <w:tcBorders>
              <w:bottom w:val="single" w:sz="12" w:space="0" w:color="auto"/>
            </w:tcBorders>
            <w:tcMar>
              <w:top w:w="100" w:type="dxa"/>
              <w:left w:w="100" w:type="dxa"/>
              <w:bottom w:w="100" w:type="dxa"/>
              <w:right w:w="100" w:type="dxa"/>
            </w:tcMar>
          </w:tcPr>
          <w:p w14:paraId="2A2F73B8" w14:textId="56E1926C" w:rsidR="004E391D" w:rsidRPr="00DE64C4" w:rsidRDefault="004E391D" w:rsidP="004E391D">
            <w:pPr>
              <w:widowControl w:val="0"/>
              <w:pBdr>
                <w:top w:val="nil"/>
                <w:left w:val="nil"/>
                <w:bottom w:val="nil"/>
                <w:right w:val="nil"/>
                <w:between w:val="nil"/>
              </w:pBdr>
              <w:spacing w:after="0" w:line="240" w:lineRule="auto"/>
              <w:jc w:val="center"/>
              <w:rPr>
                <w:rFonts w:cstheme="minorHAnsi"/>
                <w:b/>
                <w:bCs/>
                <w:sz w:val="18"/>
                <w:szCs w:val="18"/>
              </w:rPr>
            </w:pPr>
            <w:r w:rsidRPr="00DE64C4">
              <w:rPr>
                <w:rFonts w:cstheme="minorHAnsi"/>
                <w:b/>
                <w:bCs/>
                <w:sz w:val="18"/>
                <w:szCs w:val="18"/>
              </w:rPr>
              <w:t>Education Quality</w:t>
            </w:r>
          </w:p>
        </w:tc>
        <w:tc>
          <w:tcPr>
            <w:tcW w:w="3060" w:type="dxa"/>
            <w:tcBorders>
              <w:bottom w:val="single" w:sz="12" w:space="0" w:color="auto"/>
            </w:tcBorders>
          </w:tcPr>
          <w:p w14:paraId="797723A5" w14:textId="77777777" w:rsidR="004E391D" w:rsidRPr="00DE64C4" w:rsidRDefault="004E391D" w:rsidP="004E391D">
            <w:pPr>
              <w:widowControl w:val="0"/>
              <w:pBdr>
                <w:top w:val="nil"/>
                <w:left w:val="nil"/>
                <w:bottom w:val="nil"/>
                <w:right w:val="nil"/>
                <w:between w:val="nil"/>
              </w:pBdr>
              <w:spacing w:after="0" w:line="240" w:lineRule="auto"/>
              <w:jc w:val="center"/>
              <w:rPr>
                <w:rFonts w:cstheme="minorHAnsi"/>
                <w:b/>
                <w:sz w:val="18"/>
                <w:szCs w:val="18"/>
              </w:rPr>
            </w:pPr>
            <w:r w:rsidRPr="00DE64C4">
              <w:rPr>
                <w:rFonts w:cstheme="minorHAnsi"/>
                <w:b/>
                <w:sz w:val="18"/>
                <w:szCs w:val="18"/>
              </w:rPr>
              <w:t>Parental Involvement</w:t>
            </w:r>
          </w:p>
        </w:tc>
        <w:tc>
          <w:tcPr>
            <w:tcW w:w="3060" w:type="dxa"/>
            <w:tcBorders>
              <w:bottom w:val="single" w:sz="12" w:space="0" w:color="auto"/>
            </w:tcBorders>
          </w:tcPr>
          <w:p w14:paraId="6A9F6DEB" w14:textId="281A08B5" w:rsidR="004E391D" w:rsidRPr="00DE64C4" w:rsidRDefault="00174821" w:rsidP="004E391D">
            <w:pPr>
              <w:widowControl w:val="0"/>
              <w:pBdr>
                <w:top w:val="nil"/>
                <w:left w:val="nil"/>
                <w:bottom w:val="nil"/>
                <w:right w:val="nil"/>
                <w:between w:val="nil"/>
              </w:pBdr>
              <w:spacing w:after="0" w:line="240" w:lineRule="auto"/>
              <w:jc w:val="center"/>
              <w:rPr>
                <w:rFonts w:cstheme="minorHAnsi"/>
                <w:b/>
                <w:sz w:val="18"/>
                <w:szCs w:val="18"/>
              </w:rPr>
            </w:pPr>
            <w:r>
              <w:rPr>
                <w:rFonts w:cstheme="minorHAnsi"/>
                <w:b/>
                <w:sz w:val="18"/>
                <w:szCs w:val="18"/>
              </w:rPr>
              <w:t>School</w:t>
            </w:r>
            <w:r w:rsidR="00E24BC9">
              <w:rPr>
                <w:rFonts w:cstheme="minorHAnsi"/>
                <w:b/>
                <w:sz w:val="18"/>
                <w:szCs w:val="18"/>
              </w:rPr>
              <w:t xml:space="preserve"> </w:t>
            </w:r>
            <w:r w:rsidR="004E391D" w:rsidRPr="00DE64C4">
              <w:rPr>
                <w:rFonts w:cstheme="minorHAnsi"/>
                <w:b/>
                <w:sz w:val="18"/>
                <w:szCs w:val="18"/>
              </w:rPr>
              <w:t>Improvement</w:t>
            </w:r>
          </w:p>
        </w:tc>
      </w:tr>
      <w:tr w:rsidR="004E391D" w:rsidRPr="00F20D49" w14:paraId="1880FBB7" w14:textId="77777777" w:rsidTr="006D56D3">
        <w:tc>
          <w:tcPr>
            <w:tcW w:w="5040" w:type="dxa"/>
            <w:tcBorders>
              <w:bottom w:val="double" w:sz="4" w:space="0" w:color="auto"/>
            </w:tcBorders>
            <w:tcMar>
              <w:top w:w="100" w:type="dxa"/>
              <w:left w:w="100" w:type="dxa"/>
              <w:bottom w:w="100" w:type="dxa"/>
              <w:right w:w="100" w:type="dxa"/>
            </w:tcMar>
          </w:tcPr>
          <w:p w14:paraId="77483001" w14:textId="77CE3444" w:rsidR="004E391D" w:rsidRPr="003B5841" w:rsidRDefault="004E391D" w:rsidP="004E391D">
            <w:pPr>
              <w:spacing w:after="0" w:line="240" w:lineRule="auto"/>
              <w:ind w:left="20"/>
              <w:rPr>
                <w:rFonts w:cstheme="minorHAnsi"/>
                <w:b/>
                <w:sz w:val="18"/>
                <w:szCs w:val="18"/>
                <w:highlight w:val="yellow"/>
              </w:rPr>
            </w:pPr>
            <w:r w:rsidRPr="006D56D3">
              <w:rPr>
                <w:rFonts w:cstheme="minorHAnsi"/>
                <w:b/>
                <w:sz w:val="18"/>
                <w:szCs w:val="18"/>
              </w:rPr>
              <w:t>202</w:t>
            </w:r>
            <w:r w:rsidR="003B5841" w:rsidRPr="006D56D3">
              <w:rPr>
                <w:rFonts w:cstheme="minorHAnsi"/>
                <w:b/>
                <w:sz w:val="18"/>
                <w:szCs w:val="18"/>
              </w:rPr>
              <w:t>4</w:t>
            </w:r>
            <w:r w:rsidRPr="006D56D3">
              <w:rPr>
                <w:rFonts w:cstheme="minorHAnsi"/>
                <w:b/>
                <w:sz w:val="18"/>
                <w:szCs w:val="18"/>
              </w:rPr>
              <w:t>-202</w:t>
            </w:r>
            <w:r w:rsidR="003B5841" w:rsidRPr="006D56D3">
              <w:rPr>
                <w:rFonts w:cstheme="minorHAnsi"/>
                <w:b/>
                <w:sz w:val="18"/>
                <w:szCs w:val="18"/>
              </w:rPr>
              <w:t>5</w:t>
            </w:r>
            <w:r w:rsidRPr="006D56D3">
              <w:rPr>
                <w:rFonts w:cstheme="minorHAnsi"/>
                <w:b/>
                <w:sz w:val="18"/>
                <w:szCs w:val="18"/>
              </w:rPr>
              <w:t xml:space="preserve"> </w:t>
            </w:r>
          </w:p>
        </w:tc>
        <w:tc>
          <w:tcPr>
            <w:tcW w:w="3060" w:type="dxa"/>
            <w:tcBorders>
              <w:bottom w:val="double" w:sz="4" w:space="0" w:color="auto"/>
            </w:tcBorders>
            <w:shd w:val="clear" w:color="auto" w:fill="D3DAFD"/>
            <w:tcMar>
              <w:top w:w="100" w:type="dxa"/>
              <w:left w:w="100" w:type="dxa"/>
              <w:bottom w:w="100" w:type="dxa"/>
              <w:right w:w="100" w:type="dxa"/>
            </w:tcMar>
          </w:tcPr>
          <w:p w14:paraId="27669358" w14:textId="7DE279D4" w:rsidR="004E391D" w:rsidRPr="00DE64C4" w:rsidRDefault="00587E4E" w:rsidP="004E391D">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84</w:t>
            </w:r>
          </w:p>
        </w:tc>
        <w:tc>
          <w:tcPr>
            <w:tcW w:w="3060" w:type="dxa"/>
            <w:tcBorders>
              <w:bottom w:val="double" w:sz="4" w:space="0" w:color="auto"/>
            </w:tcBorders>
            <w:shd w:val="clear" w:color="auto" w:fill="D3DAFD"/>
          </w:tcPr>
          <w:p w14:paraId="252F6FE9" w14:textId="72047958" w:rsidR="004E391D" w:rsidRPr="00DE64C4" w:rsidRDefault="00587E4E" w:rsidP="004E391D">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80</w:t>
            </w:r>
          </w:p>
        </w:tc>
        <w:tc>
          <w:tcPr>
            <w:tcW w:w="3060" w:type="dxa"/>
            <w:tcBorders>
              <w:bottom w:val="double" w:sz="4" w:space="0" w:color="auto"/>
            </w:tcBorders>
            <w:shd w:val="clear" w:color="auto" w:fill="D3DAFD"/>
          </w:tcPr>
          <w:p w14:paraId="27E5086D" w14:textId="70219FA5" w:rsidR="004E391D" w:rsidRPr="00DE64C4" w:rsidRDefault="00587E4E" w:rsidP="004E391D">
            <w:pPr>
              <w:widowControl w:val="0"/>
              <w:pBdr>
                <w:top w:val="nil"/>
                <w:left w:val="nil"/>
                <w:bottom w:val="nil"/>
                <w:right w:val="nil"/>
                <w:between w:val="nil"/>
              </w:pBdr>
              <w:spacing w:after="0" w:line="240" w:lineRule="auto"/>
              <w:jc w:val="center"/>
              <w:rPr>
                <w:rFonts w:cstheme="minorHAnsi"/>
                <w:sz w:val="18"/>
                <w:szCs w:val="18"/>
              </w:rPr>
            </w:pPr>
            <w:r>
              <w:rPr>
                <w:rFonts w:cstheme="minorHAnsi"/>
                <w:sz w:val="18"/>
                <w:szCs w:val="18"/>
              </w:rPr>
              <w:t>83</w:t>
            </w:r>
          </w:p>
        </w:tc>
      </w:tr>
      <w:tr w:rsidR="004E391D" w:rsidRPr="00F20D49" w14:paraId="6ECF4D71" w14:textId="77777777" w:rsidTr="009E188E">
        <w:tc>
          <w:tcPr>
            <w:tcW w:w="5040" w:type="dxa"/>
            <w:tcBorders>
              <w:top w:val="double" w:sz="4" w:space="0" w:color="auto"/>
              <w:bottom w:val="single" w:sz="12" w:space="0" w:color="auto"/>
            </w:tcBorders>
            <w:tcMar>
              <w:top w:w="100" w:type="dxa"/>
              <w:left w:w="100" w:type="dxa"/>
              <w:bottom w:w="100" w:type="dxa"/>
              <w:right w:w="100" w:type="dxa"/>
            </w:tcMar>
          </w:tcPr>
          <w:p w14:paraId="17AF2DAA" w14:textId="2BB0A279" w:rsidR="004E391D" w:rsidRPr="00DE64C4" w:rsidRDefault="00CC4676" w:rsidP="004E391D">
            <w:pPr>
              <w:spacing w:after="0" w:line="240" w:lineRule="auto"/>
              <w:rPr>
                <w:rFonts w:cstheme="minorHAnsi"/>
                <w:b/>
                <w:sz w:val="18"/>
                <w:szCs w:val="18"/>
              </w:rPr>
            </w:pPr>
            <w:r w:rsidRPr="006D56D3">
              <w:rPr>
                <w:rFonts w:cstheme="minorHAnsi"/>
                <w:b/>
                <w:noProof/>
                <w:color w:val="70AD47"/>
                <w:sz w:val="16"/>
                <w:szCs w:val="16"/>
              </w:rPr>
              <mc:AlternateContent>
                <mc:Choice Requires="wpg">
                  <w:drawing>
                    <wp:anchor distT="0" distB="0" distL="114300" distR="114300" simplePos="0" relativeHeight="251658244" behindDoc="0" locked="0" layoutInCell="1" allowOverlap="1" wp14:anchorId="3C54C2E8" wp14:editId="161D1270">
                      <wp:simplePos x="0" y="0"/>
                      <wp:positionH relativeFrom="column">
                        <wp:posOffset>-58677</wp:posOffset>
                      </wp:positionH>
                      <wp:positionV relativeFrom="paragraph">
                        <wp:posOffset>629763</wp:posOffset>
                      </wp:positionV>
                      <wp:extent cx="3407488" cy="2619375"/>
                      <wp:effectExtent l="0" t="0" r="0" b="9525"/>
                      <wp:wrapNone/>
                      <wp:docPr id="610992937" name="Group 2"/>
                      <wp:cNvGraphicFramePr/>
                      <a:graphic xmlns:a="http://schemas.openxmlformats.org/drawingml/2006/main">
                        <a:graphicData uri="http://schemas.microsoft.com/office/word/2010/wordprocessingGroup">
                          <wpg:wgp>
                            <wpg:cNvGrpSpPr/>
                            <wpg:grpSpPr>
                              <a:xfrm>
                                <a:off x="0" y="0"/>
                                <a:ext cx="3407488" cy="2619375"/>
                                <a:chOff x="0" y="0"/>
                                <a:chExt cx="3407488" cy="2619375"/>
                              </a:xfrm>
                            </wpg:grpSpPr>
                            <wps:wsp>
                              <wps:cNvPr id="589398750" name="Rectangle: Rounded Corners 3"/>
                              <wps:cNvSpPr/>
                              <wps:spPr>
                                <a:xfrm>
                                  <a:off x="0" y="0"/>
                                  <a:ext cx="657225" cy="2619375"/>
                                </a:xfrm>
                                <a:prstGeom prst="roundRect">
                                  <a:avLst>
                                    <a:gd name="adj" fmla="val 12745"/>
                                  </a:avLst>
                                </a:prstGeom>
                                <a:solidFill>
                                  <a:srgbClr val="3737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74982" name="Text Box 4"/>
                              <wps:cNvSpPr txBox="1"/>
                              <wps:spPr>
                                <a:xfrm>
                                  <a:off x="41097" y="30823"/>
                                  <a:ext cx="638175" cy="2495550"/>
                                </a:xfrm>
                                <a:prstGeom prst="rect">
                                  <a:avLst/>
                                </a:prstGeom>
                                <a:noFill/>
                                <a:ln w="6350">
                                  <a:noFill/>
                                </a:ln>
                              </wps:spPr>
                              <wps:txbx>
                                <w:txbxContent>
                                  <w:p w14:paraId="46B5EF9B" w14:textId="4B981B94" w:rsidR="00E81B94" w:rsidRPr="00200412" w:rsidRDefault="003B499A" w:rsidP="00E81B94">
                                    <w:pPr>
                                      <w:jc w:val="center"/>
                                      <w:rPr>
                                        <w:b/>
                                        <w:bCs/>
                                        <w:color w:val="FFFFFF" w:themeColor="background1"/>
                                        <w:sz w:val="24"/>
                                        <w:szCs w:val="28"/>
                                      </w:rPr>
                                    </w:pPr>
                                    <w:r>
                                      <w:rPr>
                                        <w:b/>
                                        <w:bCs/>
                                        <w:color w:val="FFFFFF" w:themeColor="background1"/>
                                        <w:sz w:val="24"/>
                                        <w:szCs w:val="28"/>
                                      </w:rPr>
                                      <w:t>Education Quality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911842778" name="Rectangle: Rounded Corners 3"/>
                              <wps:cNvSpPr/>
                              <wps:spPr>
                                <a:xfrm>
                                  <a:off x="739739" y="2157573"/>
                                  <a:ext cx="2532380"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993401" name="Rectangle: Rounded Corners 3"/>
                              <wps:cNvSpPr/>
                              <wps:spPr>
                                <a:xfrm>
                                  <a:off x="750013" y="1654139"/>
                                  <a:ext cx="2532380"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577711" name="Rectangle: Rounded Corners 3"/>
                              <wps:cNvSpPr/>
                              <wps:spPr>
                                <a:xfrm>
                                  <a:off x="729465" y="30823"/>
                                  <a:ext cx="2533650" cy="47625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894121" name="Rectangle: Rounded Corners 3"/>
                              <wps:cNvSpPr/>
                              <wps:spPr>
                                <a:xfrm>
                                  <a:off x="739739" y="585627"/>
                                  <a:ext cx="2532380" cy="44958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59408" name="Rectangle: Rounded Corners 3"/>
                              <wps:cNvSpPr/>
                              <wps:spPr>
                                <a:xfrm>
                                  <a:off x="750013" y="1140432"/>
                                  <a:ext cx="2532380"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233616" name="Text Box 2"/>
                              <wps:cNvSpPr txBox="1">
                                <a:spLocks noChangeArrowheads="1"/>
                              </wps:cNvSpPr>
                              <wps:spPr bwMode="auto">
                                <a:xfrm>
                                  <a:off x="811658" y="698643"/>
                                  <a:ext cx="2381250" cy="295275"/>
                                </a:xfrm>
                                <a:prstGeom prst="rect">
                                  <a:avLst/>
                                </a:prstGeom>
                                <a:noFill/>
                                <a:ln w="9525">
                                  <a:noFill/>
                                  <a:miter lim="800000"/>
                                  <a:headEnd/>
                                  <a:tailEnd/>
                                </a:ln>
                              </wps:spPr>
                              <wps:txbx>
                                <w:txbxContent>
                                  <w:p w14:paraId="78DBF533" w14:textId="7D4862B5" w:rsidR="00E81B94" w:rsidRPr="00C76FD1" w:rsidRDefault="0085185D" w:rsidP="00E81B94">
                                    <w:pPr>
                                      <w:jc w:val="left"/>
                                      <w:rPr>
                                        <w:sz w:val="16"/>
                                        <w:szCs w:val="16"/>
                                      </w:rPr>
                                    </w:pPr>
                                    <w:r w:rsidRPr="0085185D">
                                      <w:rPr>
                                        <w:sz w:val="16"/>
                                        <w:szCs w:val="16"/>
                                      </w:rPr>
                                      <w:t>Your child finds schoolwork challengin</w:t>
                                    </w:r>
                                    <w:r>
                                      <w:rPr>
                                        <w:sz w:val="16"/>
                                        <w:szCs w:val="16"/>
                                      </w:rPr>
                                      <w:t>g</w:t>
                                    </w:r>
                                  </w:p>
                                </w:txbxContent>
                              </wps:txbx>
                              <wps:bodyPr rot="0" vert="horz" wrap="square" lIns="91440" tIns="45720" rIns="91440" bIns="45720" anchor="t" anchorCtr="0">
                                <a:noAutofit/>
                              </wps:bodyPr>
                            </wps:wsp>
                            <wps:wsp>
                              <wps:cNvPr id="1541501107" name="Text Box 2"/>
                              <wps:cNvSpPr txBox="1">
                                <a:spLocks noChangeArrowheads="1"/>
                              </wps:cNvSpPr>
                              <wps:spPr bwMode="auto">
                                <a:xfrm>
                                  <a:off x="842481" y="1715784"/>
                                  <a:ext cx="2171700" cy="333375"/>
                                </a:xfrm>
                                <a:prstGeom prst="rect">
                                  <a:avLst/>
                                </a:prstGeom>
                                <a:noFill/>
                                <a:ln w="9525">
                                  <a:noFill/>
                                  <a:miter lim="800000"/>
                                  <a:headEnd/>
                                  <a:tailEnd/>
                                </a:ln>
                              </wps:spPr>
                              <wps:txbx>
                                <w:txbxContent>
                                  <w:p w14:paraId="132224E0" w14:textId="39D77C65" w:rsidR="00E81B94" w:rsidRPr="00C76FD1" w:rsidRDefault="00630A2A" w:rsidP="00E81B94">
                                    <w:pPr>
                                      <w:jc w:val="left"/>
                                      <w:rPr>
                                        <w:sz w:val="16"/>
                                        <w:szCs w:val="16"/>
                                      </w:rPr>
                                    </w:pPr>
                                    <w:r w:rsidRPr="00630A2A">
                                      <w:rPr>
                                        <w:sz w:val="16"/>
                                        <w:szCs w:val="16"/>
                                      </w:rPr>
                                      <w:t>Your child is learning what they need to know​</w:t>
                                    </w:r>
                                  </w:p>
                                </w:txbxContent>
                              </wps:txbx>
                              <wps:bodyPr rot="0" vert="horz" wrap="square" lIns="91440" tIns="45720" rIns="91440" bIns="45720" anchor="t" anchorCtr="0">
                                <a:noAutofit/>
                              </wps:bodyPr>
                            </wps:wsp>
                            <wps:wsp>
                              <wps:cNvPr id="841871489" name="Text Box 2"/>
                              <wps:cNvSpPr txBox="1">
                                <a:spLocks noChangeArrowheads="1"/>
                              </wps:cNvSpPr>
                              <wps:spPr bwMode="auto">
                                <a:xfrm>
                                  <a:off x="832207" y="2188396"/>
                                  <a:ext cx="2381250" cy="361950"/>
                                </a:xfrm>
                                <a:prstGeom prst="rect">
                                  <a:avLst/>
                                </a:prstGeom>
                                <a:noFill/>
                                <a:ln w="9525">
                                  <a:noFill/>
                                  <a:miter lim="800000"/>
                                  <a:headEnd/>
                                  <a:tailEnd/>
                                </a:ln>
                              </wps:spPr>
                              <wps:txbx>
                                <w:txbxContent>
                                  <w:p w14:paraId="72D7ADF0" w14:textId="3C008FD9" w:rsidR="00E81B94" w:rsidRPr="00C76FD1" w:rsidRDefault="00131248" w:rsidP="00E81B94">
                                    <w:pPr>
                                      <w:jc w:val="left"/>
                                      <w:rPr>
                                        <w:sz w:val="16"/>
                                        <w:szCs w:val="16"/>
                                      </w:rPr>
                                    </w:pPr>
                                    <w:r>
                                      <w:rPr>
                                        <w:sz w:val="16"/>
                                        <w:szCs w:val="16"/>
                                      </w:rPr>
                                      <w:t>T</w:t>
                                    </w:r>
                                    <w:r w:rsidRPr="00131248">
                                      <w:rPr>
                                        <w:sz w:val="16"/>
                                        <w:szCs w:val="16"/>
                                      </w:rPr>
                                      <w:t>he quality of education your child is receiving at school​</w:t>
                                    </w:r>
                                  </w:p>
                                </w:txbxContent>
                              </wps:txbx>
                              <wps:bodyPr rot="0" vert="horz" wrap="square" lIns="91440" tIns="45720" rIns="91440" bIns="45720" anchor="t" anchorCtr="0">
                                <a:noAutofit/>
                              </wps:bodyPr>
                            </wps:wsp>
                            <wps:wsp>
                              <wps:cNvPr id="530661239" name="Text Box 2"/>
                              <wps:cNvSpPr txBox="1">
                                <a:spLocks noChangeArrowheads="1"/>
                              </wps:cNvSpPr>
                              <wps:spPr bwMode="auto">
                                <a:xfrm>
                                  <a:off x="750013" y="102742"/>
                                  <a:ext cx="2657475" cy="361950"/>
                                </a:xfrm>
                                <a:prstGeom prst="rect">
                                  <a:avLst/>
                                </a:prstGeom>
                                <a:noFill/>
                                <a:ln w="9525">
                                  <a:noFill/>
                                  <a:miter lim="800000"/>
                                  <a:headEnd/>
                                  <a:tailEnd/>
                                </a:ln>
                              </wps:spPr>
                              <wps:txbx>
                                <w:txbxContent>
                                  <w:p w14:paraId="37A2950B" w14:textId="67B4DBA3" w:rsidR="00E81B94" w:rsidRPr="00C76FD1" w:rsidRDefault="00A86AB1" w:rsidP="00E81B94">
                                    <w:pPr>
                                      <w:jc w:val="left"/>
                                      <w:rPr>
                                        <w:sz w:val="16"/>
                                        <w:szCs w:val="16"/>
                                      </w:rPr>
                                    </w:pPr>
                                    <w:r w:rsidRPr="00A86AB1">
                                      <w:rPr>
                                        <w:sz w:val="16"/>
                                        <w:szCs w:val="16"/>
                                      </w:rPr>
                                      <w:t>Your child clearly understands what they are expected to learn at school​</w:t>
                                    </w:r>
                                  </w:p>
                                </w:txbxContent>
                              </wps:txbx>
                              <wps:bodyPr rot="0" vert="horz" wrap="square" lIns="91440" tIns="45720" rIns="91440" bIns="45720" anchor="t" anchorCtr="0">
                                <a:noAutofit/>
                              </wps:bodyPr>
                            </wps:wsp>
                            <wps:wsp>
                              <wps:cNvPr id="756352025" name="Text Box 2"/>
                              <wps:cNvSpPr txBox="1">
                                <a:spLocks noChangeArrowheads="1"/>
                              </wps:cNvSpPr>
                              <wps:spPr bwMode="auto">
                                <a:xfrm>
                                  <a:off x="801384" y="1263721"/>
                                  <a:ext cx="2486025" cy="285750"/>
                                </a:xfrm>
                                <a:prstGeom prst="rect">
                                  <a:avLst/>
                                </a:prstGeom>
                                <a:noFill/>
                                <a:ln w="9525">
                                  <a:noFill/>
                                  <a:miter lim="800000"/>
                                  <a:headEnd/>
                                  <a:tailEnd/>
                                </a:ln>
                              </wps:spPr>
                              <wps:txbx>
                                <w:txbxContent>
                                  <w:p w14:paraId="744CCD71" w14:textId="5CFFC6D8" w:rsidR="00E81B94" w:rsidRPr="00C76FD1" w:rsidRDefault="00FA61D4" w:rsidP="00E81B94">
                                    <w:pPr>
                                      <w:jc w:val="left"/>
                                      <w:rPr>
                                        <w:sz w:val="16"/>
                                        <w:szCs w:val="16"/>
                                      </w:rPr>
                                    </w:pPr>
                                    <w:r w:rsidRPr="00FA61D4">
                                      <w:rPr>
                                        <w:sz w:val="16"/>
                                        <w:szCs w:val="16"/>
                                      </w:rPr>
                                      <w:t>Your child finds schoolwork interesting</w:t>
                                    </w:r>
                                  </w:p>
                                </w:txbxContent>
                              </wps:txbx>
                              <wps:bodyPr rot="0" vert="horz" wrap="square" lIns="91440" tIns="45720" rIns="91440" bIns="45720" anchor="t" anchorCtr="0">
                                <a:noAutofit/>
                              </wps:bodyPr>
                            </wps:wsp>
                          </wpg:wgp>
                        </a:graphicData>
                      </a:graphic>
                    </wp:anchor>
                  </w:drawing>
                </mc:Choice>
                <mc:Fallback>
                  <w:pict>
                    <v:group w14:anchorId="3C54C2E8" id="_x0000_s1062" style="position:absolute;left:0;text-align:left;margin-left:-4.6pt;margin-top:49.6pt;width:268.3pt;height:206.25pt;z-index:251658244" coordsize="34074,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HL6gUAAJ0rAAAOAAAAZHJzL2Uyb0RvYy54bWzsWl1v2zYUfR+w/yDofbVI6tOoU3hpUwxI&#10;26Dt0GdGomxtkqhRTOzs1++Q+rDjBsnWNp2DqigcSSQvycvDQ/IePn+xrUrnWqi2kPXCJc881xF1&#10;KrOiXi3c3z+e/RK7Tqt5nfFS1mLh3ojWfXHy80/PN81cULmWZSaUAyN1O980C3etdTOfzdp0LSre&#10;PpONqJGYS1VxjVe1mmWKb2C9KmfU88LZRqqsUTIVbYuvL7tE98Taz3OR6nd53grtlAsXbdP2V9nf&#10;S/M7O3nO5yvFm3WR9s3gX9CKihc1Kh1NveSaO1eq+MxUVaRKtjLXz1JZzWSeF6mwfUBviHfQm9dK&#10;XjW2L6v5ZtWMboJrD/z0xWbTt9evVfOhuVDwxKZZwRf2zfRlm6vK/EUrna112c3oMrHVToqPzPci&#10;P8Ygp0ijIUlYFHROTdfw/Gfl0vWrB0rOhopnt5qzaQCQdueD9ut88GHNG2Fd287hgwvlFNnCDeKE&#10;JXEUACk1rwDX9wAQr1elmDvv5VWdicw5laoG3h1mumlaheKj/9p5C1f+W+eFQURp8JnvRg/weaNa&#10;/VrIyjEPCxd4qDPTJos1fn3eagu6rG8uz/5wnbwqAeFrXjqERr4dDVjsM+NpsGlKtrIssrOiLO2L&#10;Wl2elspBUQxsxKKzM9NHFLmVraxN5lqaYl2y+YLRGjpvn/RNKUy+sn4vcjgXWKG21XZqi7Eenqai&#10;1qRLWvNMdNWTwPPs7DS1GzIwJWxbrEFjOUf9o+3ewJCzMzLY7lrZ5zdFhWWGsbB3X8O6wmMJW7Os&#10;9Vi4Kmqp7jJQold9zV3+wUmda4yXLmV2A+gp2fFS26RnBQb6nLf6giuMIoAIctXv8JOXcrNwZf/k&#10;Omup/r7ru8mPuYFU19mA2BZu+9cVV8J1yt9qzJqE+L5hQvviA4F4Ufspl/sp9VV1KgEHAhpvUvto&#10;8utyeMyVrD6Bg5emViTxOkXdCzfVang51R3hgsVTsVzabGC/huvz+kOTGuPGqwaXH7efuGp6tGuQ&#10;zFs5zNQewp1Hd3lNyVour7TMC20Sd37tX8Aa3UR9dPogMQtY5CcxHfjjo+HJX+XW8Q/YwtFbfDZd&#10;R5t3U2fgvpF0feIlkeuAXJkXU8s5gG9PoSGLCei2414/CQIQV+efgbqHuT7wxy3q2LnSUEznyH5S&#10;m3nrAG4hg8lbKZiPd0x3vb3cWgal8dChx8O2QTiNgLUJ3t2i+L3gnRAS+zSKsNx/4+UxYgn+W5xT&#10;EkRBdIB0GjDKYgy52Wb4zAvYQ0j/fivlki3ZtFKOi920Uk4r5d6JbFi+zRq322iHgZ8kODtgW/Gt&#10;mQQbR8IskxDUQsAqWOd2a+bEJAt32Bcbv7TTnnvacz/lPTdhQRBFEXkEKqGJH2J7fffmG0TCQhMp&#10;sFuSKKQPbr6nLUkXDTC0Mx3ep8O7wrn8eA7vvhfHiU/oI/DI7nATxEFIo/t2JDjG45xz/yl+IpKJ&#10;SGw8cIoC9hHDYyIS5gcsSEAnj3q2Ib7nM3ofk0xRkulsM+kJT1lP8BlC/iwk4cAko5xgJ34fUjHi&#10;405OsGf65lymf7ZOLU/XUC/FUim5WQueQf7pNKm9ojv5wbncvJEZVE8ONcVG/QcZoVeAY4KQCmgN&#10;B6IwiUP/MEgLOcKcgjo9IgloJwVDMRjsfK0cAZvBbTmCz6tC4wZBWVQLN4Zm2KmGfG66+6rObOxH&#10;86Lsnh9SL2ywyDjnQL34tqLaoJHpA4XsmFYxgthZ4BHiQX3qQnT/N/h86sfYnAN8JIJGEFtJbS+w&#10;h68RRt+ij+Hfk0Nfp2lM6Mswk30SR8SPIQkdB/gYpWYmAHyUxDFLwoOd1z71gbGTB4NB/1WJfWzq&#10;Y6MS/cNTH8TFMCTU6JFHAT7cRxolDQ9Xeg53/bhG5A/XAJ4m9sbtzA+PvSjAlQvqmVthR4G9GMjD&#10;SmtXXRqyCOGx23KaH4e2tfb+Xwzp/qHg1dER33iR75jBZy9D4g6ovQLX31c1l0z33+19p92t2pN/&#10;AAAA//8DAFBLAwQUAAYACAAAACEALRijD+AAAAAJAQAADwAAAGRycy9kb3ducmV2LnhtbEyPQU/C&#10;QBCF7yb+h82YeIPtVhGo3RJC1BMxEUwMt6Ed2obubNNd2vLvXU56mpm8lzffS1ejaURPnasta1DT&#10;CARxbouaSw3f+/fJAoTzyAU2lknDlRyssvu7FJPCDvxF/c6XIoSwS1BD5X2bSOnyigy6qW2Jg3ay&#10;nUEfzq6URYdDCDeNjKPoRRqsOXyosKVNRfl5dzEaPgYc1k/qrd+eT5vrYT/7/Nkq0vrxYVy/gvA0&#10;+j8z3PADOmSB6WgvXDjRaJgs4+DUsLzNoM/i+TOIY1iUmoPMUvm/QfYLAAD//wMAUEsBAi0AFAAG&#10;AAgAAAAhALaDOJL+AAAA4QEAABMAAAAAAAAAAAAAAAAAAAAAAFtDb250ZW50X1R5cGVzXS54bWxQ&#10;SwECLQAUAAYACAAAACEAOP0h/9YAAACUAQAACwAAAAAAAAAAAAAAAAAvAQAAX3JlbHMvLnJlbHNQ&#10;SwECLQAUAAYACAAAACEA2oZhy+oFAACdKwAADgAAAAAAAAAAAAAAAAAuAgAAZHJzL2Uyb0RvYy54&#10;bWxQSwECLQAUAAYACAAAACEALRijD+AAAAAJAQAADwAAAAAAAAAAAAAAAABECAAAZHJzL2Rvd25y&#10;ZXYueG1sUEsFBgAAAAAEAAQA8wAAAFEJAAAAAA==&#10;">
                      <v:roundrect id="_x0000_s1063" style="position:absolute;width:6572;height:26193;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2eyQAAAOIAAAAPAAAAZHJzL2Rvd25yZXYueG1sRI9Na8JA&#10;EIbvBf/DMgVvdVPFNqauIoJgoRdjofQ2zU6T0Oxs3J1q2l/fPRQ8vrxfPMv14Dp1phBbzwbuJxko&#10;4srblmsDr8fdXQ4qCrLFzjMZ+KEI69XoZomF9Rc+0LmUWqURjgUaaET6QutYNeQwTnxPnLxPHxxK&#10;kqHWNuAljbtOT7PsQTtsOT002NO2oeqr/HYG3mOgk+x/W96cDm+lPAfLLx/GjG+HzRMooUGu4f/2&#10;3hqY54vZIn+cJ4iElHBAr/4AAAD//wMAUEsBAi0AFAAGAAgAAAAhANvh9svuAAAAhQEAABMAAAAA&#10;AAAAAAAAAAAAAAAAAFtDb250ZW50X1R5cGVzXS54bWxQSwECLQAUAAYACAAAACEAWvQsW78AAAAV&#10;AQAACwAAAAAAAAAAAAAAAAAfAQAAX3JlbHMvLnJlbHNQSwECLQAUAAYACAAAACEAhHLNnskAAADi&#10;AAAADwAAAAAAAAAAAAAAAAAHAgAAZHJzL2Rvd25yZXYueG1sUEsFBgAAAAADAAMAtwAAAP0CAAAA&#10;AA==&#10;" fillcolor="#3737ff" stroked="f" strokeweight="1pt">
                        <v:stroke joinstyle="miter"/>
                      </v:roundrect>
                      <v:shape id="_x0000_s1064" type="#_x0000_t202" style="position:absolute;left:410;top:308;width:6382;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4JyAAAAOMAAAAPAAAAZHJzL2Rvd25yZXYueG1sRE/NTsJA&#10;EL6b8A6bIfEmW6iVUliI0Wj0YmKlcB26Q9vQnW26K5S3d01MPM73P6vNYFpxpt41lhVMJxEI4tLq&#10;hisF26+XuxSE88gaW8uk4EoONuvRzQozbS/8SefcVyKEsMtQQe19l0npypoMuontiAN3tL1BH86+&#10;krrHSwg3rZxF0YM02HBoqLGjp5rKU/5tFMwLLDgprhTneHpOdh/dYf/6rtTteHhcgvA0+H/xn/tN&#10;h/lpnMTz+0U6g9+fAgBy/QMAAP//AwBQSwECLQAUAAYACAAAACEA2+H2y+4AAACFAQAAEwAAAAAA&#10;AAAAAAAAAAAAAAAAW0NvbnRlbnRfVHlwZXNdLnhtbFBLAQItABQABgAIAAAAIQBa9CxbvwAAABUB&#10;AAALAAAAAAAAAAAAAAAAAB8BAABfcmVscy8ucmVsc1BLAQItABQABgAIAAAAIQClJ84JyAAAAOMA&#10;AAAPAAAAAAAAAAAAAAAAAAcCAABkcnMvZG93bnJldi54bWxQSwUGAAAAAAMAAwC3AAAA/AIAAAAA&#10;" filled="f" stroked="f" strokeweight=".5pt">
                        <v:textbox style="layout-flow:vertical;mso-layout-flow-alt:bottom-to-top">
                          <w:txbxContent>
                            <w:p w14:paraId="46B5EF9B" w14:textId="4B981B94" w:rsidR="00E81B94" w:rsidRPr="00200412" w:rsidRDefault="003B499A" w:rsidP="00E81B94">
                              <w:pPr>
                                <w:jc w:val="center"/>
                                <w:rPr>
                                  <w:b/>
                                  <w:bCs/>
                                  <w:color w:val="FFFFFF" w:themeColor="background1"/>
                                  <w:sz w:val="24"/>
                                  <w:szCs w:val="28"/>
                                </w:rPr>
                              </w:pPr>
                              <w:r>
                                <w:rPr>
                                  <w:b/>
                                  <w:bCs/>
                                  <w:color w:val="FFFFFF" w:themeColor="background1"/>
                                  <w:sz w:val="24"/>
                                  <w:szCs w:val="28"/>
                                </w:rPr>
                                <w:t>Education Quality</w:t>
                              </w:r>
                            </w:p>
                          </w:txbxContent>
                        </v:textbox>
                      </v:shape>
                      <v:roundrect id="_x0000_s1065" style="position:absolute;left:7397;top:21575;width:25324;height:430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6jygAAAOMAAAAPAAAAZHJzL2Rvd25yZXYueG1sRI/RSsNA&#10;EEXfBf9hGcE3u0kQ26bdFisIoiA0+gFDdswuZmdjdtsmf+88CD7O3Dv3ntnup9CrM43JRzZQLgpQ&#10;xG20njsDnx/PdytQKSNb7COTgZkS7HfXV1usbbzwkc5N7pSEcKrRgMt5qLVOraOAaREHYtG+4hgw&#10;yzh22o54kfDQ66ooHnRAz9LgcKAnR+13cwoGmp8hzJU/OG1f3dt7bg8nPx+Nub2ZHjegMk353/x3&#10;/WIFf12Wq/tquRRo+UkWoHe/AAAA//8DAFBLAQItABQABgAIAAAAIQDb4fbL7gAAAIUBAAATAAAA&#10;AAAAAAAAAAAAAAAAAABbQ29udGVudF9UeXBlc10ueG1sUEsBAi0AFAAGAAgAAAAhAFr0LFu/AAAA&#10;FQEAAAsAAAAAAAAAAAAAAAAAHwEAAF9yZWxzLy5yZWxzUEsBAi0AFAAGAAgAAAAhAGYSzqPKAAAA&#10;4wAAAA8AAAAAAAAAAAAAAAAABwIAAGRycy9kb3ducmV2LnhtbFBLBQYAAAAAAwADALcAAAD+AgAA&#10;AAA=&#10;" fillcolor="#a3a3ff" stroked="f" strokeweight="1pt">
                        <v:stroke joinstyle="miter"/>
                      </v:roundrect>
                      <v:roundrect id="_x0000_s1066" style="position:absolute;left:7500;top:16541;width:25323;height:4305;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nyQAAAOIAAAAPAAAAZHJzL2Rvd25yZXYueG1sRI/dagIx&#10;FITvC32HcAre1aw/lboapRYEaUFw7QMcNsdN6OZku4m6+/aNIHg5zMw3zHLduVpcqA3Ws4LRMANB&#10;XHptuVLwc9y+voMIEVlj7ZkU9BRgvXp+WmKu/ZUPdCliJRKEQ44KTIxNLmUoDTkMQ98QJ+/kW4cx&#10;ybaSusVrgrtajrNsJh1aTgsGG/o0VP4WZ6eg+GtcP7YbI/WX+d7HcnO2/UGpwUv3sQARqYuP8L29&#10;0wpmb9P5fDLNRnC7lO6AXP0DAAD//wMAUEsBAi0AFAAGAAgAAAAhANvh9svuAAAAhQEAABMAAAAA&#10;AAAAAAAAAAAAAAAAAFtDb250ZW50X1R5cGVzXS54bWxQSwECLQAUAAYACAAAACEAWvQsW78AAAAV&#10;AQAACwAAAAAAAAAAAAAAAAAfAQAAX3JlbHMvLnJlbHNQSwECLQAUAAYACAAAACEAeW8/p8kAAADi&#10;AAAADwAAAAAAAAAAAAAAAAAHAgAAZHJzL2Rvd25yZXYueG1sUEsFBgAAAAADAAMAtwAAAP0CAAAA&#10;AA==&#10;" fillcolor="#a3a3ff" stroked="f" strokeweight="1pt">
                        <v:stroke joinstyle="miter"/>
                      </v:roundrect>
                      <v:roundrect id="_x0000_s1067" style="position:absolute;left:7294;top:308;width:25337;height:4762;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R0xgAAAOMAAAAPAAAAZHJzL2Rvd25yZXYueG1sRE9fa8Iw&#10;EH8f7DuEG+xtpnW4js4oUxgMhYF1H+Bobk1Yc6lN1PbbG0Hw8X7/b74cXCtO1AfrWUE+yUAQ115b&#10;bhT87r9e3kGEiKyx9UwKRgqwXDw+zLHU/sw7OlWxESmEQ4kKTIxdKWWoDTkME98RJ+7P9w5jOvtG&#10;6h7PKdy1cpplb9Kh5dRgsKO1ofq/OjoF1aFz49SujNQbs/2J9epox51Sz0/D5weISEO8i2/ub53m&#10;56+zWVEUeQ7XnxIAcnEBAAD//wMAUEsBAi0AFAAGAAgAAAAhANvh9svuAAAAhQEAABMAAAAAAAAA&#10;AAAAAAAAAAAAAFtDb250ZW50X1R5cGVzXS54bWxQSwECLQAUAAYACAAAACEAWvQsW78AAAAVAQAA&#10;CwAAAAAAAAAAAAAAAAAfAQAAX3JlbHMvLnJlbHNQSwECLQAUAAYACAAAACEABFm0dMYAAADjAAAA&#10;DwAAAAAAAAAAAAAAAAAHAgAAZHJzL2Rvd25yZXYueG1sUEsFBgAAAAADAAMAtwAAAPoCAAAAAA==&#10;" fillcolor="#a3a3ff" stroked="f" strokeweight="1pt">
                        <v:stroke joinstyle="miter"/>
                      </v:roundrect>
                      <v:roundrect id="_x0000_s1068" style="position:absolute;left:7397;top:5856;width:25324;height:449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q3yAAAAOIAAAAPAAAAZHJzL2Rvd25yZXYueG1sRI9Ra8Iw&#10;FIXfhf2HcAd707RFpOuMMgVhTBDs9gMuzV0T1tx0TdT23y+DgY+Hc853OOvt6DpxpSFYzwryRQaC&#10;uPHacqvg8+MwL0GEiKyx80wKJgqw3TzM1lhpf+MzXevYigThUKECE2NfSRkaQw7DwvfEyfvyg8OY&#10;5NBKPeAtwV0niyxbSYeW04LBnvaGmu/64hTUP72bCrszUr+b4yk2u4udzko9PY6vLyAijfEe/m+/&#10;aQXLrCyfl3mRw9+ldAfk5hcAAP//AwBQSwECLQAUAAYACAAAACEA2+H2y+4AAACFAQAAEwAAAAAA&#10;AAAAAAAAAAAAAAAAW0NvbnRlbnRfVHlwZXNdLnhtbFBLAQItABQABgAIAAAAIQBa9CxbvwAAABUB&#10;AAALAAAAAAAAAAAAAAAAAB8BAABfcmVscy8ucmVsc1BLAQItABQABgAIAAAAIQA68tq3yAAAAOIA&#10;AAAPAAAAAAAAAAAAAAAAAAcCAABkcnMvZG93bnJldi54bWxQSwUGAAAAAAMAAwC3AAAA/AIAAAAA&#10;" fillcolor="#a3a3ff" stroked="f" strokeweight="1pt">
                        <v:stroke joinstyle="miter"/>
                      </v:roundrect>
                      <v:roundrect id="_x0000_s1069" style="position:absolute;left:7500;top:11404;width:25323;height:4305;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3bxQAAAOIAAAAPAAAAZHJzL2Rvd25yZXYueG1sRE/dasIw&#10;FL4X9g7hCLvT1F+2zihzMBAFwboHODRnTVhz0jVR27c3F4KXH9//atO5WlypDdazgsk4A0Fcem25&#10;UvBz/h69gQgRWWPtmRT0FGCzfhmsMNf+xie6FrESKYRDjgpMjE0uZSgNOQxj3xAn7te3DmOCbSV1&#10;i7cU7mo5zbKldGg5NRhs6MtQ+VdcnILiv3H91G6N1HtzOMZye7H9SanXYff5ASJSF5/ih3unFczm&#10;i9nifZ6lzelSugNyfQcAAP//AwBQSwECLQAUAAYACAAAACEA2+H2y+4AAACFAQAAEwAAAAAAAAAA&#10;AAAAAAAAAAAAW0NvbnRlbnRfVHlwZXNdLnhtbFBLAQItABQABgAIAAAAIQBa9CxbvwAAABUBAAAL&#10;AAAAAAAAAAAAAAAAAB8BAABfcmVscy8ucmVsc1BLAQItABQABgAIAAAAIQDJwq3bxQAAAOIAAAAP&#10;AAAAAAAAAAAAAAAAAAcCAABkcnMvZG93bnJldi54bWxQSwUGAAAAAAMAAwC3AAAA+QIAAAAA&#10;" fillcolor="#a3a3ff" stroked="f" strokeweight="1pt">
                        <v:stroke joinstyle="miter"/>
                      </v:roundrect>
                      <v:shape id="_x0000_s1070" type="#_x0000_t202" style="position:absolute;left:8116;top:6986;width:2381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2iyQAAAOIAAAAPAAAAZHJzL2Rvd25yZXYueG1sRI9Ba8JA&#10;FITvgv9heYI33dXYYKOriFLoqVJbhd4e2WcSzL4N2a1J/31XKPQ4zMw3zHrb21rcqfWVYw2zqQJB&#10;nDtTcaHh8+NlsgThA7LB2jFp+CEP281wsMbMuI7f6X4KhYgQ9hlqKENoMil9XpJFP3UNcfSurrUY&#10;omwLaVrsItzWcq5UKi1WHBdKbGhfUn47fVsN57fr12WhjsXBPjWd65Vk+yy1Ho/63QpEoD78h//a&#10;r0bDIlnOkySdpfC4FO+A3PwCAAD//wMAUEsBAi0AFAAGAAgAAAAhANvh9svuAAAAhQEAABMAAAAA&#10;AAAAAAAAAAAAAAAAAFtDb250ZW50X1R5cGVzXS54bWxQSwECLQAUAAYACAAAACEAWvQsW78AAAAV&#10;AQAACwAAAAAAAAAAAAAAAAAfAQAAX3JlbHMvLnJlbHNQSwECLQAUAAYACAAAACEAl8DdoskAAADi&#10;AAAADwAAAAAAAAAAAAAAAAAHAgAAZHJzL2Rvd25yZXYueG1sUEsFBgAAAAADAAMAtwAAAP0CAAAA&#10;AA==&#10;" filled="f" stroked="f">
                        <v:textbox>
                          <w:txbxContent>
                            <w:p w14:paraId="78DBF533" w14:textId="7D4862B5" w:rsidR="00E81B94" w:rsidRPr="00C76FD1" w:rsidRDefault="0085185D" w:rsidP="00E81B94">
                              <w:pPr>
                                <w:jc w:val="left"/>
                                <w:rPr>
                                  <w:sz w:val="16"/>
                                  <w:szCs w:val="16"/>
                                </w:rPr>
                              </w:pPr>
                              <w:r w:rsidRPr="0085185D">
                                <w:rPr>
                                  <w:sz w:val="16"/>
                                  <w:szCs w:val="16"/>
                                </w:rPr>
                                <w:t>Your child finds schoolwork challengin</w:t>
                              </w:r>
                              <w:r>
                                <w:rPr>
                                  <w:sz w:val="16"/>
                                  <w:szCs w:val="16"/>
                                </w:rPr>
                                <w:t>g</w:t>
                              </w:r>
                            </w:p>
                          </w:txbxContent>
                        </v:textbox>
                      </v:shape>
                      <v:shape id="_x0000_s1071" type="#_x0000_t202" style="position:absolute;left:8424;top:17157;width:2171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0uxgAAAOMAAAAPAAAAZHJzL2Rvd25yZXYueG1sRE9La8JA&#10;EL4X/A/LCN50N2Jsm7qKKIKnivYBvQ3ZMQnNzobsauK/dwtCj/O9Z7HqbS2u1PrKsYZkokAQ585U&#10;XGj4/NiNX0D4gGywdkwabuRhtRw8LTAzruMjXU+hEDGEfYYayhCaTEqfl2TRT1xDHLmzay2GeLaF&#10;NC12MdzWcqrUXFqsODaU2NCmpPz3dLEavt7PP98zdSi2Nm061yvJ9lVqPRr26zcQgfrwL3649ybO&#10;T2dJqpJEPcPfTxEAubwDAAD//wMAUEsBAi0AFAAGAAgAAAAhANvh9svuAAAAhQEAABMAAAAAAAAA&#10;AAAAAAAAAAAAAFtDb250ZW50X1R5cGVzXS54bWxQSwECLQAUAAYACAAAACEAWvQsW78AAAAVAQAA&#10;CwAAAAAAAAAAAAAAAAAfAQAAX3JlbHMvLnJlbHNQSwECLQAUAAYACAAAACEA0649LsYAAADjAAAA&#10;DwAAAAAAAAAAAAAAAAAHAgAAZHJzL2Rvd25yZXYueG1sUEsFBgAAAAADAAMAtwAAAPoCAAAAAA==&#10;" filled="f" stroked="f">
                        <v:textbox>
                          <w:txbxContent>
                            <w:p w14:paraId="132224E0" w14:textId="39D77C65" w:rsidR="00E81B94" w:rsidRPr="00C76FD1" w:rsidRDefault="00630A2A" w:rsidP="00E81B94">
                              <w:pPr>
                                <w:jc w:val="left"/>
                                <w:rPr>
                                  <w:sz w:val="16"/>
                                  <w:szCs w:val="16"/>
                                </w:rPr>
                              </w:pPr>
                              <w:r w:rsidRPr="00630A2A">
                                <w:rPr>
                                  <w:sz w:val="16"/>
                                  <w:szCs w:val="16"/>
                                </w:rPr>
                                <w:t>Your child is learning what they need to know​</w:t>
                              </w:r>
                            </w:p>
                          </w:txbxContent>
                        </v:textbox>
                      </v:shape>
                      <v:shape id="_x0000_s1072" type="#_x0000_t202" style="position:absolute;left:8322;top:21883;width:2381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KZyQAAAOIAAAAPAAAAZHJzL2Rvd25yZXYueG1sRI/NasMw&#10;EITvhbyD2EJvjeTiNo4bJYSWQE8p+YXeFmtjm1orYymx8/ZRoNDjMDPfMLPFYBtxoc7XjjUkYwWC&#10;uHCm5lLDfrd6zkD4gGywcUwaruRhMR89zDA3rucNXbahFBHCPkcNVQhtLqUvKrLox64ljt7JdRZD&#10;lF0pTYd9hNtGvij1Ji3WHBcqbOmjouJ3e7YaDuvTzzFV3+WnfW17NyjJdiq1fnoclu8gAg3hP/zX&#10;/jIasjTJJkmaTeF+Kd4BOb8BAAD//wMAUEsBAi0AFAAGAAgAAAAhANvh9svuAAAAhQEAABMAAAAA&#10;AAAAAAAAAAAAAAAAAFtDb250ZW50X1R5cGVzXS54bWxQSwECLQAUAAYACAAAACEAWvQsW78AAAAV&#10;AQAACwAAAAAAAAAAAAAAAAAfAQAAX3JlbHMvLnJlbHNQSwECLQAUAAYACAAAACEAoR0imckAAADi&#10;AAAADwAAAAAAAAAAAAAAAAAHAgAAZHJzL2Rvd25yZXYueG1sUEsFBgAAAAADAAMAtwAAAP0CAAAA&#10;AA==&#10;" filled="f" stroked="f">
                        <v:textbox>
                          <w:txbxContent>
                            <w:p w14:paraId="72D7ADF0" w14:textId="3C008FD9" w:rsidR="00E81B94" w:rsidRPr="00C76FD1" w:rsidRDefault="00131248" w:rsidP="00E81B94">
                              <w:pPr>
                                <w:jc w:val="left"/>
                                <w:rPr>
                                  <w:sz w:val="16"/>
                                  <w:szCs w:val="16"/>
                                </w:rPr>
                              </w:pPr>
                              <w:r>
                                <w:rPr>
                                  <w:sz w:val="16"/>
                                  <w:szCs w:val="16"/>
                                </w:rPr>
                                <w:t>T</w:t>
                              </w:r>
                              <w:r w:rsidRPr="00131248">
                                <w:rPr>
                                  <w:sz w:val="16"/>
                                  <w:szCs w:val="16"/>
                                </w:rPr>
                                <w:t>he quality of education your child is receiving at school​</w:t>
                              </w:r>
                            </w:p>
                          </w:txbxContent>
                        </v:textbox>
                      </v:shape>
                      <v:shape id="_x0000_s1073" type="#_x0000_t202" style="position:absolute;left:7500;top:1027;width:2657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1h6yQAAAOIAAAAPAAAAZHJzL2Rvd25yZXYueG1sRI9Ba8JA&#10;FITvBf/D8gRvdVetoUZXEaXQk1K1hd4e2WcSzL4N2a2J/94VhB6HmfmGWaw6W4krNb50rGE0VCCI&#10;M2dKzjWcjh+v7yB8QDZYOSYNN/KwWvZeFpga1/IXXQ8hFxHCPkUNRQh1KqXPCrLoh64mjt7ZNRZD&#10;lE0uTYNthNtKjpVKpMWS40KBNW0Kyi6HP6vhe3f+/XlT+3xrp3XrOiXZzqTWg363noMI1IX/8LP9&#10;aTRMJypJRuPJDB6X4h2QyzsAAAD//wMAUEsBAi0AFAAGAAgAAAAhANvh9svuAAAAhQEAABMAAAAA&#10;AAAAAAAAAAAAAAAAAFtDb250ZW50X1R5cGVzXS54bWxQSwECLQAUAAYACAAAACEAWvQsW78AAAAV&#10;AQAACwAAAAAAAAAAAAAAAAAfAQAAX3JlbHMvLnJlbHNQSwECLQAUAAYACAAAACEAtLtYeskAAADi&#10;AAAADwAAAAAAAAAAAAAAAAAHAgAAZHJzL2Rvd25yZXYueG1sUEsFBgAAAAADAAMAtwAAAP0CAAAA&#10;AA==&#10;" filled="f" stroked="f">
                        <v:textbox>
                          <w:txbxContent>
                            <w:p w14:paraId="37A2950B" w14:textId="67B4DBA3" w:rsidR="00E81B94" w:rsidRPr="00C76FD1" w:rsidRDefault="00A86AB1" w:rsidP="00E81B94">
                              <w:pPr>
                                <w:jc w:val="left"/>
                                <w:rPr>
                                  <w:sz w:val="16"/>
                                  <w:szCs w:val="16"/>
                                </w:rPr>
                              </w:pPr>
                              <w:r w:rsidRPr="00A86AB1">
                                <w:rPr>
                                  <w:sz w:val="16"/>
                                  <w:szCs w:val="16"/>
                                </w:rPr>
                                <w:t>Your child clearly understands what they are expected to learn at school​</w:t>
                              </w:r>
                            </w:p>
                          </w:txbxContent>
                        </v:textbox>
                      </v:shape>
                      <v:shape id="_x0000_s1074" type="#_x0000_t202" style="position:absolute;left:8013;top:12637;width:2486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WyQAAAOIAAAAPAAAAZHJzL2Rvd25yZXYueG1sRI9Ba8JA&#10;FITvQv/D8oTedNe0sTW6iiiFnixqK3h7ZJ9JaPZtyK4m/ffdgtDjMDPfMItVb2txo9ZXjjVMxgoE&#10;ce5MxYWGz+Pb6BWED8gGa8ek4Yc8rJYPgwVmxnW8p9shFCJC2GeooQyhyaT0eUkW/dg1xNG7uNZi&#10;iLItpGmxi3Bby0SpqbRYcVwosaFNSfn34Wo1fO0u59Oz+ii2Nm061yvJdia1fhz26zmIQH34D9/b&#10;70bDSzp9ShOVpPB3Kd4BufwFAAD//wMAUEsBAi0AFAAGAAgAAAAhANvh9svuAAAAhQEAABMAAAAA&#10;AAAAAAAAAAAAAAAAAFtDb250ZW50X1R5cGVzXS54bWxQSwECLQAUAAYACAAAACEAWvQsW78AAAAV&#10;AQAACwAAAAAAAAAAAAAAAAAfAQAAX3JlbHMvLnJlbHNQSwECLQAUAAYACAAAACEAABjf1skAAADi&#10;AAAADwAAAAAAAAAAAAAAAAAHAgAAZHJzL2Rvd25yZXYueG1sUEsFBgAAAAADAAMAtwAAAP0CAAAA&#10;AA==&#10;" filled="f" stroked="f">
                        <v:textbox>
                          <w:txbxContent>
                            <w:p w14:paraId="744CCD71" w14:textId="5CFFC6D8" w:rsidR="00E81B94" w:rsidRPr="00C76FD1" w:rsidRDefault="00FA61D4" w:rsidP="00E81B94">
                              <w:pPr>
                                <w:jc w:val="left"/>
                                <w:rPr>
                                  <w:sz w:val="16"/>
                                  <w:szCs w:val="16"/>
                                </w:rPr>
                              </w:pPr>
                              <w:r w:rsidRPr="00FA61D4">
                                <w:rPr>
                                  <w:sz w:val="16"/>
                                  <w:szCs w:val="16"/>
                                </w:rPr>
                                <w:t>Your child finds schoolwork interesting</w:t>
                              </w:r>
                            </w:p>
                          </w:txbxContent>
                        </v:textbox>
                      </v:shape>
                    </v:group>
                  </w:pict>
                </mc:Fallback>
              </mc:AlternateContent>
            </w:r>
            <w:r w:rsidR="007C79D5" w:rsidRPr="006D56D3">
              <w:rPr>
                <w:rFonts w:cstheme="minorHAnsi"/>
                <w:b/>
                <w:noProof/>
                <w:sz w:val="18"/>
                <w:szCs w:val="18"/>
              </w:rPr>
              <mc:AlternateContent>
                <mc:Choice Requires="wps">
                  <w:drawing>
                    <wp:anchor distT="0" distB="0" distL="114300" distR="114300" simplePos="0" relativeHeight="251658242" behindDoc="0" locked="0" layoutInCell="1" allowOverlap="1" wp14:anchorId="31391775" wp14:editId="4296AD76">
                      <wp:simplePos x="0" y="0"/>
                      <wp:positionH relativeFrom="column">
                        <wp:posOffset>-34925</wp:posOffset>
                      </wp:positionH>
                      <wp:positionV relativeFrom="paragraph">
                        <wp:posOffset>322580</wp:posOffset>
                      </wp:positionV>
                      <wp:extent cx="3314700" cy="333375"/>
                      <wp:effectExtent l="0" t="0" r="0" b="0"/>
                      <wp:wrapNone/>
                      <wp:docPr id="895902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23ECA45D" w14:textId="77777777" w:rsidR="00EE253F" w:rsidRPr="000B4D94" w:rsidRDefault="00EE253F" w:rsidP="00EE253F">
                                  <w:pPr>
                                    <w:rPr>
                                      <w:b/>
                                      <w:bCs/>
                                      <w:sz w:val="24"/>
                                      <w:szCs w:val="28"/>
                                    </w:rPr>
                                  </w:pPr>
                                  <w:r w:rsidRPr="000B4D94">
                                    <w:rPr>
                                      <w:b/>
                                      <w:bCs/>
                                      <w:sz w:val="24"/>
                                      <w:szCs w:val="28"/>
                                    </w:rPr>
                                    <w:t>OUTCOMES TO CONSIDER</w:t>
                                  </w:r>
                                </w:p>
                              </w:txbxContent>
                            </wps:txbx>
                            <wps:bodyPr rot="0" vert="horz" wrap="square" lIns="91440" tIns="45720" rIns="91440" bIns="45720" anchor="t" anchorCtr="0">
                              <a:noAutofit/>
                            </wps:bodyPr>
                          </wps:wsp>
                        </a:graphicData>
                      </a:graphic>
                    </wp:anchor>
                  </w:drawing>
                </mc:Choice>
                <mc:Fallback>
                  <w:pict>
                    <v:shape w14:anchorId="31391775" id="_x0000_s1075" type="#_x0000_t202" style="position:absolute;left:0;text-align:left;margin-left:-2.75pt;margin-top:25.4pt;width:261pt;height:26.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Hv+wEAANUDAAAOAAAAZHJzL2Uyb0RvYy54bWysU8tu2zAQvBfoPxC815JfdSJYDtKkKQqk&#10;DyDtB6wpyiJKclmStuR+fZeU4xjtrSgPBKnlzu7MjtY3g9HsIH1QaGs+nZScSSuwUXZX8+/fHt5c&#10;cRYi2AY0Wlnzowz8ZvP61bp3lZxhh7qRnhGIDVXvat7F6KqiCKKTBsIEnbQUbNEbiHT1u6Lx0BO6&#10;0cWsLN8WPfrGeRQyBPp6Pwb5JuO3rRTxS9sGGZmuOfUW8+7zvk17sVlDtfPgOiVObcA/dGFAWSp6&#10;hrqHCGzv1V9QRgmPAds4EWgKbFslZOZAbKblH2yeOnAycyFxgjvLFP4frPh8eHJfPYvDOxxogJlE&#10;cI8ofgRm8a4Du5O33mPfSWio8DRJVvQuVKfUJHWoQgLZ9p+woSHDPmIGGlpvkirEkxE6DeB4Fl0O&#10;kQn6OJ9PF6uSQoJic1qrZS4B1XO28yF+kGhYOtTc01AzOhweQ0zdQPX8JBWz+KC0zoPVlvU1v17O&#10;ljnhImJUJN9pZWp+VaY1OiGRfG+bnBxB6fFMBbQ9sU5ER8px2A5MNdT0IiUnFbbYHEkHj6PP6L+g&#10;Q4f+F2c9eazm4ecevORMf7Sk5fV0sUimzJfFcjWji7+MbC8jYAVB1TxyNh7vYjbyyPmWNG9VluOl&#10;k1PP5J2s0snnyZyX9/zq5W/c/AYAAP//AwBQSwMEFAAGAAgAAAAhAERMfjLdAAAACQEAAA8AAABk&#10;cnMvZG93bnJldi54bWxMj8FOwzAQRO9I/QdrK3Fr7VJcQYhTVSCuIApU6s2Nt0nUeB3FbhP+nuVE&#10;jzvzNDuTr0ffigv2sQlkYDFXIJDK4BqqDHx9vs4eQMRkydk2EBr4wQjrYnKT28yFgT7wsk2V4BCK&#10;mTVQp9RlUsayRm/jPHRI7B1D723is6+k6+3A4b6Vd0qtpLcN8YfadvhcY3nanr2B77fjfnev3qsX&#10;r7shjEqSf5TG3E7HzROIhGP6h+GvPleHgjsdwplcFK2BmdZMGtCKF7CvFysWDgyq5RJkkcvrBcUv&#10;AAAA//8DAFBLAQItABQABgAIAAAAIQC2gziS/gAAAOEBAAATAAAAAAAAAAAAAAAAAAAAAABbQ29u&#10;dGVudF9UeXBlc10ueG1sUEsBAi0AFAAGAAgAAAAhADj9If/WAAAAlAEAAAsAAAAAAAAAAAAAAAAA&#10;LwEAAF9yZWxzLy5yZWxzUEsBAi0AFAAGAAgAAAAhAFIE0e/7AQAA1QMAAA4AAAAAAAAAAAAAAAAA&#10;LgIAAGRycy9lMm9Eb2MueG1sUEsBAi0AFAAGAAgAAAAhAERMfjLdAAAACQEAAA8AAAAAAAAAAAAA&#10;AAAAVQQAAGRycy9kb3ducmV2LnhtbFBLBQYAAAAABAAEAPMAAABfBQAAAAA=&#10;" filled="f" stroked="f">
                      <v:textbox>
                        <w:txbxContent>
                          <w:p w14:paraId="23ECA45D" w14:textId="77777777" w:rsidR="00EE253F" w:rsidRPr="000B4D94" w:rsidRDefault="00EE253F" w:rsidP="00EE253F">
                            <w:pPr>
                              <w:rPr>
                                <w:b/>
                                <w:bCs/>
                                <w:sz w:val="24"/>
                                <w:szCs w:val="28"/>
                              </w:rPr>
                            </w:pPr>
                            <w:r w:rsidRPr="000B4D94">
                              <w:rPr>
                                <w:b/>
                                <w:bCs/>
                                <w:sz w:val="24"/>
                                <w:szCs w:val="28"/>
                              </w:rPr>
                              <w:t>OUTCOMES TO CONSIDER</w:t>
                            </w:r>
                          </w:p>
                        </w:txbxContent>
                      </v:textbox>
                    </v:shape>
                  </w:pict>
                </mc:Fallback>
              </mc:AlternateContent>
            </w:r>
            <w:r w:rsidR="004E391D" w:rsidRPr="006D56D3">
              <w:rPr>
                <w:rFonts w:cstheme="minorHAnsi"/>
                <w:b/>
                <w:sz w:val="18"/>
                <w:szCs w:val="18"/>
              </w:rPr>
              <w:t>Evaluation</w:t>
            </w:r>
            <w:r w:rsidR="004E391D" w:rsidRPr="00DE64C4">
              <w:rPr>
                <w:rFonts w:cstheme="minorHAnsi"/>
                <w:b/>
                <w:sz w:val="18"/>
                <w:szCs w:val="18"/>
              </w:rPr>
              <w:t xml:space="preserve"> </w:t>
            </w:r>
          </w:p>
        </w:tc>
        <w:tc>
          <w:tcPr>
            <w:tcW w:w="3060" w:type="dxa"/>
            <w:tcBorders>
              <w:top w:val="double" w:sz="4" w:space="0" w:color="auto"/>
              <w:bottom w:val="single" w:sz="12" w:space="0" w:color="auto"/>
            </w:tcBorders>
            <w:tcMar>
              <w:top w:w="100" w:type="dxa"/>
              <w:left w:w="100" w:type="dxa"/>
              <w:bottom w:w="100" w:type="dxa"/>
              <w:right w:w="100" w:type="dxa"/>
            </w:tcMar>
          </w:tcPr>
          <w:p w14:paraId="3677930C" w14:textId="031597AB" w:rsidR="004E391D" w:rsidRPr="00587E4E" w:rsidRDefault="00CC4676" w:rsidP="004E391D">
            <w:pPr>
              <w:widowControl w:val="0"/>
              <w:pBdr>
                <w:top w:val="nil"/>
                <w:left w:val="nil"/>
                <w:bottom w:val="nil"/>
                <w:right w:val="nil"/>
                <w:between w:val="nil"/>
              </w:pBdr>
              <w:spacing w:after="0" w:line="240" w:lineRule="auto"/>
              <w:jc w:val="center"/>
              <w:rPr>
                <w:rFonts w:cstheme="minorHAnsi"/>
                <w:b/>
                <w:sz w:val="18"/>
                <w:szCs w:val="18"/>
              </w:rPr>
            </w:pPr>
            <w:r w:rsidRPr="00587E4E">
              <w:rPr>
                <w:rFonts w:cstheme="minorHAnsi"/>
                <w:b/>
                <w:noProof/>
                <w:sz w:val="18"/>
                <w:szCs w:val="18"/>
              </w:rPr>
              <mc:AlternateContent>
                <mc:Choice Requires="wpg">
                  <w:drawing>
                    <wp:anchor distT="0" distB="0" distL="114300" distR="114300" simplePos="0" relativeHeight="251658243" behindDoc="0" locked="0" layoutInCell="1" allowOverlap="1" wp14:anchorId="49D9F926" wp14:editId="29895F63">
                      <wp:simplePos x="0" y="0"/>
                      <wp:positionH relativeFrom="column">
                        <wp:posOffset>193040</wp:posOffset>
                      </wp:positionH>
                      <wp:positionV relativeFrom="paragraph">
                        <wp:posOffset>626859</wp:posOffset>
                      </wp:positionV>
                      <wp:extent cx="3407410" cy="2619375"/>
                      <wp:effectExtent l="0" t="0" r="0" b="9525"/>
                      <wp:wrapNone/>
                      <wp:docPr id="159544386" name="Group 1"/>
                      <wp:cNvGraphicFramePr/>
                      <a:graphic xmlns:a="http://schemas.openxmlformats.org/drawingml/2006/main">
                        <a:graphicData uri="http://schemas.microsoft.com/office/word/2010/wordprocessingGroup">
                          <wpg:wgp>
                            <wpg:cNvGrpSpPr/>
                            <wpg:grpSpPr>
                              <a:xfrm>
                                <a:off x="0" y="0"/>
                                <a:ext cx="3407410" cy="2619375"/>
                                <a:chOff x="0" y="0"/>
                                <a:chExt cx="3407489" cy="2619375"/>
                              </a:xfrm>
                            </wpg:grpSpPr>
                            <wps:wsp>
                              <wps:cNvPr id="118889891" name="Rectangle: Rounded Corners 3"/>
                              <wps:cNvSpPr/>
                              <wps:spPr>
                                <a:xfrm>
                                  <a:off x="0" y="0"/>
                                  <a:ext cx="657225" cy="2619375"/>
                                </a:xfrm>
                                <a:prstGeom prst="roundRect">
                                  <a:avLst>
                                    <a:gd name="adj" fmla="val 12745"/>
                                  </a:avLst>
                                </a:prstGeom>
                                <a:solidFill>
                                  <a:srgbClr val="3737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295791" name="Text Box 4"/>
                              <wps:cNvSpPr txBox="1"/>
                              <wps:spPr>
                                <a:xfrm>
                                  <a:off x="41097" y="30822"/>
                                  <a:ext cx="638175" cy="2495550"/>
                                </a:xfrm>
                                <a:prstGeom prst="rect">
                                  <a:avLst/>
                                </a:prstGeom>
                                <a:noFill/>
                                <a:ln w="6350">
                                  <a:noFill/>
                                </a:ln>
                              </wps:spPr>
                              <wps:txbx>
                                <w:txbxContent>
                                  <w:p w14:paraId="43E604FF" w14:textId="42590AA5" w:rsidR="00EE253F" w:rsidRPr="00200412" w:rsidRDefault="00EE253F" w:rsidP="00EE253F">
                                    <w:pPr>
                                      <w:jc w:val="center"/>
                                      <w:rPr>
                                        <w:b/>
                                        <w:bCs/>
                                        <w:color w:val="FFFFFF" w:themeColor="background1"/>
                                        <w:sz w:val="24"/>
                                        <w:szCs w:val="28"/>
                                      </w:rPr>
                                    </w:pPr>
                                    <w:r>
                                      <w:rPr>
                                        <w:b/>
                                        <w:bCs/>
                                        <w:color w:val="FFFFFF" w:themeColor="background1"/>
                                        <w:sz w:val="24"/>
                                        <w:szCs w:val="28"/>
                                      </w:rPr>
                                      <w:t>Parental Involvement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20242842" name="Rectangle: Rounded Corners 3"/>
                              <wps:cNvSpPr/>
                              <wps:spPr>
                                <a:xfrm>
                                  <a:off x="739739" y="2188395"/>
                                  <a:ext cx="2532888"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632617" name="Rectangle: Rounded Corners 3"/>
                              <wps:cNvSpPr/>
                              <wps:spPr>
                                <a:xfrm>
                                  <a:off x="750014" y="1684962"/>
                                  <a:ext cx="2532888"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600518" name="Rectangle: Rounded Corners 3"/>
                              <wps:cNvSpPr/>
                              <wps:spPr>
                                <a:xfrm>
                                  <a:off x="729465" y="51371"/>
                                  <a:ext cx="2533650" cy="47625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249394" name="Rectangle: Rounded Corners 3"/>
                              <wps:cNvSpPr/>
                              <wps:spPr>
                                <a:xfrm>
                                  <a:off x="739739" y="606175"/>
                                  <a:ext cx="2532888" cy="44958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132158" name="Rectangle: Rounded Corners 3"/>
                              <wps:cNvSpPr/>
                              <wps:spPr>
                                <a:xfrm>
                                  <a:off x="750014" y="1160980"/>
                                  <a:ext cx="2532888" cy="43053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355572" name="Text Box 2"/>
                              <wps:cNvSpPr txBox="1">
                                <a:spLocks noChangeArrowheads="1"/>
                              </wps:cNvSpPr>
                              <wps:spPr bwMode="auto">
                                <a:xfrm>
                                  <a:off x="811658" y="657546"/>
                                  <a:ext cx="2381250" cy="361950"/>
                                </a:xfrm>
                                <a:prstGeom prst="rect">
                                  <a:avLst/>
                                </a:prstGeom>
                                <a:noFill/>
                                <a:ln w="9525">
                                  <a:noFill/>
                                  <a:miter lim="800000"/>
                                  <a:headEnd/>
                                  <a:tailEnd/>
                                </a:ln>
                              </wps:spPr>
                              <wps:txbx>
                                <w:txbxContent>
                                  <w:p w14:paraId="3930B18F" w14:textId="22F5F332" w:rsidR="00EE253F" w:rsidRPr="00C76FD1" w:rsidRDefault="00A14D06" w:rsidP="00EE253F">
                                    <w:pPr>
                                      <w:jc w:val="left"/>
                                      <w:rPr>
                                        <w:sz w:val="16"/>
                                        <w:szCs w:val="16"/>
                                      </w:rPr>
                                    </w:pPr>
                                    <w:r w:rsidRPr="00A14D06">
                                      <w:rPr>
                                        <w:sz w:val="16"/>
                                        <w:szCs w:val="16"/>
                                      </w:rPr>
                                      <w:t>To what extent are you involved in decisions about your child's school</w:t>
                                    </w:r>
                                  </w:p>
                                </w:txbxContent>
                              </wps:txbx>
                              <wps:bodyPr rot="0" vert="horz" wrap="square" lIns="91440" tIns="45720" rIns="91440" bIns="45720" anchor="t" anchorCtr="0">
                                <a:noAutofit/>
                              </wps:bodyPr>
                            </wps:wsp>
                            <wps:wsp>
                              <wps:cNvPr id="638573133" name="Text Box 2"/>
                              <wps:cNvSpPr txBox="1">
                                <a:spLocks noChangeArrowheads="1"/>
                              </wps:cNvSpPr>
                              <wps:spPr bwMode="auto">
                                <a:xfrm>
                                  <a:off x="780836" y="1715784"/>
                                  <a:ext cx="2466975" cy="361950"/>
                                </a:xfrm>
                                <a:prstGeom prst="rect">
                                  <a:avLst/>
                                </a:prstGeom>
                                <a:noFill/>
                                <a:ln w="9525">
                                  <a:noFill/>
                                  <a:miter lim="800000"/>
                                  <a:headEnd/>
                                  <a:tailEnd/>
                                </a:ln>
                              </wps:spPr>
                              <wps:txbx>
                                <w:txbxContent>
                                  <w:p w14:paraId="5688A0F4" w14:textId="1D12ABCD" w:rsidR="00EE253F" w:rsidRPr="00C76FD1" w:rsidRDefault="00424E2F" w:rsidP="00EE253F">
                                    <w:pPr>
                                      <w:jc w:val="left"/>
                                      <w:rPr>
                                        <w:sz w:val="16"/>
                                        <w:szCs w:val="16"/>
                                      </w:rPr>
                                    </w:pPr>
                                    <w:r>
                                      <w:rPr>
                                        <w:sz w:val="16"/>
                                        <w:szCs w:val="16"/>
                                      </w:rPr>
                                      <w:t>T</w:t>
                                    </w:r>
                                    <w:r w:rsidRPr="00424E2F">
                                      <w:rPr>
                                        <w:sz w:val="16"/>
                                        <w:szCs w:val="16"/>
                                      </w:rPr>
                                      <w:t>he opportunities to be involved in decisions about your child's overall education ​</w:t>
                                    </w:r>
                                  </w:p>
                                </w:txbxContent>
                              </wps:txbx>
                              <wps:bodyPr rot="0" vert="horz" wrap="square" lIns="91440" tIns="45720" rIns="91440" bIns="45720" anchor="t" anchorCtr="0">
                                <a:noAutofit/>
                              </wps:bodyPr>
                            </wps:wsp>
                            <wps:wsp>
                              <wps:cNvPr id="128382580" name="Text Box 2"/>
                              <wps:cNvSpPr txBox="1">
                                <a:spLocks noChangeArrowheads="1"/>
                              </wps:cNvSpPr>
                              <wps:spPr bwMode="auto">
                                <a:xfrm>
                                  <a:off x="832207" y="2219218"/>
                                  <a:ext cx="2381250" cy="361950"/>
                                </a:xfrm>
                                <a:prstGeom prst="rect">
                                  <a:avLst/>
                                </a:prstGeom>
                                <a:noFill/>
                                <a:ln w="9525">
                                  <a:noFill/>
                                  <a:miter lim="800000"/>
                                  <a:headEnd/>
                                  <a:tailEnd/>
                                </a:ln>
                              </wps:spPr>
                              <wps:txbx>
                                <w:txbxContent>
                                  <w:p w14:paraId="48A7C841" w14:textId="35803ED0" w:rsidR="00EE253F" w:rsidRPr="00C76FD1" w:rsidRDefault="0052749C" w:rsidP="00EE253F">
                                    <w:pPr>
                                      <w:jc w:val="left"/>
                                      <w:rPr>
                                        <w:sz w:val="16"/>
                                        <w:szCs w:val="16"/>
                                      </w:rPr>
                                    </w:pPr>
                                    <w:r>
                                      <w:rPr>
                                        <w:sz w:val="16"/>
                                        <w:szCs w:val="16"/>
                                      </w:rPr>
                                      <w:t>T</w:t>
                                    </w:r>
                                    <w:r w:rsidRPr="0052749C">
                                      <w:rPr>
                                        <w:sz w:val="16"/>
                                        <w:szCs w:val="16"/>
                                      </w:rPr>
                                      <w:t>he opportunities to be involved in decisions about your child's school​</w:t>
                                    </w:r>
                                  </w:p>
                                </w:txbxContent>
                              </wps:txbx>
                              <wps:bodyPr rot="0" vert="horz" wrap="square" lIns="91440" tIns="45720" rIns="91440" bIns="45720" anchor="t" anchorCtr="0">
                                <a:noAutofit/>
                              </wps:bodyPr>
                            </wps:wsp>
                            <wps:wsp>
                              <wps:cNvPr id="1227548675" name="Text Box 2"/>
                              <wps:cNvSpPr txBox="1">
                                <a:spLocks noChangeArrowheads="1"/>
                              </wps:cNvSpPr>
                              <wps:spPr bwMode="auto">
                                <a:xfrm>
                                  <a:off x="750014" y="123290"/>
                                  <a:ext cx="2657475" cy="361950"/>
                                </a:xfrm>
                                <a:prstGeom prst="rect">
                                  <a:avLst/>
                                </a:prstGeom>
                                <a:noFill/>
                                <a:ln w="9525">
                                  <a:noFill/>
                                  <a:miter lim="800000"/>
                                  <a:headEnd/>
                                  <a:tailEnd/>
                                </a:ln>
                              </wps:spPr>
                              <wps:txbx>
                                <w:txbxContent>
                                  <w:p w14:paraId="4003A7F4" w14:textId="77777777" w:rsidR="00C006A5" w:rsidRPr="00C76FD1" w:rsidRDefault="00C006A5" w:rsidP="00C006A5">
                                    <w:pPr>
                                      <w:jc w:val="left"/>
                                      <w:rPr>
                                        <w:sz w:val="16"/>
                                        <w:szCs w:val="16"/>
                                      </w:rPr>
                                    </w:pPr>
                                    <w:r w:rsidRPr="00C006A5">
                                      <w:rPr>
                                        <w:sz w:val="16"/>
                                        <w:szCs w:val="16"/>
                                      </w:rPr>
                                      <w:t>To what extent are you involved in decisions about your child's overall education</w:t>
                                    </w:r>
                                  </w:p>
                                </w:txbxContent>
                              </wps:txbx>
                              <wps:bodyPr rot="0" vert="horz" wrap="square" lIns="91440" tIns="45720" rIns="91440" bIns="45720" anchor="t" anchorCtr="0">
                                <a:noAutofit/>
                              </wps:bodyPr>
                            </wps:wsp>
                            <wps:wsp>
                              <wps:cNvPr id="120895505" name="Text Box 2"/>
                              <wps:cNvSpPr txBox="1">
                                <a:spLocks noChangeArrowheads="1"/>
                              </wps:cNvSpPr>
                              <wps:spPr bwMode="auto">
                                <a:xfrm>
                                  <a:off x="801384" y="1202076"/>
                                  <a:ext cx="2486025" cy="361950"/>
                                </a:xfrm>
                                <a:prstGeom prst="rect">
                                  <a:avLst/>
                                </a:prstGeom>
                                <a:noFill/>
                                <a:ln w="9525">
                                  <a:noFill/>
                                  <a:miter lim="800000"/>
                                  <a:headEnd/>
                                  <a:tailEnd/>
                                </a:ln>
                              </wps:spPr>
                              <wps:txbx>
                                <w:txbxContent>
                                  <w:p w14:paraId="3A10699B" w14:textId="7E36AAF1" w:rsidR="007C79D5" w:rsidRPr="00C76FD1" w:rsidRDefault="004C6EA4" w:rsidP="007C79D5">
                                    <w:pPr>
                                      <w:jc w:val="left"/>
                                      <w:rPr>
                                        <w:sz w:val="16"/>
                                        <w:szCs w:val="16"/>
                                      </w:rPr>
                                    </w:pPr>
                                    <w:r>
                                      <w:rPr>
                                        <w:sz w:val="16"/>
                                        <w:szCs w:val="16"/>
                                      </w:rPr>
                                      <w:t>Your</w:t>
                                    </w:r>
                                    <w:r w:rsidR="00F171DF" w:rsidRPr="00F171DF">
                                      <w:rPr>
                                        <w:sz w:val="16"/>
                                        <w:szCs w:val="16"/>
                                      </w:rPr>
                                      <w:t xml:space="preserve"> input into decisions about your child's school is considered</w:t>
                                    </w:r>
                                    <w:r w:rsidR="00F171DF" w:rsidRPr="00F171DF">
                                      <w:rPr>
                                        <w:sz w:val="16"/>
                                        <w:szCs w:val="16"/>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D9F926" id="Group 1" o:spid="_x0000_s1076" style="position:absolute;left:0;text-align:left;margin-left:15.2pt;margin-top:49.35pt;width:268.3pt;height:206.25pt;z-index:251658243;mso-width-relative:margin;mso-height-relative:margin" coordsize="34074,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W40wUAAJwrAAAOAAAAZHJzL2Uyb0RvYy54bWzsWttu3DYQfS/QfxD03qxE6rrIOtg6cVDA&#10;TYwkRZ5pidpVK4kqRXvX/foekpL2EjduUzuxWwHGWhTvo5kzMzx8/mJbV841l10pmoXrP/NchzeZ&#10;yMtmtXB/+XD2Q+I6nWJNzirR8IV7wzv3xcn33z3ftHNOxFpUOZcOBmm6+aZduGul2vls1mVrXrPu&#10;mWh5g8pCyJopFOVqlku2weh1NSOeF802QuatFBnvOrx9aSvdEzN+UfBMvS2KjiunWrhYmzK/0vxe&#10;6t/ZyXM2X0nWrsusXwb7glXUrGww6TjUS6aYcyXLT4aqy0yKThTqWSbqmSiKMuNmD9iN7x3t5rUU&#10;V63Zy2q+WbWjmCDaIzl98bDZm+vXsn3fXkhIYtOuIAtT0nvZFrLW/7FKZ2tEdjOKjG+Vk+ElDbw4&#10;8CHZDHUk8lMah1ao2RqS/6Rftn613zNJP+k5GyaeHSxn00JBup0Mun8ng/dr1nIj2m4OGVxIp8yh&#10;v36SJGmS+q7TsBrq+g4KxJpVxefOO3HV5Dx3ToVsoO8O1dvUq0L3UX7dvIMo/67wojAmJPxrCbB5&#10;Kzv1mova0Q8LF/rQ5HpNRtfY9XmnjNLl/XJZ/qvrFHUFFb5mleOTODBfAzLtG+NpGFP37ERV5mdl&#10;VZmCXF2eVtJBV3zYmMZnZ3qP6HLQrGp040bobrZav8HXGjZvntRNxXW7qnnHCwgXukLMqo1p83Ee&#10;lmW8Ub6tWrOc2+n90POMderZNRjoHmYtZkA9coH5x7H7AYaWdpBhbLvKvr3uyg0yjJ29zy3Mdh57&#10;mJlFo8bOddkIedsAFXbVz2zbD0KyotFSuhT5DVRPCotLXZudlfjQ56xTF0ziK8KwAK7qLX6KSmwW&#10;ruifXGct5B+3vdftYRuodZ0NgG3hdr9fMcldp/qpgdWkfhBoJDSFABqIgtyvudyvaa7qUwF1gEVg&#10;deZRt1fV8FhIUX8EBi/1rKhiTYa5F26m5FA4VRZwgeIZXy5NM6Bfy9R5877N9OBaqlovP2w/Mtn2&#10;2q4AMm/EYKm9CluJ7trqno1YXilRlEpX7uTaF4Aa1lAfHj6CNCRpGO/w44PGyR/F1gmO0MJRW7zW&#10;W8ead6YzYN8IusDWNHYdgCv1EkJ0a6hvD6ERTXzArcVezB2Gg8kM0D3Y+oAfB9CxE6WGGCvI3qi1&#10;3TpQt4hiyIMa2OMt5q62l1uDoNTgze4bPIRuaw0nMXRtUm/rFL+SeqfEIwFJAnLv3jGmKf6MmhO4&#10;YJr2McSg6CSkBJ7ZanpAvZDepehfz1Eu6ZJOjnL0dZOjnBzlXkI2eG/tEXZxNk28iCJbgGe75zg7&#10;RtzoBwZJ/CgJ0ujIZU5IsnCHsFj79W4KuaeQ+ymH3IlPIs8LfQQH9w0lJA0iRNeIvUOfxiZS38Xe&#10;ABIaITg2wXcQR+TO2HsKSexhgIadKXefcneJtPzx5O6xR0mQ0hSxw33jyC65iTzEPJ/NbZDFJ1Nu&#10;Mx0CToeAT/UQEJGCT4kfPkBAspfb+JGXWqA4CEmmU5KJTniII9eJTtCsnuEWvh6dkABIcKYfj+et&#10;I5tgDjX6IxXNPe7YBJPTt+ci+61zGnG6BnnJl1KKzZqzHOyPpaT2uu7YB+dy87PIQXoykCnm0H9g&#10;EXoCGOuJNKwhIQJzGQbRIRtBwEboLMhkRBRU8J0Z0T9lI8CuhIdsBJvXpcIFgqqsF24CytCShmyu&#10;t/uqyQ1dolhZ2ee7yAuzo1vIi/vl1AaKTB0RZI8pHAa1FMbUp3QIh7+x7sWJl9DInuvFfhgnhlDb&#10;831BFKUDF/Y0lS8eqMAjVvj/p3w+SWhCdCLU52LfWPkSSohnWVhC/BQU1X8O+cyOJuTL4SEJgW9L&#10;Ig0m9iTgG2vfPqVBKEnN8cAe8sEXB08b+dIJ+YYLaMRLcI/Deyy6l3g+havVIZ8P9t+Lj2M+GIo3&#10;XGF7km4Xd6H6GziP2e2au5C4Aooc5OCO6X7Z5Ce7S7UnfwIAAP//AwBQSwMEFAAGAAgAAAAhAIIk&#10;z53hAAAACQEAAA8AAABkcnMvZG93bnJldi54bWxMj81OwzAQhO9IvIO1SNyo45b+EOJUVQWcKiRa&#10;JMRtG2+TqLEdxW6Svj3LCW47mtHsN9l6tI3oqQu1dxrUJAFBrvCmdqWGz8PrwwpEiOgMNt6RhisF&#10;WOe3Nxmmxg/ug/p9LAWXuJCihirGNpUyFBVZDBPfkmPv5DuLkWVXStPhwOW2kdMkWUiLteMPFba0&#10;rag47y9Ww9uAw2amXvrd+bS9fh/m7187RVrf342bZxCRxvgXhl98RoecmY7+4kwQjYZZ8shJDU+r&#10;JQj254slbzvyodQUZJ7J/wvyHwAAAP//AwBQSwECLQAUAAYACAAAACEAtoM4kv4AAADhAQAAEwAA&#10;AAAAAAAAAAAAAAAAAAAAW0NvbnRlbnRfVHlwZXNdLnhtbFBLAQItABQABgAIAAAAIQA4/SH/1gAA&#10;AJQBAAALAAAAAAAAAAAAAAAAAC8BAABfcmVscy8ucmVsc1BLAQItABQABgAIAAAAIQBthVW40wUA&#10;AJwrAAAOAAAAAAAAAAAAAAAAAC4CAABkcnMvZTJvRG9jLnhtbFBLAQItABQABgAIAAAAIQCCJM+d&#10;4QAAAAkBAAAPAAAAAAAAAAAAAAAAAC0IAABkcnMvZG93bnJldi54bWxQSwUGAAAAAAQABADzAAAA&#10;OwkAAAAA&#10;">
                      <v:roundrect id="_x0000_s1077" style="position:absolute;width:6572;height:26193;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MUxQAAAOIAAAAPAAAAZHJzL2Rvd25yZXYueG1sRE9NS8NA&#10;EL0L/odlBG92Ew+yjd2WIggt9NIoiLcxOybB7Gy6O7Zpf70rCB4f73uxmvygjhRTH9hCOStAETfB&#10;9dxaeH15vjOgkiA7HAKThTMlWC2vrxZYuXDiPR1raVUO4VShhU5krLROTUce0yyMxJn7DNGjZBhb&#10;7SKecrgf9H1RPGiPPeeGDkd66qj5qr+9hfcU6SCbS8/rw/6tlm10vPuw9vZmWj+CEprkX/zn3rg8&#10;vzTGzM28hN9LGYNe/gAAAP//AwBQSwECLQAUAAYACAAAACEA2+H2y+4AAACFAQAAEwAAAAAAAAAA&#10;AAAAAAAAAAAAW0NvbnRlbnRfVHlwZXNdLnhtbFBLAQItABQABgAIAAAAIQBa9CxbvwAAABUBAAAL&#10;AAAAAAAAAAAAAAAAAB8BAABfcmVscy8ucmVsc1BLAQItABQABgAIAAAAIQDgraMUxQAAAOIAAAAP&#10;AAAAAAAAAAAAAAAAAAcCAABkcnMvZG93bnJldi54bWxQSwUGAAAAAAMAAwC3AAAA+QIAAAAA&#10;" fillcolor="#3737ff" stroked="f" strokeweight="1pt">
                        <v:stroke joinstyle="miter"/>
                      </v:roundrect>
                      <v:shape id="_x0000_s1078" type="#_x0000_t202" style="position:absolute;left:410;top:308;width:6382;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HYyQAAAOMAAAAPAAAAZHJzL2Rvd25yZXYueG1sRE9LS8NA&#10;EL4L/odlBG9m00dsE7stUqnoRWjatNcxOyah2dmQXdv037uC4HG+9yxWg2nFmXrXWFYwimIQxKXV&#10;DVcK9rvNwxyE88gaW8uk4EoOVsvbmwVm2l54S+fcVyKEsMtQQe19l0npypoMush2xIH7sr1BH86+&#10;krrHSwg3rRzH8aM02HBoqLGjdU3lKf82CmYFFpwUV5rkeHpJDh/d5/H1Xan7u+H5CYSnwf+L/9xv&#10;Osyfpsk4TWbpCH5/CgDI5Q8AAAD//wMAUEsBAi0AFAAGAAgAAAAhANvh9svuAAAAhQEAABMAAAAA&#10;AAAAAAAAAAAAAAAAAFtDb250ZW50X1R5cGVzXS54bWxQSwECLQAUAAYACAAAACEAWvQsW78AAAAV&#10;AQAACwAAAAAAAAAAAAAAAAAfAQAAX3JlbHMvLnJlbHNQSwECLQAUAAYACAAAACEAz7mh2MkAAADj&#10;AAAADwAAAAAAAAAAAAAAAAAHAgAAZHJzL2Rvd25yZXYueG1sUEsFBgAAAAADAAMAtwAAAP0CAAAA&#10;AA==&#10;" filled="f" stroked="f" strokeweight=".5pt">
                        <v:textbox style="layout-flow:vertical;mso-layout-flow-alt:bottom-to-top">
                          <w:txbxContent>
                            <w:p w14:paraId="43E604FF" w14:textId="42590AA5" w:rsidR="00EE253F" w:rsidRPr="00200412" w:rsidRDefault="00EE253F" w:rsidP="00EE253F">
                              <w:pPr>
                                <w:jc w:val="center"/>
                                <w:rPr>
                                  <w:b/>
                                  <w:bCs/>
                                  <w:color w:val="FFFFFF" w:themeColor="background1"/>
                                  <w:sz w:val="24"/>
                                  <w:szCs w:val="28"/>
                                </w:rPr>
                              </w:pPr>
                              <w:r>
                                <w:rPr>
                                  <w:b/>
                                  <w:bCs/>
                                  <w:color w:val="FFFFFF" w:themeColor="background1"/>
                                  <w:sz w:val="24"/>
                                  <w:szCs w:val="28"/>
                                </w:rPr>
                                <w:t>Parental Involvement</w:t>
                              </w:r>
                            </w:p>
                          </w:txbxContent>
                        </v:textbox>
                      </v:shape>
                      <v:roundrect id="_x0000_s1079" style="position:absolute;left:7397;top:21883;width:25329;height:430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8CyAAAAOIAAAAPAAAAZHJzL2Rvd25yZXYueG1sRI/RagIx&#10;FETfC/2HcIW+1axBil2NooVCsVBw7QdcNtdNcHOz3UTd/XtTKPRxmJkzzGoz+FZcqY8usIbZtABB&#10;XAfjuNHwfXx/XoCICdlgG5g0jBRhs358WGFpwo0PdK1SIzKEY4kabEpdKWWsLXmM09ARZ+8Ueo8p&#10;y76RpsdbhvtWqqJ4kR4d5wWLHb1Zqs/VxWuofjo/Krez0uzt51eqdxc3HrR+mgzbJYhEQ/oP/7U/&#10;jIZXVai5WswV/F7Kd0Cu7wAAAP//AwBQSwECLQAUAAYACAAAACEA2+H2y+4AAACFAQAAEwAAAAAA&#10;AAAAAAAAAAAAAAAAW0NvbnRlbnRfVHlwZXNdLnhtbFBLAQItABQABgAIAAAAIQBa9CxbvwAAABUB&#10;AAALAAAAAAAAAAAAAAAAAB8BAABfcmVscy8ucmVsc1BLAQItABQABgAIAAAAIQD1598CyAAAAOIA&#10;AAAPAAAAAAAAAAAAAAAAAAcCAABkcnMvZG93bnJldi54bWxQSwUGAAAAAAMAAwC3AAAA/AIAAAAA&#10;" fillcolor="#a3a3ff" stroked="f" strokeweight="1pt">
                        <v:stroke joinstyle="miter"/>
                      </v:roundrect>
                      <v:roundrect id="_x0000_s1080" style="position:absolute;left:7500;top:16849;width:25329;height:4305;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noyAAAAOIAAAAPAAAAZHJzL2Rvd25yZXYueG1sRI9Ra8Iw&#10;FIXfhf2HcAd709QKVTqjzMFgTBCs+wGX5q4Ja266Jmr77xdB8PFwzvkOZ70dXCsu1AfrWcF8loEg&#10;rr223Cj4Pn1MVyBCRNbYeiYFIwXYbp4mayy1v/KRLlVsRIJwKFGBibErpQy1IYdh5jvi5P343mFM&#10;sm+k7vGa4K6VeZYV0qHltGCwo3dD9W91dgqqv86Nud0Zqb/M/hDr3dmOR6Venoe3VxCRhvgI39uf&#10;WsFilRWLvJgv4XYp3QG5+QcAAP//AwBQSwECLQAUAAYACAAAACEA2+H2y+4AAACFAQAAEwAAAAAA&#10;AAAAAAAAAAAAAAAAW0NvbnRlbnRfVHlwZXNdLnhtbFBLAQItABQABgAIAAAAIQBa9CxbvwAAABUB&#10;AAALAAAAAAAAAAAAAAAAAB8BAABfcmVscy8ucmVsc1BLAQItABQABgAIAAAAIQCGEjnoyAAAAOIA&#10;AAAPAAAAAAAAAAAAAAAAAAcCAABkcnMvZG93bnJldi54bWxQSwUGAAAAAAMAAwC3AAAA/AIAAAAA&#10;" fillcolor="#a3a3ff" stroked="f" strokeweight="1pt">
                        <v:stroke joinstyle="miter"/>
                      </v:roundrect>
                      <v:roundrect id="_x0000_s1081" style="position:absolute;left:7294;top:513;width:25337;height:4763;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dQyQAAAOMAAAAPAAAAZHJzL2Rvd25yZXYueG1sRI/RSsQw&#10;EEXfBf8hjOCbm7TgstTNLq4giIKw1Q8YmrEJNpPaZHfbv3ceBB9n7p17z2z3cxzUmaYcEluoVgYU&#10;cZdc4N7C58fz3QZULsgOh8RkYaEM+9311RYbly58pHNbeiUhnBu04EsZG61z5yliXqWRWLSvNEUs&#10;Mk69dhNeJDwOujZmrSMGlgaPIz156r7bU7TQ/oxxqcPBa/fq395LdziF5Wjt7c38+ACq0Fz+zX/X&#10;L07wN1W9Nua+Emj5SRagd78AAAD//wMAUEsBAi0AFAAGAAgAAAAhANvh9svuAAAAhQEAABMAAAAA&#10;AAAAAAAAAAAAAAAAAFtDb250ZW50X1R5cGVzXS54bWxQSwECLQAUAAYACAAAACEAWvQsW78AAAAV&#10;AQAACwAAAAAAAAAAAAAAAAAfAQAAX3JlbHMvLnJlbHNQSwECLQAUAAYACAAAACEAsuo3UMkAAADj&#10;AAAADwAAAAAAAAAAAAAAAAAHAgAAZHJzL2Rvd25yZXYueG1sUEsFBgAAAAADAAMAtwAAAP0CAAAA&#10;AA==&#10;" fillcolor="#a3a3ff" stroked="f" strokeweight="1pt">
                        <v:stroke joinstyle="miter"/>
                      </v:roundrect>
                      <v:roundrect id="_x0000_s1082" style="position:absolute;left:7397;top:6061;width:25329;height:449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i8yQAAAOIAAAAPAAAAZHJzL2Rvd25yZXYueG1sRI9Ra8Iw&#10;FIXfB/sP4Q72NtNV2bQaRYXBcDCw+gMuzbUJNjddE7X994sw2OPhnPMdzmLVu0ZcqQvWs4LXUQaC&#10;uPLacq3gePh4mYIIEVlj45kUDBRgtXx8WGCh/Y33dC1jLRKEQ4EKTIxtIWWoDDkMI98SJ+/kO4cx&#10;ya6WusNbgrtG5ln2Jh1aTgsGW9oaqs7lxSkof1o35HZjpN6Zr+9YbS522Cv1/NSv5yAi9fE//Nf+&#10;1Ares3E+mY1nE7hfSndALn8BAAD//wMAUEsBAi0AFAAGAAgAAAAhANvh9svuAAAAhQEAABMAAAAA&#10;AAAAAAAAAAAAAAAAAFtDb250ZW50X1R5cGVzXS54bWxQSwECLQAUAAYACAAAACEAWvQsW78AAAAV&#10;AQAACwAAAAAAAAAAAAAAAAAfAQAAX3JlbHMvLnJlbHNQSwECLQAUAAYACAAAACEAjC/IvMkAAADi&#10;AAAADwAAAAAAAAAAAAAAAAAHAgAAZHJzL2Rvd25yZXYueG1sUEsFBgAAAAADAAMAtwAAAP0CAAAA&#10;AA==&#10;" fillcolor="#a3a3ff" stroked="f" strokeweight="1pt">
                        <v:stroke joinstyle="miter"/>
                      </v:roundrect>
                      <v:roundrect id="_x0000_s1083" style="position:absolute;left:7500;top:11609;width:25329;height:430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azxQAAAOIAAAAPAAAAZHJzL2Rvd25yZXYueG1sRE/dasIw&#10;FL4X9g7hDHanaSubUo0yBWFMGNjtAQ7NsQk2J10TtX375WLg5cf3v94OrhU36oP1rCCfZSCIa68t&#10;Nwp+vg/TJYgQkTW2nknBSAG2m6fJGkvt73yiWxUbkUI4lKjAxNiVUobakMMw8x1x4s6+dxgT7Bup&#10;e7yncNfKIsvepEPLqcFgR3tD9aW6OgXVb+fGwu6M1J/m+BXr3dWOJ6Venof3FYhIQ3yI/90fWsF8&#10;kefzIn9Nm9OldAfk5g8AAP//AwBQSwECLQAUAAYACAAAACEA2+H2y+4AAACFAQAAEwAAAAAAAAAA&#10;AAAAAAAAAAAAW0NvbnRlbnRfVHlwZXNdLnhtbFBLAQItABQABgAIAAAAIQBa9CxbvwAAABUBAAAL&#10;AAAAAAAAAAAAAAAAAB8BAABfcmVscy8ucmVsc1BLAQItABQABgAIAAAAIQDFEYazxQAAAOIAAAAP&#10;AAAAAAAAAAAAAAAAAAcCAABkcnMvZG93bnJldi54bWxQSwUGAAAAAAMAAwC3AAAA+QIAAAAA&#10;" fillcolor="#a3a3ff" stroked="f" strokeweight="1pt">
                        <v:stroke joinstyle="miter"/>
                      </v:roundrect>
                      <v:shape id="_x0000_s1084" type="#_x0000_t202" style="position:absolute;left:8116;top:6575;width:2381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PUygAAAOIAAAAPAAAAZHJzL2Rvd25yZXYueG1sRI9Pa8JA&#10;FMTvBb/D8gRvdTe2qRpdpbQUPFXqP/D2yD6T0OzbkF1N+u3dQqHHYWZ+wyzXva3FjVpfOdaQjBUI&#10;4tyZigsNh/3H4wyED8gGa8ek4Yc8rFeDhyVmxnX8RbddKESEsM9QQxlCk0np85Is+rFriKN3ca3F&#10;EGVbSNNiF+G2lhOlXqTFiuNCiQ29lZR/765Ww/Hzcj49q23xbtOmc72SbOdS69Gwf12ACNSH//Bf&#10;e2M0zJLkKU3T6QR+L8U7IFd3AAAA//8DAFBLAQItABQABgAIAAAAIQDb4fbL7gAAAIUBAAATAAAA&#10;AAAAAAAAAAAAAAAAAABbQ29udGVudF9UeXBlc10ueG1sUEsBAi0AFAAGAAgAAAAhAFr0LFu/AAAA&#10;FQEAAAsAAAAAAAAAAAAAAAAAHwEAAF9yZWxzLy5yZWxzUEsBAi0AFAAGAAgAAAAhAExUE9TKAAAA&#10;4gAAAA8AAAAAAAAAAAAAAAAABwIAAGRycy9kb3ducmV2LnhtbFBLBQYAAAAAAwADALcAAAD+AgAA&#10;AAA=&#10;" filled="f" stroked="f">
                        <v:textbox>
                          <w:txbxContent>
                            <w:p w14:paraId="3930B18F" w14:textId="22F5F332" w:rsidR="00EE253F" w:rsidRPr="00C76FD1" w:rsidRDefault="00A14D06" w:rsidP="00EE253F">
                              <w:pPr>
                                <w:jc w:val="left"/>
                                <w:rPr>
                                  <w:sz w:val="16"/>
                                  <w:szCs w:val="16"/>
                                </w:rPr>
                              </w:pPr>
                              <w:r w:rsidRPr="00A14D06">
                                <w:rPr>
                                  <w:sz w:val="16"/>
                                  <w:szCs w:val="16"/>
                                </w:rPr>
                                <w:t>To what extent are you involved in decisions about your child's school</w:t>
                              </w:r>
                            </w:p>
                          </w:txbxContent>
                        </v:textbox>
                      </v:shape>
                      <v:shape id="_x0000_s1085" type="#_x0000_t202" style="position:absolute;left:7808;top:17157;width:2467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IBygAAAOIAAAAPAAAAZHJzL2Rvd25yZXYueG1sRI9Ba8JA&#10;FITvBf/D8oTe6q5GrUZXkRahJ4uxLXh7ZJ9JMPs2ZLcm/ffdgtDjMDPfMOttb2txo9ZXjjWMRwoE&#10;ce5MxYWGj9P+aQHCB2SDtWPS8EMetpvBwxpT4zo+0i0LhYgQ9ilqKENoUil9XpJFP3INcfQurrUY&#10;omwLaVrsItzWcqLUXFqsOC6U2NBLSfk1+7YaPg+X89dUvRevdtZ0rleS7VJq/TjsdysQgfrwH763&#10;34yGebKYPSfjJIG/S/EOyM0vAAAA//8DAFBLAQItABQABgAIAAAAIQDb4fbL7gAAAIUBAAATAAAA&#10;AAAAAAAAAAAAAAAAAABbQ29udGVudF9UeXBlc10ueG1sUEsBAi0AFAAGAAgAAAAhAFr0LFu/AAAA&#10;FQEAAAsAAAAAAAAAAAAAAAAAHwEAAF9yZWxzLy5yZWxzUEsBAi0AFAAGAAgAAAAhAEzuggHKAAAA&#10;4gAAAA8AAAAAAAAAAAAAAAAABwIAAGRycy9kb3ducmV2LnhtbFBLBQYAAAAAAwADALcAAAD+AgAA&#10;AAA=&#10;" filled="f" stroked="f">
                        <v:textbox>
                          <w:txbxContent>
                            <w:p w14:paraId="5688A0F4" w14:textId="1D12ABCD" w:rsidR="00EE253F" w:rsidRPr="00C76FD1" w:rsidRDefault="00424E2F" w:rsidP="00EE253F">
                              <w:pPr>
                                <w:jc w:val="left"/>
                                <w:rPr>
                                  <w:sz w:val="16"/>
                                  <w:szCs w:val="16"/>
                                </w:rPr>
                              </w:pPr>
                              <w:r>
                                <w:rPr>
                                  <w:sz w:val="16"/>
                                  <w:szCs w:val="16"/>
                                </w:rPr>
                                <w:t>T</w:t>
                              </w:r>
                              <w:r w:rsidRPr="00424E2F">
                                <w:rPr>
                                  <w:sz w:val="16"/>
                                  <w:szCs w:val="16"/>
                                </w:rPr>
                                <w:t>he opportunities to be involved in decisions about your child's overall education ​</w:t>
                              </w:r>
                            </w:p>
                          </w:txbxContent>
                        </v:textbox>
                      </v:shape>
                      <v:shape id="_x0000_s1086" type="#_x0000_t202" style="position:absolute;left:8322;top:22192;width:2381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ouxgAAAOIAAAAPAAAAZHJzL2Rvd25yZXYueG1sRE9NS8NA&#10;EL0L/odlhN7srqmVGLstohQ8Vay24G3ITpNgdjZkt0367zuHgsfH+16sRt+qE/WxCWzhYWpAEZfB&#10;NVxZ+Ple3+egYkJ22AYmC2eKsFre3iywcGHgLzptU6UkhGOBFuqUukLrWNbkMU5DRyzcIfQek8C+&#10;0q7HQcJ9qzNjnrTHhqWhxo7eair/tkdvYbc5/O4fzWf17ufdEEaj2T9rayd34+sLqERj+hdf3R9O&#10;5mf5LM/muZyQS4JBLy8AAAD//wMAUEsBAi0AFAAGAAgAAAAhANvh9svuAAAAhQEAABMAAAAAAAAA&#10;AAAAAAAAAAAAAFtDb250ZW50X1R5cGVzXS54bWxQSwECLQAUAAYACAAAACEAWvQsW78AAAAVAQAA&#10;CwAAAAAAAAAAAAAAAAAfAQAAX3JlbHMvLnJlbHNQSwECLQAUAAYACAAAACEAFSH6LsYAAADiAAAA&#10;DwAAAAAAAAAAAAAAAAAHAgAAZHJzL2Rvd25yZXYueG1sUEsFBgAAAAADAAMAtwAAAPoCAAAAAA==&#10;" filled="f" stroked="f">
                        <v:textbox>
                          <w:txbxContent>
                            <w:p w14:paraId="48A7C841" w14:textId="35803ED0" w:rsidR="00EE253F" w:rsidRPr="00C76FD1" w:rsidRDefault="0052749C" w:rsidP="00EE253F">
                              <w:pPr>
                                <w:jc w:val="left"/>
                                <w:rPr>
                                  <w:sz w:val="16"/>
                                  <w:szCs w:val="16"/>
                                </w:rPr>
                              </w:pPr>
                              <w:r>
                                <w:rPr>
                                  <w:sz w:val="16"/>
                                  <w:szCs w:val="16"/>
                                </w:rPr>
                                <w:t>T</w:t>
                              </w:r>
                              <w:r w:rsidRPr="0052749C">
                                <w:rPr>
                                  <w:sz w:val="16"/>
                                  <w:szCs w:val="16"/>
                                </w:rPr>
                                <w:t>he opportunities to be involved in decisions about your child's school​</w:t>
                              </w:r>
                            </w:p>
                          </w:txbxContent>
                        </v:textbox>
                      </v:shape>
                      <v:shape id="_x0000_s1087" type="#_x0000_t202" style="position:absolute;left:7500;top:1232;width:2657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8KxwAAAOMAAAAPAAAAZHJzL2Rvd25yZXYueG1sRE9fa8Iw&#10;EH8X9h3CDXzTZMWqq0YZG4JPjrkp7O1ozrbYXEoTbf32Rhjs8X7/b7nubS2u1PrKsYaXsQJBnDtT&#10;caHh53szmoPwAdlg7Zg03MjDevU0WGJmXMdfdN2HQsQQ9hlqKENoMil9XpJFP3YNceROrrUY4tkW&#10;0rTYxXBby0SpqbRYcWwosaH3kvLz/mI1HHan3+NEfRYfNm061yvJ9lVqPXzu3xYgAvXhX/zn3po4&#10;P0lm6WQ+naXw+CkCIFd3AAAA//8DAFBLAQItABQABgAIAAAAIQDb4fbL7gAAAIUBAAATAAAAAAAA&#10;AAAAAAAAAAAAAABbQ29udGVudF9UeXBlc10ueG1sUEsBAi0AFAAGAAgAAAAhAFr0LFu/AAAAFQEA&#10;AAsAAAAAAAAAAAAAAAAAHwEAAF9yZWxzLy5yZWxzUEsBAi0AFAAGAAgAAAAhADnWHwrHAAAA4wAA&#10;AA8AAAAAAAAAAAAAAAAABwIAAGRycy9kb3ducmV2LnhtbFBLBQYAAAAAAwADALcAAAD7AgAAAAA=&#10;" filled="f" stroked="f">
                        <v:textbox>
                          <w:txbxContent>
                            <w:p w14:paraId="4003A7F4" w14:textId="77777777" w:rsidR="00C006A5" w:rsidRPr="00C76FD1" w:rsidRDefault="00C006A5" w:rsidP="00C006A5">
                              <w:pPr>
                                <w:jc w:val="left"/>
                                <w:rPr>
                                  <w:sz w:val="16"/>
                                  <w:szCs w:val="16"/>
                                </w:rPr>
                              </w:pPr>
                              <w:r w:rsidRPr="00C006A5">
                                <w:rPr>
                                  <w:sz w:val="16"/>
                                  <w:szCs w:val="16"/>
                                </w:rPr>
                                <w:t>To what extent are you involved in decisions about your child's overall education</w:t>
                              </w:r>
                            </w:p>
                          </w:txbxContent>
                        </v:textbox>
                      </v:shape>
                      <v:shape id="_x0000_s1088" type="#_x0000_t202" style="position:absolute;left:8013;top:12020;width:2486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h7xAAAAOIAAAAPAAAAZHJzL2Rvd25yZXYueG1sRE9ba8Iw&#10;FH4f+B/CEfY2E8UOrUYRh7AnZd7At0NzbIvNSWkyW/+9GQx8/Pju82VnK3GnxpeONQwHCgRx5kzJ&#10;uYbjYfMxAeEDssHKMWl4kIflovc2x9S4ln/ovg+5iCHsU9RQhFCnUvqsIIt+4GriyF1dYzFE2OTS&#10;NNjGcFvJkVKf0mLJsaHAmtYFZbf9r9Vw2l4v57Ha5V82qVvXKcl2KrV+73erGYhAXXiJ/93fJs4f&#10;qck0SVQCf5ciBrl4AgAA//8DAFBLAQItABQABgAIAAAAIQDb4fbL7gAAAIUBAAATAAAAAAAAAAAA&#10;AAAAAAAAAABbQ29udGVudF9UeXBlc10ueG1sUEsBAi0AFAAGAAgAAAAhAFr0LFu/AAAAFQEAAAsA&#10;AAAAAAAAAAAAAAAAHwEAAF9yZWxzLy5yZWxzUEsBAi0AFAAGAAgAAAAhAPWh6HvEAAAA4gAAAA8A&#10;AAAAAAAAAAAAAAAABwIAAGRycy9kb3ducmV2LnhtbFBLBQYAAAAAAwADALcAAAD4AgAAAAA=&#10;" filled="f" stroked="f">
                        <v:textbox>
                          <w:txbxContent>
                            <w:p w14:paraId="3A10699B" w14:textId="7E36AAF1" w:rsidR="007C79D5" w:rsidRPr="00C76FD1" w:rsidRDefault="004C6EA4" w:rsidP="007C79D5">
                              <w:pPr>
                                <w:jc w:val="left"/>
                                <w:rPr>
                                  <w:sz w:val="16"/>
                                  <w:szCs w:val="16"/>
                                </w:rPr>
                              </w:pPr>
                              <w:r>
                                <w:rPr>
                                  <w:sz w:val="16"/>
                                  <w:szCs w:val="16"/>
                                </w:rPr>
                                <w:t>Your</w:t>
                              </w:r>
                              <w:r w:rsidR="00F171DF" w:rsidRPr="00F171DF">
                                <w:rPr>
                                  <w:sz w:val="16"/>
                                  <w:szCs w:val="16"/>
                                </w:rPr>
                                <w:t xml:space="preserve"> input into decisions about your child's school is considered</w:t>
                              </w:r>
                              <w:r w:rsidR="00F171DF" w:rsidRPr="00F171DF">
                                <w:rPr>
                                  <w:sz w:val="16"/>
                                  <w:szCs w:val="16"/>
                                </w:rPr>
                                <w:tab/>
                              </w:r>
                            </w:p>
                          </w:txbxContent>
                        </v:textbox>
                      </v:shape>
                    </v:group>
                  </w:pict>
                </mc:Fallback>
              </mc:AlternateContent>
            </w:r>
            <w:r w:rsidR="00587E4E" w:rsidRPr="00587E4E">
              <w:rPr>
                <w:rFonts w:cstheme="minorHAnsi"/>
                <w:b/>
                <w:sz w:val="18"/>
                <w:szCs w:val="18"/>
              </w:rPr>
              <w:t>HIGH</w:t>
            </w:r>
          </w:p>
        </w:tc>
        <w:tc>
          <w:tcPr>
            <w:tcW w:w="3060" w:type="dxa"/>
            <w:tcBorders>
              <w:top w:val="double" w:sz="4" w:space="0" w:color="auto"/>
              <w:bottom w:val="single" w:sz="12" w:space="0" w:color="auto"/>
            </w:tcBorders>
          </w:tcPr>
          <w:p w14:paraId="2451075B" w14:textId="4CCBABE9" w:rsidR="004E391D" w:rsidRPr="00587E4E" w:rsidRDefault="00D9367C"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noProof/>
                <w:sz w:val="18"/>
                <w:szCs w:val="18"/>
              </w:rPr>
              <mc:AlternateContent>
                <mc:Choice Requires="wps">
                  <w:drawing>
                    <wp:anchor distT="0" distB="0" distL="114300" distR="114300" simplePos="0" relativeHeight="251658358" behindDoc="0" locked="0" layoutInCell="1" allowOverlap="1" wp14:anchorId="2BE88DDA" wp14:editId="6BA2D8EE">
                      <wp:simplePos x="0" y="0"/>
                      <wp:positionH relativeFrom="column">
                        <wp:posOffset>1755775</wp:posOffset>
                      </wp:positionH>
                      <wp:positionV relativeFrom="paragraph">
                        <wp:posOffset>1427480</wp:posOffset>
                      </wp:positionV>
                      <wp:extent cx="2057400" cy="762000"/>
                      <wp:effectExtent l="0" t="0" r="0" b="0"/>
                      <wp:wrapNone/>
                      <wp:docPr id="1962790818" name="Rectangle: Rounded Corners 3"/>
                      <wp:cNvGraphicFramePr/>
                      <a:graphic xmlns:a="http://schemas.openxmlformats.org/drawingml/2006/main">
                        <a:graphicData uri="http://schemas.microsoft.com/office/word/2010/wordprocessingShape">
                          <wps:wsp>
                            <wps:cNvSpPr/>
                            <wps:spPr>
                              <a:xfrm>
                                <a:off x="0" y="0"/>
                                <a:ext cx="2057400" cy="762000"/>
                              </a:xfrm>
                              <a:prstGeom prst="roundRect">
                                <a:avLst>
                                  <a:gd name="adj" fmla="val 12745"/>
                                </a:avLst>
                              </a:prstGeom>
                              <a:solidFill>
                                <a:srgbClr val="A3A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5DD7418">
                    <v:roundrect id="Rectangle: Rounded Corners 3" style="position:absolute;margin-left:138.25pt;margin-top:112.4pt;width:162pt;height:60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3a3ff" stroked="f" strokeweight="1pt" arcsize="8353f" w14:anchorId="68D19C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kjlwIAAJAFAAAOAAAAZHJzL2Uyb0RvYy54bWysVMFu2zAMvQ/YPwi6r7bTpOmCOkXQIsOA&#10;og3aDj0rshR7kERNUuJkXz9KdpxuLXYYdrFFkXwkn0heXe+1IjvhfAOmpMVZTokwHKrGbEr67Xn5&#10;6ZISH5ipmAIjSnoQnl7PP364au1MjKAGVQlHEMT4WWtLWodgZ1nmeS0082dghUGlBKdZQNFtssqx&#10;FtG1ykZ5fpG14CrrgAvv8fa2U9J5wpdS8PAgpReBqJJibiF9Xfqu4zebX7HZxjFbN7xPg/1DFpo1&#10;BoMOULcsMLJ1zRso3XAHHmQ446AzkLLhItWA1RT5H9U81cyKVAuS4+1Ak/9/sPx+92RXDmlorZ95&#10;PMYq9tLp+Mf8yD6RdRjIEvtAOF6O8sl0nCOnHHXTC3yMxGZ28rbOhy8CNImHkjrYmuoRXyQRxXZ3&#10;PiTGKmKYxtZg1XdKpFbI/44pUoym40l8H0TsjfF0xIyeHlRTLRulkuA26xvlCLqWdHG+OF8ue+ff&#10;zJSJxgaiW4cdb7JT8ekUDkpEO2UehSRNFctNWae+FEMcxrkwoehUNatEF76YnMgYPFIhCTAiS4w/&#10;YPcAseffYndZ9vbRVaS2HpzzvyXWOQ8eKTKYMDjrxoB7D0BhVX3kzv5IUkdNZGkN1WHliINuqLzl&#10;ywYf+o75sGIOXxF7AzdDeMCPVNCWFPoTJTW4n+/dR3tsbtRS0uJUltT/2DInKFFfDbb952I8jmOc&#10;hPFkOkLBvdasX2vMVt8AtkOBO8jydIz2QR2P0oF+wQWyiFFRxQzH2CXlwR2Fm9BtC1xBXCwWyQxH&#10;17JwZ54sj+CR1diXz/sX5mzf7QHn5B6OE9y3cMfoyTZ6GlhsA8gmROWJ117AsU+N06+ouFdey8nq&#10;tEjnvwAAAP//AwBQSwMEFAAGAAgAAAAhADIV5qLeAAAACwEAAA8AAABkcnMvZG93bnJldi54bWxM&#10;j8FOwzAQRO9I/IO1SNyoQyihCnEqisQFJKQGPsCNt7FFvA6x0yZ/z3KC2+7saPZNtZ19L044RhdI&#10;we0qA4HUBuOoU/D58XKzARGTJqP7QKhgwQjb+vKi0qUJZ9rjqUmd4BCKpVZgUxpKKWNr0eu4CgMS&#10;345h9DrxOnbSjPrM4b6XeZYV0mtH/MHqAZ8ttl/N5BU034Nfcrez0rzat/fU7ia37JW6vpqfHkEk&#10;nNOfGX7xGR1qZjqEiUwUvYL8obhnKw/5mjuwo8gyVg4K7tasyLqS/zvUPwAAAP//AwBQSwECLQAU&#10;AAYACAAAACEAtoM4kv4AAADhAQAAEwAAAAAAAAAAAAAAAAAAAAAAW0NvbnRlbnRfVHlwZXNdLnht&#10;bFBLAQItABQABgAIAAAAIQA4/SH/1gAAAJQBAAALAAAAAAAAAAAAAAAAAC8BAABfcmVscy8ucmVs&#10;c1BLAQItABQABgAIAAAAIQAmMzkjlwIAAJAFAAAOAAAAAAAAAAAAAAAAAC4CAABkcnMvZTJvRG9j&#10;LnhtbFBLAQItABQABgAIAAAAIQAyFeai3gAAAAsBAAAPAAAAAAAAAAAAAAAAAPEEAABkcnMvZG93&#10;bnJldi54bWxQSwUGAAAAAAQABADzAAAA/AUAAAAA&#10;">
                      <v:stroke joinstyle="miter"/>
                    </v:roundrect>
                  </w:pict>
                </mc:Fallback>
              </mc:AlternateContent>
            </w:r>
            <w:r w:rsidR="00B20467" w:rsidRPr="00587E4E">
              <w:rPr>
                <w:rFonts w:cstheme="minorHAnsi"/>
                <w:b/>
                <w:noProof/>
                <w:sz w:val="18"/>
                <w:szCs w:val="18"/>
              </w:rPr>
              <mc:AlternateContent>
                <mc:Choice Requires="wps">
                  <w:drawing>
                    <wp:anchor distT="0" distB="0" distL="114300" distR="114300" simplePos="0" relativeHeight="251658359" behindDoc="0" locked="0" layoutInCell="1" allowOverlap="1" wp14:anchorId="15593B3C" wp14:editId="616915C6">
                      <wp:simplePos x="0" y="0"/>
                      <wp:positionH relativeFrom="column">
                        <wp:posOffset>1841500</wp:posOffset>
                      </wp:positionH>
                      <wp:positionV relativeFrom="paragraph">
                        <wp:posOffset>1494155</wp:posOffset>
                      </wp:positionV>
                      <wp:extent cx="1876425" cy="704850"/>
                      <wp:effectExtent l="0" t="0" r="0" b="0"/>
                      <wp:wrapNone/>
                      <wp:docPr id="1515784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04850"/>
                              </a:xfrm>
                              <a:prstGeom prst="rect">
                                <a:avLst/>
                              </a:prstGeom>
                              <a:noFill/>
                              <a:ln w="9525">
                                <a:noFill/>
                                <a:miter lim="800000"/>
                                <a:headEnd/>
                                <a:tailEnd/>
                              </a:ln>
                            </wps:spPr>
                            <wps:txbx>
                              <w:txbxContent>
                                <w:p w14:paraId="13EE0253" w14:textId="1A83164B" w:rsidR="00B20467" w:rsidRPr="00C76FD1" w:rsidRDefault="00D9367C" w:rsidP="00B20467">
                                  <w:pPr>
                                    <w:jc w:val="left"/>
                                    <w:rPr>
                                      <w:sz w:val="16"/>
                                      <w:szCs w:val="16"/>
                                    </w:rPr>
                                  </w:pPr>
                                  <w:r>
                                    <w:rPr>
                                      <w:sz w:val="16"/>
                                      <w:szCs w:val="16"/>
                                    </w:rPr>
                                    <w:t>H</w:t>
                                  </w:r>
                                  <w:r w:rsidRPr="00D9367C">
                                    <w:rPr>
                                      <w:sz w:val="16"/>
                                      <w:szCs w:val="16"/>
                                    </w:rPr>
                                    <w:t>as the quality of education that your child experienced at school improved, stayed the same, or declined in the past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93B3C" id="_x0000_s1089" type="#_x0000_t202" style="position:absolute;left:0;text-align:left;margin-left:145pt;margin-top:117.65pt;width:147.75pt;height:55.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pc+gEAANUDAAAOAAAAZHJzL2Uyb0RvYy54bWysU11v2yAUfZ+0/4B4X+xETpNaIVXXrtOk&#10;7kPq9gMIxjEacBmQ2Nmv3wW7adS9TfMD4vrCufece9jcDEaTo/RBgWV0PispkVZAo+ye0R/fH96t&#10;KQmR24ZrsJLRkwz0Zvv2zaZ3tVxAB7qRniCIDXXvGO1idHVRBNFJw8MMnLSYbMEbHjH0+6LxvEd0&#10;o4tFWV4VPfjGeRAyBPx7PybpNuO3rRTxa9sGGYlmFHuLefV53aW12G54vffcdUpMbfB/6MJwZbHo&#10;GeqeR04OXv0FZZTwEKCNMwGmgLZVQmYOyGZevmLz1HEnMxcUJ7izTOH/wYovxyf3zZM4vIcBB5hJ&#10;BPcI4mcgFu46bvfy1nvoO8kbLDxPkhW9C/V0NUkd6pBAdv1naHDI/BAhAw2tN0kV5EkQHQdwOosu&#10;h0hEKrleXVWLJSUCc6uyWi/zVApeP992PsSPEgxJG0Y9DjWj8+NjiKkbXj8fScUsPCit82C1JT2j&#10;10uEf5UxKqLvtDKMrsv0jU5IJD/YJl+OXOlxjwW0nVgnoiPlOOwGohpGq6xJUmEHzQl18DD6DN8F&#10;bjrwvynp0WOMhl8H7iUl+pNFLa/nVZVMmYNquVpg4C8zu8sMtwKhGI2UjNu7mI08MrtFzVuV5Xjp&#10;ZOoZvZNVmnyezHkZ51Mvr3H7BwAA//8DAFBLAwQUAAYACAAAACEAKp8U2+AAAAALAQAADwAAAGRy&#10;cy9kb3ducmV2LnhtbEyPzU7DMBCE70i8g7VI3KhNU1dtGqdCIK4gyo/Umxtvk4h4HcVuE96e5URv&#10;s5rR7DfFdvKdOOMQ20AG7mcKBFIVXEu1gY/357sViJgsOdsFQgM/GGFbXl8VNndhpDc871ItuIRi&#10;bg00KfW5lLFq0Ns4Cz0Se8cweJv4HGrpBjtyue/kXKml9LYl/tDYHh8brL53J2/g8+W4/1qo1/rJ&#10;634Mk5Lk19KY25vpYQMi4ZT+w/CHz+hQMtMhnMhF0RmYrxVvSSwynYHghF5pDeJgIFssM5BlIS83&#10;lL8AAAD//wMAUEsBAi0AFAAGAAgAAAAhALaDOJL+AAAA4QEAABMAAAAAAAAAAAAAAAAAAAAAAFtD&#10;b250ZW50X1R5cGVzXS54bWxQSwECLQAUAAYACAAAACEAOP0h/9YAAACUAQAACwAAAAAAAAAAAAAA&#10;AAAvAQAAX3JlbHMvLnJlbHNQSwECLQAUAAYACAAAACEA58HKXPoBAADVAwAADgAAAAAAAAAAAAAA&#10;AAAuAgAAZHJzL2Uyb0RvYy54bWxQSwECLQAUAAYACAAAACEAKp8U2+AAAAALAQAADwAAAAAAAAAA&#10;AAAAAABUBAAAZHJzL2Rvd25yZXYueG1sUEsFBgAAAAAEAAQA8wAAAGEFAAAAAA==&#10;" filled="f" stroked="f">
                      <v:textbox>
                        <w:txbxContent>
                          <w:p w14:paraId="13EE0253" w14:textId="1A83164B" w:rsidR="00B20467" w:rsidRPr="00C76FD1" w:rsidRDefault="00D9367C" w:rsidP="00B20467">
                            <w:pPr>
                              <w:jc w:val="left"/>
                              <w:rPr>
                                <w:sz w:val="16"/>
                                <w:szCs w:val="16"/>
                              </w:rPr>
                            </w:pPr>
                            <w:r>
                              <w:rPr>
                                <w:sz w:val="16"/>
                                <w:szCs w:val="16"/>
                              </w:rPr>
                              <w:t>H</w:t>
                            </w:r>
                            <w:r w:rsidRPr="00D9367C">
                              <w:rPr>
                                <w:sz w:val="16"/>
                                <w:szCs w:val="16"/>
                              </w:rPr>
                              <w:t>as the quality of education that your child experienced at school improved, stayed the same, or declined in the past three years</w:t>
                            </w:r>
                          </w:p>
                        </w:txbxContent>
                      </v:textbox>
                    </v:shape>
                  </w:pict>
                </mc:Fallback>
              </mc:AlternateContent>
            </w:r>
            <w:r w:rsidR="00B20467" w:rsidRPr="00587E4E">
              <w:rPr>
                <w:rFonts w:cstheme="minorHAnsi"/>
                <w:b/>
                <w:noProof/>
                <w:sz w:val="18"/>
                <w:szCs w:val="18"/>
              </w:rPr>
              <mc:AlternateContent>
                <mc:Choice Requires="wps">
                  <w:drawing>
                    <wp:anchor distT="0" distB="0" distL="114300" distR="114300" simplePos="0" relativeHeight="251658357" behindDoc="0" locked="0" layoutInCell="1" allowOverlap="1" wp14:anchorId="71291D7D" wp14:editId="718A8F28">
                      <wp:simplePos x="0" y="0"/>
                      <wp:positionH relativeFrom="column">
                        <wp:posOffset>1822450</wp:posOffset>
                      </wp:positionH>
                      <wp:positionV relativeFrom="paragraph">
                        <wp:posOffset>646430</wp:posOffset>
                      </wp:positionV>
                      <wp:extent cx="2000250" cy="857250"/>
                      <wp:effectExtent l="0" t="0" r="0" b="0"/>
                      <wp:wrapNone/>
                      <wp:docPr id="146851686" name="Text Box 4"/>
                      <wp:cNvGraphicFramePr/>
                      <a:graphic xmlns:a="http://schemas.openxmlformats.org/drawingml/2006/main">
                        <a:graphicData uri="http://schemas.microsoft.com/office/word/2010/wordprocessingShape">
                          <wps:wsp>
                            <wps:cNvSpPr txBox="1"/>
                            <wps:spPr>
                              <a:xfrm>
                                <a:off x="0" y="0"/>
                                <a:ext cx="2000250" cy="857250"/>
                              </a:xfrm>
                              <a:prstGeom prst="rect">
                                <a:avLst/>
                              </a:prstGeom>
                              <a:noFill/>
                              <a:ln w="6350">
                                <a:noFill/>
                              </a:ln>
                            </wps:spPr>
                            <wps:txbx>
                              <w:txbxContent>
                                <w:p w14:paraId="6357CD67" w14:textId="08BF7B55" w:rsidR="003B499A" w:rsidRPr="00200412" w:rsidRDefault="001E4E89" w:rsidP="003B499A">
                                  <w:pPr>
                                    <w:jc w:val="center"/>
                                    <w:rPr>
                                      <w:b/>
                                      <w:bCs/>
                                      <w:color w:val="FFFFFF" w:themeColor="background1"/>
                                      <w:sz w:val="24"/>
                                      <w:szCs w:val="28"/>
                                    </w:rPr>
                                  </w:pPr>
                                  <w:r>
                                    <w:rPr>
                                      <w:b/>
                                      <w:bCs/>
                                      <w:color w:val="FFFFFF" w:themeColor="background1"/>
                                      <w:sz w:val="24"/>
                                      <w:szCs w:val="28"/>
                                    </w:rPr>
                                    <w:t>S</w:t>
                                  </w:r>
                                  <w:r w:rsidR="00C74508">
                                    <w:rPr>
                                      <w:b/>
                                      <w:bCs/>
                                      <w:color w:val="FFFFFF" w:themeColor="background1"/>
                                      <w:sz w:val="24"/>
                                      <w:szCs w:val="28"/>
                                    </w:rPr>
                                    <w:t>c</w:t>
                                  </w:r>
                                  <w:r>
                                    <w:rPr>
                                      <w:b/>
                                      <w:bCs/>
                                      <w:color w:val="FFFFFF" w:themeColor="background1"/>
                                      <w:sz w:val="24"/>
                                      <w:szCs w:val="28"/>
                                    </w:rPr>
                                    <w:t>hool</w:t>
                                  </w:r>
                                  <w:r w:rsidR="00754B23">
                                    <w:rPr>
                                      <w:b/>
                                      <w:bCs/>
                                      <w:color w:val="FFFFFF" w:themeColor="background1"/>
                                      <w:sz w:val="24"/>
                                      <w:szCs w:val="28"/>
                                    </w:rPr>
                                    <w:t xml:space="preserve">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91D7D" id="Text Box 4" o:spid="_x0000_s1090" type="#_x0000_t202" style="position:absolute;left:0;text-align:left;margin-left:143.5pt;margin-top:50.9pt;width:157.5pt;height:6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CcGAIAADYEAAAOAAAAZHJzL2Uyb0RvYy54bWysU01v2zAMvQ/YfxB0X5xkadcZcYqsRYYB&#10;QVsgHXpWZCk2IIsapcTOfv0oOV9rexp2kUmR5sd7T9PbrjFsp9DXYAs+Ggw5U1ZCWdtNwX8+Lz7d&#10;cOaDsKUwYFXB98rz29nHD9PW5WoMFZhSIaMi1uetK3gVgsuzzMtKNcIPwClLQQ3YiEAubrISRUvV&#10;G5ONh8PrrAUsHYJU3tPtfR/ks1RfayXDo9ZeBWYKTrOFdGI61/HMZlORb1C4qpaHMcQ/TNGI2lLT&#10;U6l7EQTbYv2mVFNLBA86DCQ0GWhdS5V2oG1Gw1fbrCrhVNqFwPHuBJP/f2Xlw27lnpCF7ht0RGAE&#10;pHU+93QZ9+k0NvFLkzKKE4T7E2yqC0zSJfEwHF9RSFLs5upLtKlMdv7boQ/fFTQsGgVHoiWhJXZL&#10;H/rUY0psZmFRG5OoMZa1Bb/+TCX/ilBxY6nHedZohW7dsbos+GR8XGQN5Z72Q+ip904uahpiKXx4&#10;Ekhc09yk3/BIhzZAzeBgcVYB/n7vPuYTBRTlrCXtFNz/2gpUnJkflsj5OppMotiSMyFAyMHLyPoy&#10;YrfNHZA8R/RSnExmzA/maGqE5oVkPo9dKSSspN4FlwGPzl3oNU0PRar5PKWRwJwIS7tyMhaP8EWQ&#10;n7sXge7ARCAOH+CoM5G/IqTP7YGfbwPoOrEVoe5xPTBA4kx8Hx5SVP+ln7LOz332BwAA//8DAFBL&#10;AwQUAAYACAAAACEAWEkOquAAAAALAQAADwAAAGRycy9kb3ducmV2LnhtbEyPwU7DMBBE70j8g7VI&#10;XBC1G1AahTgVqoSUQy4tCImbGy9x1NgOtpuGv2c5wXFnRrNvqu1iRzZjiIN3EtYrAQxd5/Xgeglv&#10;ry/3BbCYlNNq9A4lfGOEbX19ValS+4vb43xIPaMSF0slwaQ0lZzHzqBVceUndOR9+mBVojP0XAd1&#10;oXI78kyInFs1OPpg1IQ7g93pcLYS5vfmUe9nk8Ldrm1Ec2q/Nh+tlLc3y/MTsIRL+gvDLz6hQ01M&#10;R392OrJRQlZsaEsiQ6xpAyVykZFyJOshL4DXFf+/of4BAAD//wMAUEsBAi0AFAAGAAgAAAAhALaD&#10;OJL+AAAA4QEAABMAAAAAAAAAAAAAAAAAAAAAAFtDb250ZW50X1R5cGVzXS54bWxQSwECLQAUAAYA&#10;CAAAACEAOP0h/9YAAACUAQAACwAAAAAAAAAAAAAAAAAvAQAAX3JlbHMvLnJlbHNQSwECLQAUAAYA&#10;CAAAACEA4qhQnBgCAAA2BAAADgAAAAAAAAAAAAAAAAAuAgAAZHJzL2Uyb0RvYy54bWxQSwECLQAU&#10;AAYACAAAACEAWEkOquAAAAALAQAADwAAAAAAAAAAAAAAAAByBAAAZHJzL2Rvd25yZXYueG1sUEsF&#10;BgAAAAAEAAQA8wAAAH8FAAAAAA==&#10;" filled="f" stroked="f" strokeweight=".5pt">
                      <v:textbox>
                        <w:txbxContent>
                          <w:p w14:paraId="6357CD67" w14:textId="08BF7B55" w:rsidR="003B499A" w:rsidRPr="00200412" w:rsidRDefault="001E4E89" w:rsidP="003B499A">
                            <w:pPr>
                              <w:jc w:val="center"/>
                              <w:rPr>
                                <w:b/>
                                <w:bCs/>
                                <w:color w:val="FFFFFF" w:themeColor="background1"/>
                                <w:sz w:val="24"/>
                                <w:szCs w:val="28"/>
                              </w:rPr>
                            </w:pPr>
                            <w:r>
                              <w:rPr>
                                <w:b/>
                                <w:bCs/>
                                <w:color w:val="FFFFFF" w:themeColor="background1"/>
                                <w:sz w:val="24"/>
                                <w:szCs w:val="28"/>
                              </w:rPr>
                              <w:t>S</w:t>
                            </w:r>
                            <w:r w:rsidR="00C74508">
                              <w:rPr>
                                <w:b/>
                                <w:bCs/>
                                <w:color w:val="FFFFFF" w:themeColor="background1"/>
                                <w:sz w:val="24"/>
                                <w:szCs w:val="28"/>
                              </w:rPr>
                              <w:t>c</w:t>
                            </w:r>
                            <w:r>
                              <w:rPr>
                                <w:b/>
                                <w:bCs/>
                                <w:color w:val="FFFFFF" w:themeColor="background1"/>
                                <w:sz w:val="24"/>
                                <w:szCs w:val="28"/>
                              </w:rPr>
                              <w:t>hool</w:t>
                            </w:r>
                            <w:r w:rsidR="00754B23">
                              <w:rPr>
                                <w:b/>
                                <w:bCs/>
                                <w:color w:val="FFFFFF" w:themeColor="background1"/>
                                <w:sz w:val="24"/>
                                <w:szCs w:val="28"/>
                              </w:rPr>
                              <w:t xml:space="preserve"> Improvement</w:t>
                            </w:r>
                          </w:p>
                        </w:txbxContent>
                      </v:textbox>
                    </v:shape>
                  </w:pict>
                </mc:Fallback>
              </mc:AlternateContent>
            </w:r>
            <w:r w:rsidR="00B20467" w:rsidRPr="00587E4E">
              <w:rPr>
                <w:rFonts w:cstheme="minorHAnsi"/>
                <w:b/>
                <w:noProof/>
                <w:sz w:val="18"/>
                <w:szCs w:val="18"/>
              </w:rPr>
              <mc:AlternateContent>
                <mc:Choice Requires="wps">
                  <w:drawing>
                    <wp:anchor distT="0" distB="0" distL="114300" distR="114300" simplePos="0" relativeHeight="251658356" behindDoc="0" locked="0" layoutInCell="1" allowOverlap="1" wp14:anchorId="6E9E5713" wp14:editId="4089623D">
                      <wp:simplePos x="0" y="0"/>
                      <wp:positionH relativeFrom="column">
                        <wp:posOffset>1765301</wp:posOffset>
                      </wp:positionH>
                      <wp:positionV relativeFrom="paragraph">
                        <wp:posOffset>684530</wp:posOffset>
                      </wp:positionV>
                      <wp:extent cx="2057400" cy="676275"/>
                      <wp:effectExtent l="0" t="0" r="0" b="9525"/>
                      <wp:wrapNone/>
                      <wp:docPr id="130864805" name="Rectangle: Rounded Corners 3"/>
                      <wp:cNvGraphicFramePr/>
                      <a:graphic xmlns:a="http://schemas.openxmlformats.org/drawingml/2006/main">
                        <a:graphicData uri="http://schemas.microsoft.com/office/word/2010/wordprocessingShape">
                          <wps:wsp>
                            <wps:cNvSpPr/>
                            <wps:spPr>
                              <a:xfrm>
                                <a:off x="0" y="0"/>
                                <a:ext cx="2057400" cy="676275"/>
                              </a:xfrm>
                              <a:prstGeom prst="roundRect">
                                <a:avLst>
                                  <a:gd name="adj" fmla="val 12745"/>
                                </a:avLst>
                              </a:prstGeom>
                              <a:solidFill>
                                <a:srgbClr val="3737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F91B948">
                    <v:roundrect id="Rectangle: Rounded Corners 3" style="position:absolute;margin-left:139pt;margin-top:53.9pt;width:162pt;height:53.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737ff" stroked="f" strokeweight="1pt" arcsize="8353f" w14:anchorId="4130C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zKmgIAAJAFAAAOAAAAZHJzL2Uyb0RvYy54bWysVMFu2zAMvQ/YPwi6r7bTpN6COkXQIsOA&#10;oivaDj0rshR7kERNUuJkXz9KdpxuLXYYdpFFkXwkn0leXu21IjvhfAumosVZTokwHOrWbCr67Wn1&#10;4SMlPjBTMwVGVPQgPL1avH932dm5mEADqhaOIIjx885WtAnBzrPM80Zo5s/ACoNKCU6zgKLbZLVj&#10;HaJrlU3y/CLrwNXWARfe4+tNr6SLhC+l4OGrlF4EoiqKuYV0unSu45ktLtl845htWj6kwf4hC81a&#10;g0FHqBsWGNm69hWUbrkDDzKccdAZSNlykWrAaor8j2oeG2ZFqgXJ8Xakyf8/WH63e7T3DmnorJ97&#10;vMYq9tLp+MX8yD6RdRjJEvtAOD5O8lk5zZFTjrqL8mJSziKb2cnbOh8+C9AkXirqYGvqB/wjiSi2&#10;u/UhMVYTwzS2Bqu/UyK1Qv53TJFiUk6PiIMxYh8xo6cH1darVqkkuM36WjmCrhU9L8/L1WpI5zcz&#10;ZaKxgejWZxtfslPx6RYOSkQ7ZR6EJG0dy01Zp74UYxzGuTCh6FUNq0UfvpjlSEwPP3okahJgRJYY&#10;f8QeAGLPv8buYQb76CpSW4/O+d8S651HjxQZTBiddWvAvQWgsKohcm9/JKmnJrK0hvpw74iDfqi8&#10;5asWf/Qt8+GeOfyL2Bu4GcJXPKSCrqIw3ChpwP186z3aY3OjlpIOp7Ki/seWOUGJ+mKw7T8V02kc&#10;4yRMZ+UEBfdSs36pMVt9DdgOBe4gy9M12gd1vEoH+hkXyDJGRRUzHGNXlAd3FK5Dvy1wBXGxXCYz&#10;HF3Lwq15tDyCR1ZjXz7tn5mzQ7cHnJM7OE4wm6cW7hk92UZPA8ttANmGqDzxOgg49qlxhhUV98pL&#10;OVmdFuniFwAAAP//AwBQSwMEFAAGAAgAAAAhAKc3F7vfAAAACwEAAA8AAABkcnMvZG93bnJldi54&#10;bWxMj0FLw0AQhe+C/2EZwZvdbZS2xGxKEQQFL00F8bbJTpPQ7Gy6u22jv97xpMd57/Hme8V6coM4&#10;Y4i9Jw3zmQKB1HjbU6vhffd8twIRkyFrBk+o4QsjrMvrq8Lk1l9oi+cqtYJLKOZGQ5fSmEsZmw6d&#10;iTM/IrG398GZxGdopQ3mwuVukJlSC+lMT/yhMyM+ddgcqpPT8BkDHtPLd0+b4/ajSq/B0lut9e3N&#10;tHkEkXBKf2H4xWd0KJmp9ieyUQwasuWKtyQ21JI3cGKhMlZqtuYP9yDLQv7fUP4AAAD//wMAUEsB&#10;Ai0AFAAGAAgAAAAhALaDOJL+AAAA4QEAABMAAAAAAAAAAAAAAAAAAAAAAFtDb250ZW50X1R5cGVz&#10;XS54bWxQSwECLQAUAAYACAAAACEAOP0h/9YAAACUAQAACwAAAAAAAAAAAAAAAAAvAQAAX3JlbHMv&#10;LnJlbHNQSwECLQAUAAYACAAAACEA3OCcypoCAACQBQAADgAAAAAAAAAAAAAAAAAuAgAAZHJzL2Uy&#10;b0RvYy54bWxQSwECLQAUAAYACAAAACEApzcXu98AAAALAQAADwAAAAAAAAAAAAAAAAD0BAAAZHJz&#10;L2Rvd25yZXYueG1sUEsFBgAAAAAEAAQA8wAAAAAGAAAAAA==&#10;">
                      <v:stroke joinstyle="miter"/>
                    </v:roundrect>
                  </w:pict>
                </mc:Fallback>
              </mc:AlternateContent>
            </w:r>
            <w:r w:rsidR="00587E4E" w:rsidRPr="00587E4E">
              <w:rPr>
                <w:rFonts w:cstheme="minorHAnsi"/>
                <w:b/>
                <w:sz w:val="16"/>
                <w:szCs w:val="16"/>
              </w:rPr>
              <w:t>HIGH</w:t>
            </w:r>
          </w:p>
        </w:tc>
        <w:tc>
          <w:tcPr>
            <w:tcW w:w="3060" w:type="dxa"/>
            <w:tcBorders>
              <w:top w:val="double" w:sz="4" w:space="0" w:color="auto"/>
              <w:bottom w:val="single" w:sz="12" w:space="0" w:color="auto"/>
            </w:tcBorders>
          </w:tcPr>
          <w:p w14:paraId="5393F949" w14:textId="7DE8D5E7" w:rsidR="004E391D" w:rsidRPr="00587E4E" w:rsidRDefault="00587E4E" w:rsidP="004E391D">
            <w:pPr>
              <w:widowControl w:val="0"/>
              <w:pBdr>
                <w:top w:val="nil"/>
                <w:left w:val="nil"/>
                <w:bottom w:val="nil"/>
                <w:right w:val="nil"/>
                <w:between w:val="nil"/>
              </w:pBdr>
              <w:spacing w:after="0" w:line="240" w:lineRule="auto"/>
              <w:jc w:val="center"/>
              <w:rPr>
                <w:rFonts w:cstheme="minorHAnsi"/>
                <w:b/>
                <w:sz w:val="16"/>
                <w:szCs w:val="16"/>
              </w:rPr>
            </w:pPr>
            <w:r w:rsidRPr="00587E4E">
              <w:rPr>
                <w:rFonts w:cstheme="minorHAnsi"/>
                <w:b/>
                <w:sz w:val="16"/>
                <w:szCs w:val="16"/>
              </w:rPr>
              <w:t>HIGH</w:t>
            </w:r>
          </w:p>
        </w:tc>
      </w:tr>
    </w:tbl>
    <w:tbl>
      <w:tblPr>
        <w:tblpPr w:leftFromText="180" w:rightFromText="180" w:vertAnchor="text" w:horzAnchor="margin" w:tblpY="-104"/>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300"/>
        <w:gridCol w:w="1710"/>
      </w:tblGrid>
      <w:tr w:rsidR="00E86356" w:rsidRPr="00F20D49" w14:paraId="4C0DBF42" w14:textId="77777777" w:rsidTr="00663B83">
        <w:trPr>
          <w:trHeight w:val="707"/>
        </w:trPr>
        <w:tc>
          <w:tcPr>
            <w:tcW w:w="6300" w:type="dxa"/>
            <w:tcBorders>
              <w:top w:val="nil"/>
              <w:left w:val="nil"/>
              <w:right w:val="nil"/>
            </w:tcBorders>
            <w:shd w:val="clear" w:color="auto" w:fill="FFFFFF" w:themeFill="background1"/>
            <w:tcMar>
              <w:top w:w="100" w:type="dxa"/>
              <w:left w:w="100" w:type="dxa"/>
              <w:bottom w:w="100" w:type="dxa"/>
              <w:right w:w="100" w:type="dxa"/>
            </w:tcMar>
            <w:vAlign w:val="center"/>
          </w:tcPr>
          <w:p w14:paraId="4A4D3DE4" w14:textId="77777777" w:rsidR="00E86356" w:rsidRDefault="00E86356" w:rsidP="00156FA4">
            <w:pPr>
              <w:pStyle w:val="Heading4"/>
              <w:jc w:val="left"/>
            </w:pPr>
            <w:r w:rsidRPr="00B773F3">
              <w:lastRenderedPageBreak/>
              <w:t>Strategy</w:t>
            </w:r>
            <w:r w:rsidRPr="00C92F87">
              <w:t xml:space="preserve"> Analysis</w:t>
            </w:r>
          </w:p>
          <w:p w14:paraId="7837DAD3" w14:textId="65A3B6DB" w:rsidR="00C04EA8" w:rsidRPr="00C04EA8" w:rsidRDefault="00C04EA8" w:rsidP="00103107">
            <w:pPr>
              <w:spacing w:after="0" w:line="240" w:lineRule="auto"/>
              <w:jc w:val="left"/>
              <w:rPr>
                <w:i/>
                <w:iCs/>
                <w:color w:val="73AA4F"/>
                <w:sz w:val="12"/>
                <w:szCs w:val="12"/>
                <w:lang w:eastAsia="en-CA"/>
              </w:rPr>
            </w:pPr>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sidR="00210E93">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710" w:type="dxa"/>
            <w:tcBorders>
              <w:top w:val="nil"/>
              <w:left w:val="nil"/>
              <w:right w:val="nil"/>
            </w:tcBorders>
            <w:shd w:val="clear" w:color="auto" w:fill="FFFFFF" w:themeFill="background1"/>
            <w:tcMar>
              <w:top w:w="100" w:type="dxa"/>
              <w:left w:w="100" w:type="dxa"/>
              <w:bottom w:w="100" w:type="dxa"/>
              <w:right w:w="100" w:type="dxa"/>
            </w:tcMar>
            <w:vAlign w:val="center"/>
          </w:tcPr>
          <w:p w14:paraId="5FAEB2C9" w14:textId="6AD5A97B" w:rsidR="00E86356" w:rsidRPr="00C92F87" w:rsidRDefault="00E86356" w:rsidP="00156FA4">
            <w:pPr>
              <w:pStyle w:val="Heading4"/>
              <w:jc w:val="left"/>
              <w:rPr>
                <w:rFonts w:cstheme="minorHAnsi"/>
                <w:b/>
                <w:sz w:val="18"/>
              </w:rPr>
            </w:pPr>
          </w:p>
        </w:tc>
      </w:tr>
      <w:tr w:rsidR="00663B83" w:rsidRPr="00F20D49" w14:paraId="2E289C2C" w14:textId="77777777" w:rsidTr="00663B83">
        <w:trPr>
          <w:trHeight w:val="30"/>
        </w:trPr>
        <w:tc>
          <w:tcPr>
            <w:tcW w:w="6300" w:type="dxa"/>
            <w:tcBorders>
              <w:left w:val="nil"/>
              <w:right w:val="nil"/>
            </w:tcBorders>
            <w:shd w:val="clear" w:color="auto" w:fill="6666FF"/>
            <w:tcMar>
              <w:top w:w="100" w:type="dxa"/>
              <w:left w:w="100" w:type="dxa"/>
              <w:bottom w:w="100" w:type="dxa"/>
              <w:right w:w="100" w:type="dxa"/>
            </w:tcMar>
          </w:tcPr>
          <w:p w14:paraId="283CB3EA" w14:textId="77777777" w:rsidR="00663B83" w:rsidRPr="00AC1F23" w:rsidRDefault="00663B83" w:rsidP="00AC1F23">
            <w:pPr>
              <w:pStyle w:val="Heading5"/>
              <w:ind w:left="75"/>
            </w:pPr>
            <w:r w:rsidRPr="008554DA">
              <w:t>Stakeholder Engagement and Communications</w:t>
            </w:r>
          </w:p>
        </w:tc>
        <w:tc>
          <w:tcPr>
            <w:tcW w:w="1710" w:type="dxa"/>
            <w:tcBorders>
              <w:left w:val="nil"/>
              <w:right w:val="nil"/>
            </w:tcBorders>
            <w:shd w:val="clear" w:color="auto" w:fill="6666FF"/>
            <w:vAlign w:val="center"/>
          </w:tcPr>
          <w:p w14:paraId="466F1294" w14:textId="0D837FAA" w:rsidR="00663B83" w:rsidRPr="00AC1F23" w:rsidRDefault="00663B83" w:rsidP="00663B83">
            <w:pPr>
              <w:pStyle w:val="Heading5"/>
              <w:ind w:left="75"/>
              <w:jc w:val="center"/>
            </w:pPr>
            <w:r w:rsidRPr="000C3D2D">
              <w:rPr>
                <w:b w:val="0"/>
                <w:caps w:val="0"/>
                <w:lang w:eastAsia="en-CA"/>
              </w:rPr>
              <w:t>EVALUATION</w:t>
            </w:r>
          </w:p>
        </w:tc>
      </w:tr>
      <w:tr w:rsidR="009A7C68" w:rsidRPr="00F20D49" w14:paraId="06825839" w14:textId="77777777" w:rsidTr="00663B83">
        <w:trPr>
          <w:trHeight w:val="192"/>
        </w:trPr>
        <w:tc>
          <w:tcPr>
            <w:tcW w:w="6300" w:type="dxa"/>
            <w:tcMar>
              <w:top w:w="100" w:type="dxa"/>
              <w:left w:w="100" w:type="dxa"/>
              <w:bottom w:w="100" w:type="dxa"/>
              <w:right w:w="100" w:type="dxa"/>
            </w:tcMar>
            <w:vAlign w:val="center"/>
          </w:tcPr>
          <w:p w14:paraId="66FC06BE" w14:textId="2FB71623" w:rsidR="00AC1F23" w:rsidRPr="00DE2C15" w:rsidRDefault="009A7C68" w:rsidP="009A7C68">
            <w:pPr>
              <w:pStyle w:val="Normal0"/>
              <w:spacing w:after="0" w:line="240" w:lineRule="auto"/>
              <w:rPr>
                <w:rFonts w:ascii="Montserrat" w:hAnsi="Montserrat" w:cstheme="minorHAnsi"/>
                <w:b/>
                <w:bCs/>
                <w:sz w:val="17"/>
                <w:szCs w:val="17"/>
                <w:highlight w:val="yellow"/>
                <w:lang w:val="en-CA"/>
              </w:rPr>
            </w:pPr>
            <w:r w:rsidRPr="00713C0F">
              <w:rPr>
                <w:rFonts w:ascii="Montserrat" w:hAnsi="Montserrat" w:cstheme="minorHAnsi"/>
                <w:b/>
                <w:bCs/>
                <w:sz w:val="17"/>
                <w:szCs w:val="17"/>
                <w:lang w:val="en-CA"/>
              </w:rPr>
              <w:t xml:space="preserve">Strategy 1: </w:t>
            </w:r>
            <w:r w:rsidR="00713C0F" w:rsidRPr="00713C0F">
              <w:rPr>
                <w:rFonts w:ascii="Montserrat" w:hAnsi="Montserrat" w:cstheme="minorHAnsi"/>
                <w:sz w:val="17"/>
                <w:szCs w:val="17"/>
                <w:lang w:val="en-CA"/>
              </w:rPr>
              <w:t>We will share our Ed Plan and how we are meeting our goals with School Council</w:t>
            </w:r>
            <w:r w:rsidR="00713C0F" w:rsidRPr="00713C0F">
              <w:rPr>
                <w:rFonts w:ascii="Montserrat" w:hAnsi="Montserrat" w:cstheme="minorHAnsi"/>
                <w:b/>
                <w:bCs/>
                <w:sz w:val="17"/>
                <w:szCs w:val="17"/>
                <w:lang w:val="en-CA"/>
              </w:rPr>
              <w:t> </w:t>
            </w:r>
          </w:p>
        </w:tc>
        <w:tc>
          <w:tcPr>
            <w:tcW w:w="1710" w:type="dxa"/>
            <w:tcMar>
              <w:top w:w="100" w:type="dxa"/>
              <w:left w:w="100" w:type="dxa"/>
              <w:bottom w:w="100" w:type="dxa"/>
              <w:right w:w="100" w:type="dxa"/>
            </w:tcMar>
            <w:vAlign w:val="center"/>
          </w:tcPr>
          <w:p w14:paraId="6D9BA127" w14:textId="24E6C7E6" w:rsidR="009A7C68" w:rsidRPr="007D2654" w:rsidRDefault="005E4540" w:rsidP="009A7C68">
            <w:pPr>
              <w:widowControl w:val="0"/>
              <w:spacing w:after="0" w:line="240" w:lineRule="auto"/>
              <w:jc w:val="center"/>
              <w:rPr>
                <w:rFonts w:cstheme="minorHAnsi"/>
                <w:b/>
                <w:bCs/>
                <w:sz w:val="17"/>
                <w:szCs w:val="17"/>
              </w:rPr>
            </w:pPr>
            <w:r>
              <w:rPr>
                <w:rFonts w:cstheme="minorHAnsi"/>
                <w:b/>
                <w:bCs/>
                <w:sz w:val="17"/>
                <w:szCs w:val="17"/>
              </w:rPr>
              <w:t>VERY HIGH</w:t>
            </w:r>
          </w:p>
        </w:tc>
      </w:tr>
      <w:tr w:rsidR="009A7C68" w:rsidRPr="00F20D49" w14:paraId="0652700E" w14:textId="77777777" w:rsidTr="00663B83">
        <w:trPr>
          <w:trHeight w:val="300"/>
        </w:trPr>
        <w:tc>
          <w:tcPr>
            <w:tcW w:w="6300" w:type="dxa"/>
            <w:tcMar>
              <w:top w:w="100" w:type="dxa"/>
              <w:left w:w="100" w:type="dxa"/>
              <w:bottom w:w="100" w:type="dxa"/>
              <w:right w:w="100" w:type="dxa"/>
            </w:tcMar>
            <w:vAlign w:val="center"/>
          </w:tcPr>
          <w:p w14:paraId="517F2A58" w14:textId="05C4065A" w:rsidR="009A7C68" w:rsidRPr="00DE2C15" w:rsidRDefault="009A7C68" w:rsidP="00A93A3B">
            <w:pPr>
              <w:pStyle w:val="Normal0"/>
              <w:spacing w:after="0" w:line="240" w:lineRule="auto"/>
              <w:rPr>
                <w:rFonts w:ascii="Montserrat" w:hAnsi="Montserrat" w:cstheme="minorHAnsi"/>
                <w:b/>
                <w:bCs/>
                <w:color w:val="1F4E79" w:themeColor="accent5" w:themeShade="80"/>
                <w:sz w:val="17"/>
                <w:szCs w:val="17"/>
                <w:highlight w:val="yellow"/>
              </w:rPr>
            </w:pPr>
            <w:r w:rsidRPr="007512FB">
              <w:rPr>
                <w:rFonts w:ascii="Montserrat" w:hAnsi="Montserrat" w:cstheme="minorHAnsi"/>
                <w:b/>
                <w:bCs/>
                <w:sz w:val="17"/>
                <w:szCs w:val="17"/>
                <w:lang w:val="en-CA"/>
              </w:rPr>
              <w:t xml:space="preserve">Strategy 2: </w:t>
            </w:r>
            <w:r w:rsidR="002420CE" w:rsidRPr="007512FB">
              <w:rPr>
                <w:rFonts w:ascii="Montserrat" w:hAnsi="Montserrat" w:cstheme="minorHAnsi"/>
                <w:sz w:val="17"/>
                <w:szCs w:val="17"/>
                <w:lang w:val="en-CA"/>
              </w:rPr>
              <w:t>We will continue weekly communication with the community, parents, teachers and students, and sharing our response to their feedback</w:t>
            </w:r>
          </w:p>
        </w:tc>
        <w:tc>
          <w:tcPr>
            <w:tcW w:w="1710" w:type="dxa"/>
            <w:tcMar>
              <w:top w:w="100" w:type="dxa"/>
              <w:left w:w="100" w:type="dxa"/>
              <w:bottom w:w="100" w:type="dxa"/>
              <w:right w:w="100" w:type="dxa"/>
            </w:tcMar>
            <w:vAlign w:val="center"/>
          </w:tcPr>
          <w:p w14:paraId="16884F2F" w14:textId="0C01F6F7" w:rsidR="009A7C68" w:rsidRPr="007D2654" w:rsidRDefault="005E4540" w:rsidP="009A7C68">
            <w:pPr>
              <w:widowControl w:val="0"/>
              <w:spacing w:after="0" w:line="240" w:lineRule="auto"/>
              <w:jc w:val="center"/>
              <w:rPr>
                <w:rFonts w:cstheme="minorHAnsi"/>
                <w:b/>
                <w:bCs/>
                <w:sz w:val="17"/>
                <w:szCs w:val="17"/>
              </w:rPr>
            </w:pPr>
            <w:r>
              <w:rPr>
                <w:rFonts w:cstheme="minorHAnsi"/>
                <w:b/>
                <w:bCs/>
                <w:sz w:val="17"/>
                <w:szCs w:val="17"/>
              </w:rPr>
              <w:t>VERY HIGH</w:t>
            </w:r>
          </w:p>
        </w:tc>
      </w:tr>
    </w:tbl>
    <w:p w14:paraId="0AD4C697" w14:textId="57CCC1A9" w:rsidR="00BC70DC" w:rsidRDefault="00B77676">
      <w:r w:rsidRPr="009E188E">
        <w:rPr>
          <w:rFonts w:cstheme="minorHAnsi"/>
          <w:b/>
          <w:noProof/>
          <w:color w:val="70AD47"/>
          <w:sz w:val="18"/>
          <w:szCs w:val="18"/>
        </w:rPr>
        <mc:AlternateContent>
          <mc:Choice Requires="wps">
            <w:drawing>
              <wp:anchor distT="45720" distB="45720" distL="114300" distR="114300" simplePos="0" relativeHeight="251658264" behindDoc="0" locked="0" layoutInCell="1" allowOverlap="1" wp14:anchorId="2861F298" wp14:editId="78254295">
                <wp:simplePos x="0" y="0"/>
                <wp:positionH relativeFrom="column">
                  <wp:posOffset>5165558</wp:posOffset>
                </wp:positionH>
                <wp:positionV relativeFrom="paragraph">
                  <wp:posOffset>26067</wp:posOffset>
                </wp:positionV>
                <wp:extent cx="3956050" cy="3513221"/>
                <wp:effectExtent l="0" t="0" r="0" b="0"/>
                <wp:wrapNone/>
                <wp:docPr id="1795766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3513221"/>
                        </a:xfrm>
                        <a:prstGeom prst="rect">
                          <a:avLst/>
                        </a:prstGeom>
                        <a:noFill/>
                        <a:ln w="9525">
                          <a:noFill/>
                          <a:miter lim="800000"/>
                          <a:headEnd/>
                          <a:tailEnd/>
                        </a:ln>
                      </wps:spPr>
                      <wps:txbx>
                        <w:txbxContent>
                          <w:p w14:paraId="4E769F0D" w14:textId="73DE09A2" w:rsidR="000652D8" w:rsidRDefault="000652D8" w:rsidP="00FA1C2D">
                            <w:pPr>
                              <w:pStyle w:val="Heading4"/>
                            </w:pPr>
                            <w:r w:rsidRPr="00B966B0">
                              <w:t>Data Analysi</w:t>
                            </w:r>
                            <w:r w:rsidR="00FA1C2D">
                              <w:t>S</w:t>
                            </w:r>
                          </w:p>
                          <w:p w14:paraId="65924EBA" w14:textId="77777777" w:rsidR="00FA1C2D" w:rsidRPr="0089283E" w:rsidRDefault="00FA1C2D" w:rsidP="00FA1C2D">
                            <w:pPr>
                              <w:jc w:val="left"/>
                              <w:rPr>
                                <w:sz w:val="16"/>
                                <w:szCs w:val="16"/>
                              </w:rPr>
                            </w:pPr>
                            <w:r w:rsidRPr="0089283E">
                              <w:rPr>
                                <w:sz w:val="16"/>
                                <w:szCs w:val="16"/>
                              </w:rPr>
                              <w:t>In telling our story of engagement we looked at the progress we made in advancing our goals of stakeholder engagement and continuous improvement. We looked at the data we gathered from both the Alberta Education and FSD Assurance Surveys in the specific areas of education quality, parental involvement, and continuous improvement as well as opportunities for stakeholder engagement in Foothills School Division. The data told us that</w:t>
                            </w:r>
                          </w:p>
                          <w:p w14:paraId="2B6166E8" w14:textId="21D4E315" w:rsidR="006D56D3" w:rsidRPr="006D56D3" w:rsidRDefault="00FC5E54" w:rsidP="00E523D2">
                            <w:pPr>
                              <w:pStyle w:val="ListParagraph"/>
                              <w:numPr>
                                <w:ilvl w:val="0"/>
                                <w:numId w:val="15"/>
                              </w:numPr>
                              <w:ind w:left="360"/>
                              <w:rPr>
                                <w:sz w:val="16"/>
                                <w:szCs w:val="16"/>
                                <w:lang w:val="en-CA"/>
                              </w:rPr>
                            </w:pPr>
                            <w:r w:rsidRPr="0089283E">
                              <w:rPr>
                                <w:sz w:val="16"/>
                                <w:szCs w:val="16"/>
                                <w:lang w:val="en-CA"/>
                              </w:rPr>
                              <w:t>Parental Involvement improved to </w:t>
                            </w:r>
                            <w:r w:rsidRPr="006D56D3">
                              <w:rPr>
                                <w:sz w:val="16"/>
                                <w:szCs w:val="16"/>
                                <w:lang w:val="en-CA"/>
                              </w:rPr>
                              <w:t>72.5</w:t>
                            </w:r>
                            <w:r w:rsidR="006D56D3">
                              <w:rPr>
                                <w:sz w:val="16"/>
                                <w:szCs w:val="16"/>
                                <w:lang w:val="en-CA"/>
                              </w:rPr>
                              <w:t>%</w:t>
                            </w:r>
                            <w:r w:rsidRPr="006D56D3">
                              <w:rPr>
                                <w:sz w:val="16"/>
                                <w:szCs w:val="16"/>
                                <w:lang w:val="en-CA"/>
                              </w:rPr>
                              <w:t xml:space="preserve"> up +6.2</w:t>
                            </w:r>
                            <w:r w:rsidR="006D56D3">
                              <w:rPr>
                                <w:sz w:val="16"/>
                                <w:szCs w:val="16"/>
                                <w:lang w:val="en-CA"/>
                              </w:rPr>
                              <w:t>%</w:t>
                            </w:r>
                            <w:r w:rsidRPr="006D56D3">
                              <w:rPr>
                                <w:sz w:val="16"/>
                                <w:szCs w:val="16"/>
                                <w:lang w:val="en-CA"/>
                              </w:rPr>
                              <w:t>,</w:t>
                            </w:r>
                            <w:r w:rsidRPr="0089283E">
                              <w:rPr>
                                <w:sz w:val="16"/>
                                <w:szCs w:val="16"/>
                                <w:lang w:val="en-CA"/>
                              </w:rPr>
                              <w:t xml:space="preserve"> but still trails the provincial average—so continued focus is warranted</w:t>
                            </w:r>
                          </w:p>
                          <w:p w14:paraId="6F3E3C9A" w14:textId="1C31539D" w:rsidR="006971E3" w:rsidRPr="006971E3" w:rsidRDefault="006971E3" w:rsidP="00E523D2">
                            <w:pPr>
                              <w:pStyle w:val="ListParagraph"/>
                              <w:numPr>
                                <w:ilvl w:val="0"/>
                                <w:numId w:val="15"/>
                              </w:numPr>
                              <w:ind w:left="360"/>
                              <w:rPr>
                                <w:sz w:val="16"/>
                                <w:szCs w:val="16"/>
                                <w:lang w:val="en-CA"/>
                              </w:rPr>
                            </w:pPr>
                            <w:r w:rsidRPr="006971E3">
                              <w:rPr>
                                <w:sz w:val="16"/>
                                <w:szCs w:val="16"/>
                              </w:rPr>
                              <w:t xml:space="preserve">Strong engagement and connection between the school and </w:t>
                            </w:r>
                            <w:r w:rsidR="009F12A9" w:rsidRPr="0089283E">
                              <w:rPr>
                                <w:sz w:val="16"/>
                                <w:szCs w:val="16"/>
                              </w:rPr>
                              <w:t>community</w:t>
                            </w:r>
                            <w:r w:rsidR="009F12A9" w:rsidRPr="0089283E">
                              <w:rPr>
                                <w:rFonts w:ascii="Times New Roman" w:hAnsi="Times New Roman" w:cs="Times New Roman"/>
                                <w:sz w:val="16"/>
                                <w:szCs w:val="16"/>
                              </w:rPr>
                              <w:t> </w:t>
                            </w:r>
                            <w:r w:rsidR="009F12A9" w:rsidRPr="0089283E">
                              <w:rPr>
                                <w:sz w:val="16"/>
                                <w:szCs w:val="16"/>
                              </w:rPr>
                              <w:t>is</w:t>
                            </w:r>
                            <w:r w:rsidRPr="006971E3">
                              <w:rPr>
                                <w:rFonts w:cs="Montserrat"/>
                                <w:sz w:val="16"/>
                                <w:szCs w:val="16"/>
                              </w:rPr>
                              <w:t> </w:t>
                            </w:r>
                            <w:r w:rsidRPr="006971E3">
                              <w:rPr>
                                <w:sz w:val="16"/>
                                <w:szCs w:val="16"/>
                              </w:rPr>
                              <w:t>evident</w:t>
                            </w:r>
                            <w:r w:rsidRPr="006971E3">
                              <w:rPr>
                                <w:rFonts w:cs="Montserrat"/>
                                <w:sz w:val="16"/>
                                <w:szCs w:val="16"/>
                              </w:rPr>
                              <w:t> </w:t>
                            </w:r>
                            <w:r w:rsidRPr="006971E3">
                              <w:rPr>
                                <w:sz w:val="16"/>
                                <w:szCs w:val="16"/>
                              </w:rPr>
                              <w:t>in partnerships such as Okotoks Elks Club, Okotoks Fish and Wildlife, The Okotoks Canadian Legion Branch Imagine a Canada Grant, Western Financial Grant and business partnerships including Classic Cycle and Integrity Building Systems.</w:t>
                            </w:r>
                            <w:r w:rsidRPr="006971E3">
                              <w:rPr>
                                <w:rFonts w:cs="Montserrat"/>
                                <w:sz w:val="16"/>
                                <w:szCs w:val="16"/>
                              </w:rPr>
                              <w:t> </w:t>
                            </w:r>
                            <w:r w:rsidRPr="006971E3">
                              <w:rPr>
                                <w:sz w:val="16"/>
                                <w:szCs w:val="16"/>
                                <w:lang w:val="en-CA"/>
                              </w:rPr>
                              <w:t> </w:t>
                            </w:r>
                          </w:p>
                          <w:p w14:paraId="41A7D1FD" w14:textId="77777777" w:rsidR="006971E3" w:rsidRDefault="006971E3" w:rsidP="00E523D2">
                            <w:pPr>
                              <w:pStyle w:val="ListParagraph"/>
                              <w:numPr>
                                <w:ilvl w:val="0"/>
                                <w:numId w:val="15"/>
                              </w:numPr>
                              <w:ind w:left="360"/>
                              <w:rPr>
                                <w:sz w:val="16"/>
                                <w:szCs w:val="16"/>
                                <w:lang w:val="en-CA"/>
                              </w:rPr>
                            </w:pPr>
                            <w:r w:rsidRPr="006971E3">
                              <w:rPr>
                                <w:sz w:val="16"/>
                                <w:szCs w:val="16"/>
                                <w:lang w:val="en-CA"/>
                              </w:rPr>
                              <w:t>Student Matters Committee plays a significant role in gathering student voice and implementing plans of action </w:t>
                            </w:r>
                          </w:p>
                          <w:p w14:paraId="0FBFA9A0" w14:textId="42A50263" w:rsidR="006D56D3" w:rsidRDefault="006D56D3" w:rsidP="00E523D2">
                            <w:pPr>
                              <w:pStyle w:val="ListParagraph"/>
                              <w:numPr>
                                <w:ilvl w:val="0"/>
                                <w:numId w:val="15"/>
                              </w:numPr>
                              <w:ind w:left="360"/>
                              <w:rPr>
                                <w:sz w:val="16"/>
                                <w:szCs w:val="16"/>
                                <w:lang w:val="en-CA"/>
                              </w:rPr>
                            </w:pPr>
                            <w:r w:rsidRPr="006D56D3">
                              <w:rPr>
                                <w:sz w:val="16"/>
                                <w:szCs w:val="16"/>
                                <w:lang w:val="en-CA"/>
                              </w:rPr>
                              <w:t>18% increase in parents, students and teachers who are satisfied with the overall quality of education at EOJHS</w:t>
                            </w:r>
                          </w:p>
                          <w:p w14:paraId="7332605F" w14:textId="1372505D" w:rsidR="00E523D2" w:rsidRPr="006971E3" w:rsidRDefault="00E523D2" w:rsidP="00E523D2">
                            <w:pPr>
                              <w:pStyle w:val="ListParagraph"/>
                              <w:numPr>
                                <w:ilvl w:val="0"/>
                                <w:numId w:val="15"/>
                              </w:numPr>
                              <w:ind w:left="360"/>
                              <w:rPr>
                                <w:sz w:val="16"/>
                                <w:szCs w:val="16"/>
                                <w:lang w:val="en-CA"/>
                              </w:rPr>
                            </w:pPr>
                            <w:r w:rsidRPr="00E523D2">
                              <w:rPr>
                                <w:sz w:val="16"/>
                                <w:szCs w:val="16"/>
                                <w:lang w:val="en-CA"/>
                              </w:rPr>
                              <w:t>School Improvement is our biggest mover: 78.7 vs 60.6 three</w:t>
                            </w:r>
                            <w:r w:rsidRPr="00E523D2">
                              <w:rPr>
                                <w:sz w:val="16"/>
                                <w:szCs w:val="16"/>
                                <w:lang w:val="en-CA"/>
                              </w:rPr>
                              <w:noBreakHyphen/>
                              <w:t>year average, a</w:t>
                            </w:r>
                            <w:r w:rsidR="00F572D1">
                              <w:rPr>
                                <w:sz w:val="16"/>
                                <w:szCs w:val="16"/>
                                <w:lang w:val="en-CA"/>
                              </w:rPr>
                              <w:t>n</w:t>
                            </w:r>
                            <w:r w:rsidRPr="00E523D2">
                              <w:rPr>
                                <w:sz w:val="16"/>
                                <w:szCs w:val="16"/>
                                <w:lang w:val="en-CA"/>
                              </w:rPr>
                              <w:t> </w:t>
                            </w:r>
                            <w:r w:rsidR="00F572D1" w:rsidRPr="00E523D2">
                              <w:rPr>
                                <w:sz w:val="16"/>
                                <w:szCs w:val="16"/>
                                <w:lang w:val="en-CA"/>
                              </w:rPr>
                              <w:t>+18.1-point</w:t>
                            </w:r>
                            <w:r w:rsidRPr="00E523D2">
                              <w:rPr>
                                <w:sz w:val="16"/>
                                <w:szCs w:val="16"/>
                                <w:lang w:val="en-CA"/>
                              </w:rPr>
                              <w:t> gain.</w:t>
                            </w:r>
                          </w:p>
                          <w:p w14:paraId="5E2F9C11" w14:textId="70FF2C43" w:rsidR="006971E3" w:rsidRPr="006971E3" w:rsidRDefault="006971E3" w:rsidP="00E523D2">
                            <w:pPr>
                              <w:pStyle w:val="ListParagraph"/>
                              <w:numPr>
                                <w:ilvl w:val="0"/>
                                <w:numId w:val="15"/>
                              </w:numPr>
                              <w:ind w:left="360"/>
                              <w:rPr>
                                <w:sz w:val="16"/>
                                <w:szCs w:val="16"/>
                                <w:lang w:val="en-CA"/>
                              </w:rPr>
                            </w:pPr>
                            <w:r w:rsidRPr="006971E3">
                              <w:rPr>
                                <w:sz w:val="16"/>
                                <w:szCs w:val="16"/>
                                <w:lang w:val="en-CA"/>
                              </w:rPr>
                              <w:t>The Development of a School Leadership team to plan and guide decisions made regarding the staff learning plan </w:t>
                            </w:r>
                            <w:r w:rsidRPr="0089283E">
                              <w:rPr>
                                <w:sz w:val="16"/>
                                <w:szCs w:val="16"/>
                                <w:lang w:val="en-CA"/>
                              </w:rPr>
                              <w:t xml:space="preserve">has increased teacher satisfaction in Professional Learning days. </w:t>
                            </w:r>
                          </w:p>
                          <w:p w14:paraId="1AF5DFAA" w14:textId="77777777" w:rsidR="00FA1C2D" w:rsidRPr="00FA1C2D" w:rsidRDefault="00FA1C2D" w:rsidP="00E523D2">
                            <w:pPr>
                              <w:pStyle w:val="ListParagraph"/>
                              <w:numPr>
                                <w:ilvl w:val="0"/>
                                <w:numId w:val="0"/>
                              </w:num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1F298" id="_x0000_s1091" type="#_x0000_t202" style="position:absolute;left:0;text-align:left;margin-left:406.75pt;margin-top:2.05pt;width:311.5pt;height:276.6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I4/QEAANYDAAAOAAAAZHJzL2Uyb0RvYy54bWysU9uO2yAQfa/Uf0C8N3aceLu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ys6quyxpDA2KKeL6pqqsGb53TnQ/wgwZC0YdTjVDM8PzyGmNrhzfMvqZqFB6V1nqy2ZGB0&#10;VVd1TriIGBXReFoZRq/L9E1WSCzf2zYnR670tMcC2p5oJ6YT5zhuR6JaRpeLlJxk2EJ7RCE8TEbD&#10;h4GbHvwvSgY0GaPh5557SYn+aFHM1Xy5TK7Mh2X9tsKDv4xsLyPcCoRiNFIybe9idvLE+RZF71SW&#10;46WTU89onqzSyejJnZfn/NfLc9z8BgAA//8DAFBLAwQUAAYACAAAACEAVFZVD94AAAAKAQAADwAA&#10;AGRycy9kb3ducmV2LnhtbEyPwU7DMBBE70j8g7VI3KidNiklZFMhEFcQbUHi5sbbJGq8jmK3CX+P&#10;e4Lj7Ixm3hbryXbiTINvHSMkMwWCuHKm5Rpht329W4HwQbPRnWNC+CEP6/L6qtC5cSN/0HkTahFL&#10;2OcaoQmhz6X0VUNW+5nriaN3cIPVIcqhlmbQYyy3nZwrtZRWtxwXGt3Tc0PVcXOyCJ9vh++vVL3X&#10;LzbrRzcpyfZBIt7eTE+PIAJN4S8MF/yIDmVk2rsTGy86hFWyyGIUIU1AXPx0sYyHPUKW3acgy0L+&#10;f6H8BQAA//8DAFBLAQItABQABgAIAAAAIQC2gziS/gAAAOEBAAATAAAAAAAAAAAAAAAAAAAAAABb&#10;Q29udGVudF9UeXBlc10ueG1sUEsBAi0AFAAGAAgAAAAhADj9If/WAAAAlAEAAAsAAAAAAAAAAAAA&#10;AAAALwEAAF9yZWxzLy5yZWxzUEsBAi0AFAAGAAgAAAAhAPwdMjj9AQAA1gMAAA4AAAAAAAAAAAAA&#10;AAAALgIAAGRycy9lMm9Eb2MueG1sUEsBAi0AFAAGAAgAAAAhAFRWVQ/eAAAACgEAAA8AAAAAAAAA&#10;AAAAAAAAVwQAAGRycy9kb3ducmV2LnhtbFBLBQYAAAAABAAEAPMAAABiBQAAAAA=&#10;" filled="f" stroked="f">
                <v:textbox>
                  <w:txbxContent>
                    <w:p w14:paraId="4E769F0D" w14:textId="73DE09A2" w:rsidR="000652D8" w:rsidRDefault="000652D8" w:rsidP="00FA1C2D">
                      <w:pPr>
                        <w:pStyle w:val="Heading4"/>
                      </w:pPr>
                      <w:r w:rsidRPr="00B966B0">
                        <w:t>Data Analysi</w:t>
                      </w:r>
                      <w:r w:rsidR="00FA1C2D">
                        <w:t>S</w:t>
                      </w:r>
                    </w:p>
                    <w:p w14:paraId="65924EBA" w14:textId="77777777" w:rsidR="00FA1C2D" w:rsidRPr="0089283E" w:rsidRDefault="00FA1C2D" w:rsidP="00FA1C2D">
                      <w:pPr>
                        <w:jc w:val="left"/>
                        <w:rPr>
                          <w:sz w:val="16"/>
                          <w:szCs w:val="16"/>
                        </w:rPr>
                      </w:pPr>
                      <w:r w:rsidRPr="0089283E">
                        <w:rPr>
                          <w:sz w:val="16"/>
                          <w:szCs w:val="16"/>
                        </w:rPr>
                        <w:t>In telling our story of engagement we looked at the progress we made in advancing our goals of stakeholder engagement and continuous improvement. We looked at the data we gathered from both the Alberta Education and FSD Assurance Surveys in the specific areas of education quality, parental involvement, and continuous improvement as well as opportunities for stakeholder engagement in Foothills School Division. The data told us that</w:t>
                      </w:r>
                    </w:p>
                    <w:p w14:paraId="2B6166E8" w14:textId="21D4E315" w:rsidR="006D56D3" w:rsidRPr="006D56D3" w:rsidRDefault="00FC5E54" w:rsidP="00E523D2">
                      <w:pPr>
                        <w:pStyle w:val="ListParagraph"/>
                        <w:numPr>
                          <w:ilvl w:val="0"/>
                          <w:numId w:val="15"/>
                        </w:numPr>
                        <w:ind w:left="360"/>
                        <w:rPr>
                          <w:sz w:val="16"/>
                          <w:szCs w:val="16"/>
                          <w:lang w:val="en-CA"/>
                        </w:rPr>
                      </w:pPr>
                      <w:r w:rsidRPr="0089283E">
                        <w:rPr>
                          <w:sz w:val="16"/>
                          <w:szCs w:val="16"/>
                          <w:lang w:val="en-CA"/>
                        </w:rPr>
                        <w:t>Parental Involvement improved to </w:t>
                      </w:r>
                      <w:r w:rsidRPr="006D56D3">
                        <w:rPr>
                          <w:sz w:val="16"/>
                          <w:szCs w:val="16"/>
                          <w:lang w:val="en-CA"/>
                        </w:rPr>
                        <w:t>72.5</w:t>
                      </w:r>
                      <w:r w:rsidR="006D56D3">
                        <w:rPr>
                          <w:sz w:val="16"/>
                          <w:szCs w:val="16"/>
                          <w:lang w:val="en-CA"/>
                        </w:rPr>
                        <w:t>%</w:t>
                      </w:r>
                      <w:r w:rsidRPr="006D56D3">
                        <w:rPr>
                          <w:sz w:val="16"/>
                          <w:szCs w:val="16"/>
                          <w:lang w:val="en-CA"/>
                        </w:rPr>
                        <w:t xml:space="preserve"> up +6.2</w:t>
                      </w:r>
                      <w:r w:rsidR="006D56D3">
                        <w:rPr>
                          <w:sz w:val="16"/>
                          <w:szCs w:val="16"/>
                          <w:lang w:val="en-CA"/>
                        </w:rPr>
                        <w:t>%</w:t>
                      </w:r>
                      <w:r w:rsidRPr="006D56D3">
                        <w:rPr>
                          <w:sz w:val="16"/>
                          <w:szCs w:val="16"/>
                          <w:lang w:val="en-CA"/>
                        </w:rPr>
                        <w:t>,</w:t>
                      </w:r>
                      <w:r w:rsidRPr="0089283E">
                        <w:rPr>
                          <w:sz w:val="16"/>
                          <w:szCs w:val="16"/>
                          <w:lang w:val="en-CA"/>
                        </w:rPr>
                        <w:t xml:space="preserve"> but still trails the provincial average—so continued focus is warranted</w:t>
                      </w:r>
                    </w:p>
                    <w:p w14:paraId="6F3E3C9A" w14:textId="1C31539D" w:rsidR="006971E3" w:rsidRPr="006971E3" w:rsidRDefault="006971E3" w:rsidP="00E523D2">
                      <w:pPr>
                        <w:pStyle w:val="ListParagraph"/>
                        <w:numPr>
                          <w:ilvl w:val="0"/>
                          <w:numId w:val="15"/>
                        </w:numPr>
                        <w:ind w:left="360"/>
                        <w:rPr>
                          <w:sz w:val="16"/>
                          <w:szCs w:val="16"/>
                          <w:lang w:val="en-CA"/>
                        </w:rPr>
                      </w:pPr>
                      <w:r w:rsidRPr="006971E3">
                        <w:rPr>
                          <w:sz w:val="16"/>
                          <w:szCs w:val="16"/>
                        </w:rPr>
                        <w:t xml:space="preserve">Strong engagement and connection between the school and </w:t>
                      </w:r>
                      <w:r w:rsidR="009F12A9" w:rsidRPr="0089283E">
                        <w:rPr>
                          <w:sz w:val="16"/>
                          <w:szCs w:val="16"/>
                        </w:rPr>
                        <w:t>community</w:t>
                      </w:r>
                      <w:r w:rsidR="009F12A9" w:rsidRPr="0089283E">
                        <w:rPr>
                          <w:rFonts w:ascii="Times New Roman" w:hAnsi="Times New Roman" w:cs="Times New Roman"/>
                          <w:sz w:val="16"/>
                          <w:szCs w:val="16"/>
                        </w:rPr>
                        <w:t> </w:t>
                      </w:r>
                      <w:r w:rsidR="009F12A9" w:rsidRPr="0089283E">
                        <w:rPr>
                          <w:sz w:val="16"/>
                          <w:szCs w:val="16"/>
                        </w:rPr>
                        <w:t>is</w:t>
                      </w:r>
                      <w:r w:rsidRPr="006971E3">
                        <w:rPr>
                          <w:rFonts w:cs="Montserrat"/>
                          <w:sz w:val="16"/>
                          <w:szCs w:val="16"/>
                        </w:rPr>
                        <w:t> </w:t>
                      </w:r>
                      <w:r w:rsidRPr="006971E3">
                        <w:rPr>
                          <w:sz w:val="16"/>
                          <w:szCs w:val="16"/>
                        </w:rPr>
                        <w:t>evident</w:t>
                      </w:r>
                      <w:r w:rsidRPr="006971E3">
                        <w:rPr>
                          <w:rFonts w:cs="Montserrat"/>
                          <w:sz w:val="16"/>
                          <w:szCs w:val="16"/>
                        </w:rPr>
                        <w:t> </w:t>
                      </w:r>
                      <w:r w:rsidRPr="006971E3">
                        <w:rPr>
                          <w:sz w:val="16"/>
                          <w:szCs w:val="16"/>
                        </w:rPr>
                        <w:t>in partnerships such as Okotoks Elks Club, Okotoks Fish and Wildlife, The Okotoks Canadian Legion Branch Imagine a Canada Grant, Western Financial Grant and business partnerships including Classic Cycle and Integrity Building Systems.</w:t>
                      </w:r>
                      <w:r w:rsidRPr="006971E3">
                        <w:rPr>
                          <w:rFonts w:cs="Montserrat"/>
                          <w:sz w:val="16"/>
                          <w:szCs w:val="16"/>
                        </w:rPr>
                        <w:t> </w:t>
                      </w:r>
                      <w:r w:rsidRPr="006971E3">
                        <w:rPr>
                          <w:sz w:val="16"/>
                          <w:szCs w:val="16"/>
                          <w:lang w:val="en-CA"/>
                        </w:rPr>
                        <w:t> </w:t>
                      </w:r>
                    </w:p>
                    <w:p w14:paraId="41A7D1FD" w14:textId="77777777" w:rsidR="006971E3" w:rsidRDefault="006971E3" w:rsidP="00E523D2">
                      <w:pPr>
                        <w:pStyle w:val="ListParagraph"/>
                        <w:numPr>
                          <w:ilvl w:val="0"/>
                          <w:numId w:val="15"/>
                        </w:numPr>
                        <w:ind w:left="360"/>
                        <w:rPr>
                          <w:sz w:val="16"/>
                          <w:szCs w:val="16"/>
                          <w:lang w:val="en-CA"/>
                        </w:rPr>
                      </w:pPr>
                      <w:r w:rsidRPr="006971E3">
                        <w:rPr>
                          <w:sz w:val="16"/>
                          <w:szCs w:val="16"/>
                          <w:lang w:val="en-CA"/>
                        </w:rPr>
                        <w:t>Student Matters Committee plays a significant role in gathering student voice and implementing plans of action </w:t>
                      </w:r>
                    </w:p>
                    <w:p w14:paraId="0FBFA9A0" w14:textId="42A50263" w:rsidR="006D56D3" w:rsidRDefault="006D56D3" w:rsidP="00E523D2">
                      <w:pPr>
                        <w:pStyle w:val="ListParagraph"/>
                        <w:numPr>
                          <w:ilvl w:val="0"/>
                          <w:numId w:val="15"/>
                        </w:numPr>
                        <w:ind w:left="360"/>
                        <w:rPr>
                          <w:sz w:val="16"/>
                          <w:szCs w:val="16"/>
                          <w:lang w:val="en-CA"/>
                        </w:rPr>
                      </w:pPr>
                      <w:r w:rsidRPr="006D56D3">
                        <w:rPr>
                          <w:sz w:val="16"/>
                          <w:szCs w:val="16"/>
                          <w:lang w:val="en-CA"/>
                        </w:rPr>
                        <w:t>18% increase in parents, students and teachers who are satisfied with the overall quality of education at EOJHS</w:t>
                      </w:r>
                    </w:p>
                    <w:p w14:paraId="7332605F" w14:textId="1372505D" w:rsidR="00E523D2" w:rsidRPr="006971E3" w:rsidRDefault="00E523D2" w:rsidP="00E523D2">
                      <w:pPr>
                        <w:pStyle w:val="ListParagraph"/>
                        <w:numPr>
                          <w:ilvl w:val="0"/>
                          <w:numId w:val="15"/>
                        </w:numPr>
                        <w:ind w:left="360"/>
                        <w:rPr>
                          <w:sz w:val="16"/>
                          <w:szCs w:val="16"/>
                          <w:lang w:val="en-CA"/>
                        </w:rPr>
                      </w:pPr>
                      <w:r w:rsidRPr="00E523D2">
                        <w:rPr>
                          <w:sz w:val="16"/>
                          <w:szCs w:val="16"/>
                          <w:lang w:val="en-CA"/>
                        </w:rPr>
                        <w:t>School Improvement is our biggest mover: 78.7 vs 60.6 three</w:t>
                      </w:r>
                      <w:r w:rsidRPr="00E523D2">
                        <w:rPr>
                          <w:sz w:val="16"/>
                          <w:szCs w:val="16"/>
                          <w:lang w:val="en-CA"/>
                        </w:rPr>
                        <w:noBreakHyphen/>
                        <w:t>year average, a</w:t>
                      </w:r>
                      <w:r w:rsidR="00F572D1">
                        <w:rPr>
                          <w:sz w:val="16"/>
                          <w:szCs w:val="16"/>
                          <w:lang w:val="en-CA"/>
                        </w:rPr>
                        <w:t>n</w:t>
                      </w:r>
                      <w:r w:rsidRPr="00E523D2">
                        <w:rPr>
                          <w:sz w:val="16"/>
                          <w:szCs w:val="16"/>
                          <w:lang w:val="en-CA"/>
                        </w:rPr>
                        <w:t> </w:t>
                      </w:r>
                      <w:r w:rsidR="00F572D1" w:rsidRPr="00E523D2">
                        <w:rPr>
                          <w:sz w:val="16"/>
                          <w:szCs w:val="16"/>
                          <w:lang w:val="en-CA"/>
                        </w:rPr>
                        <w:t>+18.1-point</w:t>
                      </w:r>
                      <w:r w:rsidRPr="00E523D2">
                        <w:rPr>
                          <w:sz w:val="16"/>
                          <w:szCs w:val="16"/>
                          <w:lang w:val="en-CA"/>
                        </w:rPr>
                        <w:t> gain.</w:t>
                      </w:r>
                    </w:p>
                    <w:p w14:paraId="5E2F9C11" w14:textId="70FF2C43" w:rsidR="006971E3" w:rsidRPr="006971E3" w:rsidRDefault="006971E3" w:rsidP="00E523D2">
                      <w:pPr>
                        <w:pStyle w:val="ListParagraph"/>
                        <w:numPr>
                          <w:ilvl w:val="0"/>
                          <w:numId w:val="15"/>
                        </w:numPr>
                        <w:ind w:left="360"/>
                        <w:rPr>
                          <w:sz w:val="16"/>
                          <w:szCs w:val="16"/>
                          <w:lang w:val="en-CA"/>
                        </w:rPr>
                      </w:pPr>
                      <w:r w:rsidRPr="006971E3">
                        <w:rPr>
                          <w:sz w:val="16"/>
                          <w:szCs w:val="16"/>
                          <w:lang w:val="en-CA"/>
                        </w:rPr>
                        <w:t>The Development of a School Leadership team to plan and guide decisions made regarding the staff learning plan </w:t>
                      </w:r>
                      <w:r w:rsidRPr="0089283E">
                        <w:rPr>
                          <w:sz w:val="16"/>
                          <w:szCs w:val="16"/>
                          <w:lang w:val="en-CA"/>
                        </w:rPr>
                        <w:t xml:space="preserve">has increased teacher satisfaction in Professional Learning days. </w:t>
                      </w:r>
                    </w:p>
                    <w:p w14:paraId="1AF5DFAA" w14:textId="77777777" w:rsidR="00FA1C2D" w:rsidRPr="00FA1C2D" w:rsidRDefault="00FA1C2D" w:rsidP="00E523D2">
                      <w:pPr>
                        <w:pStyle w:val="ListParagraph"/>
                        <w:numPr>
                          <w:ilvl w:val="0"/>
                          <w:numId w:val="0"/>
                        </w:numPr>
                        <w:ind w:left="360"/>
                      </w:pPr>
                    </w:p>
                  </w:txbxContent>
                </v:textbox>
              </v:shape>
            </w:pict>
          </mc:Fallback>
        </mc:AlternateContent>
      </w:r>
      <w:r>
        <w:rPr>
          <w:noProof/>
        </w:rPr>
        <mc:AlternateContent>
          <mc:Choice Requires="wps">
            <w:drawing>
              <wp:anchor distT="0" distB="0" distL="114300" distR="114300" simplePos="0" relativeHeight="251658260" behindDoc="1" locked="0" layoutInCell="1" allowOverlap="1" wp14:anchorId="48C442B5" wp14:editId="6C3C01EB">
                <wp:simplePos x="0" y="0"/>
                <wp:positionH relativeFrom="margin">
                  <wp:align>right</wp:align>
                </wp:positionH>
                <wp:positionV relativeFrom="paragraph">
                  <wp:posOffset>-57150</wp:posOffset>
                </wp:positionV>
                <wp:extent cx="3990975" cy="3571875"/>
                <wp:effectExtent l="0" t="0" r="9525" b="9525"/>
                <wp:wrapNone/>
                <wp:docPr id="1299230329" name="Rectangle 7"/>
                <wp:cNvGraphicFramePr/>
                <a:graphic xmlns:a="http://schemas.openxmlformats.org/drawingml/2006/main">
                  <a:graphicData uri="http://schemas.microsoft.com/office/word/2010/wordprocessingShape">
                    <wps:wsp>
                      <wps:cNvSpPr/>
                      <wps:spPr>
                        <a:xfrm>
                          <a:off x="0" y="0"/>
                          <a:ext cx="3990975" cy="3571875"/>
                        </a:xfrm>
                        <a:prstGeom prst="rect">
                          <a:avLst/>
                        </a:prstGeom>
                        <a:solidFill>
                          <a:srgbClr val="6666FF">
                            <a:alpha val="5882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BA2FB1B">
              <v:rect id="Rectangle 7" style="position:absolute;margin-left:263.05pt;margin-top:-4.5pt;width:314.25pt;height:281.25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66f" stroked="f" strokeweight="1pt" w14:anchorId="47A2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U0jgIAAIEFAAAOAAAAZHJzL2Uyb0RvYy54bWysVMFu2zAMvQ/YPwi6r7bTpE2COkXQIsOA&#10;oi3WDj0rshQbkEVNUuJkXz9KcpyuLXYYloMiiuQj+Uzy6nrfKrIT1jWgS1qc5ZQIzaFq9KakP55X&#10;X6aUOM90xRRoUdKDcPR68fnTVWfmYgQ1qEpYgiDazTtT0tp7M88yx2vRMncGRmhUSrAt8yjaTVZZ&#10;1iF6q7JRnl9kHdjKWODCOXy9TUq6iPhSCu4fpHTCE1VSzM3H08ZzHc5sccXmG8tM3fA+DfYPWbSs&#10;0Rh0gLplnpGtbd5BtQ234ED6Mw5tBlI2XMQasJoif1PNU82MiLUgOc4MNLn/B8vvd0/m0SINnXFz&#10;h9dQxV7aNvxjfmQfyToMZIm9Jxwfz2ezfHY5oYSj7nxyWUxRQJzs5G6s818FtCRcSmrxa0SS2O7O&#10;+WR6NAnRHKimWjVKRcFu1jfKkh3DL3eBv9Uq+SpTs/Q6mU5H4z6kS+Yx/B84Sgc0DQE3hQwv2ana&#10;ePMHJYKd0t+FJE2F9Y1iuNiIYkiEcS60L5KqZpVImRSTPI+9hMUPHjGXCBiQJcYfsHuA0OTvsVOW&#10;vX1wFbGPB+f8b4kl58EjRgbtB+e20WA/AlBYVR852R9JStQEltZQHR4tsZCmyBm+avDD3jHnH5nF&#10;scEBw1XgH/CQCrqSQn+jpAb766P3YI/djFpKOhzDkrqfW2YFJeqbxj6fFeNxmNsojCeXIxTsa836&#10;tUZv2xvAfilw6Rger8Heq+NVWmhfcGMsQ1RUMc0xdkm5t0fhxqf1gDuHi+UymuGsGubv9JPhATyw&#10;Ghr3ef/CrOm72+Ng3MNxZNn8TZMn2+CpYbn1IJs4ASdee75xzmPj9DspLJLXcrQ6bc7FbwAAAP//&#10;AwBQSwMEFAAGAAgAAAAhAOnDhR7fAAAABwEAAA8AAABkcnMvZG93bnJldi54bWxMj8FOwzAQRO9I&#10;/IO1SFyq1qHgqA1xqoAE9AglF27b2CRR43UUu23g61lOcFqNZjTzNt9MrhcnO4bOk4abRQLCUu1N&#10;R42G6v1pvgIRIpLB3pPV8GUDbIrLixwz48/0Zk+72AguoZChhjbGIZMy1K11GBZ+sMTepx8dRpZj&#10;I82IZy53vVwmSSoddsQLLQ72sbX1YXd0Gr6rLVYfgypf0+Hl4W5dzg7b55nW11dTeQ8i2in+heEX&#10;n9GhYKa9P5IJotfAj0QN8zVfdtPlSoHYa1DqVoEscvmfv/gBAAD//wMAUEsBAi0AFAAGAAgAAAAh&#10;ALaDOJL+AAAA4QEAABMAAAAAAAAAAAAAAAAAAAAAAFtDb250ZW50X1R5cGVzXS54bWxQSwECLQAU&#10;AAYACAAAACEAOP0h/9YAAACUAQAACwAAAAAAAAAAAAAAAAAvAQAAX3JlbHMvLnJlbHNQSwECLQAU&#10;AAYACAAAACEAAEYFNI4CAACBBQAADgAAAAAAAAAAAAAAAAAuAgAAZHJzL2Uyb0RvYy54bWxQSwEC&#10;LQAUAAYACAAAACEA6cOFHt8AAAAHAQAADwAAAAAAAAAAAAAAAADoBAAAZHJzL2Rvd25yZXYueG1s&#10;UEsFBgAAAAAEAAQA8wAAAPQFAAAAAA==&#10;">
                <v:fill opacity="38550f"/>
                <w10:wrap anchorx="margin"/>
              </v:rect>
            </w:pict>
          </mc:Fallback>
        </mc:AlternateContent>
      </w:r>
    </w:p>
    <w:p w14:paraId="62079E6F" w14:textId="20AC33C0" w:rsidR="00350BE7" w:rsidRDefault="00350BE7" w:rsidP="00E35451">
      <w:pPr>
        <w:pStyle w:val="Heading4"/>
      </w:pPr>
    </w:p>
    <w:p w14:paraId="2A0A8D1C" w14:textId="64E220D0" w:rsidR="00AC79DB" w:rsidRPr="00F20D49" w:rsidRDefault="004E141C" w:rsidP="00AC79DB">
      <w:pPr>
        <w:rPr>
          <w:rFonts w:asciiTheme="minorHAnsi" w:hAnsiTheme="minorHAnsi" w:cstheme="minorHAnsi"/>
          <w:sz w:val="18"/>
          <w:szCs w:val="18"/>
        </w:rPr>
      </w:pPr>
      <w:r w:rsidRPr="00F20D49">
        <w:rPr>
          <w:rFonts w:asciiTheme="minorHAnsi" w:hAnsiTheme="minorHAnsi" w:cstheme="minorHAnsi"/>
          <w:sz w:val="18"/>
          <w:szCs w:val="18"/>
        </w:rPr>
        <w:br/>
      </w:r>
    </w:p>
    <w:p w14:paraId="050F734D" w14:textId="5590EB28" w:rsidR="00552275" w:rsidRPr="00F20D49" w:rsidRDefault="00552275" w:rsidP="00441253">
      <w:pPr>
        <w:spacing w:after="0" w:line="240" w:lineRule="auto"/>
        <w:ind w:right="450"/>
        <w:rPr>
          <w:rFonts w:asciiTheme="minorHAnsi" w:hAnsiTheme="minorHAnsi" w:cstheme="minorHAnsi"/>
          <w:sz w:val="18"/>
          <w:szCs w:val="18"/>
        </w:rPr>
      </w:pPr>
    </w:p>
    <w:tbl>
      <w:tblPr>
        <w:tblpPr w:leftFromText="180" w:rightFromText="180" w:vertAnchor="text" w:horzAnchor="margin" w:tblpY="4173"/>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300"/>
        <w:gridCol w:w="1710"/>
      </w:tblGrid>
      <w:tr w:rsidR="00663B83" w:rsidRPr="00F20D49" w14:paraId="443285FE" w14:textId="77777777" w:rsidTr="00663B83">
        <w:trPr>
          <w:trHeight w:val="178"/>
        </w:trPr>
        <w:tc>
          <w:tcPr>
            <w:tcW w:w="6300" w:type="dxa"/>
            <w:tcBorders>
              <w:left w:val="nil"/>
              <w:right w:val="nil"/>
            </w:tcBorders>
            <w:shd w:val="clear" w:color="auto" w:fill="6666FF"/>
            <w:tcMar>
              <w:top w:w="100" w:type="dxa"/>
              <w:left w:w="100" w:type="dxa"/>
              <w:bottom w:w="100" w:type="dxa"/>
              <w:right w:w="100" w:type="dxa"/>
            </w:tcMar>
          </w:tcPr>
          <w:p w14:paraId="29E28F47" w14:textId="77777777" w:rsidR="00663B83" w:rsidRPr="00F20D49" w:rsidRDefault="00663B83" w:rsidP="00C04EA8">
            <w:pPr>
              <w:pStyle w:val="Heading5"/>
              <w:ind w:left="90"/>
            </w:pPr>
            <w:r w:rsidRPr="00F20D49">
              <w:t>Continuous Improvement and Assurance</w:t>
            </w:r>
          </w:p>
        </w:tc>
        <w:tc>
          <w:tcPr>
            <w:tcW w:w="1710" w:type="dxa"/>
            <w:tcBorders>
              <w:left w:val="nil"/>
              <w:right w:val="nil"/>
            </w:tcBorders>
            <w:shd w:val="clear" w:color="auto" w:fill="6666FF"/>
            <w:vAlign w:val="center"/>
          </w:tcPr>
          <w:p w14:paraId="7E8EB7EA" w14:textId="52755B58" w:rsidR="00663B83" w:rsidRPr="00A36159" w:rsidRDefault="00663B83" w:rsidP="00663B83">
            <w:pPr>
              <w:pStyle w:val="Heading5"/>
              <w:ind w:left="90"/>
              <w:jc w:val="center"/>
              <w:rPr>
                <w:b w:val="0"/>
                <w:sz w:val="18"/>
                <w:szCs w:val="20"/>
              </w:rPr>
            </w:pPr>
            <w:r w:rsidRPr="000C3D2D">
              <w:rPr>
                <w:b w:val="0"/>
                <w:caps w:val="0"/>
                <w:lang w:eastAsia="en-CA"/>
              </w:rPr>
              <w:t>EVALUATION</w:t>
            </w:r>
          </w:p>
        </w:tc>
      </w:tr>
      <w:tr w:rsidR="00AC1F23" w:rsidRPr="00F20D49" w14:paraId="2F7827D4" w14:textId="77777777" w:rsidTr="00663B83">
        <w:trPr>
          <w:trHeight w:val="123"/>
        </w:trPr>
        <w:tc>
          <w:tcPr>
            <w:tcW w:w="6300" w:type="dxa"/>
            <w:tcMar>
              <w:top w:w="100" w:type="dxa"/>
              <w:left w:w="100" w:type="dxa"/>
              <w:bottom w:w="100" w:type="dxa"/>
              <w:right w:w="100" w:type="dxa"/>
            </w:tcMar>
            <w:vAlign w:val="center"/>
          </w:tcPr>
          <w:p w14:paraId="614B3005" w14:textId="3EE3F30A" w:rsidR="00AC1F23" w:rsidRPr="00E35507" w:rsidRDefault="00AC1F23" w:rsidP="00AC1F23">
            <w:pPr>
              <w:pStyle w:val="NormalWeb"/>
              <w:spacing w:before="0" w:beforeAutospacing="0" w:after="0" w:afterAutospacing="0" w:line="256" w:lineRule="auto"/>
              <w:rPr>
                <w:rFonts w:ascii="Montserrat" w:hAnsi="Montserrat" w:cstheme="minorBidi"/>
                <w:b/>
                <w:bCs/>
                <w:sz w:val="17"/>
                <w:szCs w:val="17"/>
              </w:rPr>
            </w:pPr>
            <w:r w:rsidRPr="00E35507">
              <w:rPr>
                <w:rFonts w:ascii="Montserrat" w:hAnsi="Montserrat" w:cstheme="minorBidi"/>
                <w:b/>
                <w:bCs/>
                <w:sz w:val="17"/>
                <w:szCs w:val="17"/>
              </w:rPr>
              <w:t>Strategy 1:</w:t>
            </w:r>
            <w:r w:rsidR="00E35507" w:rsidRPr="00E35507">
              <w:rPr>
                <w:rFonts w:ascii="Montserrat" w:hAnsi="Montserrat" w:cstheme="minorBidi"/>
                <w:b/>
                <w:bCs/>
                <w:sz w:val="17"/>
                <w:szCs w:val="17"/>
              </w:rPr>
              <w:t xml:space="preserve"> </w:t>
            </w:r>
            <w:r w:rsidR="002D3A45" w:rsidRPr="00E35507">
              <w:rPr>
                <w:rFonts w:ascii="Montserrat" w:hAnsi="Montserrat" w:cstheme="minorBidi"/>
                <w:sz w:val="17"/>
                <w:szCs w:val="17"/>
              </w:rPr>
              <w:t>Measuring, analyzing and reporting results and using results to identify areas for improvement</w:t>
            </w:r>
            <w:r w:rsidR="002D3A45" w:rsidRPr="00E35507">
              <w:rPr>
                <w:rFonts w:ascii="Montserrat" w:hAnsi="Montserrat" w:cstheme="minorBidi"/>
                <w:b/>
                <w:bCs/>
                <w:sz w:val="17"/>
                <w:szCs w:val="17"/>
              </w:rPr>
              <w:t>  </w:t>
            </w:r>
          </w:p>
        </w:tc>
        <w:tc>
          <w:tcPr>
            <w:tcW w:w="1710" w:type="dxa"/>
            <w:tcMar>
              <w:top w:w="100" w:type="dxa"/>
              <w:left w:w="100" w:type="dxa"/>
              <w:bottom w:w="100" w:type="dxa"/>
              <w:right w:w="100" w:type="dxa"/>
            </w:tcMar>
            <w:vAlign w:val="center"/>
          </w:tcPr>
          <w:p w14:paraId="1C7E2C5A" w14:textId="2E5E4B46" w:rsidR="00AC1F23" w:rsidRPr="005E4540" w:rsidRDefault="003C4DE2" w:rsidP="00AC1F23">
            <w:pPr>
              <w:widowControl w:val="0"/>
              <w:spacing w:after="0" w:line="240" w:lineRule="auto"/>
              <w:ind w:left="90"/>
              <w:jc w:val="center"/>
              <w:rPr>
                <w:rFonts w:cstheme="minorHAnsi"/>
                <w:b/>
                <w:sz w:val="17"/>
                <w:szCs w:val="17"/>
              </w:rPr>
            </w:pPr>
            <w:r w:rsidRPr="005E4540">
              <w:rPr>
                <w:rFonts w:cstheme="minorHAnsi"/>
                <w:b/>
                <w:sz w:val="17"/>
                <w:szCs w:val="17"/>
              </w:rPr>
              <w:t>HIGH</w:t>
            </w:r>
          </w:p>
        </w:tc>
      </w:tr>
      <w:tr w:rsidR="00AC1F23" w:rsidRPr="00F20D49" w14:paraId="5F024CB3" w14:textId="77777777" w:rsidTr="00663B83">
        <w:trPr>
          <w:trHeight w:val="195"/>
        </w:trPr>
        <w:tc>
          <w:tcPr>
            <w:tcW w:w="6300" w:type="dxa"/>
            <w:tcMar>
              <w:top w:w="100" w:type="dxa"/>
              <w:left w:w="100" w:type="dxa"/>
              <w:bottom w:w="100" w:type="dxa"/>
              <w:right w:w="100" w:type="dxa"/>
            </w:tcMar>
            <w:vAlign w:val="center"/>
          </w:tcPr>
          <w:p w14:paraId="2F9CAD29" w14:textId="66A8F0BB" w:rsidR="00AC1F23" w:rsidRPr="00E35507" w:rsidRDefault="00AC1F23" w:rsidP="00E35507">
            <w:pPr>
              <w:pStyle w:val="NormalWeb"/>
              <w:spacing w:before="0" w:beforeAutospacing="0" w:after="0" w:afterAutospacing="0" w:line="256" w:lineRule="auto"/>
              <w:jc w:val="left"/>
              <w:rPr>
                <w:rFonts w:ascii="Montserrat" w:hAnsi="Montserrat" w:cstheme="minorHAnsi"/>
                <w:b/>
                <w:sz w:val="17"/>
                <w:szCs w:val="17"/>
              </w:rPr>
            </w:pPr>
            <w:r w:rsidRPr="00E35507">
              <w:rPr>
                <w:rFonts w:ascii="Montserrat" w:hAnsi="Montserrat" w:cstheme="minorBidi"/>
                <w:b/>
                <w:bCs/>
                <w:sz w:val="17"/>
                <w:szCs w:val="17"/>
              </w:rPr>
              <w:t>Strategy</w:t>
            </w:r>
            <w:r w:rsidR="00E35507">
              <w:rPr>
                <w:rFonts w:ascii="Montserrat" w:hAnsi="Montserrat" w:cstheme="minorBidi"/>
                <w:b/>
                <w:bCs/>
                <w:sz w:val="17"/>
                <w:szCs w:val="17"/>
              </w:rPr>
              <w:t xml:space="preserve"> </w:t>
            </w:r>
            <w:r w:rsidRPr="00E35507">
              <w:rPr>
                <w:rFonts w:ascii="Montserrat" w:hAnsi="Montserrat" w:cstheme="minorBidi"/>
                <w:b/>
                <w:bCs/>
                <w:sz w:val="17"/>
                <w:szCs w:val="17"/>
              </w:rPr>
              <w:t xml:space="preserve">2: </w:t>
            </w:r>
            <w:r w:rsidR="004A71F6" w:rsidRPr="00E35507">
              <w:rPr>
                <w:rFonts w:ascii="Montserrat" w:hAnsi="Montserrat" w:cstheme="minorBidi"/>
                <w:sz w:val="17"/>
                <w:szCs w:val="17"/>
              </w:rPr>
              <w:t>Celebrate and communicate successes and accomplishments to ensure accountability and provide assurance for continuous improvement.</w:t>
            </w:r>
            <w:r w:rsidR="004A71F6" w:rsidRPr="00E35507">
              <w:rPr>
                <w:rFonts w:ascii="Montserrat" w:hAnsi="Montserrat" w:cstheme="minorBidi"/>
                <w:b/>
                <w:bCs/>
                <w:sz w:val="17"/>
                <w:szCs w:val="17"/>
              </w:rPr>
              <w:t> </w:t>
            </w:r>
          </w:p>
        </w:tc>
        <w:tc>
          <w:tcPr>
            <w:tcW w:w="1710" w:type="dxa"/>
            <w:tcMar>
              <w:top w:w="100" w:type="dxa"/>
              <w:left w:w="100" w:type="dxa"/>
              <w:bottom w:w="100" w:type="dxa"/>
              <w:right w:w="100" w:type="dxa"/>
            </w:tcMar>
            <w:vAlign w:val="center"/>
          </w:tcPr>
          <w:p w14:paraId="28ABB9C4" w14:textId="3E45EDA1" w:rsidR="00AC1F23" w:rsidRPr="005E4540" w:rsidRDefault="005E4540" w:rsidP="00AC1F23">
            <w:pPr>
              <w:widowControl w:val="0"/>
              <w:spacing w:after="0" w:line="240" w:lineRule="auto"/>
              <w:ind w:left="90"/>
              <w:jc w:val="center"/>
              <w:rPr>
                <w:rFonts w:cstheme="minorHAnsi"/>
                <w:b/>
                <w:sz w:val="17"/>
                <w:szCs w:val="17"/>
              </w:rPr>
            </w:pPr>
            <w:r w:rsidRPr="005E4540">
              <w:rPr>
                <w:rFonts w:cstheme="minorHAnsi"/>
                <w:b/>
                <w:sz w:val="17"/>
                <w:szCs w:val="17"/>
              </w:rPr>
              <w:t>VERY HIGH</w:t>
            </w:r>
          </w:p>
        </w:tc>
      </w:tr>
      <w:tr w:rsidR="00AC1F23" w:rsidRPr="00F20D49" w14:paraId="129B8F96" w14:textId="77777777" w:rsidTr="00663B83">
        <w:trPr>
          <w:trHeight w:val="300"/>
        </w:trPr>
        <w:tc>
          <w:tcPr>
            <w:tcW w:w="6300" w:type="dxa"/>
            <w:tcMar>
              <w:top w:w="100" w:type="dxa"/>
              <w:left w:w="100" w:type="dxa"/>
              <w:bottom w:w="100" w:type="dxa"/>
              <w:right w:w="100" w:type="dxa"/>
            </w:tcMar>
            <w:vAlign w:val="center"/>
          </w:tcPr>
          <w:p w14:paraId="76454737" w14:textId="6234CBFA" w:rsidR="00AC1F23" w:rsidRPr="00E35507" w:rsidRDefault="00AC1F23" w:rsidP="00AC1F23">
            <w:pPr>
              <w:pStyle w:val="Normal0"/>
              <w:spacing w:after="0" w:line="240" w:lineRule="auto"/>
              <w:rPr>
                <w:rFonts w:ascii="Montserrat" w:hAnsi="Montserrat" w:cstheme="minorHAnsi"/>
                <w:b/>
                <w:color w:val="1F4E79" w:themeColor="accent5" w:themeShade="80"/>
                <w:sz w:val="17"/>
                <w:szCs w:val="17"/>
              </w:rPr>
            </w:pPr>
            <w:r w:rsidRPr="00E35507">
              <w:rPr>
                <w:rFonts w:ascii="Montserrat" w:hAnsi="Montserrat" w:cstheme="minorBidi"/>
                <w:b/>
                <w:bCs/>
                <w:sz w:val="17"/>
                <w:szCs w:val="17"/>
              </w:rPr>
              <w:t xml:space="preserve">Strategy 3: </w:t>
            </w:r>
            <w:r w:rsidR="00E35507" w:rsidRPr="00E35507">
              <w:rPr>
                <w:rFonts w:ascii="Montserrat" w:hAnsi="Montserrat" w:cstheme="minorBidi"/>
                <w:sz w:val="17"/>
                <w:szCs w:val="17"/>
                <w:lang w:val="en-CA"/>
              </w:rPr>
              <w:t>Consistently use evidence from a variety of sources to ensure responsive and transparent decision-making</w:t>
            </w:r>
            <w:r w:rsidR="00E35507" w:rsidRPr="00E35507">
              <w:rPr>
                <w:rFonts w:ascii="Montserrat" w:hAnsi="Montserrat" w:cstheme="minorBidi"/>
                <w:b/>
                <w:bCs/>
                <w:sz w:val="17"/>
                <w:szCs w:val="17"/>
                <w:lang w:val="en-CA"/>
              </w:rPr>
              <w:t> </w:t>
            </w:r>
          </w:p>
        </w:tc>
        <w:tc>
          <w:tcPr>
            <w:tcW w:w="1710" w:type="dxa"/>
            <w:tcMar>
              <w:top w:w="100" w:type="dxa"/>
              <w:left w:w="100" w:type="dxa"/>
              <w:bottom w:w="100" w:type="dxa"/>
              <w:right w:w="100" w:type="dxa"/>
            </w:tcMar>
            <w:vAlign w:val="center"/>
          </w:tcPr>
          <w:p w14:paraId="5ACA012A" w14:textId="2D8D961B" w:rsidR="00AC1F23" w:rsidRPr="005E4540" w:rsidRDefault="005E4540" w:rsidP="00AC1F23">
            <w:pPr>
              <w:widowControl w:val="0"/>
              <w:spacing w:after="0" w:line="240" w:lineRule="auto"/>
              <w:ind w:left="90"/>
              <w:jc w:val="center"/>
              <w:rPr>
                <w:rFonts w:cstheme="minorHAnsi"/>
                <w:b/>
                <w:sz w:val="17"/>
                <w:szCs w:val="17"/>
              </w:rPr>
            </w:pPr>
            <w:r w:rsidRPr="005E4540">
              <w:rPr>
                <w:rFonts w:cstheme="minorHAnsi"/>
                <w:b/>
                <w:sz w:val="17"/>
                <w:szCs w:val="17"/>
              </w:rPr>
              <w:t>HIGH</w:t>
            </w:r>
          </w:p>
        </w:tc>
      </w:tr>
    </w:tbl>
    <w:p w14:paraId="6F819BD3" w14:textId="5DCD4E44" w:rsidR="00552275" w:rsidRPr="00F20D49" w:rsidRDefault="00B77676">
      <w:pPr>
        <w:jc w:val="left"/>
        <w:rPr>
          <w:rFonts w:asciiTheme="minorHAnsi" w:hAnsiTheme="minorHAnsi" w:cstheme="minorHAnsi"/>
          <w:sz w:val="18"/>
          <w:szCs w:val="18"/>
        </w:rPr>
      </w:pPr>
      <w:r w:rsidRPr="00635377">
        <w:rPr>
          <w:rStyle w:val="Heading7Char"/>
          <w:b w:val="0"/>
          <w:bCs/>
        </w:rPr>
        <w:drawing>
          <wp:anchor distT="0" distB="0" distL="114300" distR="114300" simplePos="0" relativeHeight="251658396" behindDoc="0" locked="0" layoutInCell="1" allowOverlap="1" wp14:anchorId="2F73F1A6" wp14:editId="303584EE">
            <wp:simplePos x="0" y="0"/>
            <wp:positionH relativeFrom="column">
              <wp:posOffset>5580647</wp:posOffset>
            </wp:positionH>
            <wp:positionV relativeFrom="paragraph">
              <wp:posOffset>3071829</wp:posOffset>
            </wp:positionV>
            <wp:extent cx="3200400" cy="2733174"/>
            <wp:effectExtent l="38100" t="38100" r="38100" b="29210"/>
            <wp:wrapNone/>
            <wp:docPr id="386923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3892" name="Picture 3"/>
                    <pic:cNvPicPr>
                      <a:picLocks noChangeAspect="1"/>
                    </pic:cNvPicPr>
                  </pic:nvPicPr>
                  <pic:blipFill>
                    <a:blip r:embed="rId86" cstate="print">
                      <a:extLst>
                        <a:ext uri="{28A0092B-C50C-407E-A947-70E740481C1C}">
                          <a14:useLocalDpi xmlns:a14="http://schemas.microsoft.com/office/drawing/2010/main" val="0"/>
                        </a:ext>
                      </a:extLst>
                    </a:blip>
                    <a:srcRect l="12434" r="12434"/>
                    <a:stretch>
                      <a:fillRect/>
                    </a:stretch>
                  </pic:blipFill>
                  <pic:spPr bwMode="auto">
                    <a:xfrm>
                      <a:off x="0" y="0"/>
                      <a:ext cx="3205582" cy="2737599"/>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2275" w:rsidRPr="00F20D49">
        <w:rPr>
          <w:rFonts w:asciiTheme="minorHAnsi" w:hAnsiTheme="minorHAnsi" w:cstheme="minorHAnsi"/>
          <w:sz w:val="18"/>
          <w:szCs w:val="18"/>
        </w:rPr>
        <w:br w:type="page"/>
      </w:r>
    </w:p>
    <w:p w14:paraId="72464EB7" w14:textId="09EF4658" w:rsidR="00B77676" w:rsidRDefault="00227876" w:rsidP="00B77676">
      <w:pPr>
        <w:pStyle w:val="Heading7"/>
        <w:rPr>
          <w:rStyle w:val="Heading7Char"/>
          <w:b/>
          <w:bCs/>
        </w:rPr>
      </w:pPr>
      <w:r w:rsidRPr="00635377">
        <w:rPr>
          <w:rStyle w:val="Heading7Char"/>
          <w:b/>
          <w:bCs/>
        </w:rPr>
        <w:lastRenderedPageBreak/>
        <w:drawing>
          <wp:anchor distT="0" distB="0" distL="114300" distR="114300" simplePos="0" relativeHeight="251658407" behindDoc="0" locked="0" layoutInCell="1" allowOverlap="1" wp14:anchorId="07751429" wp14:editId="77CC1F34">
            <wp:simplePos x="0" y="0"/>
            <wp:positionH relativeFrom="column">
              <wp:posOffset>5708650</wp:posOffset>
            </wp:positionH>
            <wp:positionV relativeFrom="paragraph">
              <wp:posOffset>12700</wp:posOffset>
            </wp:positionV>
            <wp:extent cx="3200400" cy="3200400"/>
            <wp:effectExtent l="38100" t="38100" r="38100" b="38100"/>
            <wp:wrapNone/>
            <wp:docPr id="1940578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78581" name="Picture 3"/>
                    <pic:cNvPicPr>
                      <a:picLocks noChangeAspect="1"/>
                    </pic:cNvPicPr>
                  </pic:nvPicPr>
                  <pic:blipFill>
                    <a:blip r:embed="rId87">
                      <a:extLst>
                        <a:ext uri="{28A0092B-C50C-407E-A947-70E740481C1C}">
                          <a14:useLocalDpi xmlns:a14="http://schemas.microsoft.com/office/drawing/2010/main" val="0"/>
                        </a:ext>
                      </a:extLst>
                    </a:blip>
                    <a:srcRect t="12500" b="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B77676" w:rsidRPr="00635377">
        <w:rPr>
          <w:rStyle w:val="Heading7Char"/>
          <w:b/>
          <w:bCs/>
        </w:rPr>
        <mc:AlternateContent>
          <mc:Choice Requires="wps">
            <w:drawing>
              <wp:anchor distT="0" distB="0" distL="114300" distR="114300" simplePos="0" relativeHeight="251658403" behindDoc="1" locked="0" layoutInCell="1" allowOverlap="1" wp14:anchorId="2865C153" wp14:editId="3B6A4B00">
                <wp:simplePos x="0" y="0"/>
                <wp:positionH relativeFrom="page">
                  <wp:posOffset>-85725</wp:posOffset>
                </wp:positionH>
                <wp:positionV relativeFrom="page">
                  <wp:posOffset>-47625</wp:posOffset>
                </wp:positionV>
                <wp:extent cx="5581650" cy="7286625"/>
                <wp:effectExtent l="0" t="0" r="0" b="9525"/>
                <wp:wrapNone/>
                <wp:docPr id="1543716903"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73AA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B6ED72" w14:textId="77777777" w:rsidR="00B77676" w:rsidRDefault="00B77676" w:rsidP="00B77676">
                            <w:pPr>
                              <w:jc w:val="center"/>
                            </w:pPr>
                          </w:p>
                          <w:p w14:paraId="18C00675" w14:textId="77777777" w:rsidR="00B77676" w:rsidRDefault="00B77676" w:rsidP="00B77676">
                            <w:pPr>
                              <w:jc w:val="center"/>
                            </w:pPr>
                          </w:p>
                          <w:p w14:paraId="19C47A64" w14:textId="77777777" w:rsidR="00B77676" w:rsidRDefault="00B77676" w:rsidP="00B77676">
                            <w:pPr>
                              <w:jc w:val="center"/>
                            </w:pPr>
                          </w:p>
                          <w:p w14:paraId="21981789" w14:textId="77777777" w:rsidR="00B77676" w:rsidRDefault="00B77676" w:rsidP="00B77676">
                            <w:pPr>
                              <w:jc w:val="center"/>
                            </w:pPr>
                          </w:p>
                          <w:p w14:paraId="62CBA800" w14:textId="77777777" w:rsidR="00B77676" w:rsidRDefault="00B77676" w:rsidP="00B77676">
                            <w:pPr>
                              <w:jc w:val="center"/>
                            </w:pPr>
                          </w:p>
                          <w:p w14:paraId="39F901E9" w14:textId="77777777" w:rsidR="00B77676" w:rsidRDefault="00B77676" w:rsidP="00B77676">
                            <w:pPr>
                              <w:jc w:val="center"/>
                            </w:pPr>
                          </w:p>
                          <w:p w14:paraId="20CB0F6E" w14:textId="77777777" w:rsidR="00B77676" w:rsidRDefault="00B77676" w:rsidP="00B77676">
                            <w:pPr>
                              <w:jc w:val="center"/>
                            </w:pPr>
                          </w:p>
                          <w:p w14:paraId="622BF488" w14:textId="77777777" w:rsidR="00B77676" w:rsidRDefault="00B77676" w:rsidP="00B77676">
                            <w:pPr>
                              <w:tabs>
                                <w:tab w:val="left" w:pos="630"/>
                              </w:tabs>
                              <w:ind w:left="810" w:hanging="450"/>
                              <w:rPr>
                                <w:b/>
                                <w:bCs/>
                                <w:color w:val="73AA4F"/>
                              </w:rPr>
                            </w:pPr>
                          </w:p>
                          <w:p w14:paraId="79B9583C" w14:textId="77777777" w:rsidR="00B77676" w:rsidRDefault="00B77676" w:rsidP="00B77676">
                            <w:pPr>
                              <w:tabs>
                                <w:tab w:val="left" w:pos="630"/>
                              </w:tabs>
                              <w:ind w:left="810" w:hanging="450"/>
                              <w:rPr>
                                <w:b/>
                                <w:bCs/>
                                <w:color w:val="73AA4F"/>
                              </w:rPr>
                            </w:pPr>
                          </w:p>
                          <w:p w14:paraId="45CC14B7" w14:textId="77777777" w:rsidR="00B77676" w:rsidRDefault="00B77676" w:rsidP="00B77676">
                            <w:pPr>
                              <w:tabs>
                                <w:tab w:val="left" w:pos="630"/>
                              </w:tabs>
                              <w:ind w:left="810" w:hanging="450"/>
                              <w:rPr>
                                <w:b/>
                                <w:bCs/>
                                <w:color w:val="73AA4F"/>
                              </w:rPr>
                            </w:pPr>
                          </w:p>
                          <w:p w14:paraId="5823D1B1" w14:textId="77777777" w:rsidR="00B77676" w:rsidRDefault="00B77676" w:rsidP="00B77676">
                            <w:pPr>
                              <w:tabs>
                                <w:tab w:val="left" w:pos="630"/>
                              </w:tabs>
                              <w:ind w:left="810" w:hanging="450"/>
                              <w:rPr>
                                <w:b/>
                                <w:bCs/>
                                <w:color w:val="73AA4F"/>
                              </w:rPr>
                            </w:pPr>
                          </w:p>
                          <w:p w14:paraId="664581A7" w14:textId="77777777" w:rsidR="00B77676" w:rsidRDefault="00B77676" w:rsidP="00B77676">
                            <w:pPr>
                              <w:tabs>
                                <w:tab w:val="left" w:pos="630"/>
                              </w:tabs>
                              <w:ind w:left="810" w:hanging="450"/>
                              <w:rPr>
                                <w:b/>
                                <w:bCs/>
                                <w:color w:val="73AA4F"/>
                              </w:rPr>
                            </w:pPr>
                          </w:p>
                          <w:p w14:paraId="748FE346" w14:textId="77777777" w:rsidR="00B77676" w:rsidRDefault="00B77676" w:rsidP="00B77676">
                            <w:pPr>
                              <w:tabs>
                                <w:tab w:val="left" w:pos="630"/>
                              </w:tabs>
                              <w:ind w:left="810" w:hanging="450"/>
                              <w:rPr>
                                <w:b/>
                                <w:bCs/>
                                <w:color w:val="73AA4F"/>
                              </w:rPr>
                            </w:pPr>
                          </w:p>
                          <w:p w14:paraId="09089C6B" w14:textId="77777777" w:rsidR="00B77676" w:rsidRDefault="00B77676" w:rsidP="00B77676">
                            <w:pPr>
                              <w:tabs>
                                <w:tab w:val="left" w:pos="630"/>
                              </w:tabs>
                              <w:ind w:left="810" w:hanging="450"/>
                              <w:rPr>
                                <w:b/>
                                <w:bCs/>
                                <w:color w:val="73AA4F"/>
                              </w:rPr>
                            </w:pPr>
                          </w:p>
                          <w:p w14:paraId="0D0DEAC7" w14:textId="77777777" w:rsidR="00B77676" w:rsidRDefault="00B77676" w:rsidP="00B77676">
                            <w:pPr>
                              <w:tabs>
                                <w:tab w:val="left" w:pos="630"/>
                              </w:tabs>
                              <w:ind w:left="810" w:hanging="450"/>
                              <w:rPr>
                                <w:b/>
                                <w:bCs/>
                                <w:color w:val="73AA4F"/>
                              </w:rPr>
                            </w:pPr>
                          </w:p>
                          <w:p w14:paraId="6653F35D" w14:textId="77777777" w:rsidR="00B77676" w:rsidRDefault="00B77676" w:rsidP="00B77676">
                            <w:pPr>
                              <w:tabs>
                                <w:tab w:val="left" w:pos="630"/>
                              </w:tabs>
                              <w:ind w:left="810" w:hanging="450"/>
                              <w:rPr>
                                <w:b/>
                                <w:bCs/>
                                <w:color w:val="73AA4F"/>
                              </w:rPr>
                            </w:pPr>
                          </w:p>
                          <w:p w14:paraId="10ACD1C5" w14:textId="77777777" w:rsidR="00B77676" w:rsidRDefault="00B77676" w:rsidP="00B77676">
                            <w:pPr>
                              <w:tabs>
                                <w:tab w:val="left" w:pos="630"/>
                              </w:tabs>
                              <w:ind w:left="810" w:hanging="450"/>
                              <w:rPr>
                                <w:b/>
                                <w:bCs/>
                                <w:color w:val="73AA4F"/>
                              </w:rPr>
                            </w:pPr>
                          </w:p>
                          <w:p w14:paraId="5B48609F" w14:textId="77777777" w:rsidR="00B77676" w:rsidRDefault="00B77676" w:rsidP="00B77676">
                            <w:pPr>
                              <w:tabs>
                                <w:tab w:val="left" w:pos="630"/>
                              </w:tabs>
                              <w:ind w:left="810" w:hanging="450"/>
                              <w:rPr>
                                <w:b/>
                                <w:bCs/>
                                <w:color w:val="73AA4F"/>
                              </w:rPr>
                            </w:pPr>
                          </w:p>
                          <w:p w14:paraId="286FC9BA" w14:textId="77777777" w:rsidR="00B77676" w:rsidRDefault="00B77676" w:rsidP="00B77676">
                            <w:pPr>
                              <w:tabs>
                                <w:tab w:val="left" w:pos="630"/>
                              </w:tabs>
                              <w:ind w:left="810" w:hanging="450"/>
                              <w:rPr>
                                <w:b/>
                                <w:bCs/>
                                <w:color w:val="73AA4F"/>
                              </w:rPr>
                            </w:pPr>
                          </w:p>
                          <w:p w14:paraId="291BA2E3" w14:textId="77777777" w:rsidR="00B77676" w:rsidRDefault="00B77676" w:rsidP="00B77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C153" id="_x0000_s1092" style="position:absolute;left:0;text-align:left;margin-left:-6.75pt;margin-top:-3.75pt;width:439.5pt;height:573.75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fciwIAAHMFAAAOAAAAZHJzL2Uyb0RvYy54bWysVMFu2zAMvQ/YPwi6r7azJO2COkXQIsOA&#10;oi3WDj0rshQLkEVNUmJnXz9KdpyuLXYYdrFFkXwkn0heXnWNJnvhvAJT0uIsp0QYDpUy25L+eFp/&#10;uqDEB2YqpsGIkh6Ep1fLjx8uW7sQE6hBV8IRBDF+0dqS1iHYRZZ5XouG+TOwwqBSgmtYQNFts8qx&#10;FtEbnU3yfJ614CrrgAvv8famV9JlwpdS8HAvpReB6JJibiF9Xfpu4jdbXrLF1jFbKz6kwf4hi4Yp&#10;g0FHqBsWGNk59QaqUdyBBxnOODQZSKm4SDVgNUX+qprHmlmRakFyvB1p8v8Plt/tH+2DQxpa6xce&#10;j7GKTrom/jE/0iWyDiNZoguE4+VsdlHMZ8gpR9355GI+n8windnJ3TofvgpoSDyU1OFrJJLY/taH&#10;3vRoEqN50KpaK62T4Laba+3InuHLnX9erabrAf0PM22isYHo1iPGm+xUTDqFgxbRTpvvQhJVYfqT&#10;lEnqMzHGYZwLE4peVbNK9OGLWZ6nVsHaRo9UaQKMyBLjj9gDQOzht9h9loN9dBWpTUfn/G+J9c6j&#10;R4oMJozOjTLg3gPQWNUQubc/ktRTE1kK3aZDbko6nUbTeLWB6vDgiIN+brzla4VPect8eGAOBwWf&#10;H4c/3ONHamhLCsOJkhrcr/fuoz32L2opaXHwSup/7pgTlOhvBjv7SzGdxklNwnR2PkHBvdRsXmrM&#10;rrkG7JAC14zl6Rjtgz4epYPmGXfEKkZFFTMcY5eUB3cUrkO/EHDLcLFaJTOcTsvCrXm0PIJHomOr&#10;PnXPzNmhnwOOwh0ch5QtXrV1bxs9Dax2AaRKPX/idXgCnOzUS8MWiqvjpZysTrty+RsAAP//AwBQ&#10;SwMEFAAGAAgAAAAhACNrL3vfAAAACwEAAA8AAABkcnMvZG93bnJldi54bWxMj8FOwzAQRO9I/IO1&#10;SFxQ6wRIKSFOhWi5lBMlH+DGS2IRr6PYbRK+nuUEp53VPs3OFJvJdeKMQ7CeFKTLBARS7Y2lRkH1&#10;8bpYgwhRk9GdJ1QwY4BNeXlR6Nz4kd7xfIiNYBMKuVbQxtjnUoa6RafD0vdIfPv0g9OR16GRZtAj&#10;m7tO3ibJSjptiT+0useXFuuvw8kpiDbb2sfdNr59m91+Hm+qaraVUtdX0/MTiIhT/IPhNz5Hh5Iz&#10;Hf2JTBCdgkV6lzHK4oEnA+tVxuLIZHqfJCDLQv7vUP4AAAD//wMAUEsBAi0AFAAGAAgAAAAhALaD&#10;OJL+AAAA4QEAABMAAAAAAAAAAAAAAAAAAAAAAFtDb250ZW50X1R5cGVzXS54bWxQSwECLQAUAAYA&#10;CAAAACEAOP0h/9YAAACUAQAACwAAAAAAAAAAAAAAAAAvAQAAX3JlbHMvLnJlbHNQSwECLQAUAAYA&#10;CAAAACEA3Sx33IsCAABzBQAADgAAAAAAAAAAAAAAAAAuAgAAZHJzL2Uyb0RvYy54bWxQSwECLQAU&#10;AAYACAAAACEAI2sve98AAAALAQAADwAAAAAAAAAAAAAAAADlBAAAZHJzL2Rvd25yZXYueG1sUEsF&#10;BgAAAAAEAAQA8wAAAPEFAAAAAA==&#10;" fillcolor="#73aa4f" stroked="f" strokeweight="1pt">
                <v:textbox>
                  <w:txbxContent>
                    <w:p w14:paraId="24B6ED72" w14:textId="77777777" w:rsidR="00B77676" w:rsidRDefault="00B77676" w:rsidP="00B77676">
                      <w:pPr>
                        <w:jc w:val="center"/>
                      </w:pPr>
                    </w:p>
                    <w:p w14:paraId="18C00675" w14:textId="77777777" w:rsidR="00B77676" w:rsidRDefault="00B77676" w:rsidP="00B77676">
                      <w:pPr>
                        <w:jc w:val="center"/>
                      </w:pPr>
                    </w:p>
                    <w:p w14:paraId="19C47A64" w14:textId="77777777" w:rsidR="00B77676" w:rsidRDefault="00B77676" w:rsidP="00B77676">
                      <w:pPr>
                        <w:jc w:val="center"/>
                      </w:pPr>
                    </w:p>
                    <w:p w14:paraId="21981789" w14:textId="77777777" w:rsidR="00B77676" w:rsidRDefault="00B77676" w:rsidP="00B77676">
                      <w:pPr>
                        <w:jc w:val="center"/>
                      </w:pPr>
                    </w:p>
                    <w:p w14:paraId="62CBA800" w14:textId="77777777" w:rsidR="00B77676" w:rsidRDefault="00B77676" w:rsidP="00B77676">
                      <w:pPr>
                        <w:jc w:val="center"/>
                      </w:pPr>
                    </w:p>
                    <w:p w14:paraId="39F901E9" w14:textId="77777777" w:rsidR="00B77676" w:rsidRDefault="00B77676" w:rsidP="00B77676">
                      <w:pPr>
                        <w:jc w:val="center"/>
                      </w:pPr>
                    </w:p>
                    <w:p w14:paraId="20CB0F6E" w14:textId="77777777" w:rsidR="00B77676" w:rsidRDefault="00B77676" w:rsidP="00B77676">
                      <w:pPr>
                        <w:jc w:val="center"/>
                      </w:pPr>
                    </w:p>
                    <w:p w14:paraId="622BF488" w14:textId="77777777" w:rsidR="00B77676" w:rsidRDefault="00B77676" w:rsidP="00B77676">
                      <w:pPr>
                        <w:tabs>
                          <w:tab w:val="left" w:pos="630"/>
                        </w:tabs>
                        <w:ind w:left="810" w:hanging="450"/>
                        <w:rPr>
                          <w:b/>
                          <w:bCs/>
                          <w:color w:val="73AA4F"/>
                        </w:rPr>
                      </w:pPr>
                    </w:p>
                    <w:p w14:paraId="79B9583C" w14:textId="77777777" w:rsidR="00B77676" w:rsidRDefault="00B77676" w:rsidP="00B77676">
                      <w:pPr>
                        <w:tabs>
                          <w:tab w:val="left" w:pos="630"/>
                        </w:tabs>
                        <w:ind w:left="810" w:hanging="450"/>
                        <w:rPr>
                          <w:b/>
                          <w:bCs/>
                          <w:color w:val="73AA4F"/>
                        </w:rPr>
                      </w:pPr>
                    </w:p>
                    <w:p w14:paraId="45CC14B7" w14:textId="77777777" w:rsidR="00B77676" w:rsidRDefault="00B77676" w:rsidP="00B77676">
                      <w:pPr>
                        <w:tabs>
                          <w:tab w:val="left" w:pos="630"/>
                        </w:tabs>
                        <w:ind w:left="810" w:hanging="450"/>
                        <w:rPr>
                          <w:b/>
                          <w:bCs/>
                          <w:color w:val="73AA4F"/>
                        </w:rPr>
                      </w:pPr>
                    </w:p>
                    <w:p w14:paraId="5823D1B1" w14:textId="77777777" w:rsidR="00B77676" w:rsidRDefault="00B77676" w:rsidP="00B77676">
                      <w:pPr>
                        <w:tabs>
                          <w:tab w:val="left" w:pos="630"/>
                        </w:tabs>
                        <w:ind w:left="810" w:hanging="450"/>
                        <w:rPr>
                          <w:b/>
                          <w:bCs/>
                          <w:color w:val="73AA4F"/>
                        </w:rPr>
                      </w:pPr>
                    </w:p>
                    <w:p w14:paraId="664581A7" w14:textId="77777777" w:rsidR="00B77676" w:rsidRDefault="00B77676" w:rsidP="00B77676">
                      <w:pPr>
                        <w:tabs>
                          <w:tab w:val="left" w:pos="630"/>
                        </w:tabs>
                        <w:ind w:left="810" w:hanging="450"/>
                        <w:rPr>
                          <w:b/>
                          <w:bCs/>
                          <w:color w:val="73AA4F"/>
                        </w:rPr>
                      </w:pPr>
                    </w:p>
                    <w:p w14:paraId="748FE346" w14:textId="77777777" w:rsidR="00B77676" w:rsidRDefault="00B77676" w:rsidP="00B77676">
                      <w:pPr>
                        <w:tabs>
                          <w:tab w:val="left" w:pos="630"/>
                        </w:tabs>
                        <w:ind w:left="810" w:hanging="450"/>
                        <w:rPr>
                          <w:b/>
                          <w:bCs/>
                          <w:color w:val="73AA4F"/>
                        </w:rPr>
                      </w:pPr>
                    </w:p>
                    <w:p w14:paraId="09089C6B" w14:textId="77777777" w:rsidR="00B77676" w:rsidRDefault="00B77676" w:rsidP="00B77676">
                      <w:pPr>
                        <w:tabs>
                          <w:tab w:val="left" w:pos="630"/>
                        </w:tabs>
                        <w:ind w:left="810" w:hanging="450"/>
                        <w:rPr>
                          <w:b/>
                          <w:bCs/>
                          <w:color w:val="73AA4F"/>
                        </w:rPr>
                      </w:pPr>
                    </w:p>
                    <w:p w14:paraId="0D0DEAC7" w14:textId="77777777" w:rsidR="00B77676" w:rsidRDefault="00B77676" w:rsidP="00B77676">
                      <w:pPr>
                        <w:tabs>
                          <w:tab w:val="left" w:pos="630"/>
                        </w:tabs>
                        <w:ind w:left="810" w:hanging="450"/>
                        <w:rPr>
                          <w:b/>
                          <w:bCs/>
                          <w:color w:val="73AA4F"/>
                        </w:rPr>
                      </w:pPr>
                    </w:p>
                    <w:p w14:paraId="6653F35D" w14:textId="77777777" w:rsidR="00B77676" w:rsidRDefault="00B77676" w:rsidP="00B77676">
                      <w:pPr>
                        <w:tabs>
                          <w:tab w:val="left" w:pos="630"/>
                        </w:tabs>
                        <w:ind w:left="810" w:hanging="450"/>
                        <w:rPr>
                          <w:b/>
                          <w:bCs/>
                          <w:color w:val="73AA4F"/>
                        </w:rPr>
                      </w:pPr>
                    </w:p>
                    <w:p w14:paraId="10ACD1C5" w14:textId="77777777" w:rsidR="00B77676" w:rsidRDefault="00B77676" w:rsidP="00B77676">
                      <w:pPr>
                        <w:tabs>
                          <w:tab w:val="left" w:pos="630"/>
                        </w:tabs>
                        <w:ind w:left="810" w:hanging="450"/>
                        <w:rPr>
                          <w:b/>
                          <w:bCs/>
                          <w:color w:val="73AA4F"/>
                        </w:rPr>
                      </w:pPr>
                    </w:p>
                    <w:p w14:paraId="5B48609F" w14:textId="77777777" w:rsidR="00B77676" w:rsidRDefault="00B77676" w:rsidP="00B77676">
                      <w:pPr>
                        <w:tabs>
                          <w:tab w:val="left" w:pos="630"/>
                        </w:tabs>
                        <w:ind w:left="810" w:hanging="450"/>
                        <w:rPr>
                          <w:b/>
                          <w:bCs/>
                          <w:color w:val="73AA4F"/>
                        </w:rPr>
                      </w:pPr>
                    </w:p>
                    <w:p w14:paraId="286FC9BA" w14:textId="77777777" w:rsidR="00B77676" w:rsidRDefault="00B77676" w:rsidP="00B77676">
                      <w:pPr>
                        <w:tabs>
                          <w:tab w:val="left" w:pos="630"/>
                        </w:tabs>
                        <w:ind w:left="810" w:hanging="450"/>
                        <w:rPr>
                          <w:b/>
                          <w:bCs/>
                          <w:color w:val="73AA4F"/>
                        </w:rPr>
                      </w:pPr>
                    </w:p>
                    <w:p w14:paraId="291BA2E3" w14:textId="77777777" w:rsidR="00B77676" w:rsidRDefault="00B77676" w:rsidP="00B77676">
                      <w:pPr>
                        <w:jc w:val="center"/>
                      </w:pPr>
                    </w:p>
                  </w:txbxContent>
                </v:textbox>
                <w10:wrap anchorx="page" anchory="page"/>
              </v:rect>
            </w:pict>
          </mc:Fallback>
        </mc:AlternateContent>
      </w:r>
      <w:r w:rsidR="00B77676" w:rsidRPr="00635377">
        <w:rPr>
          <w:rStyle w:val="Heading7Char"/>
          <w:b/>
          <w:bCs/>
        </w:rPr>
        <w:drawing>
          <wp:anchor distT="0" distB="0" distL="114300" distR="114300" simplePos="0" relativeHeight="251658406" behindDoc="0" locked="0" layoutInCell="1" allowOverlap="1" wp14:anchorId="7415F5C9" wp14:editId="02DE0803">
            <wp:simplePos x="0" y="0"/>
            <wp:positionH relativeFrom="column">
              <wp:posOffset>87086</wp:posOffset>
            </wp:positionH>
            <wp:positionV relativeFrom="page">
              <wp:posOffset>326571</wp:posOffset>
            </wp:positionV>
            <wp:extent cx="293370" cy="237490"/>
            <wp:effectExtent l="0" t="0" r="0" b="0"/>
            <wp:wrapNone/>
            <wp:docPr id="226173435"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sidR="00B77676">
        <w:rPr>
          <w:rStyle w:val="Heading7Char"/>
          <w:b/>
          <w:bCs/>
        </w:rPr>
        <w:t>OUR STORY OF SUPPORT</w:t>
      </w:r>
    </w:p>
    <w:p w14:paraId="0E46C948" w14:textId="77777777" w:rsidR="00B77676" w:rsidRPr="008B78A7" w:rsidRDefault="00B77676" w:rsidP="00B77676">
      <w:pPr>
        <w:pStyle w:val="Heading2"/>
      </w:pPr>
      <w:r>
        <mc:AlternateContent>
          <mc:Choice Requires="wps">
            <w:drawing>
              <wp:anchor distT="0" distB="0" distL="114300" distR="114300" simplePos="0" relativeHeight="251658408" behindDoc="0" locked="0" layoutInCell="1" allowOverlap="1" wp14:anchorId="02A6A86E" wp14:editId="22D43DE6">
                <wp:simplePos x="0" y="0"/>
                <wp:positionH relativeFrom="column">
                  <wp:posOffset>-38100</wp:posOffset>
                </wp:positionH>
                <wp:positionV relativeFrom="paragraph">
                  <wp:posOffset>287020</wp:posOffset>
                </wp:positionV>
                <wp:extent cx="4781550" cy="3397250"/>
                <wp:effectExtent l="0" t="0" r="0" b="0"/>
                <wp:wrapNone/>
                <wp:docPr id="1199992210" name="Text Box 1"/>
                <wp:cNvGraphicFramePr/>
                <a:graphic xmlns:a="http://schemas.openxmlformats.org/drawingml/2006/main">
                  <a:graphicData uri="http://schemas.microsoft.com/office/word/2010/wordprocessingShape">
                    <wps:wsp>
                      <wps:cNvSpPr txBox="1"/>
                      <wps:spPr>
                        <a:xfrm>
                          <a:off x="0" y="0"/>
                          <a:ext cx="4781550" cy="3397250"/>
                        </a:xfrm>
                        <a:prstGeom prst="rect">
                          <a:avLst/>
                        </a:prstGeom>
                        <a:noFill/>
                        <a:ln w="6350">
                          <a:noFill/>
                        </a:ln>
                      </wps:spPr>
                      <wps:txbx>
                        <w:txbxContent>
                          <w:p w14:paraId="535E68F3" w14:textId="6678CDBF" w:rsidR="00E75DDB" w:rsidRPr="00E75DDB" w:rsidRDefault="00E75DDB" w:rsidP="00E75DDB">
                            <w:pPr>
                              <w:jc w:val="left"/>
                              <w:rPr>
                                <w:color w:val="FFFFFF" w:themeColor="background1"/>
                                <w:sz w:val="22"/>
                                <w:szCs w:val="24"/>
                              </w:rPr>
                            </w:pPr>
                            <w:r>
                              <w:rPr>
                                <w:color w:val="FFFFFF" w:themeColor="background1"/>
                                <w:sz w:val="22"/>
                                <w:szCs w:val="24"/>
                              </w:rPr>
                              <w:t>EOJHS</w:t>
                            </w:r>
                            <w:r w:rsidRPr="00E75DDB">
                              <w:rPr>
                                <w:color w:val="FFFFFF" w:themeColor="background1"/>
                                <w:sz w:val="22"/>
                                <w:szCs w:val="24"/>
                              </w:rPr>
                              <w:t xml:space="preserve"> aims to strengthen student wellness and well-being by continuing to build a trauma-informed, inclusive school culture and emphasizing social-emotional learning. Supports such as the Minds Matter team will be expanded, and a new Speaker Series will promote kindness, empathy, and address bullying. Data from Student Matters and the SOS-Q will guide improvement efforts, and the washroom beautification project will be extended to Grade 8 spaces.</w:t>
                            </w:r>
                          </w:p>
                          <w:p w14:paraId="67ED12DC" w14:textId="77777777" w:rsidR="00E75DDB" w:rsidRPr="00E75DDB" w:rsidRDefault="00E75DDB" w:rsidP="00E75DDB">
                            <w:pPr>
                              <w:jc w:val="left"/>
                              <w:rPr>
                                <w:color w:val="FFFFFF" w:themeColor="background1"/>
                                <w:sz w:val="22"/>
                                <w:szCs w:val="24"/>
                              </w:rPr>
                            </w:pPr>
                            <w:r w:rsidRPr="00E75DDB">
                              <w:rPr>
                                <w:color w:val="FFFFFF" w:themeColor="background1"/>
                                <w:sz w:val="22"/>
                                <w:szCs w:val="24"/>
                              </w:rPr>
                              <w:t>To enhance the continuum of supports, the school will further develop a comprehensive system addressing students’ social, emotional, physical, and academic needs. Stakeholder voice will continue to be gathered through tools like Students’ Matters, the SOS-Q, and engagement surveys, while parent communication will be strengthened to build understanding of student needs and available supports.</w:t>
                            </w:r>
                          </w:p>
                          <w:p w14:paraId="70B8C900" w14:textId="7BF52EDF" w:rsidR="00B77676" w:rsidRPr="0040580E" w:rsidRDefault="00B77676" w:rsidP="00B77676">
                            <w:pPr>
                              <w:jc w:val="left"/>
                              <w:rPr>
                                <w:color w:val="FFFFFF" w:themeColor="background1"/>
                                <w:sz w:val="22"/>
                                <w:szCs w:val="24"/>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A86E" id="_x0000_s1093" type="#_x0000_t202" style="position:absolute;left:0;text-align:left;margin-left:-3pt;margin-top:22.6pt;width:376.5pt;height:267.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IQGgIAADUEAAAOAAAAZHJzL2Uyb0RvYy54bWysU8lu2zAQvRfoPxC81/IaJ4LlwE3gooCR&#10;BHCKnGmKtASQHJakLblf3yHlLWlPRS/UDGc0y3uPs/tWK7IXztdgCjro9SkRhkNZm21Bf7wuv9xS&#10;4gMzJVNgREEPwtP7+edPs8bmYggVqFI4gkWMzxtb0CoEm2eZ55XQzPfACoNBCU6zgK7bZqVjDVbX&#10;Khv2+zdZA660DrjwHm8fuyCdp/pSCh6epfQiEFVQnC2k06VzE89sPmP51jFb1fw4BvuHKTSrDTY9&#10;l3pkgZGdq/8opWvuwIMMPQ46AylrLtIOuM2g/2GbdcWsSLsgON6eYfL/ryx/2q/tiyOh/QotEhgB&#10;aazPPV7GfVrpdPzipATjCOHhDJtoA+F4OZ7eDiYTDHGMjUZ30yE6WCe7/G6dD98EaBKNgjrkJcHF&#10;9isfutRTSuxmYFkrlbhRhjQFvRlhyXcRLK4M9rgMG63QblpSlzjT5LTJBsoDLuig495bvqxxiBXz&#10;4YU5JBsHRwGHZzykAmwGR4uSCtyvv93HfOQAo5Q0KJ6C+p875gQl6rtBdu4G43FUW3LGk+kQHXcd&#10;2VxHzE4/AOpzgE/F8mTG/KBOpnSg31Dni9gVQ8xw7F3QcDIfQidpfCdcLBYpCfVlWViZteWxdAQv&#10;QvzavjFnjzwEpPAJTjJj+Qc6utwO9sUugKwTVxHoDtUj/qjNxPbxHUXxX/sp6/La578BAAD//wMA&#10;UEsDBBQABgAIAAAAIQA+C9+B4QAAAAkBAAAPAAAAZHJzL2Rvd25yZXYueG1sTI/BTsMwEETvSPyD&#10;tUjcWqdR00YhTlVFqpAQHFp64baJt0nUeB1itw18PeYEx9lZzbzJN5PpxZVG11lWsJhHIIhrqztu&#10;FBzfd7MUhPPIGnvLpOCLHGyK+7scM21vvKfrwTcihLDLUEHr/ZBJ6eqWDLq5HYiDd7KjQR/k2Eg9&#10;4i2Em17GUbSSBjsODS0OVLZUnw8Xo+Cl3L3hvopN+t2Xz6+n7fB5/EiUenyYtk8gPE3+7xl+8QM6&#10;FIGpshfWTvQKZqswxStYJjGI4K+X63CoFCRpFIMscvl/QfEDAAD//wMAUEsBAi0AFAAGAAgAAAAh&#10;ALaDOJL+AAAA4QEAABMAAAAAAAAAAAAAAAAAAAAAAFtDb250ZW50X1R5cGVzXS54bWxQSwECLQAU&#10;AAYACAAAACEAOP0h/9YAAACUAQAACwAAAAAAAAAAAAAAAAAvAQAAX3JlbHMvLnJlbHNQSwECLQAU&#10;AAYACAAAACEAqBhiEBoCAAA1BAAADgAAAAAAAAAAAAAAAAAuAgAAZHJzL2Uyb0RvYy54bWxQSwEC&#10;LQAUAAYACAAAACEAPgvfgeEAAAAJAQAADwAAAAAAAAAAAAAAAAB0BAAAZHJzL2Rvd25yZXYueG1s&#10;UEsFBgAAAAAEAAQA8wAAAIIFAAAAAA==&#10;" filled="f" stroked="f" strokeweight=".5pt">
                <v:textbox>
                  <w:txbxContent>
                    <w:p w14:paraId="535E68F3" w14:textId="6678CDBF" w:rsidR="00E75DDB" w:rsidRPr="00E75DDB" w:rsidRDefault="00E75DDB" w:rsidP="00E75DDB">
                      <w:pPr>
                        <w:jc w:val="left"/>
                        <w:rPr>
                          <w:color w:val="FFFFFF" w:themeColor="background1"/>
                          <w:sz w:val="22"/>
                          <w:szCs w:val="24"/>
                        </w:rPr>
                      </w:pPr>
                      <w:r>
                        <w:rPr>
                          <w:color w:val="FFFFFF" w:themeColor="background1"/>
                          <w:sz w:val="22"/>
                          <w:szCs w:val="24"/>
                        </w:rPr>
                        <w:t>EOJHS</w:t>
                      </w:r>
                      <w:r w:rsidRPr="00E75DDB">
                        <w:rPr>
                          <w:color w:val="FFFFFF" w:themeColor="background1"/>
                          <w:sz w:val="22"/>
                          <w:szCs w:val="24"/>
                        </w:rPr>
                        <w:t xml:space="preserve"> aims to strengthen student wellness and well-being by continuing to build a trauma-informed, inclusive school culture and emphasizing social-emotional learning. Supports such as the Minds Matter team will be expanded, and a new Speaker Series will promote kindness, empathy, and address bullying. Data from Student Matters and the SOS-Q will guide improvement efforts, and the washroom beautification project will be extended to Grade 8 spaces.</w:t>
                      </w:r>
                    </w:p>
                    <w:p w14:paraId="67ED12DC" w14:textId="77777777" w:rsidR="00E75DDB" w:rsidRPr="00E75DDB" w:rsidRDefault="00E75DDB" w:rsidP="00E75DDB">
                      <w:pPr>
                        <w:jc w:val="left"/>
                        <w:rPr>
                          <w:color w:val="FFFFFF" w:themeColor="background1"/>
                          <w:sz w:val="22"/>
                          <w:szCs w:val="24"/>
                        </w:rPr>
                      </w:pPr>
                      <w:r w:rsidRPr="00E75DDB">
                        <w:rPr>
                          <w:color w:val="FFFFFF" w:themeColor="background1"/>
                          <w:sz w:val="22"/>
                          <w:szCs w:val="24"/>
                        </w:rPr>
                        <w:t>To enhance the continuum of supports, the school will further develop a comprehensive system addressing students’ social, emotional, physical, and academic needs. Stakeholder voice will continue to be gathered through tools like Students’ Matters, the SOS-Q, and engagement surveys, while parent communication will be strengthened to build understanding of student needs and available supports.</w:t>
                      </w:r>
                    </w:p>
                    <w:p w14:paraId="70B8C900" w14:textId="7BF52EDF" w:rsidR="00B77676" w:rsidRPr="0040580E" w:rsidRDefault="00B77676" w:rsidP="00B77676">
                      <w:pPr>
                        <w:jc w:val="left"/>
                        <w:rPr>
                          <w:color w:val="FFFFFF" w:themeColor="background1"/>
                          <w:sz w:val="22"/>
                          <w:szCs w:val="24"/>
                          <w:lang w:val="pt-BR"/>
                        </w:rPr>
                      </w:pPr>
                    </w:p>
                  </w:txbxContent>
                </v:textbox>
              </v:shape>
            </w:pict>
          </mc:Fallback>
        </mc:AlternateContent>
      </w:r>
    </w:p>
    <w:p w14:paraId="4CA479F1" w14:textId="77777777" w:rsidR="00B77676" w:rsidRDefault="00B77676" w:rsidP="00B77676">
      <w:pPr>
        <w:ind w:right="6930"/>
        <w:rPr>
          <w:color w:val="FFFFFF" w:themeColor="background1"/>
        </w:rPr>
      </w:pPr>
    </w:p>
    <w:p w14:paraId="5CE6E186" w14:textId="77777777" w:rsidR="00B77676" w:rsidRDefault="00B77676" w:rsidP="00B77676">
      <w:pPr>
        <w:ind w:right="6930"/>
        <w:rPr>
          <w:color w:val="FFFFFF" w:themeColor="background1"/>
          <w:lang w:val="en-US"/>
        </w:rPr>
      </w:pPr>
    </w:p>
    <w:p w14:paraId="2066BCC1" w14:textId="77777777" w:rsidR="00B77676" w:rsidRDefault="00B77676" w:rsidP="00B77676">
      <w:pPr>
        <w:ind w:right="6930"/>
        <w:rPr>
          <w:color w:val="FFFFFF" w:themeColor="background1"/>
          <w:lang w:val="en-US"/>
        </w:rPr>
      </w:pPr>
    </w:p>
    <w:p w14:paraId="2064013F" w14:textId="77777777" w:rsidR="00B77676" w:rsidRDefault="00B77676" w:rsidP="00B77676">
      <w:pPr>
        <w:ind w:right="6930"/>
        <w:rPr>
          <w:color w:val="FFFFFF" w:themeColor="background1"/>
          <w:lang w:val="en-US"/>
        </w:rPr>
      </w:pPr>
    </w:p>
    <w:p w14:paraId="37908C27" w14:textId="77777777" w:rsidR="00B77676" w:rsidRDefault="00B77676" w:rsidP="00B77676">
      <w:pPr>
        <w:ind w:right="6930"/>
        <w:rPr>
          <w:color w:val="FFFFFF" w:themeColor="background1"/>
          <w:lang w:val="en-US"/>
        </w:rPr>
      </w:pPr>
    </w:p>
    <w:p w14:paraId="3F5D8BD6" w14:textId="77777777" w:rsidR="00B77676" w:rsidRDefault="00B77676" w:rsidP="00B77676">
      <w:pPr>
        <w:ind w:right="6930"/>
        <w:rPr>
          <w:color w:val="FFFFFF" w:themeColor="background1"/>
          <w:lang w:val="en-US"/>
        </w:rPr>
      </w:pPr>
    </w:p>
    <w:p w14:paraId="02CA5827" w14:textId="77777777" w:rsidR="00B77676" w:rsidRDefault="00B77676" w:rsidP="00B77676">
      <w:pPr>
        <w:ind w:right="6930"/>
        <w:rPr>
          <w:color w:val="FFFFFF" w:themeColor="background1"/>
          <w:lang w:val="en-US"/>
        </w:rPr>
      </w:pPr>
    </w:p>
    <w:p w14:paraId="27A4879E" w14:textId="77777777" w:rsidR="00B77676" w:rsidRDefault="00B77676" w:rsidP="00B77676">
      <w:pPr>
        <w:ind w:right="6930"/>
        <w:rPr>
          <w:color w:val="FFFFFF" w:themeColor="background1"/>
          <w:lang w:val="en-US"/>
        </w:rPr>
      </w:pPr>
    </w:p>
    <w:p w14:paraId="6DF37BC2" w14:textId="77777777" w:rsidR="00B77676" w:rsidRDefault="00B77676" w:rsidP="00B77676">
      <w:pPr>
        <w:ind w:right="6930"/>
        <w:rPr>
          <w:color w:val="FFFFFF" w:themeColor="background1"/>
          <w:lang w:val="en-US"/>
        </w:rPr>
      </w:pPr>
    </w:p>
    <w:p w14:paraId="30DFBDA2" w14:textId="77777777" w:rsidR="00B77676" w:rsidRDefault="00B77676" w:rsidP="00B77676">
      <w:pPr>
        <w:ind w:right="6930"/>
        <w:rPr>
          <w:color w:val="FFFFFF" w:themeColor="background1"/>
          <w:lang w:val="en-US"/>
        </w:rPr>
      </w:pPr>
    </w:p>
    <w:p w14:paraId="127AC8F2" w14:textId="77777777" w:rsidR="00B77676" w:rsidRDefault="00B77676" w:rsidP="00B77676">
      <w:pPr>
        <w:ind w:right="6930"/>
        <w:rPr>
          <w:color w:val="FFFFFF" w:themeColor="background1"/>
          <w:lang w:val="en-US"/>
        </w:rPr>
      </w:pPr>
    </w:p>
    <w:p w14:paraId="0B7B9E45" w14:textId="77777777" w:rsidR="00B77676" w:rsidRDefault="00B77676" w:rsidP="00B77676">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09" behindDoc="0" locked="0" layoutInCell="1" allowOverlap="1" wp14:anchorId="3ED049AB" wp14:editId="57A6E9FB">
                <wp:simplePos x="0" y="0"/>
                <wp:positionH relativeFrom="page">
                  <wp:posOffset>7829550</wp:posOffset>
                </wp:positionH>
                <wp:positionV relativeFrom="page">
                  <wp:posOffset>3819525</wp:posOffset>
                </wp:positionV>
                <wp:extent cx="1915795" cy="1353185"/>
                <wp:effectExtent l="0" t="0" r="0" b="0"/>
                <wp:wrapNone/>
                <wp:docPr id="1610161385"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7C04087F" w14:textId="786A4569" w:rsidR="00B77676" w:rsidRPr="003F1512" w:rsidRDefault="00783388" w:rsidP="00B77676">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B77676" w:rsidRPr="005F5073">
                              <w:rPr>
                                <w:b/>
                                <w:bCs/>
                                <w:color w:val="0872B4"/>
                                <w:sz w:val="56"/>
                                <w:szCs w:val="96"/>
                              </w:rPr>
                              <w:t>%</w:t>
                            </w:r>
                          </w:p>
                          <w:p w14:paraId="41C6E7F3" w14:textId="4C2B1D61" w:rsidR="00B77676" w:rsidRPr="004D4A82" w:rsidRDefault="00B77676" w:rsidP="00B77676">
                            <w:pPr>
                              <w:tabs>
                                <w:tab w:val="left" w:pos="630"/>
                              </w:tabs>
                              <w:jc w:val="center"/>
                            </w:pPr>
                            <w:r w:rsidRPr="00783388">
                              <w:rPr>
                                <w:b/>
                                <w:bCs/>
                              </w:rPr>
                              <w:t>of parents indicate th</w:t>
                            </w:r>
                            <w:r w:rsidR="00783388" w:rsidRPr="00783388">
                              <w:rPr>
                                <w:b/>
                                <w:bCs/>
                              </w:rPr>
                              <w:t>at EOJHS students</w:t>
                            </w:r>
                            <w:r w:rsidR="00783388">
                              <w:rPr>
                                <w:b/>
                                <w:bCs/>
                              </w:rPr>
                              <w:t xml:space="preserve"> have Access to Supports and Services.</w:t>
                            </w:r>
                            <w:r>
                              <w:rPr>
                                <w:b/>
                                <w:bCs/>
                              </w:rPr>
                              <w:br/>
                            </w:r>
                            <w:r w:rsidRPr="001915FD">
                              <w:rPr>
                                <w:sz w:val="12"/>
                                <w:szCs w:val="14"/>
                              </w:rPr>
                              <w:t>(</w:t>
                            </w:r>
                            <w:r w:rsidR="00783388">
                              <w:rPr>
                                <w:sz w:val="12"/>
                                <w:szCs w:val="14"/>
                              </w:rPr>
                              <w:t>FSD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49AB" id="_x0000_s1094" type="#_x0000_t202" style="position:absolute;left:0;text-align:left;margin-left:616.5pt;margin-top:300.75pt;width:150.85pt;height:106.55pt;flip:x;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4MIwIAAD8EAAAOAAAAZHJzL2Uyb0RvYy54bWysU99v2jAQfp+0/8Hy+wgBQktEqFgrtkmo&#10;rUSnPhvHJpEcn2cbEvbX7+wARV2fpr1YZ9/5ux/fd/O7rlHkIKyrQRc0HQwpEZpDWetdQX++rL7c&#10;UuI80yVToEVBj8LRu8XnT/PW5GIEFahSWIIg2uWtKWjlvcmTxPFKNMwNwAiNTgm2YR6vdpeUlrWI&#10;3qhkNBxOkxZsaSxw4Ry+PvROuoj4Ugrun6R0whNVUKzNx9PGcxvOZDFn+c4yU9X8VAb7hyoaVmtM&#10;eoF6YJ6Rva3/gmpqbsGB9AMOTQJS1lzEHrCbdPium03FjIi94HCcuYzJ/T9Y/njYmGdLfPcVOiQw&#10;DKQ1Lnf4GPrppG2IVLX5HpzhBWsmGInDPF4GKDpPePg+S7ObWUYJR186zsbpbRYQkx4ofDfW+W8C&#10;GhKMglpkKMKyw9r5PvQcEsI1rGqlIktKk7ag03E2jB8uHgRXGnO8lR0s3207UpcFnUzPPW2hPGKr&#10;FnoVOMNXNRaxZs4/M4u0Y08oZf+Eh1SAyeBkUVKB/f3Re4hHNtBLSYsyKqj7tWdWUKJ+aORplk4m&#10;QXfxMsluRnix157ttUfvm3tApaa4NIZHM8R7dTalheYVFb8MWdHFNMfcBfVn89734saN4WK5jEGo&#10;NMP8Wm8MP5MYRvzSvTJrTjx4pPARzoJj+Ts6+tiekOXeg6wjV2HQ/VRP80eVRrZPGxXW4Poeo972&#10;fvEHAAD//wMAUEsDBBQABgAIAAAAIQC4VFlY3wAAAA0BAAAPAAAAZHJzL2Rvd25yZXYueG1sTI/N&#10;TsMwEITvSLyDtUi9UeefKsSpaKVWXDg04QHceEki4nUUu615e9wTHEczmvmm2no9sSsudjQkIF5H&#10;wJA6o0bqBXy2h+cNMOskKTkZQgE/aGFbPz5UslTmRie8Nq5noYRsKQUMzs0l57YbUEu7NjNS8L7M&#10;oqULcum5WuQtlOuJJ1FUcC1HCguDnHE/YPfdXLSAxHe5/3gf+N7YY7tr6HjIWi3E6sm/vQJz6N1f&#10;GO74AR3qwHQ2F1KWTUEnaRrOOAFFFOfA7pE8zV6AnQVs4qwAXlf8/4v6FwAA//8DAFBLAQItABQA&#10;BgAIAAAAIQC2gziS/gAAAOEBAAATAAAAAAAAAAAAAAAAAAAAAABbQ29udGVudF9UeXBlc10ueG1s&#10;UEsBAi0AFAAGAAgAAAAhADj9If/WAAAAlAEAAAsAAAAAAAAAAAAAAAAALwEAAF9yZWxzLy5yZWxz&#10;UEsBAi0AFAAGAAgAAAAhAFoZvgwjAgAAPwQAAA4AAAAAAAAAAAAAAAAALgIAAGRycy9lMm9Eb2Mu&#10;eG1sUEsBAi0AFAAGAAgAAAAhALhUWVjfAAAADQEAAA8AAAAAAAAAAAAAAAAAfQQAAGRycy9kb3du&#10;cmV2LnhtbFBLBQYAAAAABAAEAPMAAACJBQAAAAA=&#10;" filled="f" stroked="f" strokeweight=".5pt">
                <v:textbox>
                  <w:txbxContent>
                    <w:p w14:paraId="7C04087F" w14:textId="786A4569" w:rsidR="00B77676" w:rsidRPr="003F1512" w:rsidRDefault="00783388" w:rsidP="00B77676">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B77676" w:rsidRPr="005F5073">
                        <w:rPr>
                          <w:b/>
                          <w:bCs/>
                          <w:color w:val="0872B4"/>
                          <w:sz w:val="56"/>
                          <w:szCs w:val="96"/>
                        </w:rPr>
                        <w:t>%</w:t>
                      </w:r>
                    </w:p>
                    <w:p w14:paraId="41C6E7F3" w14:textId="4C2B1D61" w:rsidR="00B77676" w:rsidRPr="004D4A82" w:rsidRDefault="00B77676" w:rsidP="00B77676">
                      <w:pPr>
                        <w:tabs>
                          <w:tab w:val="left" w:pos="630"/>
                        </w:tabs>
                        <w:jc w:val="center"/>
                      </w:pPr>
                      <w:r w:rsidRPr="00783388">
                        <w:rPr>
                          <w:b/>
                          <w:bCs/>
                        </w:rPr>
                        <w:t>of parents indicate th</w:t>
                      </w:r>
                      <w:r w:rsidR="00783388" w:rsidRPr="00783388">
                        <w:rPr>
                          <w:b/>
                          <w:bCs/>
                        </w:rPr>
                        <w:t>at EOJHS students</w:t>
                      </w:r>
                      <w:r w:rsidR="00783388">
                        <w:rPr>
                          <w:b/>
                          <w:bCs/>
                        </w:rPr>
                        <w:t xml:space="preserve"> have Access to Supports and Services.</w:t>
                      </w:r>
                      <w:r>
                        <w:rPr>
                          <w:b/>
                          <w:bCs/>
                        </w:rPr>
                        <w:br/>
                      </w:r>
                      <w:r w:rsidRPr="001915FD">
                        <w:rPr>
                          <w:sz w:val="12"/>
                          <w:szCs w:val="14"/>
                        </w:rPr>
                        <w:t>(</w:t>
                      </w:r>
                      <w:r w:rsidR="00783388">
                        <w:rPr>
                          <w:sz w:val="12"/>
                          <w:szCs w:val="14"/>
                        </w:rPr>
                        <w:t>FSD Assurance Survey</w:t>
                      </w:r>
                      <w:r w:rsidRPr="001915FD">
                        <w:rPr>
                          <w:sz w:val="12"/>
                          <w:szCs w:val="14"/>
                        </w:rPr>
                        <w:t>)</w:t>
                      </w:r>
                    </w:p>
                  </w:txbxContent>
                </v:textbox>
                <w10:wrap anchorx="page" anchory="page"/>
              </v:shape>
            </w:pict>
          </mc:Fallback>
        </mc:AlternateContent>
      </w:r>
      <w:r w:rsidRPr="00635377">
        <w:rPr>
          <w:rStyle w:val="Heading7Char"/>
          <w:b w:val="0"/>
          <w:bCs/>
        </w:rPr>
        <mc:AlternateContent>
          <mc:Choice Requires="wps">
            <w:drawing>
              <wp:anchor distT="0" distB="0" distL="114300" distR="114300" simplePos="0" relativeHeight="251658405" behindDoc="0" locked="0" layoutInCell="1" allowOverlap="1" wp14:anchorId="396B1940" wp14:editId="5CB488A3">
                <wp:simplePos x="0" y="0"/>
                <wp:positionH relativeFrom="page">
                  <wp:posOffset>5661025</wp:posOffset>
                </wp:positionH>
                <wp:positionV relativeFrom="page">
                  <wp:posOffset>3821430</wp:posOffset>
                </wp:positionV>
                <wp:extent cx="1915795" cy="1353185"/>
                <wp:effectExtent l="0" t="0" r="0" b="0"/>
                <wp:wrapNone/>
                <wp:docPr id="807809549"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06BD19D7" w14:textId="5F97B77C" w:rsidR="00B77676" w:rsidRPr="003F1512" w:rsidRDefault="00A83F72" w:rsidP="00B77676">
                            <w:pPr>
                              <w:pStyle w:val="ListParagraph"/>
                              <w:numPr>
                                <w:ilvl w:val="0"/>
                                <w:numId w:val="0"/>
                              </w:numPr>
                              <w:tabs>
                                <w:tab w:val="left" w:pos="630"/>
                              </w:tabs>
                              <w:ind w:left="90"/>
                              <w:jc w:val="center"/>
                              <w:rPr>
                                <w:b/>
                                <w:bCs/>
                                <w:color w:val="0872B4"/>
                                <w:sz w:val="56"/>
                                <w:szCs w:val="96"/>
                              </w:rPr>
                            </w:pPr>
                            <w:r>
                              <w:rPr>
                                <w:b/>
                                <w:bCs/>
                                <w:color w:val="0872B4"/>
                                <w:sz w:val="56"/>
                                <w:szCs w:val="96"/>
                              </w:rPr>
                              <w:t>87</w:t>
                            </w:r>
                            <w:r w:rsidR="00B77676" w:rsidRPr="005F5073">
                              <w:rPr>
                                <w:b/>
                                <w:bCs/>
                                <w:color w:val="0872B4"/>
                                <w:sz w:val="56"/>
                                <w:szCs w:val="96"/>
                              </w:rPr>
                              <w:t>%</w:t>
                            </w:r>
                          </w:p>
                          <w:p w14:paraId="1F95084D" w14:textId="7B1CEF30" w:rsidR="00B77676" w:rsidRPr="004D4A82" w:rsidRDefault="00B77676" w:rsidP="00B77676">
                            <w:pPr>
                              <w:tabs>
                                <w:tab w:val="left" w:pos="630"/>
                              </w:tabs>
                              <w:jc w:val="center"/>
                            </w:pPr>
                            <w:r>
                              <w:rPr>
                                <w:b/>
                                <w:bCs/>
                              </w:rPr>
                              <w:t xml:space="preserve">of </w:t>
                            </w:r>
                            <w:r w:rsidRPr="00783388">
                              <w:rPr>
                                <w:b/>
                                <w:bCs/>
                              </w:rPr>
                              <w:t>parents indicate</w:t>
                            </w:r>
                            <w:r>
                              <w:rPr>
                                <w:b/>
                                <w:bCs/>
                              </w:rPr>
                              <w:t xml:space="preserve"> t</w:t>
                            </w:r>
                            <w:r w:rsidR="00A83F72">
                              <w:rPr>
                                <w:b/>
                                <w:bCs/>
                              </w:rPr>
                              <w:t>hat EOJHS is</w:t>
                            </w:r>
                            <w:r w:rsidR="00B045A8">
                              <w:rPr>
                                <w:b/>
                                <w:bCs/>
                              </w:rPr>
                              <w:t xml:space="preserve"> Safe &amp; Caring</w:t>
                            </w:r>
                            <w:r>
                              <w:rPr>
                                <w:b/>
                                <w:bCs/>
                              </w:rPr>
                              <w:t>.</w:t>
                            </w:r>
                            <w:r>
                              <w:rPr>
                                <w:b/>
                                <w:bCs/>
                              </w:rPr>
                              <w:br/>
                            </w:r>
                            <w:r w:rsidRPr="001915FD">
                              <w:rPr>
                                <w:sz w:val="12"/>
                                <w:szCs w:val="14"/>
                              </w:rPr>
                              <w:t>(</w:t>
                            </w:r>
                            <w:r w:rsidR="00B045A8">
                              <w:rPr>
                                <w:sz w:val="12"/>
                                <w:szCs w:val="14"/>
                              </w:rPr>
                              <w:t xml:space="preserve">FSD Assurance </w:t>
                            </w:r>
                            <w:r w:rsidR="00783388">
                              <w:rPr>
                                <w:sz w:val="12"/>
                                <w:szCs w:val="14"/>
                              </w:rPr>
                              <w:t>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1940" id="_x0000_s1095" type="#_x0000_t202" style="position:absolute;left:0;text-align:left;margin-left:445.75pt;margin-top:300.9pt;width:150.85pt;height:106.55pt;flip:x;z-index:2516584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ZIwIAAD8EAAAOAAAAZHJzL2Uyb0RvYy54bWysU99v2jAQfp+0/8Hy+wgBUkpEqFgrtkmo&#10;rUSnPhvHJpEcn2cbEvbX7+wARV2fpr1YZ9/5ux/fd/O7rlHkIKyrQRc0HQwpEZpDWetdQX++rL7c&#10;UuI80yVToEVBj8LRu8XnT/PW5GIEFahSWIIg2uWtKWjlvcmTxPFKNMwNwAiNTgm2YR6vdpeUlrWI&#10;3qhkNBzeJC3Y0ljgwjl8feiddBHxpRTcP0nphCeqoFibj6eN5zacyWLO8p1lpqr5qQz2D1U0rNaY&#10;9AL1wDwje1v/BdXU3IID6QccmgSkrLmIPWA36fBdN5uKGRF7weE4cxmT+3+w/PGwMc+W+O4rdEhg&#10;GEhrXO7wMfTTSdsQqWrzPTjDC9ZMMBKHebwMUHSe8PB9lmbTWUYJR186zsbpbRYQkx4ofDfW+W8C&#10;GhKMglpkKMKyw9r5PvQcEsI1rGqlIktKk7agN+NsGD9cPAiuNOZ4KztYvtt2pC4LOpmee9pCecRW&#10;LfQqcIavaixizZx/ZhZpx55Qyv4JD6kAk8HJoqQC+/uj9xCPbKCXkhZlVFD3a8+soET90MjTLJ1M&#10;gu7iZZJNR3ix157ttUfvm3tApaa4NIZHM8R7dTalheYVFb8MWdHFNMfcBfVn89734saN4WK5jEGo&#10;NMP8Wm8MP5MYRvzSvTJrTjx4pPARzoJj+Ts6+tiekOXeg6wjV2HQ/VRP80eVRrZPGxXW4Poeo972&#10;fvEHAAD//wMAUEsDBBQABgAIAAAAIQCWlpUy3wAAAAwBAAAPAAAAZHJzL2Rvd25yZXYueG1sTI9B&#10;TsMwEEX3SNzBGiR21HFoqybEqaBSKzYsmnAANzZxRDyOYrc1t2e6guXoP/15v9omN7KLmcPgUYJY&#10;ZMAMdl4P2Ev4bPdPG2AhKtRq9Ggk/JgA2/r+rlKl9lc8mksTe0YlGEolwcY4lZyHzhqnwsJPBin7&#10;8rNTkc6553pWVyp3I8+zbM2dGpA+WDWZnTXdd3N2EvLUrdLHu+U7Hw7tW4OH/bJ1Uj4+pNcXYNGk&#10;+AfDTZ/UoSankz+jDmyUsCnEilAJ60zQhhshiucc2IkysSyA1xX/P6L+BQAA//8DAFBLAQItABQA&#10;BgAIAAAAIQC2gziS/gAAAOEBAAATAAAAAAAAAAAAAAAAAAAAAABbQ29udGVudF9UeXBlc10ueG1s&#10;UEsBAi0AFAAGAAgAAAAhADj9If/WAAAAlAEAAAsAAAAAAAAAAAAAAAAALwEAAF9yZWxzLy5yZWxz&#10;UEsBAi0AFAAGAAgAAAAhACWr8dkjAgAAPwQAAA4AAAAAAAAAAAAAAAAALgIAAGRycy9lMm9Eb2Mu&#10;eG1sUEsBAi0AFAAGAAgAAAAhAJaWlTLfAAAADAEAAA8AAAAAAAAAAAAAAAAAfQQAAGRycy9kb3du&#10;cmV2LnhtbFBLBQYAAAAABAAEAPMAAACJBQAAAAA=&#10;" filled="f" stroked="f" strokeweight=".5pt">
                <v:textbox>
                  <w:txbxContent>
                    <w:p w14:paraId="06BD19D7" w14:textId="5F97B77C" w:rsidR="00B77676" w:rsidRPr="003F1512" w:rsidRDefault="00A83F72" w:rsidP="00B77676">
                      <w:pPr>
                        <w:pStyle w:val="ListParagraph"/>
                        <w:numPr>
                          <w:ilvl w:val="0"/>
                          <w:numId w:val="0"/>
                        </w:numPr>
                        <w:tabs>
                          <w:tab w:val="left" w:pos="630"/>
                        </w:tabs>
                        <w:ind w:left="90"/>
                        <w:jc w:val="center"/>
                        <w:rPr>
                          <w:b/>
                          <w:bCs/>
                          <w:color w:val="0872B4"/>
                          <w:sz w:val="56"/>
                          <w:szCs w:val="96"/>
                        </w:rPr>
                      </w:pPr>
                      <w:r>
                        <w:rPr>
                          <w:b/>
                          <w:bCs/>
                          <w:color w:val="0872B4"/>
                          <w:sz w:val="56"/>
                          <w:szCs w:val="96"/>
                        </w:rPr>
                        <w:t>87</w:t>
                      </w:r>
                      <w:r w:rsidR="00B77676" w:rsidRPr="005F5073">
                        <w:rPr>
                          <w:b/>
                          <w:bCs/>
                          <w:color w:val="0872B4"/>
                          <w:sz w:val="56"/>
                          <w:szCs w:val="96"/>
                        </w:rPr>
                        <w:t>%</w:t>
                      </w:r>
                    </w:p>
                    <w:p w14:paraId="1F95084D" w14:textId="7B1CEF30" w:rsidR="00B77676" w:rsidRPr="004D4A82" w:rsidRDefault="00B77676" w:rsidP="00B77676">
                      <w:pPr>
                        <w:tabs>
                          <w:tab w:val="left" w:pos="630"/>
                        </w:tabs>
                        <w:jc w:val="center"/>
                      </w:pPr>
                      <w:r>
                        <w:rPr>
                          <w:b/>
                          <w:bCs/>
                        </w:rPr>
                        <w:t xml:space="preserve">of </w:t>
                      </w:r>
                      <w:r w:rsidRPr="00783388">
                        <w:rPr>
                          <w:b/>
                          <w:bCs/>
                        </w:rPr>
                        <w:t>parents indicate</w:t>
                      </w:r>
                      <w:r>
                        <w:rPr>
                          <w:b/>
                          <w:bCs/>
                        </w:rPr>
                        <w:t xml:space="preserve"> t</w:t>
                      </w:r>
                      <w:r w:rsidR="00A83F72">
                        <w:rPr>
                          <w:b/>
                          <w:bCs/>
                        </w:rPr>
                        <w:t>hat EOJHS is</w:t>
                      </w:r>
                      <w:r w:rsidR="00B045A8">
                        <w:rPr>
                          <w:b/>
                          <w:bCs/>
                        </w:rPr>
                        <w:t xml:space="preserve"> Safe &amp; Caring</w:t>
                      </w:r>
                      <w:r>
                        <w:rPr>
                          <w:b/>
                          <w:bCs/>
                        </w:rPr>
                        <w:t>.</w:t>
                      </w:r>
                      <w:r>
                        <w:rPr>
                          <w:b/>
                          <w:bCs/>
                        </w:rPr>
                        <w:br/>
                      </w:r>
                      <w:r w:rsidRPr="001915FD">
                        <w:rPr>
                          <w:sz w:val="12"/>
                          <w:szCs w:val="14"/>
                        </w:rPr>
                        <w:t>(</w:t>
                      </w:r>
                      <w:r w:rsidR="00B045A8">
                        <w:rPr>
                          <w:sz w:val="12"/>
                          <w:szCs w:val="14"/>
                        </w:rPr>
                        <w:t xml:space="preserve">FSD Assurance </w:t>
                      </w:r>
                      <w:r w:rsidR="00783388">
                        <w:rPr>
                          <w:sz w:val="12"/>
                          <w:szCs w:val="14"/>
                        </w:rPr>
                        <w:t>Survey</w:t>
                      </w:r>
                      <w:r w:rsidRPr="001915FD">
                        <w:rPr>
                          <w:sz w:val="12"/>
                          <w:szCs w:val="14"/>
                        </w:rPr>
                        <w:t>)</w:t>
                      </w:r>
                    </w:p>
                  </w:txbxContent>
                </v:textbox>
                <w10:wrap anchorx="page" anchory="page"/>
              </v:shape>
            </w:pict>
          </mc:Fallback>
        </mc:AlternateContent>
      </w:r>
    </w:p>
    <w:p w14:paraId="207372F1" w14:textId="77777777" w:rsidR="00B77676" w:rsidRDefault="00B77676" w:rsidP="00B77676">
      <w:pPr>
        <w:ind w:right="6930"/>
        <w:rPr>
          <w:color w:val="FFFFFF" w:themeColor="background1"/>
          <w:lang w:val="en-US"/>
        </w:rPr>
      </w:pPr>
    </w:p>
    <w:p w14:paraId="080D5209" w14:textId="77777777" w:rsidR="00B77676" w:rsidRDefault="00B77676" w:rsidP="00B77676">
      <w:pPr>
        <w:ind w:right="6930"/>
        <w:rPr>
          <w:color w:val="FFFFFF" w:themeColor="background1"/>
          <w:lang w:val="en-US"/>
        </w:rPr>
      </w:pPr>
    </w:p>
    <w:p w14:paraId="0210C584" w14:textId="77777777" w:rsidR="00B77676" w:rsidRDefault="00B77676" w:rsidP="00B77676">
      <w:pPr>
        <w:ind w:right="6930"/>
        <w:rPr>
          <w:color w:val="FFFFFF" w:themeColor="background1"/>
          <w:lang w:val="en-US"/>
        </w:rPr>
      </w:pPr>
    </w:p>
    <w:p w14:paraId="58760CCD" w14:textId="74D87364" w:rsidR="00B77676" w:rsidRDefault="00742B8D" w:rsidP="00B77676">
      <w:pPr>
        <w:ind w:right="6930"/>
        <w:rPr>
          <w:color w:val="FFFFFF" w:themeColor="background1"/>
          <w:lang w:val="en-US"/>
        </w:rPr>
      </w:pPr>
      <w:r>
        <w:rPr>
          <w:noProof/>
          <w:color w:val="FFFFFF" w:themeColor="background1"/>
          <w:lang w:val="en-US"/>
        </w:rPr>
        <mc:AlternateContent>
          <mc:Choice Requires="wps">
            <w:drawing>
              <wp:anchor distT="0" distB="0" distL="114300" distR="114300" simplePos="0" relativeHeight="251658412" behindDoc="0" locked="0" layoutInCell="1" allowOverlap="1" wp14:anchorId="2ECFC7E1" wp14:editId="3016B015">
                <wp:simplePos x="0" y="0"/>
                <wp:positionH relativeFrom="column">
                  <wp:posOffset>9525</wp:posOffset>
                </wp:positionH>
                <wp:positionV relativeFrom="paragraph">
                  <wp:posOffset>215265</wp:posOffset>
                </wp:positionV>
                <wp:extent cx="4572000" cy="1819275"/>
                <wp:effectExtent l="0" t="0" r="0" b="0"/>
                <wp:wrapNone/>
                <wp:docPr id="1715715074" name="Text Box 3"/>
                <wp:cNvGraphicFramePr/>
                <a:graphic xmlns:a="http://schemas.openxmlformats.org/drawingml/2006/main">
                  <a:graphicData uri="http://schemas.microsoft.com/office/word/2010/wordprocessingShape">
                    <wps:wsp>
                      <wps:cNvSpPr txBox="1"/>
                      <wps:spPr>
                        <a:xfrm>
                          <a:off x="0" y="0"/>
                          <a:ext cx="4572000" cy="1819275"/>
                        </a:xfrm>
                        <a:prstGeom prst="rect">
                          <a:avLst/>
                        </a:prstGeom>
                        <a:noFill/>
                        <a:ln w="6350">
                          <a:noFill/>
                        </a:ln>
                      </wps:spPr>
                      <wps:txbx>
                        <w:txbxContent>
                          <w:p w14:paraId="3F096687" w14:textId="77777777" w:rsidR="00742B8D" w:rsidRPr="00742B8D" w:rsidRDefault="00742B8D" w:rsidP="00742B8D">
                            <w:pPr>
                              <w:tabs>
                                <w:tab w:val="left" w:pos="630"/>
                              </w:tabs>
                              <w:ind w:left="810" w:hanging="450"/>
                              <w:rPr>
                                <w:b/>
                                <w:bCs/>
                                <w:color w:val="FFFFFF" w:themeColor="background1"/>
                              </w:rPr>
                            </w:pPr>
                            <w:r w:rsidRPr="00742B8D">
                              <w:rPr>
                                <w:b/>
                                <w:bCs/>
                                <w:color w:val="FFFFFF" w:themeColor="background1"/>
                              </w:rPr>
                              <w:t>Support Opportunities &amp; Resources</w:t>
                            </w:r>
                          </w:p>
                          <w:p w14:paraId="66AF292D" w14:textId="77777777" w:rsidR="00742B8D" w:rsidRPr="00742B8D" w:rsidRDefault="00742B8D" w:rsidP="00883F07">
                            <w:pPr>
                              <w:pStyle w:val="ListParagraph"/>
                              <w:numPr>
                                <w:ilvl w:val="0"/>
                                <w:numId w:val="11"/>
                              </w:numPr>
                              <w:rPr>
                                <w:rStyle w:val="Hyperlink"/>
                                <w:rFonts w:ascii="Montserrat" w:hAnsi="Montserrat"/>
                                <w:color w:val="FFFFFF" w:themeColor="background1"/>
                                <w:spacing w:val="0"/>
                                <w:sz w:val="18"/>
                                <w:lang w:val="en-CA"/>
                              </w:rPr>
                            </w:pPr>
                            <w:r w:rsidRPr="00742B8D">
                              <w:rPr>
                                <w:b/>
                                <w:color w:val="FFFFFF" w:themeColor="background1"/>
                                <w:sz w:val="18"/>
                              </w:rPr>
                              <w:fldChar w:fldCharType="begin"/>
                            </w:r>
                            <w:r w:rsidRPr="00742B8D">
                              <w:rPr>
                                <w:b/>
                                <w:color w:val="FFFFFF" w:themeColor="background1"/>
                                <w:sz w:val="18"/>
                              </w:rPr>
                              <w:instrText>HYPERLINK "https://media.foothillsschooldivision.ca/media/Default/medialib/policy-14-a-place-for-all-updated-september-2023.6a769416482.pdf"</w:instrText>
                            </w:r>
                            <w:r w:rsidRPr="00742B8D">
                              <w:rPr>
                                <w:b/>
                                <w:color w:val="FFFFFF" w:themeColor="background1"/>
                                <w:sz w:val="18"/>
                              </w:rPr>
                            </w:r>
                            <w:r w:rsidRPr="00742B8D">
                              <w:rPr>
                                <w:b/>
                                <w:color w:val="FFFFFF" w:themeColor="background1"/>
                                <w:sz w:val="18"/>
                              </w:rPr>
                              <w:fldChar w:fldCharType="separate"/>
                            </w:r>
                            <w:r w:rsidRPr="00742B8D">
                              <w:rPr>
                                <w:rStyle w:val="Hyperlink"/>
                                <w:rFonts w:ascii="Montserrat" w:hAnsi="Montserrat"/>
                                <w:color w:val="FFFFFF" w:themeColor="background1"/>
                                <w:spacing w:val="0"/>
                                <w:sz w:val="18"/>
                                <w:lang w:val="en-CA"/>
                              </w:rPr>
                              <w:t>Policy 14: A Place for All</w:t>
                            </w:r>
                          </w:p>
                          <w:p w14:paraId="68CB7EE8" w14:textId="77777777" w:rsidR="00742B8D" w:rsidRPr="00742B8D" w:rsidRDefault="00742B8D" w:rsidP="00883F07">
                            <w:pPr>
                              <w:pStyle w:val="ListParagraph"/>
                              <w:numPr>
                                <w:ilvl w:val="0"/>
                                <w:numId w:val="11"/>
                              </w:numPr>
                              <w:rPr>
                                <w:b/>
                                <w:color w:val="FFFFFF" w:themeColor="background1"/>
                                <w:lang w:val="en-CA"/>
                              </w:rPr>
                            </w:pPr>
                            <w:r w:rsidRPr="00742B8D">
                              <w:rPr>
                                <w:color w:val="FFFFFF" w:themeColor="background1"/>
                              </w:rPr>
                              <w:fldChar w:fldCharType="end"/>
                            </w:r>
                            <w:hyperlink r:id="rId88" w:history="1">
                              <w:r w:rsidRPr="00742B8D">
                                <w:rPr>
                                  <w:rStyle w:val="Hyperlink"/>
                                  <w:rFonts w:ascii="Montserrat" w:hAnsi="Montserrat"/>
                                  <w:color w:val="FFFFFF" w:themeColor="background1"/>
                                  <w:spacing w:val="0"/>
                                  <w:sz w:val="18"/>
                                  <w:lang w:val="en-CA"/>
                                </w:rPr>
                                <w:t>AP 309 Safe, Caring, Respectful, and Inclusive Learning Environments that Foster a Place for All</w:t>
                              </w:r>
                            </w:hyperlink>
                          </w:p>
                          <w:p w14:paraId="61D08922" w14:textId="77777777" w:rsidR="00742B8D" w:rsidRPr="00742B8D" w:rsidRDefault="00742B8D" w:rsidP="00883F07">
                            <w:pPr>
                              <w:pStyle w:val="ListParagraph"/>
                              <w:numPr>
                                <w:ilvl w:val="0"/>
                                <w:numId w:val="11"/>
                              </w:numPr>
                              <w:rPr>
                                <w:color w:val="FFFFFF" w:themeColor="background1"/>
                                <w:sz w:val="18"/>
                                <w:lang w:val="en-CA"/>
                              </w:rPr>
                            </w:pPr>
                            <w:hyperlink r:id="rId89" w:history="1">
                              <w:r w:rsidRPr="00742B8D">
                                <w:rPr>
                                  <w:rStyle w:val="Hyperlink"/>
                                  <w:rFonts w:ascii="Montserrat" w:hAnsi="Montserrat"/>
                                  <w:color w:val="FFFFFF" w:themeColor="background1"/>
                                  <w:spacing w:val="0"/>
                                  <w:sz w:val="18"/>
                                  <w:lang w:val="en-CA"/>
                                </w:rPr>
                                <w:t>A Flourishing Community</w:t>
                              </w:r>
                            </w:hyperlink>
                          </w:p>
                          <w:p w14:paraId="1829CB0D" w14:textId="77777777" w:rsidR="00742B8D" w:rsidRPr="00742B8D" w:rsidRDefault="00742B8D" w:rsidP="00883F07">
                            <w:pPr>
                              <w:pStyle w:val="ListParagraph"/>
                              <w:numPr>
                                <w:ilvl w:val="0"/>
                                <w:numId w:val="11"/>
                              </w:numPr>
                              <w:rPr>
                                <w:b/>
                                <w:bCs/>
                                <w:color w:val="FFFFFF" w:themeColor="background1"/>
                                <w:sz w:val="18"/>
                                <w:lang w:val="en-CA"/>
                              </w:rPr>
                            </w:pPr>
                            <w:hyperlink r:id="rId90" w:history="1">
                              <w:r w:rsidRPr="00742B8D">
                                <w:rPr>
                                  <w:rStyle w:val="Hyperlink"/>
                                  <w:rFonts w:ascii="Montserrat" w:hAnsi="Montserrat"/>
                                  <w:color w:val="FFFFFF" w:themeColor="background1"/>
                                  <w:spacing w:val="0"/>
                                  <w:sz w:val="18"/>
                                  <w:lang w:val="en-CA"/>
                                </w:rPr>
                                <w:t>Celebrating our Flourishing Community</w:t>
                              </w:r>
                            </w:hyperlink>
                          </w:p>
                          <w:p w14:paraId="165F6234" w14:textId="77777777" w:rsidR="00742B8D" w:rsidRPr="00742B8D" w:rsidRDefault="00742B8D" w:rsidP="00883F07">
                            <w:pPr>
                              <w:pStyle w:val="ListParagraph"/>
                              <w:numPr>
                                <w:ilvl w:val="0"/>
                                <w:numId w:val="11"/>
                              </w:numPr>
                              <w:rPr>
                                <w:color w:val="FFFFFF" w:themeColor="background1"/>
                                <w:sz w:val="18"/>
                              </w:rPr>
                            </w:pPr>
                            <w:hyperlink r:id="rId91" w:history="1">
                              <w:r w:rsidRPr="00742B8D">
                                <w:rPr>
                                  <w:rStyle w:val="Hyperlink"/>
                                  <w:rFonts w:ascii="Montserrat" w:hAnsi="Montserrat"/>
                                  <w:color w:val="FFFFFF" w:themeColor="background1"/>
                                  <w:spacing w:val="0"/>
                                  <w:sz w:val="18"/>
                                  <w:lang w:val="en-CA"/>
                                </w:rPr>
                                <w:t>Parent and Community Connect</w:t>
                              </w:r>
                            </w:hyperlink>
                          </w:p>
                          <w:p w14:paraId="64472C5F" w14:textId="77777777" w:rsidR="00742B8D" w:rsidRPr="00742B8D" w:rsidRDefault="00742B8D" w:rsidP="00883F07">
                            <w:pPr>
                              <w:pStyle w:val="ListParagraph"/>
                              <w:numPr>
                                <w:ilvl w:val="0"/>
                                <w:numId w:val="11"/>
                              </w:numPr>
                              <w:rPr>
                                <w:b/>
                                <w:color w:val="FFFFFF" w:themeColor="background1"/>
                                <w:sz w:val="18"/>
                                <w:lang w:val="en-CA"/>
                              </w:rPr>
                            </w:pPr>
                            <w:hyperlink r:id="rId92" w:history="1">
                              <w:r w:rsidRPr="00742B8D">
                                <w:rPr>
                                  <w:rStyle w:val="Hyperlink"/>
                                  <w:rFonts w:ascii="Montserrat" w:hAnsi="Montserrat"/>
                                  <w:color w:val="FFFFFF" w:themeColor="background1"/>
                                  <w:spacing w:val="0"/>
                                  <w:sz w:val="18"/>
                                  <w:lang w:val="en-CA"/>
                                </w:rPr>
                                <w:t>Inclusive Learning</w:t>
                              </w:r>
                            </w:hyperlink>
                          </w:p>
                          <w:p w14:paraId="197E1D4B" w14:textId="77777777" w:rsidR="00742B8D" w:rsidRPr="00742B8D" w:rsidRDefault="00742B8D" w:rsidP="00883F07">
                            <w:pPr>
                              <w:pStyle w:val="ListParagraph"/>
                              <w:numPr>
                                <w:ilvl w:val="0"/>
                                <w:numId w:val="11"/>
                              </w:numPr>
                              <w:rPr>
                                <w:b/>
                                <w:color w:val="FFFFFF" w:themeColor="background1"/>
                                <w:sz w:val="18"/>
                                <w:lang w:val="en-CA"/>
                              </w:rPr>
                            </w:pPr>
                            <w:hyperlink r:id="rId93" w:tgtFrame="_blank" w:history="1">
                              <w:r w:rsidRPr="00742B8D">
                                <w:rPr>
                                  <w:rStyle w:val="Hyperlink"/>
                                  <w:rFonts w:ascii="Montserrat" w:hAnsi="Montserrat"/>
                                  <w:color w:val="FFFFFF" w:themeColor="background1"/>
                                  <w:spacing w:val="0"/>
                                  <w:sz w:val="18"/>
                                  <w:lang w:val="en-CA"/>
                                </w:rPr>
                                <w:t>Student Learning</w:t>
                              </w:r>
                            </w:hyperlink>
                          </w:p>
                          <w:p w14:paraId="1636857D" w14:textId="77777777" w:rsidR="00742B8D" w:rsidRPr="00742B8D" w:rsidRDefault="00742B8D" w:rsidP="00883F07">
                            <w:pPr>
                              <w:pStyle w:val="ListParagraph"/>
                              <w:numPr>
                                <w:ilvl w:val="0"/>
                                <w:numId w:val="11"/>
                              </w:numPr>
                              <w:rPr>
                                <w:b/>
                                <w:color w:val="FFFFFF" w:themeColor="background1"/>
                                <w:sz w:val="18"/>
                                <w:lang w:val="en-CA"/>
                              </w:rPr>
                            </w:pPr>
                            <w:hyperlink r:id="rId94" w:history="1">
                              <w:r w:rsidRPr="00742B8D">
                                <w:rPr>
                                  <w:rStyle w:val="Hyperlink"/>
                                  <w:rFonts w:ascii="Montserrat" w:hAnsi="Montserrat"/>
                                  <w:color w:val="FFFFFF" w:themeColor="background1"/>
                                  <w:spacing w:val="0"/>
                                  <w:sz w:val="18"/>
                                  <w:lang w:val="en-CA"/>
                                </w:rPr>
                                <w:t>Support for Parents</w:t>
                              </w:r>
                            </w:hyperlink>
                          </w:p>
                          <w:p w14:paraId="44ABCB93" w14:textId="77777777" w:rsidR="00742B8D" w:rsidRPr="00742B8D" w:rsidRDefault="00742B8D" w:rsidP="00883F07">
                            <w:pPr>
                              <w:pStyle w:val="ListParagraph"/>
                              <w:numPr>
                                <w:ilvl w:val="0"/>
                                <w:numId w:val="11"/>
                              </w:numPr>
                              <w:rPr>
                                <w:color w:val="FFFFFF" w:themeColor="background1"/>
                                <w:sz w:val="18"/>
                                <w:lang w:val="en-CA"/>
                              </w:rPr>
                            </w:pPr>
                            <w:hyperlink r:id="rId95" w:tgtFrame="_blank" w:history="1">
                              <w:r w:rsidRPr="00742B8D">
                                <w:rPr>
                                  <w:rStyle w:val="Hyperlink"/>
                                  <w:rFonts w:ascii="Montserrat" w:hAnsi="Montserrat"/>
                                  <w:color w:val="FFFFFF" w:themeColor="background1"/>
                                  <w:spacing w:val="0"/>
                                  <w:sz w:val="18"/>
                                  <w:lang w:val="en-CA"/>
                                </w:rPr>
                                <w:t>Truth and Reconciliation for Learner Success </w:t>
                              </w:r>
                            </w:hyperlink>
                            <w:r w:rsidRPr="00742B8D">
                              <w:rPr>
                                <w:b/>
                                <w:color w:val="FFFFFF" w:themeColor="background1"/>
                                <w:sz w:val="18"/>
                                <w:lang w:val="en-CA"/>
                              </w:rPr>
                              <w:t>Toolkit</w:t>
                            </w:r>
                          </w:p>
                          <w:p w14:paraId="0DADA4F7" w14:textId="77777777" w:rsidR="00742B8D" w:rsidRPr="00742B8D" w:rsidRDefault="00742B8D" w:rsidP="00742B8D">
                            <w:pPr>
                              <w:rPr>
                                <w:color w:val="FFFFFF" w:themeColor="background1"/>
                              </w:rPr>
                            </w:pPr>
                          </w:p>
                          <w:p w14:paraId="00BF5830" w14:textId="77777777" w:rsidR="00742B8D" w:rsidRPr="00742B8D" w:rsidRDefault="00742B8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FC7E1" id="Text Box 3" o:spid="_x0000_s1096" type="#_x0000_t202" style="position:absolute;left:0;text-align:left;margin-left:.75pt;margin-top:16.95pt;width:5in;height:143.25pt;z-index:2516584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uKGgIAADUEAAAOAAAAZHJzL2Uyb0RvYy54bWysU01vGyEQvVfqf0Dc6/W6duKsvI7cRK4q&#10;WUkkJ8oZs+BdCRgK2Lvur+/A+ktpT1UvMDDDfLz3mN13WpG9cL4BU9J8MKREGA5VY7YlfXtdfplS&#10;4gMzFVNgREkPwtP7+edPs9YWYgQ1qEo4gkmML1pb0joEW2SZ57XQzA/ACoNOCU6zgEe3zSrHWsyu&#10;VTYaDm+yFlxlHXDhPd4+9k46T/mlFDw8S+lFIKqk2FtIq0vrJq7ZfMaKrWO2bvixDfYPXWjWGCx6&#10;TvXIAiM71/yRSjfcgQcZBhx0BlI2XKQZcJp8+GGadc2sSLMgON6eYfL/Ly1/2q/tiyOh+wYdEhgB&#10;aa0vPF7GeTrpdNyxU4J+hPBwhk10gXC8HE9ukQp0cfTl0/xudDuJebLLc+t8+C5Ak2iU1CEvCS62&#10;X/nQh55CYjUDy0apxI0ypC3pzdfJMD04ezC5Mljj0my0QrfpSFNhT9PTJBuoDjigg557b/mywSZW&#10;zIcX5pBsbBwFHJ5xkQqwGBwtSmpwv/52H+ORA/RS0qJ4Sup/7pgTlKgfBtm5y8fjqLZ0SPBQ4q49&#10;m2uP2ekHQH3m+FUsTyY+dkGdTOlAv6POF7EqupjhWLuk4WQ+hF7S+E+4WCxSEOrLsrAya8tj6ghr&#10;hPi1e2fOHnkISOETnGTGig909LE9IYtdANkkriLQPapH/FGbie3jP4rivz6nqMtvn/8GAAD//wMA&#10;UEsDBBQABgAIAAAAIQAcepbj3gAAAAgBAAAPAAAAZHJzL2Rvd25yZXYueG1sTI89T8MwEIZ3JP6D&#10;dUhs1CGl0KZxqipShYRgaOnC5sTXJMI+h9htA7+e6wTj+6H3nstXo7PihEPoPCm4nyQgkGpvOmoU&#10;7N83d3MQIWoy2npCBd8YYFVcX+U6M/5MWzztYiN4hEKmFbQx9pmUoW7R6TDxPRJnBz84HVkOjTSD&#10;PvO4szJNkkfpdEd8odU9li3Wn7ujU/BSbt70tkrd/MeWz6+Hdf+1/5gpdXszrpcgIo7xrwwXfEaH&#10;gpkqfyQThGU946KC6XQBguOn9GJUbKTJA8gil/8fKH4BAAD//wMAUEsBAi0AFAAGAAgAAAAhALaD&#10;OJL+AAAA4QEAABMAAAAAAAAAAAAAAAAAAAAAAFtDb250ZW50X1R5cGVzXS54bWxQSwECLQAUAAYA&#10;CAAAACEAOP0h/9YAAACUAQAACwAAAAAAAAAAAAAAAAAvAQAAX3JlbHMvLnJlbHNQSwECLQAUAAYA&#10;CAAAACEAj9mbihoCAAA1BAAADgAAAAAAAAAAAAAAAAAuAgAAZHJzL2Uyb0RvYy54bWxQSwECLQAU&#10;AAYACAAAACEAHHqW494AAAAIAQAADwAAAAAAAAAAAAAAAAB0BAAAZHJzL2Rvd25yZXYueG1sUEsF&#10;BgAAAAAEAAQA8wAAAH8FAAAAAA==&#10;" filled="f" stroked="f" strokeweight=".5pt">
                <v:textbox>
                  <w:txbxContent>
                    <w:p w14:paraId="3F096687" w14:textId="77777777" w:rsidR="00742B8D" w:rsidRPr="00742B8D" w:rsidRDefault="00742B8D" w:rsidP="00742B8D">
                      <w:pPr>
                        <w:tabs>
                          <w:tab w:val="left" w:pos="630"/>
                        </w:tabs>
                        <w:ind w:left="810" w:hanging="450"/>
                        <w:rPr>
                          <w:b/>
                          <w:bCs/>
                          <w:color w:val="FFFFFF" w:themeColor="background1"/>
                        </w:rPr>
                      </w:pPr>
                      <w:r w:rsidRPr="00742B8D">
                        <w:rPr>
                          <w:b/>
                          <w:bCs/>
                          <w:color w:val="FFFFFF" w:themeColor="background1"/>
                        </w:rPr>
                        <w:t>Support Opportunities &amp; Resources</w:t>
                      </w:r>
                    </w:p>
                    <w:p w14:paraId="66AF292D" w14:textId="77777777" w:rsidR="00742B8D" w:rsidRPr="00742B8D" w:rsidRDefault="00742B8D" w:rsidP="00883F07">
                      <w:pPr>
                        <w:pStyle w:val="ListParagraph"/>
                        <w:numPr>
                          <w:ilvl w:val="0"/>
                          <w:numId w:val="11"/>
                        </w:numPr>
                        <w:rPr>
                          <w:rStyle w:val="Hyperlink"/>
                          <w:rFonts w:ascii="Montserrat" w:hAnsi="Montserrat"/>
                          <w:color w:val="FFFFFF" w:themeColor="background1"/>
                          <w:spacing w:val="0"/>
                          <w:sz w:val="18"/>
                          <w:lang w:val="en-CA"/>
                        </w:rPr>
                      </w:pPr>
                      <w:r w:rsidRPr="00742B8D">
                        <w:rPr>
                          <w:b/>
                          <w:color w:val="FFFFFF" w:themeColor="background1"/>
                          <w:sz w:val="18"/>
                        </w:rPr>
                        <w:fldChar w:fldCharType="begin"/>
                      </w:r>
                      <w:r w:rsidRPr="00742B8D">
                        <w:rPr>
                          <w:b/>
                          <w:color w:val="FFFFFF" w:themeColor="background1"/>
                          <w:sz w:val="18"/>
                        </w:rPr>
                        <w:instrText>HYPERLINK "https://media.foothillsschooldivision.ca/media/Default/medialib/policy-14-a-place-for-all-updated-september-2023.6a769416482.pdf"</w:instrText>
                      </w:r>
                      <w:r w:rsidRPr="00742B8D">
                        <w:rPr>
                          <w:b/>
                          <w:color w:val="FFFFFF" w:themeColor="background1"/>
                          <w:sz w:val="18"/>
                        </w:rPr>
                      </w:r>
                      <w:r w:rsidRPr="00742B8D">
                        <w:rPr>
                          <w:b/>
                          <w:color w:val="FFFFFF" w:themeColor="background1"/>
                          <w:sz w:val="18"/>
                        </w:rPr>
                        <w:fldChar w:fldCharType="separate"/>
                      </w:r>
                      <w:r w:rsidRPr="00742B8D">
                        <w:rPr>
                          <w:rStyle w:val="Hyperlink"/>
                          <w:rFonts w:ascii="Montserrat" w:hAnsi="Montserrat"/>
                          <w:color w:val="FFFFFF" w:themeColor="background1"/>
                          <w:spacing w:val="0"/>
                          <w:sz w:val="18"/>
                          <w:lang w:val="en-CA"/>
                        </w:rPr>
                        <w:t>Policy 14: A Place for All</w:t>
                      </w:r>
                    </w:p>
                    <w:p w14:paraId="68CB7EE8" w14:textId="77777777" w:rsidR="00742B8D" w:rsidRPr="00742B8D" w:rsidRDefault="00742B8D" w:rsidP="00883F07">
                      <w:pPr>
                        <w:pStyle w:val="ListParagraph"/>
                        <w:numPr>
                          <w:ilvl w:val="0"/>
                          <w:numId w:val="11"/>
                        </w:numPr>
                        <w:rPr>
                          <w:b/>
                          <w:color w:val="FFFFFF" w:themeColor="background1"/>
                          <w:lang w:val="en-CA"/>
                        </w:rPr>
                      </w:pPr>
                      <w:r w:rsidRPr="00742B8D">
                        <w:rPr>
                          <w:color w:val="FFFFFF" w:themeColor="background1"/>
                        </w:rPr>
                        <w:fldChar w:fldCharType="end"/>
                      </w:r>
                      <w:hyperlink r:id="rId96" w:history="1">
                        <w:r w:rsidRPr="00742B8D">
                          <w:rPr>
                            <w:rStyle w:val="Hyperlink"/>
                            <w:rFonts w:ascii="Montserrat" w:hAnsi="Montserrat"/>
                            <w:color w:val="FFFFFF" w:themeColor="background1"/>
                            <w:spacing w:val="0"/>
                            <w:sz w:val="18"/>
                            <w:lang w:val="en-CA"/>
                          </w:rPr>
                          <w:t>AP 309 Safe, Caring, Respectful, and Inclusive Learning Environments that Foster a Place for All</w:t>
                        </w:r>
                      </w:hyperlink>
                    </w:p>
                    <w:p w14:paraId="61D08922" w14:textId="77777777" w:rsidR="00742B8D" w:rsidRPr="00742B8D" w:rsidRDefault="00742B8D" w:rsidP="00883F07">
                      <w:pPr>
                        <w:pStyle w:val="ListParagraph"/>
                        <w:numPr>
                          <w:ilvl w:val="0"/>
                          <w:numId w:val="11"/>
                        </w:numPr>
                        <w:rPr>
                          <w:color w:val="FFFFFF" w:themeColor="background1"/>
                          <w:sz w:val="18"/>
                          <w:lang w:val="en-CA"/>
                        </w:rPr>
                      </w:pPr>
                      <w:hyperlink r:id="rId97" w:history="1">
                        <w:r w:rsidRPr="00742B8D">
                          <w:rPr>
                            <w:rStyle w:val="Hyperlink"/>
                            <w:rFonts w:ascii="Montserrat" w:hAnsi="Montserrat"/>
                            <w:color w:val="FFFFFF" w:themeColor="background1"/>
                            <w:spacing w:val="0"/>
                            <w:sz w:val="18"/>
                            <w:lang w:val="en-CA"/>
                          </w:rPr>
                          <w:t>A Flourishing Community</w:t>
                        </w:r>
                      </w:hyperlink>
                    </w:p>
                    <w:p w14:paraId="1829CB0D" w14:textId="77777777" w:rsidR="00742B8D" w:rsidRPr="00742B8D" w:rsidRDefault="00742B8D" w:rsidP="00883F07">
                      <w:pPr>
                        <w:pStyle w:val="ListParagraph"/>
                        <w:numPr>
                          <w:ilvl w:val="0"/>
                          <w:numId w:val="11"/>
                        </w:numPr>
                        <w:rPr>
                          <w:b/>
                          <w:bCs/>
                          <w:color w:val="FFFFFF" w:themeColor="background1"/>
                          <w:sz w:val="18"/>
                          <w:lang w:val="en-CA"/>
                        </w:rPr>
                      </w:pPr>
                      <w:hyperlink r:id="rId98" w:history="1">
                        <w:r w:rsidRPr="00742B8D">
                          <w:rPr>
                            <w:rStyle w:val="Hyperlink"/>
                            <w:rFonts w:ascii="Montserrat" w:hAnsi="Montserrat"/>
                            <w:color w:val="FFFFFF" w:themeColor="background1"/>
                            <w:spacing w:val="0"/>
                            <w:sz w:val="18"/>
                            <w:lang w:val="en-CA"/>
                          </w:rPr>
                          <w:t>Celebrating our Flourishing Community</w:t>
                        </w:r>
                      </w:hyperlink>
                    </w:p>
                    <w:p w14:paraId="165F6234" w14:textId="77777777" w:rsidR="00742B8D" w:rsidRPr="00742B8D" w:rsidRDefault="00742B8D" w:rsidP="00883F07">
                      <w:pPr>
                        <w:pStyle w:val="ListParagraph"/>
                        <w:numPr>
                          <w:ilvl w:val="0"/>
                          <w:numId w:val="11"/>
                        </w:numPr>
                        <w:rPr>
                          <w:color w:val="FFFFFF" w:themeColor="background1"/>
                          <w:sz w:val="18"/>
                        </w:rPr>
                      </w:pPr>
                      <w:hyperlink r:id="rId99" w:history="1">
                        <w:r w:rsidRPr="00742B8D">
                          <w:rPr>
                            <w:rStyle w:val="Hyperlink"/>
                            <w:rFonts w:ascii="Montserrat" w:hAnsi="Montserrat"/>
                            <w:color w:val="FFFFFF" w:themeColor="background1"/>
                            <w:spacing w:val="0"/>
                            <w:sz w:val="18"/>
                            <w:lang w:val="en-CA"/>
                          </w:rPr>
                          <w:t>Parent and Community Connect</w:t>
                        </w:r>
                      </w:hyperlink>
                    </w:p>
                    <w:p w14:paraId="64472C5F" w14:textId="77777777" w:rsidR="00742B8D" w:rsidRPr="00742B8D" w:rsidRDefault="00742B8D" w:rsidP="00883F07">
                      <w:pPr>
                        <w:pStyle w:val="ListParagraph"/>
                        <w:numPr>
                          <w:ilvl w:val="0"/>
                          <w:numId w:val="11"/>
                        </w:numPr>
                        <w:rPr>
                          <w:b/>
                          <w:color w:val="FFFFFF" w:themeColor="background1"/>
                          <w:sz w:val="18"/>
                          <w:lang w:val="en-CA"/>
                        </w:rPr>
                      </w:pPr>
                      <w:hyperlink r:id="rId100" w:history="1">
                        <w:r w:rsidRPr="00742B8D">
                          <w:rPr>
                            <w:rStyle w:val="Hyperlink"/>
                            <w:rFonts w:ascii="Montserrat" w:hAnsi="Montserrat"/>
                            <w:color w:val="FFFFFF" w:themeColor="background1"/>
                            <w:spacing w:val="0"/>
                            <w:sz w:val="18"/>
                            <w:lang w:val="en-CA"/>
                          </w:rPr>
                          <w:t>Inclusive Learning</w:t>
                        </w:r>
                      </w:hyperlink>
                    </w:p>
                    <w:p w14:paraId="197E1D4B" w14:textId="77777777" w:rsidR="00742B8D" w:rsidRPr="00742B8D" w:rsidRDefault="00742B8D" w:rsidP="00883F07">
                      <w:pPr>
                        <w:pStyle w:val="ListParagraph"/>
                        <w:numPr>
                          <w:ilvl w:val="0"/>
                          <w:numId w:val="11"/>
                        </w:numPr>
                        <w:rPr>
                          <w:b/>
                          <w:color w:val="FFFFFF" w:themeColor="background1"/>
                          <w:sz w:val="18"/>
                          <w:lang w:val="en-CA"/>
                        </w:rPr>
                      </w:pPr>
                      <w:hyperlink r:id="rId101" w:tgtFrame="_blank" w:history="1">
                        <w:r w:rsidRPr="00742B8D">
                          <w:rPr>
                            <w:rStyle w:val="Hyperlink"/>
                            <w:rFonts w:ascii="Montserrat" w:hAnsi="Montserrat"/>
                            <w:color w:val="FFFFFF" w:themeColor="background1"/>
                            <w:spacing w:val="0"/>
                            <w:sz w:val="18"/>
                            <w:lang w:val="en-CA"/>
                          </w:rPr>
                          <w:t>Student Learning</w:t>
                        </w:r>
                      </w:hyperlink>
                    </w:p>
                    <w:p w14:paraId="1636857D" w14:textId="77777777" w:rsidR="00742B8D" w:rsidRPr="00742B8D" w:rsidRDefault="00742B8D" w:rsidP="00883F07">
                      <w:pPr>
                        <w:pStyle w:val="ListParagraph"/>
                        <w:numPr>
                          <w:ilvl w:val="0"/>
                          <w:numId w:val="11"/>
                        </w:numPr>
                        <w:rPr>
                          <w:b/>
                          <w:color w:val="FFFFFF" w:themeColor="background1"/>
                          <w:sz w:val="18"/>
                          <w:lang w:val="en-CA"/>
                        </w:rPr>
                      </w:pPr>
                      <w:hyperlink r:id="rId102" w:history="1">
                        <w:r w:rsidRPr="00742B8D">
                          <w:rPr>
                            <w:rStyle w:val="Hyperlink"/>
                            <w:rFonts w:ascii="Montserrat" w:hAnsi="Montserrat"/>
                            <w:color w:val="FFFFFF" w:themeColor="background1"/>
                            <w:spacing w:val="0"/>
                            <w:sz w:val="18"/>
                            <w:lang w:val="en-CA"/>
                          </w:rPr>
                          <w:t>Support for Parents</w:t>
                        </w:r>
                      </w:hyperlink>
                    </w:p>
                    <w:p w14:paraId="44ABCB93" w14:textId="77777777" w:rsidR="00742B8D" w:rsidRPr="00742B8D" w:rsidRDefault="00742B8D" w:rsidP="00883F07">
                      <w:pPr>
                        <w:pStyle w:val="ListParagraph"/>
                        <w:numPr>
                          <w:ilvl w:val="0"/>
                          <w:numId w:val="11"/>
                        </w:numPr>
                        <w:rPr>
                          <w:color w:val="FFFFFF" w:themeColor="background1"/>
                          <w:sz w:val="18"/>
                          <w:lang w:val="en-CA"/>
                        </w:rPr>
                      </w:pPr>
                      <w:hyperlink r:id="rId103" w:tgtFrame="_blank" w:history="1">
                        <w:r w:rsidRPr="00742B8D">
                          <w:rPr>
                            <w:rStyle w:val="Hyperlink"/>
                            <w:rFonts w:ascii="Montserrat" w:hAnsi="Montserrat"/>
                            <w:color w:val="FFFFFF" w:themeColor="background1"/>
                            <w:spacing w:val="0"/>
                            <w:sz w:val="18"/>
                            <w:lang w:val="en-CA"/>
                          </w:rPr>
                          <w:t>Truth and Reconciliation for Learner Success </w:t>
                        </w:r>
                      </w:hyperlink>
                      <w:r w:rsidRPr="00742B8D">
                        <w:rPr>
                          <w:b/>
                          <w:color w:val="FFFFFF" w:themeColor="background1"/>
                          <w:sz w:val="18"/>
                          <w:lang w:val="en-CA"/>
                        </w:rPr>
                        <w:t>Toolkit</w:t>
                      </w:r>
                    </w:p>
                    <w:p w14:paraId="0DADA4F7" w14:textId="77777777" w:rsidR="00742B8D" w:rsidRPr="00742B8D" w:rsidRDefault="00742B8D" w:rsidP="00742B8D">
                      <w:pPr>
                        <w:rPr>
                          <w:color w:val="FFFFFF" w:themeColor="background1"/>
                        </w:rPr>
                      </w:pPr>
                    </w:p>
                    <w:p w14:paraId="00BF5830" w14:textId="77777777" w:rsidR="00742B8D" w:rsidRPr="00742B8D" w:rsidRDefault="00742B8D">
                      <w:pPr>
                        <w:rPr>
                          <w:color w:val="FFFFFF" w:themeColor="background1"/>
                        </w:rPr>
                      </w:pPr>
                    </w:p>
                  </w:txbxContent>
                </v:textbox>
              </v:shape>
            </w:pict>
          </mc:Fallback>
        </mc:AlternateContent>
      </w:r>
    </w:p>
    <w:p w14:paraId="43D608FD" w14:textId="77777777" w:rsidR="00B77676" w:rsidRPr="004B3820" w:rsidRDefault="00B77676" w:rsidP="00B77676">
      <w:pPr>
        <w:ind w:right="6930"/>
        <w:rPr>
          <w:color w:val="FFFFFF" w:themeColor="background1"/>
          <w:lang w:val="en-US"/>
        </w:rPr>
      </w:pPr>
    </w:p>
    <w:p w14:paraId="0523ADB4" w14:textId="77777777" w:rsidR="00B77676" w:rsidRDefault="00B77676" w:rsidP="00B77676">
      <w:pPr>
        <w:spacing w:after="0"/>
        <w:ind w:right="6930"/>
        <w:rPr>
          <w:rFonts w:asciiTheme="minorHAnsi" w:hAnsiTheme="minorHAnsi" w:cstheme="minorHAnsi"/>
          <w:b/>
          <w:bCs/>
          <w:color w:val="7030A0"/>
          <w:sz w:val="18"/>
          <w:szCs w:val="18"/>
          <w:lang w:val="en-US" w:eastAsia="en-CA"/>
        </w:rPr>
      </w:pPr>
      <w:r w:rsidRPr="00635377">
        <w:rPr>
          <w:rStyle w:val="Heading7Char"/>
          <w:b w:val="0"/>
          <w:bCs/>
        </w:rPr>
        <mc:AlternateContent>
          <mc:Choice Requires="wps">
            <w:drawing>
              <wp:anchor distT="0" distB="0" distL="114300" distR="114300" simplePos="0" relativeHeight="251658411" behindDoc="0" locked="0" layoutInCell="1" allowOverlap="1" wp14:anchorId="14EAADA2" wp14:editId="0A13E038">
                <wp:simplePos x="0" y="0"/>
                <wp:positionH relativeFrom="page">
                  <wp:posOffset>7858125</wp:posOffset>
                </wp:positionH>
                <wp:positionV relativeFrom="page">
                  <wp:posOffset>5448300</wp:posOffset>
                </wp:positionV>
                <wp:extent cx="1915795" cy="1353185"/>
                <wp:effectExtent l="0" t="0" r="0" b="0"/>
                <wp:wrapNone/>
                <wp:docPr id="636332358"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336C387B" w14:textId="19782EC1" w:rsidR="00B77676" w:rsidRPr="003F1512" w:rsidRDefault="00556FAD" w:rsidP="00B77676">
                            <w:pPr>
                              <w:pStyle w:val="ListParagraph"/>
                              <w:numPr>
                                <w:ilvl w:val="0"/>
                                <w:numId w:val="0"/>
                              </w:numPr>
                              <w:tabs>
                                <w:tab w:val="left" w:pos="630"/>
                              </w:tabs>
                              <w:ind w:left="90"/>
                              <w:jc w:val="center"/>
                              <w:rPr>
                                <w:b/>
                                <w:bCs/>
                                <w:color w:val="0872B4"/>
                                <w:sz w:val="56"/>
                                <w:szCs w:val="96"/>
                              </w:rPr>
                            </w:pPr>
                            <w:r>
                              <w:rPr>
                                <w:b/>
                                <w:bCs/>
                                <w:color w:val="0872B4"/>
                                <w:sz w:val="56"/>
                                <w:szCs w:val="96"/>
                              </w:rPr>
                              <w:t>89</w:t>
                            </w:r>
                            <w:r w:rsidR="00B77676" w:rsidRPr="005F5073">
                              <w:rPr>
                                <w:b/>
                                <w:bCs/>
                                <w:color w:val="0872B4"/>
                                <w:sz w:val="56"/>
                                <w:szCs w:val="96"/>
                              </w:rPr>
                              <w:t>%</w:t>
                            </w:r>
                          </w:p>
                          <w:p w14:paraId="59BF9D99" w14:textId="2E7E21C0" w:rsidR="00B77676" w:rsidRPr="004D4A82" w:rsidRDefault="00B77676" w:rsidP="00B77676">
                            <w:pPr>
                              <w:tabs>
                                <w:tab w:val="left" w:pos="630"/>
                              </w:tabs>
                              <w:jc w:val="center"/>
                            </w:pPr>
                            <w:r>
                              <w:rPr>
                                <w:b/>
                                <w:bCs/>
                              </w:rPr>
                              <w:t xml:space="preserve">of </w:t>
                            </w:r>
                            <w:r w:rsidRPr="007A2F83">
                              <w:rPr>
                                <w:b/>
                                <w:bCs/>
                              </w:rPr>
                              <w:t>students</w:t>
                            </w:r>
                            <w:r w:rsidR="00556FAD" w:rsidRPr="007A2F83">
                              <w:rPr>
                                <w:b/>
                                <w:bCs/>
                              </w:rPr>
                              <w:t xml:space="preserve"> i</w:t>
                            </w:r>
                            <w:r w:rsidRPr="007A2F83">
                              <w:rPr>
                                <w:b/>
                                <w:bCs/>
                              </w:rPr>
                              <w:t>ndicate the</w:t>
                            </w:r>
                            <w:r w:rsidR="00556FAD" w:rsidRPr="007A2F83">
                              <w:rPr>
                                <w:b/>
                                <w:bCs/>
                              </w:rPr>
                              <w:t xml:space="preserve">y </w:t>
                            </w:r>
                            <w:r w:rsidR="007A2F83" w:rsidRPr="007A2F83">
                              <w:rPr>
                                <w:b/>
                                <w:bCs/>
                              </w:rPr>
                              <w:t>have positive Peer Relations</w:t>
                            </w:r>
                            <w:r w:rsidRPr="007A2F83">
                              <w:rPr>
                                <w:b/>
                                <w:bCs/>
                              </w:rPr>
                              <w:t>.</w:t>
                            </w:r>
                            <w:r w:rsidRPr="007A2F83">
                              <w:rPr>
                                <w:b/>
                                <w:bCs/>
                              </w:rPr>
                              <w:br/>
                            </w:r>
                            <w:r w:rsidRPr="007A2F83">
                              <w:rPr>
                                <w:sz w:val="12"/>
                                <w:szCs w:val="14"/>
                              </w:rPr>
                              <w:t>(S</w:t>
                            </w:r>
                            <w:r w:rsidR="007A2F83" w:rsidRPr="007A2F83">
                              <w:rPr>
                                <w:sz w:val="12"/>
                                <w:szCs w:val="14"/>
                              </w:rPr>
                              <w:t>OS-Q</w:t>
                            </w:r>
                            <w:r w:rsidRPr="007A2F83">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ADA2" id="_x0000_s1097" type="#_x0000_t202" style="position:absolute;left:0;text-align:left;margin-left:618.75pt;margin-top:429pt;width:150.85pt;height:106.55pt;flip:x;z-index:2516584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tXJAIAAD8EAAAOAAAAZHJzL2Uyb0RvYy54bWysU99v2jAQfp+0/8Hy+wgB0paIULFWbJOq&#10;thKd+mwcm0RyfJ5tSNhfv7NDKOr6NO3FOvvO3/34vlvcdo0iB2FdDbqg6WhMidAcylrvCvrzZf3l&#10;hhLnmS6ZAi0KehSO3i4/f1q0JhcTqECVwhIE0S5vTUEr702eJI5XomFuBEZodEqwDfN4tbuktKxF&#10;9EYlk/H4KmnBlsYCF87h633vpMuIL6Xg/klKJzxRBcXafDxtPLfhTJYLlu8sM1XNT2Wwf6iiYbXG&#10;pGeoe+YZ2dv6L6im5hYcSD/i0CQgZc1F7AG7ScfvutlUzIjYCw7HmfOY3P+D5Y+HjXm2xHdfoUMC&#10;w0Ba43KHj6GfTtqGSFWb78EZXrBmgpE4zON5gKLzhIfv8zS7nmeUcPSl02ya3mQBMemBwndjnf8m&#10;oCHBKKhFhiIsOzw434cOISFcw7pWKrKkNGkLejXNxvHD2YPgSmOOt7KD5bttR+qyoLP50NMWyiO2&#10;aqFXgTN8XWMRD8z5Z2aRduwJpeyf8JAKMBmcLEoqsL8/eg/xyAZ6KWlRRgV1v/bMCkrUD408zdPZ&#10;LOguXmbZ9QQv9tKzvfTofXMHqNQUl8bwaIZ4rwZTWmheUfGrkBVdTHPMXVA/mHe+FzduDBerVQxC&#10;pRnmH/TG8IHEMOKX7pVZc+LBI4WPMAiO5e/o6GN7QlZ7D7KOXIVB91M9zR9VGtk+bVRYg8t7jHrb&#10;++UfAAAA//8DAFBLAwQUAAYACAAAACEAjxYyu+AAAAAOAQAADwAAAGRycy9kb3ducmV2LnhtbEyP&#10;TU7DMBCF90jcwRokdtRJSmhI41RQqRWbLkg4gBu7cUQ8jmK3NbdnuoLdPM2n91Ntoh3ZRc9+cCgg&#10;XSTANHZODdgL+Gp3TwUwHyQqOTrUAn60h019f1fJUrkrfupLE3pGJuhLKcCEMJWc+85oK/3CTRrp&#10;d3KzlYHk3HM1yyuZ25FnSfLCrRyQEoyc9Nbo7rs5WwFZ7PJ4+DB86/y+fW9wv3turRCPD/FtDSzo&#10;GP5guNWn6lBTp6M7o/JsJJ0tVzmxAoq8oFU3JF++ZsCOdCWrNAVeV/z/jPoXAAD//wMAUEsBAi0A&#10;FAAGAAgAAAAhALaDOJL+AAAA4QEAABMAAAAAAAAAAAAAAAAAAAAAAFtDb250ZW50X1R5cGVzXS54&#10;bWxQSwECLQAUAAYACAAAACEAOP0h/9YAAACUAQAACwAAAAAAAAAAAAAAAAAvAQAAX3JlbHMvLnJl&#10;bHNQSwECLQAUAAYACAAAACEAWYALVyQCAAA/BAAADgAAAAAAAAAAAAAAAAAuAgAAZHJzL2Uyb0Rv&#10;Yy54bWxQSwECLQAUAAYACAAAACEAjxYyu+AAAAAOAQAADwAAAAAAAAAAAAAAAAB+BAAAZHJzL2Rv&#10;d25yZXYueG1sUEsFBgAAAAAEAAQA8wAAAIsFAAAAAA==&#10;" filled="f" stroked="f" strokeweight=".5pt">
                <v:textbox>
                  <w:txbxContent>
                    <w:p w14:paraId="336C387B" w14:textId="19782EC1" w:rsidR="00B77676" w:rsidRPr="003F1512" w:rsidRDefault="00556FAD" w:rsidP="00B77676">
                      <w:pPr>
                        <w:pStyle w:val="ListParagraph"/>
                        <w:numPr>
                          <w:ilvl w:val="0"/>
                          <w:numId w:val="0"/>
                        </w:numPr>
                        <w:tabs>
                          <w:tab w:val="left" w:pos="630"/>
                        </w:tabs>
                        <w:ind w:left="90"/>
                        <w:jc w:val="center"/>
                        <w:rPr>
                          <w:b/>
                          <w:bCs/>
                          <w:color w:val="0872B4"/>
                          <w:sz w:val="56"/>
                          <w:szCs w:val="96"/>
                        </w:rPr>
                      </w:pPr>
                      <w:r>
                        <w:rPr>
                          <w:b/>
                          <w:bCs/>
                          <w:color w:val="0872B4"/>
                          <w:sz w:val="56"/>
                          <w:szCs w:val="96"/>
                        </w:rPr>
                        <w:t>89</w:t>
                      </w:r>
                      <w:r w:rsidR="00B77676" w:rsidRPr="005F5073">
                        <w:rPr>
                          <w:b/>
                          <w:bCs/>
                          <w:color w:val="0872B4"/>
                          <w:sz w:val="56"/>
                          <w:szCs w:val="96"/>
                        </w:rPr>
                        <w:t>%</w:t>
                      </w:r>
                    </w:p>
                    <w:p w14:paraId="59BF9D99" w14:textId="2E7E21C0" w:rsidR="00B77676" w:rsidRPr="004D4A82" w:rsidRDefault="00B77676" w:rsidP="00B77676">
                      <w:pPr>
                        <w:tabs>
                          <w:tab w:val="left" w:pos="630"/>
                        </w:tabs>
                        <w:jc w:val="center"/>
                      </w:pPr>
                      <w:r>
                        <w:rPr>
                          <w:b/>
                          <w:bCs/>
                        </w:rPr>
                        <w:t xml:space="preserve">of </w:t>
                      </w:r>
                      <w:r w:rsidRPr="007A2F83">
                        <w:rPr>
                          <w:b/>
                          <w:bCs/>
                        </w:rPr>
                        <w:t>students</w:t>
                      </w:r>
                      <w:r w:rsidR="00556FAD" w:rsidRPr="007A2F83">
                        <w:rPr>
                          <w:b/>
                          <w:bCs/>
                        </w:rPr>
                        <w:t xml:space="preserve"> i</w:t>
                      </w:r>
                      <w:r w:rsidRPr="007A2F83">
                        <w:rPr>
                          <w:b/>
                          <w:bCs/>
                        </w:rPr>
                        <w:t>ndicate the</w:t>
                      </w:r>
                      <w:r w:rsidR="00556FAD" w:rsidRPr="007A2F83">
                        <w:rPr>
                          <w:b/>
                          <w:bCs/>
                        </w:rPr>
                        <w:t xml:space="preserve">y </w:t>
                      </w:r>
                      <w:r w:rsidR="007A2F83" w:rsidRPr="007A2F83">
                        <w:rPr>
                          <w:b/>
                          <w:bCs/>
                        </w:rPr>
                        <w:t>have positive Peer Relations</w:t>
                      </w:r>
                      <w:r w:rsidRPr="007A2F83">
                        <w:rPr>
                          <w:b/>
                          <w:bCs/>
                        </w:rPr>
                        <w:t>.</w:t>
                      </w:r>
                      <w:r w:rsidRPr="007A2F83">
                        <w:rPr>
                          <w:b/>
                          <w:bCs/>
                        </w:rPr>
                        <w:br/>
                      </w:r>
                      <w:r w:rsidRPr="007A2F83">
                        <w:rPr>
                          <w:sz w:val="12"/>
                          <w:szCs w:val="14"/>
                        </w:rPr>
                        <w:t>(S</w:t>
                      </w:r>
                      <w:r w:rsidR="007A2F83" w:rsidRPr="007A2F83">
                        <w:rPr>
                          <w:sz w:val="12"/>
                          <w:szCs w:val="14"/>
                        </w:rPr>
                        <w:t>OS-Q</w:t>
                      </w:r>
                      <w:r w:rsidRPr="007A2F83">
                        <w:rPr>
                          <w:sz w:val="12"/>
                          <w:szCs w:val="14"/>
                        </w:rPr>
                        <w:t>)</w:t>
                      </w:r>
                    </w:p>
                  </w:txbxContent>
                </v:textbox>
                <w10:wrap anchorx="page" anchory="page"/>
              </v:shape>
            </w:pict>
          </mc:Fallback>
        </mc:AlternateContent>
      </w:r>
      <w:r w:rsidRPr="00635377">
        <w:rPr>
          <w:rStyle w:val="Heading7Char"/>
          <w:b w:val="0"/>
          <w:bCs/>
        </w:rPr>
        <mc:AlternateContent>
          <mc:Choice Requires="wps">
            <w:drawing>
              <wp:anchor distT="0" distB="0" distL="114300" distR="114300" simplePos="0" relativeHeight="251658410" behindDoc="0" locked="0" layoutInCell="1" allowOverlap="1" wp14:anchorId="378D78F2" wp14:editId="4965A305">
                <wp:simplePos x="0" y="0"/>
                <wp:positionH relativeFrom="page">
                  <wp:posOffset>5695950</wp:posOffset>
                </wp:positionH>
                <wp:positionV relativeFrom="page">
                  <wp:posOffset>5410200</wp:posOffset>
                </wp:positionV>
                <wp:extent cx="1915795" cy="1353185"/>
                <wp:effectExtent l="0" t="0" r="0" b="0"/>
                <wp:wrapNone/>
                <wp:docPr id="85558225"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270DEB66" w14:textId="66186921" w:rsidR="00B77676" w:rsidRPr="003F1512" w:rsidRDefault="00CC6F6F" w:rsidP="00B77676">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B77676" w:rsidRPr="005F5073">
                              <w:rPr>
                                <w:b/>
                                <w:bCs/>
                                <w:color w:val="0872B4"/>
                                <w:sz w:val="56"/>
                                <w:szCs w:val="96"/>
                              </w:rPr>
                              <w:t>%</w:t>
                            </w:r>
                          </w:p>
                          <w:p w14:paraId="5C0C6259" w14:textId="45EB8DA5" w:rsidR="00B77676" w:rsidRPr="004D4A82" w:rsidRDefault="00B77676" w:rsidP="00B77676">
                            <w:pPr>
                              <w:tabs>
                                <w:tab w:val="left" w:pos="630"/>
                              </w:tabs>
                              <w:jc w:val="center"/>
                            </w:pPr>
                            <w:r>
                              <w:rPr>
                                <w:b/>
                                <w:bCs/>
                              </w:rPr>
                              <w:t xml:space="preserve">of </w:t>
                            </w:r>
                            <w:r w:rsidRPr="00556FAD">
                              <w:rPr>
                                <w:b/>
                                <w:bCs/>
                              </w:rPr>
                              <w:t>students indicate the</w:t>
                            </w:r>
                            <w:r w:rsidR="00556FAD" w:rsidRPr="00556FAD">
                              <w:rPr>
                                <w:b/>
                                <w:bCs/>
                              </w:rPr>
                              <w:t>y have External Resilience skills.</w:t>
                            </w:r>
                            <w:r w:rsidRPr="00556FAD">
                              <w:rPr>
                                <w:b/>
                                <w:bCs/>
                              </w:rPr>
                              <w:br/>
                            </w:r>
                            <w:r w:rsidRPr="00556FAD">
                              <w:rPr>
                                <w:sz w:val="12"/>
                                <w:szCs w:val="14"/>
                              </w:rPr>
                              <w:t>(S</w:t>
                            </w:r>
                            <w:r w:rsidR="00556FAD" w:rsidRPr="00556FAD">
                              <w:rPr>
                                <w:sz w:val="12"/>
                                <w:szCs w:val="14"/>
                              </w:rPr>
                              <w:t>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78F2" id="_x0000_s1098" type="#_x0000_t202" style="position:absolute;left:0;text-align:left;margin-left:448.5pt;margin-top:426pt;width:150.85pt;height:106.55pt;flip:x;z-index:251658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NeIwIAAD8EAAAOAAAAZHJzL2Uyb0RvYy54bWysU99v2jAQfp+0/8Hy+wgB0paIULFWbJOq&#10;thKd+mwcm0RyfJ5tSNhfv7MTKOr6NO3FOvvO3/34vlvcdo0iB2FdDbqg6WhMidAcylrvCvrzZf3l&#10;hhLnmS6ZAi0KehSO3i4/f1q0JhcTqECVwhIE0S5vTUEr702eJI5XomFuBEZodEqwDfN4tbuktKxF&#10;9EYlk/H4KmnBlsYCF87h633vpMuIL6Xg/klKJzxRBcXafDxtPLfhTJYLlu8sM1XNhzLYP1TRsFpj&#10;0jPUPfOM7G39F1RTcwsOpB9xaBKQsuYi9oDdpON33WwqZkTsBYfjzHlM7v/B8sfDxjxb4ruv0CGB&#10;YSCtcbnDx9BPJ21DpKrN9+AML1gzwUgc5vE8QNF5wsP3eZpdzzNKOPrSaTZNb7KAmPRA4buxzn8T&#10;0JBgFNQiQxGWHR6c70NPISFcw7pWKrKkNGkLejXNxvHD2YPgSmOOt7KD5bttR+qyoBg+9LSF8oit&#10;WuhV4Axf11jEA3P+mVmkHXtCKfsnPKQCTAaDRUkF9vdH7yEe2UAvJS3KqKDu155ZQYn6oZGneTqb&#10;Bd3Fyyy7nuDFXnq2lx69b+4AlZri0hgezRDv1cmUFppXVPwqZEUX0xxzF9SfzDvfixs3hovVKgah&#10;0gzzD3pj+InEMOKX7pVZM/DgkcJHOAmO5e/o6GN7QlZ7D7KOXIVB91Md5o8qjWwPGxXW4PIeo972&#10;fvkHAAD//wMAUEsDBBQABgAIAAAAIQDECinP4AAAAA0BAAAPAAAAZHJzL2Rvd25yZXYueG1sTI/B&#10;TsMwEETvSPyDtUjcqJOItGkap4JKrbhwaMIHuLGJo8brKHZb8/dsT3B7ox3NzlTbaEd21bMfHApI&#10;FwkwjZ1TA/YCvtr9SwHMB4lKjg61gB/tYVs/PlSyVO6GR31tQs8oBH0pBZgQppJz3xltpV+4SSPd&#10;vt1sZSA591zN8kbhduRZkiy5lQPSByMnvTO6OzcXKyCLXR4/PwzfOX9o3xs87F9bK8TzU3zbAAs6&#10;hj8z3OtTdaip08ldUHk2CijWK9oSCPKM4O5I18UK2IkoWeYp8Lri/1fUvwAAAP//AwBQSwECLQAU&#10;AAYACAAAACEAtoM4kv4AAADhAQAAEwAAAAAAAAAAAAAAAAAAAAAAW0NvbnRlbnRfVHlwZXNdLnht&#10;bFBLAQItABQABgAIAAAAIQA4/SH/1gAAAJQBAAALAAAAAAAAAAAAAAAAAC8BAABfcmVscy8ucmVs&#10;c1BLAQItABQABgAIAAAAIQCEneNeIwIAAD8EAAAOAAAAAAAAAAAAAAAAAC4CAABkcnMvZTJvRG9j&#10;LnhtbFBLAQItABQABgAIAAAAIQDECinP4AAAAA0BAAAPAAAAAAAAAAAAAAAAAH0EAABkcnMvZG93&#10;bnJldi54bWxQSwUGAAAAAAQABADzAAAAigUAAAAA&#10;" filled="f" stroked="f" strokeweight=".5pt">
                <v:textbox>
                  <w:txbxContent>
                    <w:p w14:paraId="270DEB66" w14:textId="66186921" w:rsidR="00B77676" w:rsidRPr="003F1512" w:rsidRDefault="00CC6F6F" w:rsidP="00B77676">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B77676" w:rsidRPr="005F5073">
                        <w:rPr>
                          <w:b/>
                          <w:bCs/>
                          <w:color w:val="0872B4"/>
                          <w:sz w:val="56"/>
                          <w:szCs w:val="96"/>
                        </w:rPr>
                        <w:t>%</w:t>
                      </w:r>
                    </w:p>
                    <w:p w14:paraId="5C0C6259" w14:textId="45EB8DA5" w:rsidR="00B77676" w:rsidRPr="004D4A82" w:rsidRDefault="00B77676" w:rsidP="00B77676">
                      <w:pPr>
                        <w:tabs>
                          <w:tab w:val="left" w:pos="630"/>
                        </w:tabs>
                        <w:jc w:val="center"/>
                      </w:pPr>
                      <w:r>
                        <w:rPr>
                          <w:b/>
                          <w:bCs/>
                        </w:rPr>
                        <w:t xml:space="preserve">of </w:t>
                      </w:r>
                      <w:r w:rsidRPr="00556FAD">
                        <w:rPr>
                          <w:b/>
                          <w:bCs/>
                        </w:rPr>
                        <w:t>students indicate the</w:t>
                      </w:r>
                      <w:r w:rsidR="00556FAD" w:rsidRPr="00556FAD">
                        <w:rPr>
                          <w:b/>
                          <w:bCs/>
                        </w:rPr>
                        <w:t>y have External Resilience skills.</w:t>
                      </w:r>
                      <w:r w:rsidRPr="00556FAD">
                        <w:rPr>
                          <w:b/>
                          <w:bCs/>
                        </w:rPr>
                        <w:br/>
                      </w:r>
                      <w:r w:rsidRPr="00556FAD">
                        <w:rPr>
                          <w:sz w:val="12"/>
                          <w:szCs w:val="14"/>
                        </w:rPr>
                        <w:t>(S</w:t>
                      </w:r>
                      <w:r w:rsidR="00556FAD" w:rsidRPr="00556FAD">
                        <w:rPr>
                          <w:sz w:val="12"/>
                          <w:szCs w:val="14"/>
                        </w:rPr>
                        <w:t>OS-Q)</w:t>
                      </w:r>
                    </w:p>
                  </w:txbxContent>
                </v:textbox>
                <w10:wrap anchorx="page" anchory="page"/>
              </v:shape>
            </w:pict>
          </mc:Fallback>
        </mc:AlternateContent>
      </w:r>
      <w:r w:rsidRPr="008245DE">
        <w:rPr>
          <w:noProof/>
          <w:color w:val="FFFFFF" w:themeColor="background1"/>
        </w:rPr>
        <w:drawing>
          <wp:anchor distT="0" distB="0" distL="114300" distR="114300" simplePos="0" relativeHeight="251658397" behindDoc="0" locked="0" layoutInCell="1" allowOverlap="1" wp14:anchorId="5B2BDF1E" wp14:editId="3D1B55BE">
            <wp:simplePos x="0" y="0"/>
            <wp:positionH relativeFrom="column">
              <wp:posOffset>11988800</wp:posOffset>
            </wp:positionH>
            <wp:positionV relativeFrom="page">
              <wp:posOffset>487680</wp:posOffset>
            </wp:positionV>
            <wp:extent cx="3200400" cy="3200400"/>
            <wp:effectExtent l="0" t="0" r="0" b="0"/>
            <wp:wrapNone/>
            <wp:docPr id="1065435972"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5DE">
        <w:rPr>
          <w:noProof/>
          <w:color w:val="FFFFFF" w:themeColor="background1"/>
        </w:rPr>
        <mc:AlternateContent>
          <mc:Choice Requires="wps">
            <w:drawing>
              <wp:anchor distT="0" distB="0" distL="114300" distR="114300" simplePos="0" relativeHeight="251658398" behindDoc="0" locked="0" layoutInCell="1" allowOverlap="1" wp14:anchorId="5CB53DAD" wp14:editId="300C0604">
                <wp:simplePos x="0" y="0"/>
                <wp:positionH relativeFrom="page">
                  <wp:posOffset>11127740</wp:posOffset>
                </wp:positionH>
                <wp:positionV relativeFrom="page">
                  <wp:posOffset>12171680</wp:posOffset>
                </wp:positionV>
                <wp:extent cx="2985770" cy="1750060"/>
                <wp:effectExtent l="0" t="0" r="5080" b="2540"/>
                <wp:wrapNone/>
                <wp:docPr id="1573248270"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6225D64F" w14:textId="77777777" w:rsidR="00B77676" w:rsidRPr="006D426F" w:rsidRDefault="00B77676" w:rsidP="00B77676">
                            <w:pPr>
                              <w:tabs>
                                <w:tab w:val="left" w:pos="630"/>
                              </w:tabs>
                              <w:ind w:left="810" w:hanging="450"/>
                              <w:rPr>
                                <w:b/>
                                <w:bCs/>
                                <w:color w:val="92D050"/>
                              </w:rPr>
                            </w:pPr>
                            <w:r w:rsidRPr="006D426F">
                              <w:rPr>
                                <w:b/>
                                <w:bCs/>
                                <w:color w:val="92D050"/>
                              </w:rPr>
                              <w:t>Support Opportunities &amp; Resources</w:t>
                            </w:r>
                          </w:p>
                          <w:p w14:paraId="609B76B4"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Policy 14: A Place for All</w:t>
                            </w:r>
                          </w:p>
                          <w:p w14:paraId="4725C7B5"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Safe Positive Schools</w:t>
                            </w:r>
                          </w:p>
                          <w:p w14:paraId="0F6B4F50"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FSD Resilience</w:t>
                            </w:r>
                          </w:p>
                          <w:p w14:paraId="22CE5A66"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Inclusive Learning</w:t>
                            </w:r>
                          </w:p>
                          <w:p w14:paraId="616EC695"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Student Learning</w:t>
                            </w:r>
                          </w:p>
                          <w:p w14:paraId="71C51F90"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Indigenous Learning</w:t>
                            </w:r>
                          </w:p>
                          <w:p w14:paraId="3258C48F" w14:textId="77777777" w:rsidR="00B77676" w:rsidRDefault="00B77676" w:rsidP="00B77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3DAD" id="_x0000_s1099" type="#_x0000_t202" style="position:absolute;left:0;text-align:left;margin-left:876.2pt;margin-top:958.4pt;width:235.1pt;height:137.8pt;flip:x;z-index:251658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vbNgIAAGcEAAAOAAAAZHJzL2Uyb0RvYy54bWysVEtvGjEQvlfqf7B8LwsEQrJiiSgRbSWU&#10;RCJVzsZrs5a8Htc27NJf37EXCEl7qnKx5rXz+L6Znd61tSZ74bwCU9BBr0+JMBxKZbYF/fm8/HJD&#10;iQ/MlEyDEQU9CE/vZp8/TRubiyFUoEvhCCYxPm9sQasQbJ5lnleiZr4HVhh0SnA1C6i6bVY61mD2&#10;WmfDfv86a8CV1gEX3qP1vnPSWcovpeDhUUovAtEFxd5Cel16N/HNZlOWbx2zleLHNth/dFEzZbDo&#10;OdU9C4zsnPorVa24Aw8y9DjUGUipuEgz4DSD/rtp1hWzIs2C4Hh7hsl/XFr+sF/bJ0dC+xVaJDAC&#10;0lifezTGeVrpaiK1st+jM1qwZ4KRCObhDKBoA+FoHN7ejCcTdHH0DSZjJChBnHWJ4ufW+fBNQE2i&#10;UFCHDKW0bL/yAYtj6CkkhnvQqlwqrZMSt0IstCN7hnzqkNrFL95EaUOagl5fjfspsYH4eZdZGyzw&#10;Ol6UQrtpiSoLOj7PvoHygJA46LbFW75U2OyK+fDEHK4HDogrHx7xkRqwGBwlSipwv/9lj/HIGnop&#10;aXDdCup/7ZgTlOgfBvm8HYxGcT+TMhpPhqi4S8/m0mN29QIQgQEel+VJjPFBn0TpoH7By5jHquhi&#10;hmPtgoaTuAjdEeBlcTGfpyDcSMvCyqwtP5EdqXhuX5izR74CUv0Ap8Vk+TvautjIlYH5LoBUidMI&#10;dIfqEX/c5kT18fLiuVzqKer1/zD7AwAA//8DAFBLAwQUAAYACAAAACEA91Rb7d0AAAAPAQAADwAA&#10;AGRycy9kb3ducmV2LnhtbExPQW6DMBC8V8ofrI3UW2NAKQkUE6FK6T20vTt4Cwi8RthJSF/f7and&#10;04xmNDtTHBY7iivOvnekIN5EIJAaZ3pqFXy8H5/2IHzQZPToCBXc0cOhXD0UOjfuRie81qEVHEI+&#10;1wq6EKZcSt90aLXfuAmJtS83Wx2Yzq00s75xuB1lEkWptLon/tDpCV87bIb6YhVsKa0/76csHhb5&#10;Xe2H3duxrhKlHtdL9QIi4BL+zPBbn6tDyZ3O7kLGi5H57jnZspdRFqe8gj0JXwrizCjOWJVlIf/v&#10;KH8AAAD//wMAUEsBAi0AFAAGAAgAAAAhALaDOJL+AAAA4QEAABMAAAAAAAAAAAAAAAAAAAAAAFtD&#10;b250ZW50X1R5cGVzXS54bWxQSwECLQAUAAYACAAAACEAOP0h/9YAAACUAQAACwAAAAAAAAAAAAAA&#10;AAAvAQAAX3JlbHMvLnJlbHNQSwECLQAUAAYACAAAACEA4Q8b2zYCAABnBAAADgAAAAAAAAAAAAAA&#10;AAAuAgAAZHJzL2Uyb0RvYy54bWxQSwECLQAUAAYACAAAACEA91Rb7d0AAAAPAQAADwAAAAAAAAAA&#10;AAAAAACQBAAAZHJzL2Rvd25yZXYueG1sUEsFBgAAAAAEAAQA8wAAAJoFAAAAAA==&#10;" fillcolor="white [3201]" stroked="f" strokeweight=".5pt">
                <v:textbox>
                  <w:txbxContent>
                    <w:p w14:paraId="6225D64F" w14:textId="77777777" w:rsidR="00B77676" w:rsidRPr="006D426F" w:rsidRDefault="00B77676" w:rsidP="00B77676">
                      <w:pPr>
                        <w:tabs>
                          <w:tab w:val="left" w:pos="630"/>
                        </w:tabs>
                        <w:ind w:left="810" w:hanging="450"/>
                        <w:rPr>
                          <w:b/>
                          <w:bCs/>
                          <w:color w:val="92D050"/>
                        </w:rPr>
                      </w:pPr>
                      <w:r w:rsidRPr="006D426F">
                        <w:rPr>
                          <w:b/>
                          <w:bCs/>
                          <w:color w:val="92D050"/>
                        </w:rPr>
                        <w:t>Support Opportunities &amp; Resources</w:t>
                      </w:r>
                    </w:p>
                    <w:p w14:paraId="609B76B4"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Policy 14: A Place for All</w:t>
                      </w:r>
                    </w:p>
                    <w:p w14:paraId="4725C7B5"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Safe Positive Schools</w:t>
                      </w:r>
                    </w:p>
                    <w:p w14:paraId="0F6B4F50"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FSD Resilience</w:t>
                      </w:r>
                    </w:p>
                    <w:p w14:paraId="22CE5A66"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Inclusive Learning</w:t>
                      </w:r>
                    </w:p>
                    <w:p w14:paraId="616EC695"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Student Learning</w:t>
                      </w:r>
                    </w:p>
                    <w:p w14:paraId="71C51F90"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Indigenous Learning</w:t>
                      </w:r>
                    </w:p>
                    <w:p w14:paraId="3258C48F" w14:textId="77777777" w:rsidR="00B77676" w:rsidRDefault="00B77676" w:rsidP="00B77676"/>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399" behindDoc="0" locked="0" layoutInCell="1" allowOverlap="1" wp14:anchorId="584F9E12" wp14:editId="016FF17C">
                <wp:simplePos x="0" y="0"/>
                <wp:positionH relativeFrom="page">
                  <wp:posOffset>11361420</wp:posOffset>
                </wp:positionH>
                <wp:positionV relativeFrom="page">
                  <wp:posOffset>7683500</wp:posOffset>
                </wp:positionV>
                <wp:extent cx="1915795" cy="1137920"/>
                <wp:effectExtent l="0" t="0" r="0" b="5080"/>
                <wp:wrapNone/>
                <wp:docPr id="2006458280"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1279757F"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589D50EB" w14:textId="77777777" w:rsidR="00B77676" w:rsidRPr="0043455C" w:rsidRDefault="00B77676" w:rsidP="00B77676">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9E12" id="_x0000_s1100" type="#_x0000_t202" style="position:absolute;left:0;text-align:left;margin-left:894.6pt;margin-top:605pt;width:150.85pt;height:89.6pt;flip:x;z-index:251658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8BIgIAAD8EAAAOAAAAZHJzL2Uyb0RvYy54bWysU11v2jAUfZ+0/2D5fYRQKCMiVKwV2yTU&#10;VqJTn41jE0uOr2cbEvbrd+0ARd2epr1Y177f5xzP77pGk4NwXoEpaT4YUiIMh0qZXUl/vKw+fabE&#10;B2YqpsGIkh6Fp3eLjx/mrS3ECGrQlXAEixhftLakdQi2yDLPa9EwPwArDDoluIYFvLpdVjnWYvVG&#10;Z6Ph8DZrwVXWARfe4+tD76SLVF9KwcOTlF4EokuKs4V0unRu45kt5qzYOWZrxU9jsH+YomHKYNNL&#10;qQcWGNk79UepRnEHHmQYcGgykFJxkXbAbfLhu202NbMi7YLgeHuByf+/svzxsLHPjoTuC3RIYASk&#10;tb7w+Bj36aRriNTKfovO+IIzE4xEMI8XAEUXCI/ps3wynU0o4ejL85vpbJQgzvpCMd06H74KaEg0&#10;SuqQoVSWHdY+YHMMPYfEcAMrpXViSRvSlvT2ZjJMCRcPZmiDiW9jRyt0246oqqST0XmnLVRHXNVB&#10;rwJv+UrhEGvmwzNzSDvuhFIOT3hIDdgMThYlNbhff3uP8cgGeilpUUYl9T/3zAlK9HeDPM3y8Tjq&#10;Ll3GkyniQdy1Z3vtMfvmHlCpOX4ay5MZ44M+m9JB84qKX8au6GKGY++ShrN5H3px44/hYrlMQag0&#10;y8LabCw/kxghfulembMnHgJS+AhnwbHiHR19bE/Ich9AqsRVBLpH9YQ/qjRRePpR8Rtc31PU279f&#10;/AYAAP//AwBQSwMEFAAGAAgAAAAhAKXMeiTeAAAADwEAAA8AAABkcnMvZG93bnJldi54bWxMT8tO&#10;wzAQvCPxD9YicaN2zasJcSqo1IpLDyR8gBubOCJeR7Hbmr9ne4Lbzs5oHtU6+5Gd7ByHgAqWCwHM&#10;YhfMgL2Cz3Z7twIWk0ajx4BWwY+NsK6vrypdmnDGD3tqUs/IBGOpFbiUppLz2DnrdVyEySJxX2H2&#10;OhGce25mfSZzP3IpxBP3ekBKcHqyG2e77+boFcjcPeb9u+ObEHftW4O77UPrlbq9ya8vwJLN6U8M&#10;l/pUHWrqdAhHNJGNhJ9XhSQtXXIpaBZppChEAexAv/sLy+uK/99R/wIAAP//AwBQSwECLQAUAAYA&#10;CAAAACEAtoM4kv4AAADhAQAAEwAAAAAAAAAAAAAAAAAAAAAAW0NvbnRlbnRfVHlwZXNdLnhtbFBL&#10;AQItABQABgAIAAAAIQA4/SH/1gAAAJQBAAALAAAAAAAAAAAAAAAAAC8BAABfcmVscy8ucmVsc1BL&#10;AQItABQABgAIAAAAIQBOTU8BIgIAAD8EAAAOAAAAAAAAAAAAAAAAAC4CAABkcnMvZTJvRG9jLnht&#10;bFBLAQItABQABgAIAAAAIQClzHok3gAAAA8BAAAPAAAAAAAAAAAAAAAAAHwEAABkcnMvZG93bnJl&#10;di54bWxQSwUGAAAAAAQABADzAAAAhwUAAAAA&#10;" filled="f" stroked="f" strokeweight=".5pt">
                <v:textbox>
                  <w:txbxContent>
                    <w:p w14:paraId="1279757F"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589D50EB" w14:textId="77777777" w:rsidR="00B77676" w:rsidRPr="0043455C" w:rsidRDefault="00B77676" w:rsidP="00B77676">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00" behindDoc="0" locked="0" layoutInCell="1" allowOverlap="1" wp14:anchorId="3E8FC676" wp14:editId="2CBD8159">
                <wp:simplePos x="0" y="0"/>
                <wp:positionH relativeFrom="page">
                  <wp:posOffset>16029940</wp:posOffset>
                </wp:positionH>
                <wp:positionV relativeFrom="page">
                  <wp:posOffset>7645400</wp:posOffset>
                </wp:positionV>
                <wp:extent cx="1920240" cy="1186180"/>
                <wp:effectExtent l="0" t="0" r="0" b="0"/>
                <wp:wrapNone/>
                <wp:docPr id="1206281963"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263621A9" w14:textId="77777777" w:rsidR="00B77676" w:rsidRPr="00F543AF" w:rsidRDefault="00B77676" w:rsidP="00B77676">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05B62584" w14:textId="77777777" w:rsidR="00B77676" w:rsidRDefault="00B77676" w:rsidP="00B77676">
                            <w:pPr>
                              <w:pStyle w:val="ListParagraph"/>
                              <w:numPr>
                                <w:ilvl w:val="0"/>
                                <w:numId w:val="0"/>
                              </w:numPr>
                              <w:tabs>
                                <w:tab w:val="left" w:pos="630"/>
                              </w:tabs>
                              <w:ind w:right="-79"/>
                              <w:jc w:val="center"/>
                              <w:rPr>
                                <w:b/>
                                <w:bCs/>
                              </w:rPr>
                            </w:pPr>
                            <w:r>
                              <w:rPr>
                                <w:b/>
                                <w:bCs/>
                              </w:rPr>
                              <w:t>Students report our schools are safe and caring spaces</w:t>
                            </w:r>
                          </w:p>
                          <w:p w14:paraId="37C9F99E" w14:textId="77777777" w:rsidR="00B77676" w:rsidRPr="008965F4" w:rsidRDefault="00B77676" w:rsidP="00B77676">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676" id="_x0000_s1101" type="#_x0000_t202" style="position:absolute;left:0;text-align:left;margin-left:1262.2pt;margin-top:602pt;width:151.2pt;height:93.4pt;flip:x;z-index:2516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52IgIAAD8EAAAOAAAAZHJzL2Uyb0RvYy54bWysU11v2jAUfZ+0/2D5fSShwGhEqFgrtkmo&#10;rUSnPhvHJpEcX882JOzX79ohFHV7mvZiXfvcz3OuF3ddo8hRWFeDLmg2SikRmkNZ631Bf7ysP80p&#10;cZ7pkinQoqAn4ejd8uOHRWtyMYYKVCkswSTa5a0paOW9yZPE8Uo0zI3ACI2gBNswj1e7T0rLWsze&#10;qGScprOkBVsaC1w4h68PPUiXMb+UgvsnKZ3wRBUUe/PxtPHchTNZLli+t8xUNT+3wf6hi4bVGote&#10;Uj0wz8jB1n+kampuwYH0Iw5NAlLWXMQZcJosfTfNtmJGxFmQHGcuNLn/l5Y/Hrfm2RLffYEOBQyE&#10;tMblDh/DPJ20DZGqNt8CGF6wZ4KeSObpQqDoPOEh/HacjicIccSybD7L5pHipE8Uwo11/quAhgSj&#10;oBYVimnZceM8FkfXwSW4a1jXSkWVlCZtQWc30zQGXBCMUBoD39oOlu92HanLgk5vhpl2UJ5wVAv9&#10;FjjD1zU2sWHOPzOLsmPjuMr+CQ+pAIvB2aKkAvvrb+/BH9VAlJIW16ig7ueBWUGJ+q5Rp9tsEvjw&#10;8TKZfh7jxV4ju2tEH5p7wE3N8NMYHs3g79VgSgvNK278KlRFiGmOtQvqB/Pe98uNP4aL1So64aYZ&#10;5jd6a/ggYqD4pXtl1px18CjhIwwLx/J3cvS+vSCrgwdZR60C0T2rZ/5xS6OE5x8VvsH1PXq9/fvl&#10;bwAAAP//AwBQSwMEFAAGAAgAAAAhAA24nQXgAAAADwEAAA8AAABkcnMvZG93bnJldi54bWxMj8FO&#10;wzAQRO9I/IO1SNyojUmrEOJUUKkVFw4kfIAbmzgiXkex25q/ZznBcWeeZmfqbfYTO9sljgEV3K8E&#10;MIt9MCMOCj66/V0JLCaNRk8BrYJvG2HbXF/VujLhgu/23KaBUQjGSitwKc0V57F31uu4CrNF8j7D&#10;4nWicxm4WfSFwv3EpRAb7vWI9MHp2e6c7b/ak1cgc7/Ob6+O70I8dC8tHvZF55W6vcnPT8CSzekP&#10;ht/6VB0a6nQMJzSRTZSxlkVBLDlSFDSLGFnKDe05kvbwKErgTc3/72h+AAAA//8DAFBLAQItABQA&#10;BgAIAAAAIQC2gziS/gAAAOEBAAATAAAAAAAAAAAAAAAAAAAAAABbQ29udGVudF9UeXBlc10ueG1s&#10;UEsBAi0AFAAGAAgAAAAhADj9If/WAAAAlAEAAAsAAAAAAAAAAAAAAAAALwEAAF9yZWxzLy5yZWxz&#10;UEsBAi0AFAAGAAgAAAAhAAkWTnYiAgAAPwQAAA4AAAAAAAAAAAAAAAAALgIAAGRycy9lMm9Eb2Mu&#10;eG1sUEsBAi0AFAAGAAgAAAAhAA24nQXgAAAADwEAAA8AAAAAAAAAAAAAAAAAfAQAAGRycy9kb3du&#10;cmV2LnhtbFBLBQYAAAAABAAEAPMAAACJBQAAAAA=&#10;" filled="f" stroked="f" strokeweight=".5pt">
                <v:textbox>
                  <w:txbxContent>
                    <w:p w14:paraId="263621A9" w14:textId="77777777" w:rsidR="00B77676" w:rsidRPr="00F543AF" w:rsidRDefault="00B77676" w:rsidP="00B77676">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05B62584" w14:textId="77777777" w:rsidR="00B77676" w:rsidRDefault="00B77676" w:rsidP="00B77676">
                      <w:pPr>
                        <w:pStyle w:val="ListParagraph"/>
                        <w:numPr>
                          <w:ilvl w:val="0"/>
                          <w:numId w:val="0"/>
                        </w:numPr>
                        <w:tabs>
                          <w:tab w:val="left" w:pos="630"/>
                        </w:tabs>
                        <w:ind w:right="-79"/>
                        <w:jc w:val="center"/>
                        <w:rPr>
                          <w:b/>
                          <w:bCs/>
                        </w:rPr>
                      </w:pPr>
                      <w:r>
                        <w:rPr>
                          <w:b/>
                          <w:bCs/>
                        </w:rPr>
                        <w:t>Students report our schools are safe and caring spaces</w:t>
                      </w:r>
                    </w:p>
                    <w:p w14:paraId="37C9F99E" w14:textId="77777777" w:rsidR="00B77676" w:rsidRPr="008965F4" w:rsidRDefault="00B77676" w:rsidP="00B77676">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01" behindDoc="0" locked="0" layoutInCell="1" allowOverlap="1" wp14:anchorId="7D180886" wp14:editId="1E0BEAAD">
                <wp:simplePos x="0" y="0"/>
                <wp:positionH relativeFrom="page">
                  <wp:posOffset>11322050</wp:posOffset>
                </wp:positionH>
                <wp:positionV relativeFrom="page">
                  <wp:posOffset>9959340</wp:posOffset>
                </wp:positionV>
                <wp:extent cx="1920240" cy="1099185"/>
                <wp:effectExtent l="0" t="0" r="0" b="5715"/>
                <wp:wrapNone/>
                <wp:docPr id="2007235537"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13673200"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78F5ED6F" w14:textId="77777777" w:rsidR="00B77676" w:rsidRPr="0043455C" w:rsidRDefault="00B77676" w:rsidP="00B77676">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0DA2A773" w14:textId="77777777" w:rsidR="00B77676" w:rsidRPr="0043455C" w:rsidRDefault="00B77676" w:rsidP="00B77676">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0886" id="_x0000_s1102" type="#_x0000_t202" style="position:absolute;left:0;text-align:left;margin-left:891.5pt;margin-top:784.2pt;width:151.2pt;height:86.55pt;flip:x;z-index:2516584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NwIgIAAD8EAAAOAAAAZHJzL2Uyb0RvYy54bWysU8Fu2zAMvQ/YPwi6L7azpGuMOEXWItuA&#10;oi2QDj0rshQLkEVNUmJnXz9KTtKg62nYRaBE6pF8j5zf9K0me+G8AlPRYpRTIgyHWpltRX8+rz5d&#10;U+IDMzXTYERFD8LTm8XHD/POlmIMDehaOIIgxpedrWgTgi2zzPNGtMyPwAqDTgmuZQGvbpvVjnWI&#10;3upsnOdXWQeutg648B5f7wYnXSR8KQUPj1J6EYiuKNYW0unSuYlntpizcuuYbRQ/lsH+oYqWKYNJ&#10;z1B3LDCyc+ovqFZxBx5kGHFoM5BScZF6wG6K/E0364ZZkXpBcrw90+T/Hyx/2K/tkyOh/wo9ChgJ&#10;6awvPT7GfnrpWiK1st+jM75gzQQjkczDmUDRB8Lj99k4H0/QxdFX5LNZcT2NiNkAFL9b58M3AS2J&#10;RkUdKpRg2f7ehyH0FBLDDayU1kklbUhX0avP0zx9OHsQXBvM8Vp2tEK/6YmqKzqdnHraQH3AVh0M&#10;U+AtXyks4p758MQcyo6F4yiHRzykBkwGR4uSBtzv995jPKqBXko6HKOK+l875gQl+odBnWbFJPIR&#10;0mUy/TLGi7v0bC49ZtfeAk5qgUtjeTJjfNAnUzpoX3DilzErupjhmLui4WTehmG4cWO4WC5TEE6a&#10;ZeHerC0/iRgpfu5fmLNHHQJK+ACngWPlGzmG2EGQ5S6AVEmrSPTA6pF/nNKk9nGj4hpc3lPU694v&#10;/gAAAP//AwBQSwMEFAAGAAgAAAAhAEODZZLfAAAADwEAAA8AAABkcnMvZG93bnJldi54bWxMT8tO&#10;wzAQvCPxD9YicaNOQ1KiEKeCSq24cCDhA9x4SSLidRS7rfl7tie4zWhG86i20U7ijIsfHSlYrxIQ&#10;SJ0zI/UKPtv9QwHCB01GT45QwQ962Na3N5UujbvQB56b0AsOIV9qBUMIcyml7wa02q/cjMTal1us&#10;DkyXXppFXzjcTjJNko20eiRuGPSMuwG77+ZkFaSxy+P72yB3zh/a14YO+6y1St3fxZdnEAFj+DPD&#10;dT5Ph5o3Hd2JjBcT86fikc8ERvmmyECwJ02KnNHxqmbrHGRdyf8/6l8AAAD//wMAUEsBAi0AFAAG&#10;AAgAAAAhALaDOJL+AAAA4QEAABMAAAAAAAAAAAAAAAAAAAAAAFtDb250ZW50X1R5cGVzXS54bWxQ&#10;SwECLQAUAAYACAAAACEAOP0h/9YAAACUAQAACwAAAAAAAAAAAAAAAAAvAQAAX3JlbHMvLnJlbHNQ&#10;SwECLQAUAAYACAAAACEA2B5TcCICAAA/BAAADgAAAAAAAAAAAAAAAAAuAgAAZHJzL2Uyb0RvYy54&#10;bWxQSwECLQAUAAYACAAAACEAQ4Nlkt8AAAAPAQAADwAAAAAAAAAAAAAAAAB8BAAAZHJzL2Rvd25y&#10;ZXYueG1sUEsFBgAAAAAEAAQA8wAAAIgFAAAAAA==&#10;" filled="f" stroked="f" strokeweight=".5pt">
                <v:textbox>
                  <w:txbxContent>
                    <w:p w14:paraId="13673200"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78F5ED6F" w14:textId="77777777" w:rsidR="00B77676" w:rsidRPr="0043455C" w:rsidRDefault="00B77676" w:rsidP="00B77676">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0DA2A773" w14:textId="77777777" w:rsidR="00B77676" w:rsidRPr="0043455C" w:rsidRDefault="00B77676" w:rsidP="00B77676">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02" behindDoc="0" locked="0" layoutInCell="1" allowOverlap="1" wp14:anchorId="4A36BB33" wp14:editId="30B870E4">
                <wp:simplePos x="0" y="0"/>
                <wp:positionH relativeFrom="page">
                  <wp:posOffset>16029940</wp:posOffset>
                </wp:positionH>
                <wp:positionV relativeFrom="page">
                  <wp:posOffset>9900920</wp:posOffset>
                </wp:positionV>
                <wp:extent cx="1920240" cy="1079500"/>
                <wp:effectExtent l="0" t="0" r="0" b="6350"/>
                <wp:wrapNone/>
                <wp:docPr id="882605358"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4A117A0B"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1B83D0CA" w14:textId="77777777" w:rsidR="00B77676" w:rsidRDefault="00B77676" w:rsidP="00B77676">
                            <w:pPr>
                              <w:pStyle w:val="ListParagraph"/>
                              <w:numPr>
                                <w:ilvl w:val="0"/>
                                <w:numId w:val="0"/>
                              </w:numPr>
                              <w:tabs>
                                <w:tab w:val="left" w:pos="630"/>
                              </w:tabs>
                              <w:ind w:right="-79"/>
                              <w:jc w:val="center"/>
                              <w:rPr>
                                <w:b/>
                                <w:bCs/>
                              </w:rPr>
                            </w:pPr>
                            <w:r>
                              <w:rPr>
                                <w:b/>
                                <w:bCs/>
                              </w:rPr>
                              <w:t>Students report positive peer relationships</w:t>
                            </w:r>
                          </w:p>
                          <w:p w14:paraId="2AED923A" w14:textId="77777777" w:rsidR="00B77676" w:rsidRPr="008965F4" w:rsidRDefault="00B77676" w:rsidP="00B77676">
                            <w:pPr>
                              <w:pStyle w:val="ListParagraph"/>
                              <w:numPr>
                                <w:ilvl w:val="0"/>
                                <w:numId w:val="0"/>
                              </w:numPr>
                              <w:tabs>
                                <w:tab w:val="left" w:pos="630"/>
                              </w:tabs>
                              <w:ind w:right="-79"/>
                              <w:jc w:val="center"/>
                              <w:rPr>
                                <w:sz w:val="16"/>
                                <w:szCs w:val="20"/>
                              </w:rPr>
                            </w:pPr>
                            <w:r w:rsidRPr="008965F4">
                              <w:rPr>
                                <w:b/>
                                <w:bCs/>
                                <w:sz w:val="16"/>
                                <w:szCs w:val="20"/>
                              </w:rPr>
                              <w:t>(SOS-Q)</w:t>
                            </w:r>
                          </w:p>
                          <w:p w14:paraId="770F816D" w14:textId="77777777" w:rsidR="00B77676" w:rsidRPr="0043455C" w:rsidRDefault="00B77676" w:rsidP="00B77676">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BB33" id="_x0000_s1103" type="#_x0000_t202" style="position:absolute;left:0;text-align:left;margin-left:1262.2pt;margin-top:779.6pt;width:151.2pt;height:85pt;flip:x;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6IIQIAAD8EAAAOAAAAZHJzL2Uyb0RvYy54bWysU11v2jAUfZ+0/2D5fSQwaEtEqFgrtklV&#10;W4lOfTaOTSw5vp5tSNiv37VDKOr2NO3Fuva5n+dcL267RpODcF6BKel4lFMiDIdKmV1Jf7ysP91Q&#10;4gMzFdNgREmPwtPb5ccPi9YWYgI16Eo4gkmML1pb0joEW2SZ57VomB+BFQZBCa5hAa9ul1WOtZi9&#10;0dkkz6+yFlxlHXDhPb7e9yBdpvxSCh6epPQiEF1S7C2k06VzG89suWDFzjFbK35qg/1DFw1TBoue&#10;U92zwMjeqT9SNYo78CDDiEOTgZSKizQDTjPO302zqZkVaRYkx9szTf7/peWPh419diR0X6BDASMh&#10;rfWFx8c4TyddQ6RW9lsE4wv2TNATyTyeCRRdIDyGzyf5ZIoQR2ycX89neaI46xPFcOt8+CqgIdEo&#10;qUOFUlp2ePABi6Pr4BLdDayV1kklbUhb0qvPszwFnBGM0AYD39qOVui2HVFVSWezYaYtVEcc1UG/&#10;Bd7ytcImHpgPz8yh7Ng4rnJ4wkNqwGJwsiipwf3623v0RzUQpaTFNSqp/7lnTlCivxvUaT6eRj5C&#10;ukxn1xO8uEtke4mYfXMHuKlj/DSWJzP6Bz2Y0kHzihu/ilURYoZj7ZKGwbwL/XLjj+FitUpOuGmW&#10;hQezsXwQMVL80r0yZ086BJTwEYaFY8U7OXrfXpDVPoBUSatIdM/qiX/c0iTh6UfFb3B5T15v/375&#10;GwAA//8DAFBLAwQUAAYACAAAACEAgl04Nd8AAAAPAQAADwAAAGRycy9kb3ducmV2LnhtbEyPwU7D&#10;MBBE70j8g7VI3KiDlZQS4lRQqRUXDiR8gBsvcUS8jmK3DX/PcoLjzoxm31TbxY/ijHMcAmm4X2Ug&#10;kLpgB+o1fLT7uw2ImAxZMwZCDd8YYVtfX1WmtOFC73huUi+4hGJpNLiUplLK2Dn0Jq7ChMTeZ5i9&#10;SXzOvbSzuXC5H6XKsrX0ZiD+4MyEO4fdV3PyGtTSFcvbq5O7EA/tS0OHfd56rW9vlucnEAmX9BeG&#10;X3xGh5qZjuFENoqROwqV55xlpygeFQjOqI1a854jaw+KNVlX8v+O+gcAAP//AwBQSwECLQAUAAYA&#10;CAAAACEAtoM4kv4AAADhAQAAEwAAAAAAAAAAAAAAAAAAAAAAW0NvbnRlbnRfVHlwZXNdLnhtbFBL&#10;AQItABQABgAIAAAAIQA4/SH/1gAAAJQBAAALAAAAAAAAAAAAAAAAAC8BAABfcmVscy8ucmVsc1BL&#10;AQItABQABgAIAAAAIQCyxd6IIQIAAD8EAAAOAAAAAAAAAAAAAAAAAC4CAABkcnMvZTJvRG9jLnht&#10;bFBLAQItABQABgAIAAAAIQCCXTg13wAAAA8BAAAPAAAAAAAAAAAAAAAAAHsEAABkcnMvZG93bnJl&#10;di54bWxQSwUGAAAAAAQABADzAAAAhwUAAAAA&#10;" filled="f" stroked="f" strokeweight=".5pt">
                <v:textbox>
                  <w:txbxContent>
                    <w:p w14:paraId="4A117A0B" w14:textId="77777777" w:rsidR="00B77676" w:rsidRPr="00F543AF" w:rsidRDefault="00B77676" w:rsidP="00B77676">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1B83D0CA" w14:textId="77777777" w:rsidR="00B77676" w:rsidRDefault="00B77676" w:rsidP="00B77676">
                      <w:pPr>
                        <w:pStyle w:val="ListParagraph"/>
                        <w:numPr>
                          <w:ilvl w:val="0"/>
                          <w:numId w:val="0"/>
                        </w:numPr>
                        <w:tabs>
                          <w:tab w:val="left" w:pos="630"/>
                        </w:tabs>
                        <w:ind w:right="-79"/>
                        <w:jc w:val="center"/>
                        <w:rPr>
                          <w:b/>
                          <w:bCs/>
                        </w:rPr>
                      </w:pPr>
                      <w:r>
                        <w:rPr>
                          <w:b/>
                          <w:bCs/>
                        </w:rPr>
                        <w:t>Students report positive peer relationships</w:t>
                      </w:r>
                    </w:p>
                    <w:p w14:paraId="2AED923A" w14:textId="77777777" w:rsidR="00B77676" w:rsidRPr="008965F4" w:rsidRDefault="00B77676" w:rsidP="00B77676">
                      <w:pPr>
                        <w:pStyle w:val="ListParagraph"/>
                        <w:numPr>
                          <w:ilvl w:val="0"/>
                          <w:numId w:val="0"/>
                        </w:numPr>
                        <w:tabs>
                          <w:tab w:val="left" w:pos="630"/>
                        </w:tabs>
                        <w:ind w:right="-79"/>
                        <w:jc w:val="center"/>
                        <w:rPr>
                          <w:sz w:val="16"/>
                          <w:szCs w:val="20"/>
                        </w:rPr>
                      </w:pPr>
                      <w:r w:rsidRPr="008965F4">
                        <w:rPr>
                          <w:b/>
                          <w:bCs/>
                          <w:sz w:val="16"/>
                          <w:szCs w:val="20"/>
                        </w:rPr>
                        <w:t>(SOS-Q)</w:t>
                      </w:r>
                    </w:p>
                    <w:p w14:paraId="770F816D" w14:textId="77777777" w:rsidR="00B77676" w:rsidRPr="0043455C" w:rsidRDefault="00B77676" w:rsidP="00B77676">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04" behindDoc="0" locked="0" layoutInCell="1" allowOverlap="1" wp14:anchorId="2ECF9ABE" wp14:editId="6D70428A">
                <wp:simplePos x="0" y="0"/>
                <wp:positionH relativeFrom="page">
                  <wp:posOffset>15109190</wp:posOffset>
                </wp:positionH>
                <wp:positionV relativeFrom="page">
                  <wp:posOffset>12767310</wp:posOffset>
                </wp:positionV>
                <wp:extent cx="2966720" cy="1750060"/>
                <wp:effectExtent l="0" t="0" r="5080" b="2540"/>
                <wp:wrapNone/>
                <wp:docPr id="382147913"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7953F164"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Indigenous Learning</w:t>
                            </w:r>
                          </w:p>
                          <w:p w14:paraId="2460772D"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Student Supports</w:t>
                            </w:r>
                          </w:p>
                          <w:p w14:paraId="23C8B7EA"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Supports for Families</w:t>
                            </w:r>
                          </w:p>
                          <w:p w14:paraId="6644592F"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 xml:space="preserve">Community Supports </w:t>
                            </w:r>
                          </w:p>
                          <w:p w14:paraId="671E3D5C" w14:textId="77777777" w:rsidR="00B77676" w:rsidRDefault="00B77676" w:rsidP="00B776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9ABE" id="_x0000_s1104" type="#_x0000_t202" style="position:absolute;left:0;text-align:left;margin-left:1189.7pt;margin-top:1005.3pt;width:233.6pt;height:137.8pt;flip:x;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IiNwIAAGcEAAAOAAAAZHJzL2Uyb0RvYy54bWysVE1vGjEQvVfqf7B8LwsUSLNiiSgRbSWU&#10;RCJVzsZrs5a8Htc27NJf37GXJTTtqerFGs+M5+O9Gc/v2lqTo3BegSnoaDCkRBgOpTL7gn5/Xn/4&#10;RIkPzJRMgxEFPQlP7xbv380bm4sxVKBL4QgGMT5vbEGrEGyeZZ5XomZ+AFYYNEpwNQt4dfusdKzB&#10;6LXOxsPhLGvAldYBF96j9r4z0kWKL6Xg4VFKLwLRBcXaQjpdOnfxzBZzlu8ds5Xi5zLYP1RRM2Uw&#10;6SXUPQuMHJz6I1StuAMPMgw41BlIqbhIPWA3o+GbbrYVsyL1guB4e4HJ/7+w/OG4tU+OhPYztEhg&#10;BKSxPveojP200tVEamW/RmPUYM0EPRHM0wVA0QbCUTm+nc1uxmjiaBvdTJGgBHHWBYrPrfPhi4Ca&#10;RKGgDhlKYdlx4wMmR9feJbp70KpcK63TJU6FWGlHjgz51CGViy9+89KGNAWdfZwOU2AD8XkXWRtM&#10;8NpelEK7a4kqCzqd9b3voDwhJA66afGWrxUWu2E+PDGH44EN4siHRzykBkwGZ4mSCtzPv+mjP7KG&#10;VkoaHLeC+h8H5gQl+ptBPm9Hk0mcz3SZTBOI7tqyu7aYQ70CRGCEy2V5EvGxC7oXpYP6BTdjGbOi&#10;iRmOuQsaenEVuiXAzeJiuUxOOJGWhY3ZWt6THal4bl+Ys2e+AlL9AP1gsvwNbZ1v5MrA8hBAqsRp&#10;BLpD9Yw/TnOi+rx5cV2u78nr9X9Y/AIAAP//AwBQSwMEFAAGAAgAAAAhABHOEtjfAAAADwEAAA8A&#10;AABkcnMvZG93bnJldi54bWxMj8FOwzAMhu9IvENkJG4saai6rjSdKqRxX4F71oS2auNUTbZ1PD3m&#10;BLfP8q/fn8v96iZ2sUsYPCpINgKYxdabATsFH++HpxxYiBqNnjxaBTcbYF/d35W6MP6KR3tpYseo&#10;BEOhFfQxzgXnoe2t02HjZ4u0+/KL05HGpeNm0VcqdxOXQmTc6QHpQq9n+9rbdmzOTkGKWfN5O+6S&#10;ceXfdT5u3w5NLZV6fFjrF2DRrvEvDL/6pA4VOZ38GU1gkwL5vN2llCUSiciAUUbmaUZ0IpJ5JoFX&#10;Jf//R/UDAAD//wMAUEsBAi0AFAAGAAgAAAAhALaDOJL+AAAA4QEAABMAAAAAAAAAAAAAAAAAAAAA&#10;AFtDb250ZW50X1R5cGVzXS54bWxQSwECLQAUAAYACAAAACEAOP0h/9YAAACUAQAACwAAAAAAAAAA&#10;AAAAAAAvAQAAX3JlbHMvLnJlbHNQSwECLQAUAAYACAAAACEA36ZSIjcCAABnBAAADgAAAAAAAAAA&#10;AAAAAAAuAgAAZHJzL2Uyb0RvYy54bWxQSwECLQAUAAYACAAAACEAEc4S2N8AAAAPAQAADwAAAAAA&#10;AAAAAAAAAACRBAAAZHJzL2Rvd25yZXYueG1sUEsFBgAAAAAEAAQA8wAAAJ0FAAAAAA==&#10;" fillcolor="white [3201]" stroked="f" strokeweight=".5pt">
                <v:textbox>
                  <w:txbxContent>
                    <w:p w14:paraId="7953F164"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Indigenous Learning</w:t>
                      </w:r>
                    </w:p>
                    <w:p w14:paraId="2460772D"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Student Supports</w:t>
                      </w:r>
                    </w:p>
                    <w:p w14:paraId="23C8B7EA"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Supports for Families</w:t>
                      </w:r>
                    </w:p>
                    <w:p w14:paraId="6644592F" w14:textId="77777777" w:rsidR="00B77676" w:rsidRPr="006D426F" w:rsidRDefault="00B77676" w:rsidP="00883F07">
                      <w:pPr>
                        <w:pStyle w:val="ListParagraph"/>
                        <w:numPr>
                          <w:ilvl w:val="0"/>
                          <w:numId w:val="8"/>
                        </w:numPr>
                        <w:tabs>
                          <w:tab w:val="left" w:pos="630"/>
                        </w:tabs>
                        <w:rPr>
                          <w:sz w:val="18"/>
                          <w:szCs w:val="22"/>
                        </w:rPr>
                      </w:pPr>
                      <w:r w:rsidRPr="006D426F">
                        <w:rPr>
                          <w:sz w:val="18"/>
                          <w:szCs w:val="22"/>
                        </w:rPr>
                        <w:t xml:space="preserve">Community Supports </w:t>
                      </w:r>
                    </w:p>
                    <w:p w14:paraId="671E3D5C" w14:textId="77777777" w:rsidR="00B77676" w:rsidRDefault="00B77676" w:rsidP="00B77676"/>
                  </w:txbxContent>
                </v:textbox>
                <w10:wrap anchorx="page" anchory="page"/>
              </v:shape>
            </w:pict>
          </mc:Fallback>
        </mc:AlternateContent>
      </w:r>
      <w:r w:rsidRPr="00F20D49">
        <w:rPr>
          <w:rFonts w:asciiTheme="minorHAnsi" w:hAnsiTheme="minorHAnsi" w:cstheme="minorHAnsi"/>
          <w:b/>
          <w:bCs/>
          <w:color w:val="7030A0"/>
          <w:sz w:val="18"/>
          <w:szCs w:val="18"/>
          <w:lang w:val="en-US" w:eastAsia="en-CA"/>
        </w:rPr>
        <w:tab/>
      </w:r>
    </w:p>
    <w:p w14:paraId="44CB730F" w14:textId="31D5B07E" w:rsidR="00B77676" w:rsidRPr="00063AA2" w:rsidRDefault="00B77676" w:rsidP="00B77676">
      <w:pPr>
        <w:rPr>
          <w:rFonts w:asciiTheme="minorHAnsi" w:hAnsiTheme="minorHAnsi" w:cstheme="minorHAnsi"/>
          <w:sz w:val="18"/>
          <w:szCs w:val="18"/>
        </w:rPr>
      </w:pPr>
    </w:p>
    <w:p w14:paraId="4C09E7C8" w14:textId="77777777" w:rsidR="00B77676" w:rsidRPr="00063AA2" w:rsidRDefault="00B77676" w:rsidP="00B77676">
      <w:pPr>
        <w:rPr>
          <w:rFonts w:asciiTheme="minorHAnsi" w:hAnsiTheme="minorHAnsi" w:cstheme="minorHAnsi"/>
          <w:sz w:val="18"/>
          <w:szCs w:val="18"/>
        </w:rPr>
      </w:pPr>
    </w:p>
    <w:p w14:paraId="330DBBA0" w14:textId="77777777" w:rsidR="00B77676" w:rsidRPr="00063AA2" w:rsidRDefault="00B77676" w:rsidP="00B77676">
      <w:pPr>
        <w:rPr>
          <w:rFonts w:asciiTheme="minorHAnsi" w:hAnsiTheme="minorHAnsi" w:cstheme="minorHAnsi"/>
          <w:sz w:val="18"/>
          <w:szCs w:val="18"/>
        </w:rPr>
      </w:pPr>
    </w:p>
    <w:p w14:paraId="3F161760" w14:textId="30E3A60B" w:rsidR="00B77676" w:rsidRPr="00B77676" w:rsidRDefault="00B77676" w:rsidP="00B77676">
      <w:pPr>
        <w:spacing w:line="259" w:lineRule="auto"/>
        <w:jc w:val="left"/>
        <w:rPr>
          <w:rFonts w:asciiTheme="minorHAnsi" w:hAnsiTheme="minorHAnsi" w:cstheme="minorHAnsi"/>
          <w:sz w:val="18"/>
          <w:szCs w:val="18"/>
        </w:rPr>
      </w:pPr>
    </w:p>
    <w:p w14:paraId="7F1CFB17" w14:textId="77777777" w:rsidR="00B77676" w:rsidRPr="00B77676" w:rsidRDefault="00B77676" w:rsidP="00B77676">
      <w:pPr>
        <w:spacing w:line="259" w:lineRule="auto"/>
        <w:jc w:val="left"/>
        <w:rPr>
          <w:rFonts w:asciiTheme="minorHAnsi" w:hAnsiTheme="minorHAnsi" w:cstheme="minorHAnsi"/>
          <w:sz w:val="18"/>
          <w:szCs w:val="18"/>
        </w:rPr>
      </w:pPr>
    </w:p>
    <w:p w14:paraId="15D99233" w14:textId="77777777" w:rsidR="00B77676" w:rsidRPr="00B77676" w:rsidRDefault="00B77676" w:rsidP="00B77676">
      <w:pPr>
        <w:spacing w:line="259" w:lineRule="auto"/>
        <w:jc w:val="left"/>
        <w:rPr>
          <w:rFonts w:asciiTheme="minorHAnsi" w:hAnsiTheme="minorHAnsi" w:cstheme="minorHAnsi"/>
          <w:sz w:val="18"/>
          <w:szCs w:val="18"/>
        </w:rPr>
      </w:pPr>
    </w:p>
    <w:p w14:paraId="56CA7748" w14:textId="77777777" w:rsidR="00B77676" w:rsidRPr="00B77676" w:rsidRDefault="00B77676" w:rsidP="00B77676">
      <w:pPr>
        <w:spacing w:line="259" w:lineRule="auto"/>
        <w:jc w:val="left"/>
        <w:rPr>
          <w:rFonts w:asciiTheme="minorHAnsi" w:hAnsiTheme="minorHAnsi" w:cstheme="minorHAnsi"/>
          <w:sz w:val="18"/>
          <w:szCs w:val="18"/>
        </w:rPr>
      </w:pPr>
    </w:p>
    <w:tbl>
      <w:tblPr>
        <w:tblW w:w="14410"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Pr>
      <w:tblGrid>
        <w:gridCol w:w="2080"/>
        <w:gridCol w:w="4026"/>
        <w:gridCol w:w="4254"/>
        <w:gridCol w:w="4050"/>
      </w:tblGrid>
      <w:tr w:rsidR="00062557" w:rsidRPr="00F20D49" w14:paraId="7BCE3A07" w14:textId="77777777" w:rsidTr="63EFC63D">
        <w:trPr>
          <w:trHeight w:val="269"/>
        </w:trPr>
        <w:tc>
          <w:tcPr>
            <w:tcW w:w="14410" w:type="dxa"/>
            <w:gridSpan w:val="4"/>
            <w:tcBorders>
              <w:top w:val="nil"/>
              <w:left w:val="nil"/>
              <w:right w:val="nil"/>
            </w:tcBorders>
            <w:shd w:val="clear" w:color="auto" w:fill="73AA4F"/>
          </w:tcPr>
          <w:p w14:paraId="14EA4E65" w14:textId="7127436F" w:rsidR="00173F0B" w:rsidRPr="009F67AC" w:rsidRDefault="00DA4037" w:rsidP="001A34D7">
            <w:pPr>
              <w:pStyle w:val="Heading6"/>
              <w:rPr>
                <w:color w:val="FFFFFF" w:themeColor="background1"/>
                <w:lang w:eastAsia="en-CA"/>
              </w:rPr>
            </w:pPr>
            <w:r w:rsidRPr="00400906">
              <w:rPr>
                <w:rFonts w:ascii="Montserrat Medium" w:eastAsia="Times New Roman" w:hAnsi="Montserrat Medium" w:cstheme="minorHAnsi"/>
                <w:color w:val="FFFFFF" w:themeColor="background1"/>
                <w:lang w:val="en-US" w:eastAsia="en-CA"/>
              </w:rPr>
              <w:lastRenderedPageBreak/>
              <w:t xml:space="preserve">create welcoming, safe, caring, inclusive and respectful environments that are trauma informed and responsive to the needs of students and </w:t>
            </w:r>
            <w:r w:rsidR="00173F0B" w:rsidRPr="009F67AC">
              <w:rPr>
                <w:color w:val="FFFFFF" w:themeColor="background1"/>
                <w:lang w:eastAsia="en-CA"/>
              </w:rPr>
              <w:t>Support</w:t>
            </w:r>
          </w:p>
        </w:tc>
      </w:tr>
      <w:tr w:rsidR="00873508" w:rsidRPr="00F20D49" w14:paraId="03B381CB" w14:textId="5D46C950" w:rsidTr="003B0965">
        <w:trPr>
          <w:trHeight w:val="232"/>
        </w:trPr>
        <w:tc>
          <w:tcPr>
            <w:tcW w:w="2080" w:type="dxa"/>
            <w:shd w:val="clear" w:color="auto" w:fill="FFFFFF" w:themeFill="background1"/>
            <w:vAlign w:val="center"/>
          </w:tcPr>
          <w:p w14:paraId="1D5746DE" w14:textId="7D5FB82E" w:rsidR="00173F0B" w:rsidRPr="001A34D7" w:rsidRDefault="00173F0B" w:rsidP="00077913">
            <w:pPr>
              <w:pStyle w:val="Heading6"/>
              <w:spacing w:before="0"/>
              <w:jc w:val="left"/>
              <w:rPr>
                <w:szCs w:val="24"/>
              </w:rPr>
            </w:pPr>
            <w:r w:rsidRPr="00F20D49">
              <w:t>Goals</w:t>
            </w:r>
          </w:p>
        </w:tc>
        <w:tc>
          <w:tcPr>
            <w:tcW w:w="4026" w:type="dxa"/>
            <w:shd w:val="clear" w:color="auto" w:fill="FFFFFF" w:themeFill="background1"/>
            <w:vAlign w:val="center"/>
          </w:tcPr>
          <w:p w14:paraId="77059649" w14:textId="1855004B" w:rsidR="00173F0B" w:rsidRPr="00F20D49" w:rsidRDefault="00173F0B" w:rsidP="00077913">
            <w:pPr>
              <w:pStyle w:val="Heading6"/>
              <w:spacing w:before="0"/>
              <w:jc w:val="left"/>
              <w:rPr>
                <w:rFonts w:asciiTheme="minorHAnsi" w:hAnsiTheme="minorHAnsi" w:cstheme="minorHAnsi"/>
                <w:sz w:val="18"/>
                <w:szCs w:val="18"/>
              </w:rPr>
            </w:pPr>
            <w:r w:rsidRPr="00F20D49">
              <w:rPr>
                <w:lang w:eastAsia="en-CA"/>
              </w:rPr>
              <w:t>Outcomes</w:t>
            </w:r>
            <w:r w:rsidRPr="00F20D49">
              <w:rPr>
                <w:i/>
                <w:iCs/>
                <w:lang w:eastAsia="en-CA"/>
              </w:rPr>
              <w:t> </w:t>
            </w:r>
          </w:p>
        </w:tc>
        <w:tc>
          <w:tcPr>
            <w:tcW w:w="4254" w:type="dxa"/>
            <w:shd w:val="clear" w:color="auto" w:fill="FFFFFF" w:themeFill="background1"/>
            <w:vAlign w:val="center"/>
          </w:tcPr>
          <w:p w14:paraId="25BAA0B2" w14:textId="51B96D5F" w:rsidR="00173F0B" w:rsidRPr="001A34D7" w:rsidRDefault="00173F0B" w:rsidP="00077913">
            <w:pPr>
              <w:pStyle w:val="Heading6"/>
              <w:spacing w:before="0"/>
              <w:jc w:val="left"/>
              <w:rPr>
                <w:szCs w:val="24"/>
                <w:lang w:eastAsia="en-CA"/>
              </w:rPr>
            </w:pPr>
            <w:r w:rsidRPr="00F20D49">
              <w:rPr>
                <w:lang w:eastAsia="en-CA"/>
              </w:rPr>
              <w:t>Indicators</w:t>
            </w:r>
          </w:p>
        </w:tc>
        <w:tc>
          <w:tcPr>
            <w:tcW w:w="4050" w:type="dxa"/>
            <w:shd w:val="clear" w:color="auto" w:fill="FFFFFF" w:themeFill="background1"/>
          </w:tcPr>
          <w:p w14:paraId="7FA5D9BA" w14:textId="7D198102" w:rsidR="00173F0B" w:rsidRPr="00F20D49" w:rsidRDefault="00565324" w:rsidP="00077913">
            <w:pPr>
              <w:pStyle w:val="Heading6"/>
              <w:spacing w:before="0"/>
              <w:jc w:val="left"/>
              <w:rPr>
                <w:lang w:eastAsia="en-CA"/>
              </w:rPr>
            </w:pPr>
            <w:r>
              <w:rPr>
                <w:lang w:eastAsia="en-CA"/>
              </w:rPr>
              <w:t>Measures</w:t>
            </w:r>
          </w:p>
        </w:tc>
      </w:tr>
      <w:tr w:rsidR="00FF1805" w:rsidRPr="0021747B" w14:paraId="14C151A0" w14:textId="1BF9C91B" w:rsidTr="003B0965">
        <w:trPr>
          <w:trHeight w:val="3400"/>
        </w:trPr>
        <w:tc>
          <w:tcPr>
            <w:tcW w:w="2080" w:type="dxa"/>
            <w:tcBorders>
              <w:bottom w:val="single" w:sz="4" w:space="0" w:color="auto"/>
            </w:tcBorders>
            <w:shd w:val="clear" w:color="auto" w:fill="D2ECB6"/>
          </w:tcPr>
          <w:p w14:paraId="08745CE2" w14:textId="77777777" w:rsidR="00FF1805" w:rsidRPr="003B0965" w:rsidRDefault="00FF1805" w:rsidP="00FF1805">
            <w:pPr>
              <w:spacing w:after="0"/>
              <w:jc w:val="left"/>
              <w:rPr>
                <w:rFonts w:cstheme="minorHAnsi"/>
                <w:b/>
                <w:bCs/>
                <w:sz w:val="17"/>
                <w:szCs w:val="17"/>
              </w:rPr>
            </w:pPr>
            <w:r w:rsidRPr="003B0965">
              <w:rPr>
                <w:rFonts w:cstheme="minorHAnsi"/>
                <w:b/>
                <w:bCs/>
                <w:sz w:val="17"/>
                <w:szCs w:val="17"/>
              </w:rPr>
              <w:t xml:space="preserve">Advance wellness and well-being </w:t>
            </w:r>
          </w:p>
          <w:p w14:paraId="1F0D1F75" w14:textId="77777777" w:rsidR="00FF1805" w:rsidRPr="003B0965" w:rsidRDefault="00FF1805" w:rsidP="00FF1805">
            <w:pPr>
              <w:spacing w:after="0" w:line="240" w:lineRule="auto"/>
              <w:rPr>
                <w:rFonts w:eastAsia="Times New Roman"/>
                <w:color w:val="000000" w:themeColor="text1"/>
                <w:sz w:val="17"/>
                <w:szCs w:val="17"/>
                <w:lang w:eastAsia="en-CA"/>
              </w:rPr>
            </w:pPr>
            <w:r w:rsidRPr="003B0965">
              <w:rPr>
                <w:rFonts w:eastAsia="Times New Roman"/>
                <w:color w:val="000000" w:themeColor="text1"/>
                <w:sz w:val="17"/>
                <w:szCs w:val="17"/>
                <w:lang w:eastAsia="en-CA"/>
              </w:rPr>
              <w:t>Collaboratively promote and advance healthy school environments for all, based upon a strong foundation of wellness and well-being.</w:t>
            </w:r>
          </w:p>
          <w:p w14:paraId="0E594AA7" w14:textId="09C67F45" w:rsidR="00FF1805" w:rsidRPr="003B0965" w:rsidRDefault="00FF1805" w:rsidP="00FF1805">
            <w:pPr>
              <w:spacing w:after="0"/>
              <w:jc w:val="left"/>
              <w:rPr>
                <w:rFonts w:cstheme="minorHAnsi"/>
                <w:sz w:val="17"/>
                <w:szCs w:val="17"/>
              </w:rPr>
            </w:pPr>
          </w:p>
        </w:tc>
        <w:tc>
          <w:tcPr>
            <w:tcW w:w="4026" w:type="dxa"/>
            <w:tcBorders>
              <w:bottom w:val="single" w:sz="4" w:space="0" w:color="auto"/>
            </w:tcBorders>
            <w:shd w:val="clear" w:color="auto" w:fill="D2ECB6"/>
          </w:tcPr>
          <w:p w14:paraId="68B285E8" w14:textId="77777777" w:rsidR="00FF1805" w:rsidRPr="003B0965" w:rsidRDefault="00FF1805" w:rsidP="00883F07">
            <w:pPr>
              <w:pStyle w:val="ListParagraph"/>
              <w:numPr>
                <w:ilvl w:val="0"/>
                <w:numId w:val="5"/>
              </w:numPr>
              <w:rPr>
                <w:rFonts w:cs="Calibri"/>
                <w:strike/>
                <w:sz w:val="17"/>
                <w:szCs w:val="17"/>
              </w:rPr>
            </w:pPr>
            <w:r w:rsidRPr="003B0965">
              <w:rPr>
                <w:rFonts w:cs="Calibri"/>
                <w:color w:val="000000" w:themeColor="text1"/>
                <w:sz w:val="17"/>
                <w:szCs w:val="17"/>
              </w:rPr>
              <w:t>All stakeholders contribute to a welcoming, caring, respectful and safe school environment.</w:t>
            </w:r>
          </w:p>
          <w:p w14:paraId="23C81603" w14:textId="77777777" w:rsidR="00FF1805" w:rsidRPr="003B0965" w:rsidRDefault="00FF1805" w:rsidP="00883F07">
            <w:pPr>
              <w:pStyle w:val="ListParagraph"/>
              <w:numPr>
                <w:ilvl w:val="0"/>
                <w:numId w:val="5"/>
              </w:numPr>
              <w:rPr>
                <w:rFonts w:cs="Calibri"/>
                <w:sz w:val="17"/>
                <w:szCs w:val="17"/>
              </w:rPr>
            </w:pPr>
            <w:r w:rsidRPr="003B0965">
              <w:rPr>
                <w:rFonts w:cs="Calibri"/>
                <w:sz w:val="17"/>
                <w:szCs w:val="17"/>
              </w:rPr>
              <w:t>Wrap around services and supports enhance healthy school environments for student well-being and staff wellness.</w:t>
            </w:r>
          </w:p>
          <w:p w14:paraId="4E0126D0" w14:textId="77777777" w:rsidR="00FF1805" w:rsidRPr="003B0965" w:rsidRDefault="00FF1805" w:rsidP="00883F07">
            <w:pPr>
              <w:pStyle w:val="ListParagraph"/>
              <w:numPr>
                <w:ilvl w:val="0"/>
                <w:numId w:val="5"/>
              </w:numPr>
              <w:rPr>
                <w:rFonts w:cs="Calibri"/>
                <w:sz w:val="17"/>
                <w:szCs w:val="17"/>
              </w:rPr>
            </w:pPr>
            <w:r w:rsidRPr="003B0965">
              <w:rPr>
                <w:rFonts w:cs="Calibri"/>
                <w:sz w:val="17"/>
                <w:szCs w:val="17"/>
              </w:rPr>
              <w:t>Students and staff better understand mental health and resilience and the role they play in their own positive mental health and resilience.</w:t>
            </w:r>
          </w:p>
          <w:p w14:paraId="1291B03A" w14:textId="1D3ADC78" w:rsidR="00FF1805" w:rsidRPr="003B0965" w:rsidRDefault="00FF1805" w:rsidP="00883F07">
            <w:pPr>
              <w:pStyle w:val="ListParagraph"/>
              <w:numPr>
                <w:ilvl w:val="0"/>
                <w:numId w:val="5"/>
              </w:numPr>
              <w:rPr>
                <w:rFonts w:cstheme="minorHAnsi"/>
                <w:sz w:val="17"/>
                <w:szCs w:val="17"/>
              </w:rPr>
            </w:pPr>
            <w:r w:rsidRPr="003B0965">
              <w:rPr>
                <w:rFonts w:cs="Calibri"/>
                <w:sz w:val="17"/>
                <w:szCs w:val="17"/>
              </w:rPr>
              <w:t>Schools continue to implement and advance trauma-informed practices to contribute to healthy school environments.</w:t>
            </w:r>
          </w:p>
        </w:tc>
        <w:tc>
          <w:tcPr>
            <w:tcW w:w="4254" w:type="dxa"/>
            <w:tcBorders>
              <w:bottom w:val="single" w:sz="4" w:space="0" w:color="auto"/>
            </w:tcBorders>
            <w:shd w:val="clear" w:color="auto" w:fill="D2ECB6"/>
          </w:tcPr>
          <w:p w14:paraId="30AB0D15" w14:textId="77777777" w:rsidR="00FF1805" w:rsidRPr="003B0965" w:rsidRDefault="00FF1805" w:rsidP="00883F07">
            <w:pPr>
              <w:pStyle w:val="ListParagraph"/>
              <w:numPr>
                <w:ilvl w:val="0"/>
                <w:numId w:val="22"/>
              </w:numPr>
              <w:rPr>
                <w:rFonts w:eastAsia="Times New Roman" w:cs="Calibri"/>
                <w:color w:val="000000" w:themeColor="text1"/>
                <w:sz w:val="17"/>
                <w:szCs w:val="17"/>
                <w:lang w:eastAsia="en-CA"/>
              </w:rPr>
            </w:pPr>
            <w:r w:rsidRPr="003B0965">
              <w:rPr>
                <w:rFonts w:eastAsia="Times New Roman" w:cs="Calibri"/>
                <w:color w:val="000000" w:themeColor="text1"/>
                <w:sz w:val="17"/>
                <w:szCs w:val="17"/>
                <w:lang w:eastAsia="en-CA"/>
              </w:rPr>
              <w:t>Measures indicate that students and staff have a sense of belonging at school, resulting in higher attendance and engagement.</w:t>
            </w:r>
          </w:p>
          <w:p w14:paraId="2D21A9A2" w14:textId="77777777" w:rsidR="00FF1805" w:rsidRPr="003B0965" w:rsidRDefault="00FF1805" w:rsidP="00883F07">
            <w:pPr>
              <w:pStyle w:val="ListParagraph"/>
              <w:numPr>
                <w:ilvl w:val="0"/>
                <w:numId w:val="22"/>
              </w:numPr>
              <w:rPr>
                <w:rFonts w:eastAsia="Times New Roman" w:cs="Calibri"/>
                <w:color w:val="000000" w:themeColor="text1"/>
                <w:sz w:val="17"/>
                <w:szCs w:val="17"/>
                <w:lang w:eastAsia="en-CA"/>
              </w:rPr>
            </w:pPr>
            <w:r w:rsidRPr="003B0965">
              <w:rPr>
                <w:rFonts w:eastAsia="Times New Roman" w:cs="Calibri"/>
                <w:color w:val="000000" w:themeColor="text1"/>
                <w:sz w:val="17"/>
                <w:szCs w:val="17"/>
                <w:lang w:eastAsia="en-CA"/>
              </w:rPr>
              <w:t>Measures indicate that students and staff respect one another and take responsibility for their own actions.</w:t>
            </w:r>
          </w:p>
          <w:p w14:paraId="7F757EDE" w14:textId="77777777" w:rsidR="00FF1805" w:rsidRPr="003B0965" w:rsidRDefault="00FF1805" w:rsidP="00883F07">
            <w:pPr>
              <w:pStyle w:val="ListParagraph"/>
              <w:numPr>
                <w:ilvl w:val="0"/>
                <w:numId w:val="22"/>
              </w:numPr>
              <w:rPr>
                <w:rFonts w:eastAsia="Times New Roman" w:cs="Calibri"/>
                <w:color w:val="000000" w:themeColor="text1"/>
                <w:sz w:val="17"/>
                <w:szCs w:val="17"/>
                <w:lang w:eastAsia="en-CA"/>
              </w:rPr>
            </w:pPr>
            <w:r w:rsidRPr="003B0965">
              <w:rPr>
                <w:rFonts w:eastAsia="Times New Roman" w:cs="Calibri"/>
                <w:color w:val="000000" w:themeColor="text1"/>
                <w:sz w:val="17"/>
                <w:szCs w:val="17"/>
                <w:lang w:eastAsia="en-CA"/>
              </w:rPr>
              <w:t>Measures indicate that students and staff have choice and strive for excellence within a healthy school environment.</w:t>
            </w:r>
          </w:p>
          <w:p w14:paraId="7A226673" w14:textId="09B85AEA" w:rsidR="00FF1805" w:rsidRPr="003B0965" w:rsidRDefault="00FF1805" w:rsidP="00883F07">
            <w:pPr>
              <w:pStyle w:val="ListParagraph"/>
              <w:numPr>
                <w:ilvl w:val="0"/>
                <w:numId w:val="22"/>
              </w:numPr>
              <w:rPr>
                <w:rFonts w:eastAsia="Times New Roman" w:cs="Calibri"/>
                <w:color w:val="000000" w:themeColor="text1"/>
                <w:sz w:val="17"/>
                <w:szCs w:val="17"/>
                <w:lang w:eastAsia="en-CA"/>
              </w:rPr>
            </w:pPr>
            <w:r w:rsidRPr="003B0965">
              <w:rPr>
                <w:rFonts w:eastAsia="Times New Roman" w:cs="Calibri"/>
                <w:color w:val="000000" w:themeColor="text1"/>
                <w:sz w:val="17"/>
                <w:szCs w:val="17"/>
                <w:lang w:eastAsia="en-CA"/>
              </w:rPr>
              <w:t>Measures indicate that students and staff are generous to one another and recognize the positive contributions everyone makes to the healthy school environment.</w:t>
            </w:r>
          </w:p>
        </w:tc>
        <w:tc>
          <w:tcPr>
            <w:tcW w:w="4050" w:type="dxa"/>
            <w:vMerge w:val="restart"/>
            <w:shd w:val="clear" w:color="auto" w:fill="D2ECB6"/>
          </w:tcPr>
          <w:p w14:paraId="2EA65EB0" w14:textId="77777777" w:rsidR="003B0965" w:rsidRPr="003B0965" w:rsidRDefault="003B0965" w:rsidP="00883F07">
            <w:pPr>
              <w:pStyle w:val="ListParagraph"/>
              <w:numPr>
                <w:ilvl w:val="0"/>
                <w:numId w:val="6"/>
              </w:numPr>
              <w:rPr>
                <w:rFonts w:cs="Calibri"/>
                <w:b/>
                <w:sz w:val="17"/>
                <w:szCs w:val="17"/>
              </w:rPr>
            </w:pPr>
            <w:r w:rsidRPr="003B0965">
              <w:rPr>
                <w:rFonts w:cs="Calibri"/>
                <w:b/>
                <w:sz w:val="17"/>
                <w:szCs w:val="17"/>
              </w:rPr>
              <w:t>Safe &amp; Caring</w:t>
            </w:r>
            <w:r w:rsidRPr="003B0965">
              <w:rPr>
                <w:rFonts w:cs="Calibri"/>
                <w:b/>
                <w:bCs/>
                <w:color w:val="000000"/>
                <w:sz w:val="17"/>
                <w:szCs w:val="17"/>
              </w:rPr>
              <w:t xml:space="preserve"> (AEAM)</w:t>
            </w:r>
            <w:r w:rsidRPr="003B0965">
              <w:rPr>
                <w:rFonts w:cs="Calibri"/>
                <w:b/>
                <w:sz w:val="17"/>
                <w:szCs w:val="17"/>
              </w:rPr>
              <w:t xml:space="preserve">: </w:t>
            </w:r>
            <w:r w:rsidRPr="003B0965">
              <w:rPr>
                <w:rFonts w:cs="Calibri"/>
                <w:bCs/>
                <w:sz w:val="17"/>
                <w:szCs w:val="17"/>
              </w:rPr>
              <w:t>Increase/maintain the percentage of teachers, parents and students who agree that students are safe at school, are learning the importance of caring for others, are learning respect for others, and are treated fairly in school.</w:t>
            </w:r>
          </w:p>
          <w:p w14:paraId="3F8B475A" w14:textId="77777777" w:rsidR="003B0965" w:rsidRPr="003B0965" w:rsidRDefault="003B0965" w:rsidP="00883F07">
            <w:pPr>
              <w:pStyle w:val="ListParagraph"/>
              <w:numPr>
                <w:ilvl w:val="0"/>
                <w:numId w:val="6"/>
              </w:numPr>
              <w:rPr>
                <w:rFonts w:cs="Calibri"/>
                <w:bCs/>
                <w:sz w:val="17"/>
                <w:szCs w:val="17"/>
              </w:rPr>
            </w:pPr>
            <w:r w:rsidRPr="003B0965">
              <w:rPr>
                <w:rFonts w:cs="Calibri"/>
                <w:b/>
                <w:sz w:val="17"/>
                <w:szCs w:val="17"/>
              </w:rPr>
              <w:t>Program Access</w:t>
            </w:r>
            <w:r w:rsidRPr="003B0965">
              <w:rPr>
                <w:rFonts w:cs="Calibri"/>
                <w:b/>
                <w:bCs/>
                <w:color w:val="000000"/>
                <w:sz w:val="17"/>
                <w:szCs w:val="17"/>
              </w:rPr>
              <w:t xml:space="preserve"> (AEAM)</w:t>
            </w:r>
            <w:r w:rsidRPr="003B0965">
              <w:rPr>
                <w:rFonts w:cs="Calibri"/>
                <w:b/>
                <w:sz w:val="17"/>
                <w:szCs w:val="17"/>
              </w:rPr>
              <w:t xml:space="preserve">: </w:t>
            </w:r>
            <w:r w:rsidRPr="003B0965">
              <w:rPr>
                <w:rFonts w:cs="Calibri"/>
                <w:bCs/>
                <w:sz w:val="17"/>
                <w:szCs w:val="17"/>
              </w:rPr>
              <w:t>Increase/maintain the percentage of teacher, parent and student satisfaction with the accessibility, effectiveness and efficiency of programs and services for students in their community.</w:t>
            </w:r>
          </w:p>
          <w:p w14:paraId="5D3D1120" w14:textId="77777777" w:rsidR="003B0965" w:rsidRPr="003B0965" w:rsidRDefault="003B0965" w:rsidP="00883F07">
            <w:pPr>
              <w:pStyle w:val="ListParagraph"/>
              <w:numPr>
                <w:ilvl w:val="0"/>
                <w:numId w:val="6"/>
              </w:numPr>
              <w:rPr>
                <w:rFonts w:cs="Calibri"/>
                <w:sz w:val="17"/>
                <w:szCs w:val="17"/>
              </w:rPr>
            </w:pPr>
            <w:r w:rsidRPr="003B0965">
              <w:rPr>
                <w:rFonts w:cs="Calibri"/>
                <w:b/>
                <w:bCs/>
                <w:sz w:val="17"/>
                <w:szCs w:val="17"/>
              </w:rPr>
              <w:t>Students at Risk</w:t>
            </w:r>
            <w:r w:rsidRPr="003B0965">
              <w:rPr>
                <w:rFonts w:cs="Calibri"/>
                <w:b/>
                <w:bCs/>
                <w:color w:val="000000"/>
                <w:sz w:val="17"/>
                <w:szCs w:val="17"/>
              </w:rPr>
              <w:t xml:space="preserve"> (AEAM)</w:t>
            </w:r>
            <w:r w:rsidRPr="003B0965">
              <w:rPr>
                <w:rFonts w:cs="Calibri"/>
                <w:b/>
                <w:bCs/>
                <w:sz w:val="17"/>
                <w:szCs w:val="17"/>
              </w:rPr>
              <w:t>:</w:t>
            </w:r>
            <w:r w:rsidRPr="003B0965">
              <w:rPr>
                <w:rFonts w:cs="Calibri"/>
                <w:sz w:val="17"/>
                <w:szCs w:val="17"/>
              </w:rPr>
              <w:t xml:space="preserve"> Increase/maintain the percentage of teachers, parents and students agree that programs for children at risk are easy to access and timely.</w:t>
            </w:r>
          </w:p>
          <w:p w14:paraId="58A4CB7A" w14:textId="0AC6D2C4" w:rsidR="00FF1805" w:rsidRPr="003B0965" w:rsidRDefault="003B0965" w:rsidP="00883F07">
            <w:pPr>
              <w:pStyle w:val="ListParagraph"/>
              <w:numPr>
                <w:ilvl w:val="0"/>
                <w:numId w:val="6"/>
              </w:numPr>
              <w:rPr>
                <w:rFonts w:cstheme="minorHAnsi"/>
                <w:sz w:val="17"/>
                <w:szCs w:val="17"/>
              </w:rPr>
            </w:pPr>
            <w:r w:rsidRPr="003B0965">
              <w:rPr>
                <w:rFonts w:cs="Calibri"/>
                <w:b/>
                <w:bCs/>
                <w:sz w:val="17"/>
                <w:szCs w:val="17"/>
              </w:rPr>
              <w:t>SOS-Q (Student Orientation to School Questionnaire):</w:t>
            </w:r>
            <w:r w:rsidRPr="003B0965">
              <w:rPr>
                <w:rFonts w:cs="Calibri"/>
                <w:sz w:val="17"/>
                <w:szCs w:val="17"/>
              </w:rPr>
              <w:t xml:space="preserve"> Increase/maintain in percentage of students who are at or above the National Norm in the areas of Safe and Caring, External Resilience, Internal Resilience, Self-Confidence, Peer Relationships, Utility of School and Extracurricular Activities.</w:t>
            </w:r>
          </w:p>
        </w:tc>
      </w:tr>
      <w:tr w:rsidR="00C921E4" w:rsidRPr="00C519F1" w14:paraId="44026E27" w14:textId="77777777" w:rsidTr="003B0965">
        <w:trPr>
          <w:trHeight w:val="3744"/>
        </w:trPr>
        <w:tc>
          <w:tcPr>
            <w:tcW w:w="2080" w:type="dxa"/>
            <w:tcBorders>
              <w:top w:val="single" w:sz="4" w:space="0" w:color="auto"/>
            </w:tcBorders>
            <w:shd w:val="clear" w:color="auto" w:fill="D2ECB6"/>
          </w:tcPr>
          <w:p w14:paraId="34E84027" w14:textId="77777777" w:rsidR="00C921E4" w:rsidRPr="003B0965" w:rsidRDefault="00C921E4" w:rsidP="00C921E4">
            <w:pPr>
              <w:spacing w:after="0"/>
              <w:jc w:val="left"/>
              <w:rPr>
                <w:rFonts w:cstheme="minorHAnsi"/>
                <w:sz w:val="17"/>
                <w:szCs w:val="17"/>
              </w:rPr>
            </w:pPr>
            <w:r w:rsidRPr="003B0965">
              <w:rPr>
                <w:rFonts w:cstheme="minorHAnsi"/>
                <w:b/>
                <w:bCs/>
                <w:sz w:val="17"/>
                <w:szCs w:val="17"/>
              </w:rPr>
              <w:t>Advance our Continuum of Supports</w:t>
            </w:r>
          </w:p>
          <w:p w14:paraId="28520ADC" w14:textId="7CA39479" w:rsidR="00C921E4" w:rsidRPr="003B0965" w:rsidRDefault="00C921E4" w:rsidP="00C921E4">
            <w:pPr>
              <w:spacing w:after="0"/>
              <w:jc w:val="left"/>
              <w:rPr>
                <w:rFonts w:cstheme="minorHAnsi"/>
                <w:b/>
                <w:bCs/>
                <w:sz w:val="17"/>
                <w:szCs w:val="17"/>
              </w:rPr>
            </w:pPr>
            <w:r w:rsidRPr="003B0965">
              <w:rPr>
                <w:sz w:val="17"/>
                <w:szCs w:val="17"/>
              </w:rPr>
              <w:t>Collaboratively engage all stakeholders in creatively expanding and implementing the continuum of supports within each local context.</w:t>
            </w:r>
          </w:p>
        </w:tc>
        <w:tc>
          <w:tcPr>
            <w:tcW w:w="4026" w:type="dxa"/>
            <w:tcBorders>
              <w:top w:val="single" w:sz="4" w:space="0" w:color="auto"/>
            </w:tcBorders>
            <w:shd w:val="clear" w:color="auto" w:fill="D2ECB6"/>
          </w:tcPr>
          <w:p w14:paraId="38B6419B"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A robust continuum of supports ensures student success.</w:t>
            </w:r>
          </w:p>
          <w:p w14:paraId="42FFABFA"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 xml:space="preserve">Learning environments are adapted as necessary to meet learner needs, emphasizing a sense of belonging and high expectations for all. </w:t>
            </w:r>
          </w:p>
          <w:p w14:paraId="65757966"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Learners demonstrate understanding and respect for the uniqueness of all learners.</w:t>
            </w:r>
          </w:p>
          <w:p w14:paraId="66BF2741"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Learning environments are welcoming, caring, respectful and safe.</w:t>
            </w:r>
          </w:p>
          <w:p w14:paraId="4E51C35A"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Structures and systems support learning and meet the needs of students, families, staff, and communities.</w:t>
            </w:r>
          </w:p>
          <w:p w14:paraId="31C02C43"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 xml:space="preserve">Learners access continuum of supports. </w:t>
            </w:r>
          </w:p>
          <w:p w14:paraId="346ED4A4" w14:textId="77777777" w:rsidR="00C921E4" w:rsidRPr="003B0965" w:rsidRDefault="00C921E4" w:rsidP="00883F07">
            <w:pPr>
              <w:pStyle w:val="ListParagraph"/>
              <w:numPr>
                <w:ilvl w:val="0"/>
                <w:numId w:val="5"/>
              </w:numPr>
              <w:rPr>
                <w:rFonts w:cs="Calibri"/>
                <w:strike/>
                <w:sz w:val="17"/>
                <w:szCs w:val="17"/>
              </w:rPr>
            </w:pPr>
            <w:r w:rsidRPr="003B0965">
              <w:rPr>
                <w:rFonts w:cs="Calibri"/>
                <w:sz w:val="17"/>
                <w:szCs w:val="17"/>
              </w:rPr>
              <w:t xml:space="preserve">Wrap around services and </w:t>
            </w:r>
            <w:proofErr w:type="gramStart"/>
            <w:r w:rsidRPr="003B0965">
              <w:rPr>
                <w:rFonts w:cs="Calibri"/>
                <w:sz w:val="17"/>
                <w:szCs w:val="17"/>
              </w:rPr>
              <w:t>supports</w:t>
            </w:r>
            <w:proofErr w:type="gramEnd"/>
            <w:r w:rsidRPr="003B0965">
              <w:rPr>
                <w:rFonts w:cs="Calibri"/>
                <w:sz w:val="17"/>
                <w:szCs w:val="17"/>
              </w:rPr>
              <w:t xml:space="preserve"> enhance conditions required for optimal learning.</w:t>
            </w:r>
          </w:p>
          <w:p w14:paraId="1AE06A4D" w14:textId="77777777" w:rsidR="00C921E4" w:rsidRPr="003B0965" w:rsidRDefault="00C921E4" w:rsidP="00883F07">
            <w:pPr>
              <w:pStyle w:val="ListParagraph"/>
              <w:numPr>
                <w:ilvl w:val="0"/>
                <w:numId w:val="5"/>
              </w:numPr>
              <w:rPr>
                <w:rFonts w:cs="Calibri"/>
                <w:sz w:val="17"/>
                <w:szCs w:val="17"/>
              </w:rPr>
            </w:pPr>
            <w:r w:rsidRPr="003B0965">
              <w:rPr>
                <w:rFonts w:cs="Calibri"/>
                <w:sz w:val="17"/>
                <w:szCs w:val="17"/>
              </w:rPr>
              <w:t>Education partners fulfil their respective roles for a shared understanding of an inclusive education system.</w:t>
            </w:r>
          </w:p>
          <w:p w14:paraId="6E77532A" w14:textId="2E5AD3D5" w:rsidR="00C921E4" w:rsidRPr="003B0965" w:rsidRDefault="00C921E4" w:rsidP="00883F07">
            <w:pPr>
              <w:pStyle w:val="ListParagraph"/>
              <w:numPr>
                <w:ilvl w:val="0"/>
                <w:numId w:val="5"/>
              </w:numPr>
              <w:rPr>
                <w:rFonts w:cstheme="minorHAnsi"/>
                <w:sz w:val="17"/>
                <w:szCs w:val="17"/>
              </w:rPr>
            </w:pPr>
            <w:r w:rsidRPr="003B0965">
              <w:rPr>
                <w:rFonts w:cs="Calibri"/>
                <w:sz w:val="17"/>
                <w:szCs w:val="17"/>
              </w:rPr>
              <w:t>All stakeholders work collaboratively to support student learning.</w:t>
            </w:r>
          </w:p>
        </w:tc>
        <w:tc>
          <w:tcPr>
            <w:tcW w:w="4254" w:type="dxa"/>
            <w:tcBorders>
              <w:top w:val="single" w:sz="4" w:space="0" w:color="auto"/>
            </w:tcBorders>
            <w:shd w:val="clear" w:color="auto" w:fill="D2ECB6"/>
          </w:tcPr>
          <w:p w14:paraId="62CB0728" w14:textId="5BE4C5BD" w:rsidR="00C921E4" w:rsidRPr="003B0965" w:rsidRDefault="00C921E4" w:rsidP="00883F07">
            <w:pPr>
              <w:pStyle w:val="ListParagraph"/>
              <w:numPr>
                <w:ilvl w:val="0"/>
                <w:numId w:val="22"/>
              </w:numPr>
              <w:rPr>
                <w:rFonts w:cs="Calibri"/>
                <w:sz w:val="17"/>
                <w:szCs w:val="17"/>
              </w:rPr>
            </w:pPr>
            <w:r w:rsidRPr="003B0965">
              <w:rPr>
                <w:rFonts w:cs="Calibri"/>
                <w:sz w:val="17"/>
                <w:szCs w:val="17"/>
              </w:rPr>
              <w:t xml:space="preserve">Measures indicate that each learner has access to programs, services, and strategies within </w:t>
            </w:r>
            <w:proofErr w:type="gramStart"/>
            <w:r w:rsidRPr="003B0965">
              <w:rPr>
                <w:rFonts w:cs="Calibri"/>
                <w:sz w:val="17"/>
                <w:szCs w:val="17"/>
              </w:rPr>
              <w:t>the  continuum</w:t>
            </w:r>
            <w:proofErr w:type="gramEnd"/>
            <w:r w:rsidRPr="003B0965">
              <w:rPr>
                <w:rFonts w:cs="Calibri"/>
                <w:sz w:val="17"/>
                <w:szCs w:val="17"/>
              </w:rPr>
              <w:t xml:space="preserve"> of </w:t>
            </w:r>
            <w:proofErr w:type="gramStart"/>
            <w:r w:rsidRPr="003B0965">
              <w:rPr>
                <w:rFonts w:cs="Calibri"/>
                <w:sz w:val="17"/>
                <w:szCs w:val="17"/>
              </w:rPr>
              <w:t>supports</w:t>
            </w:r>
            <w:proofErr w:type="gramEnd"/>
            <w:r w:rsidRPr="003B0965">
              <w:rPr>
                <w:rFonts w:cs="Calibri"/>
                <w:sz w:val="17"/>
                <w:szCs w:val="17"/>
              </w:rPr>
              <w:t xml:space="preserve"> that are consistent with the principles of inclusive learning. </w:t>
            </w:r>
          </w:p>
          <w:p w14:paraId="21DE6A91" w14:textId="77777777" w:rsidR="00C921E4" w:rsidRPr="003B0965" w:rsidRDefault="00C921E4" w:rsidP="00883F07">
            <w:pPr>
              <w:pStyle w:val="ListParagraph"/>
              <w:numPr>
                <w:ilvl w:val="0"/>
                <w:numId w:val="22"/>
              </w:numPr>
              <w:rPr>
                <w:rFonts w:cs="Calibri"/>
                <w:sz w:val="17"/>
                <w:szCs w:val="17"/>
              </w:rPr>
            </w:pPr>
            <w:r w:rsidRPr="003B0965">
              <w:rPr>
                <w:rFonts w:cs="Calibri"/>
                <w:sz w:val="17"/>
                <w:szCs w:val="17"/>
              </w:rPr>
              <w:t>Continuum of Supports is visible and accessible.</w:t>
            </w:r>
          </w:p>
          <w:p w14:paraId="72BE69C4" w14:textId="6CAAF8C4" w:rsidR="00C921E4" w:rsidRPr="003B0965" w:rsidRDefault="00C921E4" w:rsidP="00883F07">
            <w:pPr>
              <w:pStyle w:val="ListParagraph"/>
              <w:numPr>
                <w:ilvl w:val="0"/>
                <w:numId w:val="6"/>
              </w:numPr>
              <w:ind w:left="361" w:hanging="270"/>
              <w:rPr>
                <w:rFonts w:cstheme="minorHAnsi"/>
                <w:sz w:val="17"/>
                <w:szCs w:val="17"/>
              </w:rPr>
            </w:pPr>
            <w:r w:rsidRPr="003B0965">
              <w:rPr>
                <w:rFonts w:cs="Calibri"/>
                <w:sz w:val="17"/>
                <w:szCs w:val="17"/>
              </w:rPr>
              <w:t>Measures indicate that teachers, parents, and students report that learning environments are welcoming, caring, respectful, and safe.</w:t>
            </w:r>
          </w:p>
        </w:tc>
        <w:tc>
          <w:tcPr>
            <w:tcW w:w="4050" w:type="dxa"/>
            <w:vMerge/>
          </w:tcPr>
          <w:p w14:paraId="0DEC799F" w14:textId="77777777" w:rsidR="00C921E4" w:rsidRPr="003B0965" w:rsidRDefault="00C921E4" w:rsidP="00883F07">
            <w:pPr>
              <w:pStyle w:val="ListParagraph"/>
              <w:numPr>
                <w:ilvl w:val="0"/>
                <w:numId w:val="6"/>
              </w:numPr>
              <w:ind w:left="271" w:hanging="180"/>
              <w:rPr>
                <w:rFonts w:cstheme="minorHAnsi"/>
                <w:b/>
                <w:bCs/>
                <w:sz w:val="17"/>
                <w:szCs w:val="17"/>
              </w:rPr>
            </w:pPr>
          </w:p>
        </w:tc>
      </w:tr>
    </w:tbl>
    <w:p w14:paraId="6FFDE42B" w14:textId="77777777" w:rsidR="0072357C" w:rsidRPr="00F20D49" w:rsidRDefault="0072357C">
      <w:pPr>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7195"/>
        <w:gridCol w:w="7195"/>
      </w:tblGrid>
      <w:tr w:rsidR="009F67AC" w:rsidRPr="00565324" w14:paraId="72379711" w14:textId="77777777" w:rsidTr="00AA13AE">
        <w:trPr>
          <w:trHeight w:val="450"/>
        </w:trPr>
        <w:tc>
          <w:tcPr>
            <w:tcW w:w="7195" w:type="dxa"/>
            <w:tcBorders>
              <w:top w:val="nil"/>
              <w:left w:val="nil"/>
              <w:bottom w:val="nil"/>
              <w:right w:val="nil"/>
            </w:tcBorders>
            <w:shd w:val="clear" w:color="auto" w:fill="73AA4F"/>
            <w:vAlign w:val="center"/>
          </w:tcPr>
          <w:p w14:paraId="49C9CE10" w14:textId="6F97532F" w:rsidR="009F67AC" w:rsidRPr="00AA13AE" w:rsidRDefault="009F67AC" w:rsidP="00AA13AE">
            <w:pPr>
              <w:pStyle w:val="Heading4"/>
              <w:jc w:val="left"/>
              <w:rPr>
                <w:color w:val="FFFFFF" w:themeColor="background1"/>
              </w:rPr>
            </w:pPr>
            <w:r w:rsidRPr="00014095">
              <w:rPr>
                <w:color w:val="FFFFFF" w:themeColor="background1"/>
              </w:rPr>
              <w:t>Results Analysis for Support</w:t>
            </w:r>
          </w:p>
        </w:tc>
        <w:tc>
          <w:tcPr>
            <w:tcW w:w="7195" w:type="dxa"/>
            <w:tcBorders>
              <w:top w:val="nil"/>
              <w:left w:val="nil"/>
              <w:bottom w:val="nil"/>
              <w:right w:val="nil"/>
            </w:tcBorders>
            <w:shd w:val="clear" w:color="auto" w:fill="73AA4F"/>
            <w:vAlign w:val="center"/>
          </w:tcPr>
          <w:p w14:paraId="475DBD65" w14:textId="1BA367FB" w:rsidR="009F67AC" w:rsidRPr="003150D4" w:rsidRDefault="009F67AC" w:rsidP="009F67AC">
            <w:pPr>
              <w:jc w:val="right"/>
              <w:rPr>
                <w:rFonts w:cstheme="minorHAnsi"/>
                <w:color w:val="FFFFFF" w:themeColor="background1"/>
                <w:sz w:val="18"/>
                <w:szCs w:val="18"/>
                <w:highlight w:val="magenta"/>
              </w:rPr>
            </w:pPr>
            <w:r w:rsidRPr="003150D4">
              <w:rPr>
                <w:b/>
                <w:bCs/>
                <w:noProof/>
                <w:color w:val="FFFFFF" w:themeColor="background1"/>
                <w:sz w:val="18"/>
                <w:szCs w:val="20"/>
                <w:highlight w:val="magenta"/>
              </w:rPr>
              <w:drawing>
                <wp:inline distT="0" distB="0" distL="0" distR="0" wp14:anchorId="2264958E" wp14:editId="0D4D6CD4">
                  <wp:extent cx="142240" cy="142240"/>
                  <wp:effectExtent l="0" t="0" r="0" b="0"/>
                  <wp:docPr id="578249913"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9913" name="Graphic 578249913" descr="Link with solid fill"/>
                          <pic:cNvPicPr/>
                        </pic:nvPicPr>
                        <pic:blipFill>
                          <a:blip r:embed="rId83">
                            <a:extLst>
                              <a:ext uri="{96DAC541-7B7A-43D3-8B79-37D633B846F1}">
                                <asvg:svgBlip xmlns:asvg="http://schemas.microsoft.com/office/drawing/2016/SVG/main" r:embed="rId84"/>
                              </a:ext>
                            </a:extLst>
                          </a:blip>
                          <a:stretch>
                            <a:fillRect/>
                          </a:stretch>
                        </pic:blipFill>
                        <pic:spPr>
                          <a:xfrm>
                            <a:off x="0" y="0"/>
                            <a:ext cx="142240" cy="142240"/>
                          </a:xfrm>
                          <a:prstGeom prst="rect">
                            <a:avLst/>
                          </a:prstGeom>
                        </pic:spPr>
                      </pic:pic>
                    </a:graphicData>
                  </a:graphic>
                </wp:inline>
              </w:drawing>
            </w:r>
            <w:hyperlink r:id="rId104" w:history="1">
              <w:r w:rsidRPr="003150D4">
                <w:rPr>
                  <w:rStyle w:val="Hyperlink"/>
                  <w:rFonts w:ascii="Montserrat" w:eastAsia="Calibri" w:hAnsi="Montserrat" w:cs="Calibri"/>
                  <w:bCs/>
                  <w:color w:val="FFFFFF" w:themeColor="background1"/>
                  <w:spacing w:val="0"/>
                  <w:sz w:val="18"/>
                  <w:szCs w:val="20"/>
                  <w:highlight w:val="magenta"/>
                  <w:lang w:val="en-CA"/>
                </w:rPr>
                <w:t xml:space="preserve">Previous Results (4-Year Data Trends and </w:t>
              </w:r>
              <w:r w:rsidR="00BE5EBA" w:rsidRPr="003150D4">
                <w:rPr>
                  <w:rStyle w:val="Hyperlink"/>
                  <w:rFonts w:ascii="Montserrat" w:hAnsi="Montserrat"/>
                  <w:bCs/>
                  <w:color w:val="FFFFFF" w:themeColor="background1"/>
                  <w:spacing w:val="0"/>
                  <w:sz w:val="18"/>
                  <w:szCs w:val="20"/>
                  <w:highlight w:val="magenta"/>
                </w:rPr>
                <w:t>Key Insights</w:t>
              </w:r>
              <w:r w:rsidRPr="003150D4">
                <w:rPr>
                  <w:rStyle w:val="Hyperlink"/>
                  <w:rFonts w:ascii="Montserrat" w:hAnsi="Montserrat"/>
                  <w:bCs/>
                  <w:color w:val="FFFFFF" w:themeColor="background1"/>
                  <w:spacing w:val="0"/>
                  <w:sz w:val="18"/>
                  <w:szCs w:val="20"/>
                  <w:highlight w:val="magenta"/>
                </w:rPr>
                <w:t>)</w:t>
              </w:r>
            </w:hyperlink>
          </w:p>
        </w:tc>
      </w:tr>
    </w:tbl>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2790"/>
        <w:gridCol w:w="2790"/>
      </w:tblGrid>
      <w:tr w:rsidR="00274325" w:rsidRPr="00FD5F76" w14:paraId="59D58E95" w14:textId="77777777" w:rsidTr="00A17716">
        <w:trPr>
          <w:trHeight w:val="683"/>
        </w:trPr>
        <w:tc>
          <w:tcPr>
            <w:tcW w:w="9000" w:type="dxa"/>
            <w:gridSpan w:val="3"/>
            <w:tcBorders>
              <w:top w:val="nil"/>
              <w:left w:val="nil"/>
              <w:right w:val="nil"/>
            </w:tcBorders>
            <w:tcMar>
              <w:top w:w="100" w:type="dxa"/>
              <w:left w:w="100" w:type="dxa"/>
              <w:bottom w:w="100" w:type="dxa"/>
              <w:right w:w="100" w:type="dxa"/>
            </w:tcMar>
            <w:vAlign w:val="bottom"/>
          </w:tcPr>
          <w:p w14:paraId="7A7E4979" w14:textId="77777777" w:rsidR="00274325" w:rsidRPr="00FD5F76" w:rsidRDefault="00274325" w:rsidP="00CA0092">
            <w:pPr>
              <w:spacing w:after="40" w:line="240" w:lineRule="auto"/>
              <w:ind w:left="23"/>
              <w:jc w:val="left"/>
              <w:rPr>
                <w:rFonts w:cstheme="minorHAnsi"/>
                <w:b/>
                <w:color w:val="0563C1"/>
                <w:sz w:val="16"/>
                <w:szCs w:val="16"/>
              </w:rPr>
            </w:pPr>
            <w:r w:rsidRPr="00FD5F76">
              <w:rPr>
                <w:rFonts w:cstheme="minorHAnsi"/>
                <w:b/>
                <w:color w:val="0563C1"/>
                <w:sz w:val="16"/>
                <w:szCs w:val="16"/>
              </w:rPr>
              <w:t>Alberta Education Assurance Survey</w:t>
            </w:r>
            <w:r w:rsidRPr="00FD5F76">
              <w:rPr>
                <w:rFonts w:cstheme="minorHAnsi"/>
                <w:b/>
                <w:sz w:val="16"/>
                <w:szCs w:val="16"/>
              </w:rPr>
              <w:t xml:space="preserve">: </w:t>
            </w:r>
            <w:r w:rsidRPr="00FD5F76">
              <w:rPr>
                <w:rFonts w:cstheme="minorHAnsi"/>
                <w:sz w:val="16"/>
                <w:szCs w:val="16"/>
              </w:rPr>
              <w:t>Provincial reporting of staff, student, and parent attitudes to learning within the domains of student growth and achievement, teaching and leading, learning support and governance.</w:t>
            </w:r>
          </w:p>
        </w:tc>
      </w:tr>
      <w:tr w:rsidR="00274325" w:rsidRPr="00FD5F76" w14:paraId="15EFC3CD" w14:textId="77777777" w:rsidTr="00A17716">
        <w:trPr>
          <w:trHeight w:val="132"/>
        </w:trPr>
        <w:tc>
          <w:tcPr>
            <w:tcW w:w="3420" w:type="dxa"/>
            <w:tcBorders>
              <w:bottom w:val="single" w:sz="12" w:space="0" w:color="auto"/>
            </w:tcBorders>
            <w:tcMar>
              <w:top w:w="100" w:type="dxa"/>
              <w:left w:w="100" w:type="dxa"/>
              <w:bottom w:w="100" w:type="dxa"/>
              <w:right w:w="100" w:type="dxa"/>
            </w:tcMar>
            <w:vAlign w:val="center"/>
          </w:tcPr>
          <w:p w14:paraId="70CBCC0F" w14:textId="77777777" w:rsidR="00274325" w:rsidRPr="00FD5F76" w:rsidRDefault="00274325" w:rsidP="00565324">
            <w:pPr>
              <w:spacing w:after="0" w:line="240" w:lineRule="auto"/>
              <w:ind w:left="20"/>
              <w:jc w:val="left"/>
              <w:rPr>
                <w:rFonts w:cstheme="minorHAnsi"/>
                <w:b/>
                <w:sz w:val="16"/>
                <w:szCs w:val="16"/>
              </w:rPr>
            </w:pPr>
            <w:r w:rsidRPr="00FD5F76">
              <w:rPr>
                <w:rFonts w:cstheme="minorHAnsi"/>
                <w:b/>
                <w:sz w:val="16"/>
                <w:szCs w:val="16"/>
              </w:rPr>
              <w:t>Provincial Performance Measures</w:t>
            </w:r>
          </w:p>
        </w:tc>
        <w:tc>
          <w:tcPr>
            <w:tcW w:w="2790" w:type="dxa"/>
            <w:tcBorders>
              <w:bottom w:val="single" w:sz="12" w:space="0" w:color="auto"/>
            </w:tcBorders>
            <w:tcMar>
              <w:top w:w="100" w:type="dxa"/>
              <w:left w:w="100" w:type="dxa"/>
              <w:bottom w:w="100" w:type="dxa"/>
              <w:right w:w="100" w:type="dxa"/>
            </w:tcMar>
            <w:vAlign w:val="center"/>
          </w:tcPr>
          <w:p w14:paraId="556044CC" w14:textId="77777777" w:rsidR="00274325" w:rsidRPr="00FD5F76" w:rsidRDefault="00274325" w:rsidP="00565324">
            <w:pPr>
              <w:spacing w:after="0" w:line="240" w:lineRule="auto"/>
              <w:ind w:left="20"/>
              <w:jc w:val="center"/>
              <w:rPr>
                <w:rFonts w:cstheme="minorHAnsi"/>
                <w:b/>
                <w:sz w:val="16"/>
                <w:szCs w:val="16"/>
              </w:rPr>
            </w:pPr>
            <w:r w:rsidRPr="00FD5F76">
              <w:rPr>
                <w:rFonts w:cstheme="minorHAnsi"/>
                <w:b/>
                <w:sz w:val="16"/>
                <w:szCs w:val="16"/>
              </w:rPr>
              <w:t xml:space="preserve">Safe and </w:t>
            </w:r>
            <w:proofErr w:type="gramStart"/>
            <w:r w:rsidRPr="00FD5F76">
              <w:rPr>
                <w:rFonts w:cstheme="minorHAnsi"/>
                <w:b/>
                <w:sz w:val="16"/>
                <w:szCs w:val="16"/>
              </w:rPr>
              <w:t>Caring</w:t>
            </w:r>
            <w:proofErr w:type="gramEnd"/>
          </w:p>
        </w:tc>
        <w:tc>
          <w:tcPr>
            <w:tcW w:w="2790" w:type="dxa"/>
            <w:tcBorders>
              <w:bottom w:val="single" w:sz="12" w:space="0" w:color="auto"/>
            </w:tcBorders>
            <w:tcMar>
              <w:top w:w="100" w:type="dxa"/>
              <w:left w:w="100" w:type="dxa"/>
              <w:bottom w:w="100" w:type="dxa"/>
              <w:right w:w="100" w:type="dxa"/>
            </w:tcMar>
            <w:vAlign w:val="center"/>
          </w:tcPr>
          <w:p w14:paraId="44E16516" w14:textId="0C01D990" w:rsidR="00274325" w:rsidRPr="00FD5F76" w:rsidRDefault="00274325" w:rsidP="00565324">
            <w:pPr>
              <w:spacing w:after="0" w:line="240" w:lineRule="auto"/>
              <w:ind w:left="20"/>
              <w:jc w:val="center"/>
              <w:rPr>
                <w:rFonts w:cstheme="minorHAnsi"/>
                <w:bCs/>
                <w:sz w:val="16"/>
                <w:szCs w:val="16"/>
              </w:rPr>
            </w:pPr>
            <w:r w:rsidRPr="00FD5F76">
              <w:rPr>
                <w:rFonts w:cstheme="minorHAnsi"/>
                <w:b/>
                <w:sz w:val="16"/>
                <w:szCs w:val="16"/>
              </w:rPr>
              <w:t>Access to Supports and Services</w:t>
            </w:r>
            <w:r w:rsidR="00934C39" w:rsidRPr="00FD5F76">
              <w:rPr>
                <w:rFonts w:cstheme="minorHAnsi"/>
                <w:b/>
                <w:sz w:val="16"/>
                <w:szCs w:val="16"/>
              </w:rPr>
              <w:t xml:space="preserve"> </w:t>
            </w:r>
            <w:r w:rsidR="00565324" w:rsidRPr="00FD5F76">
              <w:rPr>
                <w:rFonts w:cstheme="minorHAnsi"/>
                <w:b/>
                <w:sz w:val="16"/>
                <w:szCs w:val="16"/>
              </w:rPr>
              <w:br/>
            </w:r>
            <w:r w:rsidR="003953F0" w:rsidRPr="00FD5F76">
              <w:rPr>
                <w:rFonts w:cstheme="minorHAnsi"/>
                <w:bCs/>
                <w:sz w:val="16"/>
                <w:szCs w:val="16"/>
              </w:rPr>
              <w:t>(</w:t>
            </w:r>
            <w:r w:rsidRPr="00FD5F76">
              <w:rPr>
                <w:rFonts w:cstheme="minorHAnsi"/>
                <w:bCs/>
                <w:sz w:val="16"/>
                <w:szCs w:val="16"/>
              </w:rPr>
              <w:t>students ‘at risk’</w:t>
            </w:r>
            <w:r w:rsidR="003953F0" w:rsidRPr="00FD5F76">
              <w:rPr>
                <w:rFonts w:cstheme="minorHAnsi"/>
                <w:bCs/>
                <w:sz w:val="16"/>
                <w:szCs w:val="16"/>
              </w:rPr>
              <w:t>)</w:t>
            </w:r>
          </w:p>
        </w:tc>
      </w:tr>
      <w:tr w:rsidR="00173B69" w:rsidRPr="00FD5F76" w14:paraId="398C57A1" w14:textId="77777777" w:rsidTr="00735AA5">
        <w:tc>
          <w:tcPr>
            <w:tcW w:w="3420" w:type="dxa"/>
            <w:shd w:val="clear" w:color="auto" w:fill="D2ECB6"/>
            <w:tcMar>
              <w:top w:w="100" w:type="dxa"/>
              <w:left w:w="100" w:type="dxa"/>
              <w:bottom w:w="100" w:type="dxa"/>
              <w:right w:w="100" w:type="dxa"/>
            </w:tcMar>
          </w:tcPr>
          <w:p w14:paraId="4BC95408" w14:textId="66DAE13F" w:rsidR="00173B69" w:rsidRPr="007741C5" w:rsidRDefault="00173B69" w:rsidP="00173B69">
            <w:pPr>
              <w:spacing w:after="0" w:line="240" w:lineRule="auto"/>
              <w:ind w:left="20"/>
              <w:rPr>
                <w:rFonts w:cstheme="minorHAnsi"/>
                <w:b/>
                <w:sz w:val="16"/>
                <w:szCs w:val="16"/>
              </w:rPr>
            </w:pPr>
            <w:r w:rsidRPr="007741C5">
              <w:rPr>
                <w:rFonts w:cstheme="minorHAnsi"/>
                <w:b/>
                <w:sz w:val="16"/>
                <w:szCs w:val="16"/>
              </w:rPr>
              <w:t>202</w:t>
            </w:r>
            <w:r w:rsidR="00982B25" w:rsidRPr="007741C5">
              <w:rPr>
                <w:rFonts w:cstheme="minorHAnsi"/>
                <w:b/>
                <w:sz w:val="16"/>
                <w:szCs w:val="16"/>
              </w:rPr>
              <w:t>4</w:t>
            </w:r>
            <w:r w:rsidRPr="007741C5">
              <w:rPr>
                <w:rFonts w:cstheme="minorHAnsi"/>
                <w:b/>
                <w:sz w:val="16"/>
                <w:szCs w:val="16"/>
              </w:rPr>
              <w:t>-202</w:t>
            </w:r>
            <w:r w:rsidR="00982B25" w:rsidRPr="007741C5">
              <w:rPr>
                <w:rFonts w:cstheme="minorHAnsi"/>
                <w:b/>
                <w:sz w:val="16"/>
                <w:szCs w:val="16"/>
              </w:rPr>
              <w:t>5</w:t>
            </w:r>
            <w:r w:rsidRPr="007741C5">
              <w:rPr>
                <w:rFonts w:cstheme="minorHAnsi"/>
                <w:b/>
                <w:sz w:val="16"/>
                <w:szCs w:val="16"/>
              </w:rPr>
              <w:t xml:space="preserve"> </w:t>
            </w:r>
            <w:r w:rsidRPr="007741C5">
              <w:rPr>
                <w:rFonts w:cstheme="minorHAnsi"/>
                <w:bCs/>
                <w:sz w:val="16"/>
                <w:szCs w:val="16"/>
              </w:rPr>
              <w:t>(</w:t>
            </w:r>
            <w:r w:rsidR="003150D4" w:rsidRPr="007741C5">
              <w:rPr>
                <w:rFonts w:cstheme="minorHAnsi"/>
                <w:bCs/>
                <w:sz w:val="16"/>
                <w:szCs w:val="16"/>
              </w:rPr>
              <w:t>School</w:t>
            </w:r>
            <w:r w:rsidRPr="007741C5">
              <w:rPr>
                <w:rFonts w:cstheme="minorHAnsi"/>
                <w:bCs/>
                <w:sz w:val="16"/>
                <w:szCs w:val="16"/>
              </w:rPr>
              <w:t>)</w:t>
            </w:r>
          </w:p>
        </w:tc>
        <w:tc>
          <w:tcPr>
            <w:tcW w:w="2790" w:type="dxa"/>
            <w:shd w:val="clear" w:color="auto" w:fill="D2ECB6"/>
            <w:tcMar>
              <w:top w:w="100" w:type="dxa"/>
              <w:left w:w="100" w:type="dxa"/>
              <w:bottom w:w="100" w:type="dxa"/>
              <w:right w:w="100" w:type="dxa"/>
            </w:tcMar>
          </w:tcPr>
          <w:p w14:paraId="05A98330" w14:textId="1F17FEC2" w:rsidR="00173B69" w:rsidRPr="00FD5F76" w:rsidRDefault="000E228E" w:rsidP="00173B69">
            <w:pPr>
              <w:spacing w:after="0" w:line="240" w:lineRule="auto"/>
              <w:ind w:left="20"/>
              <w:jc w:val="center"/>
              <w:rPr>
                <w:rFonts w:cstheme="minorHAnsi"/>
                <w:sz w:val="16"/>
                <w:szCs w:val="16"/>
              </w:rPr>
            </w:pPr>
            <w:r>
              <w:rPr>
                <w:rFonts w:cstheme="minorHAnsi"/>
                <w:sz w:val="16"/>
                <w:szCs w:val="16"/>
              </w:rPr>
              <w:t>86.9</w:t>
            </w:r>
          </w:p>
        </w:tc>
        <w:tc>
          <w:tcPr>
            <w:tcW w:w="2790" w:type="dxa"/>
            <w:shd w:val="clear" w:color="auto" w:fill="D2ECB6"/>
            <w:tcMar>
              <w:top w:w="100" w:type="dxa"/>
              <w:left w:w="100" w:type="dxa"/>
              <w:bottom w:w="100" w:type="dxa"/>
              <w:right w:w="100" w:type="dxa"/>
            </w:tcMar>
          </w:tcPr>
          <w:p w14:paraId="531A7877" w14:textId="3A57FCE5" w:rsidR="00173B69" w:rsidRPr="00FD5F76" w:rsidRDefault="000E228E" w:rsidP="00173B69">
            <w:pPr>
              <w:spacing w:after="0" w:line="240" w:lineRule="auto"/>
              <w:ind w:left="20"/>
              <w:jc w:val="center"/>
              <w:rPr>
                <w:rFonts w:cstheme="minorHAnsi"/>
                <w:sz w:val="16"/>
                <w:szCs w:val="16"/>
              </w:rPr>
            </w:pPr>
            <w:r>
              <w:rPr>
                <w:rFonts w:cstheme="minorHAnsi"/>
                <w:sz w:val="16"/>
                <w:szCs w:val="16"/>
              </w:rPr>
              <w:t>79.6</w:t>
            </w:r>
          </w:p>
        </w:tc>
      </w:tr>
      <w:tr w:rsidR="00173B69" w:rsidRPr="00FD5F76" w14:paraId="608C7EF1" w14:textId="77777777" w:rsidTr="00A17716">
        <w:tc>
          <w:tcPr>
            <w:tcW w:w="3420" w:type="dxa"/>
            <w:tcBorders>
              <w:bottom w:val="double" w:sz="4" w:space="0" w:color="auto"/>
            </w:tcBorders>
            <w:tcMar>
              <w:top w:w="100" w:type="dxa"/>
              <w:left w:w="100" w:type="dxa"/>
              <w:bottom w:w="100" w:type="dxa"/>
              <w:right w:w="100" w:type="dxa"/>
            </w:tcMar>
          </w:tcPr>
          <w:p w14:paraId="580A92A1" w14:textId="4E4EB545" w:rsidR="00173B69" w:rsidRPr="007741C5" w:rsidRDefault="00173B69" w:rsidP="00173B69">
            <w:pPr>
              <w:spacing w:after="0" w:line="240" w:lineRule="auto"/>
              <w:ind w:left="20"/>
              <w:rPr>
                <w:rFonts w:cstheme="minorHAnsi"/>
                <w:b/>
                <w:sz w:val="16"/>
                <w:szCs w:val="16"/>
              </w:rPr>
            </w:pPr>
            <w:r w:rsidRPr="007741C5">
              <w:rPr>
                <w:rFonts w:cstheme="minorHAnsi"/>
                <w:b/>
                <w:sz w:val="16"/>
                <w:szCs w:val="16"/>
              </w:rPr>
              <w:t>202</w:t>
            </w:r>
            <w:r w:rsidR="00982B25" w:rsidRPr="007741C5">
              <w:rPr>
                <w:rFonts w:cstheme="minorHAnsi"/>
                <w:b/>
                <w:sz w:val="16"/>
                <w:szCs w:val="16"/>
              </w:rPr>
              <w:t>4</w:t>
            </w:r>
            <w:r w:rsidRPr="007741C5">
              <w:rPr>
                <w:rFonts w:cstheme="minorHAnsi"/>
                <w:b/>
                <w:sz w:val="16"/>
                <w:szCs w:val="16"/>
              </w:rPr>
              <w:t>-202</w:t>
            </w:r>
            <w:r w:rsidR="00982B25" w:rsidRPr="007741C5">
              <w:rPr>
                <w:rFonts w:cstheme="minorHAnsi"/>
                <w:b/>
                <w:sz w:val="16"/>
                <w:szCs w:val="16"/>
              </w:rPr>
              <w:t>5</w:t>
            </w:r>
            <w:r w:rsidRPr="007741C5">
              <w:rPr>
                <w:rFonts w:cstheme="minorHAnsi"/>
                <w:b/>
                <w:sz w:val="16"/>
                <w:szCs w:val="16"/>
              </w:rPr>
              <w:t xml:space="preserve"> </w:t>
            </w:r>
            <w:r w:rsidRPr="007741C5">
              <w:rPr>
                <w:rFonts w:cstheme="minorHAnsi"/>
                <w:bCs/>
                <w:sz w:val="16"/>
                <w:szCs w:val="16"/>
              </w:rPr>
              <w:t>(Prov)</w:t>
            </w:r>
          </w:p>
        </w:tc>
        <w:tc>
          <w:tcPr>
            <w:tcW w:w="2790" w:type="dxa"/>
            <w:tcBorders>
              <w:bottom w:val="double" w:sz="4" w:space="0" w:color="auto"/>
            </w:tcBorders>
            <w:tcMar>
              <w:top w:w="100" w:type="dxa"/>
              <w:left w:w="100" w:type="dxa"/>
              <w:bottom w:w="100" w:type="dxa"/>
              <w:right w:w="100" w:type="dxa"/>
            </w:tcMar>
          </w:tcPr>
          <w:p w14:paraId="28A80DD8" w14:textId="58487ED8" w:rsidR="00173B69" w:rsidRPr="00FD5F76" w:rsidRDefault="00EB32DA" w:rsidP="00173B69">
            <w:pPr>
              <w:spacing w:after="0" w:line="240" w:lineRule="auto"/>
              <w:ind w:left="20"/>
              <w:jc w:val="center"/>
              <w:rPr>
                <w:rFonts w:cstheme="minorHAnsi"/>
                <w:sz w:val="16"/>
                <w:szCs w:val="16"/>
              </w:rPr>
            </w:pPr>
            <w:r>
              <w:rPr>
                <w:rFonts w:cstheme="minorHAnsi"/>
                <w:sz w:val="16"/>
                <w:szCs w:val="16"/>
              </w:rPr>
              <w:t>87.3</w:t>
            </w:r>
          </w:p>
        </w:tc>
        <w:tc>
          <w:tcPr>
            <w:tcW w:w="2790" w:type="dxa"/>
            <w:tcBorders>
              <w:bottom w:val="double" w:sz="4" w:space="0" w:color="auto"/>
            </w:tcBorders>
            <w:tcMar>
              <w:top w:w="100" w:type="dxa"/>
              <w:left w:w="100" w:type="dxa"/>
              <w:bottom w:w="100" w:type="dxa"/>
              <w:right w:w="100" w:type="dxa"/>
            </w:tcMar>
          </w:tcPr>
          <w:p w14:paraId="5227EBC3" w14:textId="16AF06C2" w:rsidR="00173B69" w:rsidRPr="00FD5F76" w:rsidRDefault="00EB32DA" w:rsidP="00173B69">
            <w:pPr>
              <w:spacing w:after="0" w:line="240" w:lineRule="auto"/>
              <w:ind w:left="20"/>
              <w:jc w:val="center"/>
              <w:rPr>
                <w:rFonts w:cstheme="minorHAnsi"/>
                <w:sz w:val="16"/>
                <w:szCs w:val="16"/>
              </w:rPr>
            </w:pPr>
            <w:r>
              <w:rPr>
                <w:rFonts w:cstheme="minorHAnsi"/>
                <w:sz w:val="16"/>
                <w:szCs w:val="16"/>
              </w:rPr>
              <w:t>80.1</w:t>
            </w:r>
          </w:p>
        </w:tc>
      </w:tr>
      <w:tr w:rsidR="00173B69" w:rsidRPr="00FD5F76" w14:paraId="210DE435" w14:textId="77777777" w:rsidTr="006B3730">
        <w:trPr>
          <w:trHeight w:val="192"/>
        </w:trPr>
        <w:tc>
          <w:tcPr>
            <w:tcW w:w="3420" w:type="dxa"/>
            <w:tcBorders>
              <w:top w:val="double" w:sz="4" w:space="0" w:color="auto"/>
              <w:bottom w:val="double" w:sz="4" w:space="0" w:color="auto"/>
            </w:tcBorders>
            <w:tcMar>
              <w:top w:w="100" w:type="dxa"/>
              <w:left w:w="100" w:type="dxa"/>
              <w:bottom w:w="100" w:type="dxa"/>
              <w:right w:w="100" w:type="dxa"/>
            </w:tcMar>
          </w:tcPr>
          <w:p w14:paraId="730D4F29" w14:textId="71F26F30" w:rsidR="00173B69" w:rsidRPr="007741C5" w:rsidRDefault="00173B69" w:rsidP="00173B69">
            <w:pPr>
              <w:spacing w:after="0" w:line="240" w:lineRule="auto"/>
              <w:rPr>
                <w:rFonts w:cstheme="minorHAnsi"/>
                <w:b/>
                <w:sz w:val="16"/>
                <w:szCs w:val="16"/>
              </w:rPr>
            </w:pPr>
            <w:r w:rsidRPr="007741C5">
              <w:rPr>
                <w:rFonts w:cstheme="minorHAnsi"/>
                <w:b/>
                <w:sz w:val="16"/>
                <w:szCs w:val="16"/>
              </w:rPr>
              <w:t xml:space="preserve">Evaluation (Achievement) </w:t>
            </w:r>
          </w:p>
        </w:tc>
        <w:tc>
          <w:tcPr>
            <w:tcW w:w="2790" w:type="dxa"/>
            <w:tcBorders>
              <w:top w:val="double" w:sz="4" w:space="0" w:color="auto"/>
              <w:bottom w:val="double" w:sz="4" w:space="0" w:color="auto"/>
            </w:tcBorders>
            <w:tcMar>
              <w:top w:w="100" w:type="dxa"/>
              <w:left w:w="100" w:type="dxa"/>
              <w:bottom w:w="100" w:type="dxa"/>
              <w:right w:w="100" w:type="dxa"/>
            </w:tcMar>
          </w:tcPr>
          <w:p w14:paraId="60A2D4E0" w14:textId="1006A2B0" w:rsidR="00173B69" w:rsidRPr="006B3730" w:rsidRDefault="00EB32DA" w:rsidP="00173B69">
            <w:pPr>
              <w:widowControl w:val="0"/>
              <w:spacing w:after="0" w:line="240" w:lineRule="auto"/>
              <w:jc w:val="center"/>
              <w:rPr>
                <w:rFonts w:cstheme="minorHAnsi"/>
                <w:b/>
                <w:sz w:val="16"/>
                <w:szCs w:val="16"/>
              </w:rPr>
            </w:pPr>
            <w:r w:rsidRPr="006B3730">
              <w:rPr>
                <w:rFonts w:cstheme="minorHAnsi"/>
                <w:b/>
                <w:sz w:val="16"/>
                <w:szCs w:val="16"/>
              </w:rPr>
              <w:t>HIGH</w:t>
            </w:r>
          </w:p>
        </w:tc>
        <w:tc>
          <w:tcPr>
            <w:tcW w:w="2790" w:type="dxa"/>
            <w:tcBorders>
              <w:top w:val="double" w:sz="4" w:space="0" w:color="auto"/>
              <w:bottom w:val="double" w:sz="4" w:space="0" w:color="auto"/>
            </w:tcBorders>
            <w:tcMar>
              <w:top w:w="100" w:type="dxa"/>
              <w:left w:w="100" w:type="dxa"/>
              <w:bottom w:w="100" w:type="dxa"/>
              <w:right w:w="100" w:type="dxa"/>
            </w:tcMar>
          </w:tcPr>
          <w:p w14:paraId="61CD6E50" w14:textId="0322F15A" w:rsidR="00173B69" w:rsidRPr="006B3730" w:rsidRDefault="00EB32DA" w:rsidP="00173B69">
            <w:pPr>
              <w:widowControl w:val="0"/>
              <w:spacing w:after="0" w:line="240" w:lineRule="auto"/>
              <w:jc w:val="center"/>
              <w:rPr>
                <w:rFonts w:cstheme="minorHAnsi"/>
                <w:b/>
                <w:sz w:val="16"/>
                <w:szCs w:val="16"/>
              </w:rPr>
            </w:pPr>
            <w:r w:rsidRPr="006B3730">
              <w:rPr>
                <w:rFonts w:cstheme="minorHAnsi"/>
                <w:b/>
                <w:sz w:val="16"/>
                <w:szCs w:val="16"/>
              </w:rPr>
              <w:t>INTERMEDIATE</w:t>
            </w:r>
          </w:p>
        </w:tc>
      </w:tr>
      <w:tr w:rsidR="00173B69" w:rsidRPr="00FD5F76" w14:paraId="5498F606" w14:textId="77777777" w:rsidTr="00A17716">
        <w:trPr>
          <w:trHeight w:val="27"/>
        </w:trPr>
        <w:tc>
          <w:tcPr>
            <w:tcW w:w="3420" w:type="dxa"/>
            <w:tcBorders>
              <w:top w:val="double" w:sz="4" w:space="0" w:color="auto"/>
              <w:bottom w:val="single" w:sz="12" w:space="0" w:color="auto"/>
            </w:tcBorders>
            <w:tcMar>
              <w:top w:w="100" w:type="dxa"/>
              <w:left w:w="100" w:type="dxa"/>
              <w:bottom w:w="100" w:type="dxa"/>
              <w:right w:w="100" w:type="dxa"/>
            </w:tcMar>
          </w:tcPr>
          <w:p w14:paraId="7D599FF3" w14:textId="53B8F76A" w:rsidR="00173B69" w:rsidRPr="007741C5" w:rsidRDefault="00173B69" w:rsidP="00173B69">
            <w:pPr>
              <w:spacing w:after="0" w:line="240" w:lineRule="auto"/>
              <w:rPr>
                <w:rFonts w:cstheme="minorHAnsi"/>
                <w:b/>
                <w:sz w:val="16"/>
                <w:szCs w:val="16"/>
              </w:rPr>
            </w:pPr>
            <w:r w:rsidRPr="007741C5">
              <w:rPr>
                <w:rFonts w:cstheme="minorHAnsi"/>
                <w:b/>
                <w:sz w:val="16"/>
                <w:szCs w:val="16"/>
              </w:rPr>
              <w:t>Evaluation (Improvement)</w:t>
            </w:r>
          </w:p>
        </w:tc>
        <w:tc>
          <w:tcPr>
            <w:tcW w:w="2790" w:type="dxa"/>
            <w:tcBorders>
              <w:top w:val="double" w:sz="4" w:space="0" w:color="auto"/>
              <w:bottom w:val="single" w:sz="12" w:space="0" w:color="auto"/>
            </w:tcBorders>
            <w:tcMar>
              <w:top w:w="100" w:type="dxa"/>
              <w:left w:w="100" w:type="dxa"/>
              <w:bottom w:w="100" w:type="dxa"/>
              <w:right w:w="100" w:type="dxa"/>
            </w:tcMar>
          </w:tcPr>
          <w:p w14:paraId="725A3545" w14:textId="24DFC238" w:rsidR="00173B69" w:rsidRPr="006B3730" w:rsidRDefault="006B3730" w:rsidP="00173B69">
            <w:pPr>
              <w:widowControl w:val="0"/>
              <w:spacing w:after="0" w:line="240" w:lineRule="auto"/>
              <w:jc w:val="center"/>
              <w:rPr>
                <w:rFonts w:cstheme="minorHAnsi"/>
                <w:b/>
                <w:sz w:val="16"/>
                <w:szCs w:val="16"/>
              </w:rPr>
            </w:pPr>
            <w:r w:rsidRPr="006B3730">
              <w:rPr>
                <w:rFonts w:cstheme="minorHAnsi"/>
                <w:b/>
                <w:sz w:val="16"/>
                <w:szCs w:val="16"/>
              </w:rPr>
              <w:t>IMPROVED SIGNIFICANTLY</w:t>
            </w:r>
          </w:p>
        </w:tc>
        <w:tc>
          <w:tcPr>
            <w:tcW w:w="2790" w:type="dxa"/>
            <w:tcBorders>
              <w:top w:val="double" w:sz="4" w:space="0" w:color="auto"/>
              <w:bottom w:val="single" w:sz="12" w:space="0" w:color="auto"/>
            </w:tcBorders>
            <w:tcMar>
              <w:top w:w="100" w:type="dxa"/>
              <w:left w:w="100" w:type="dxa"/>
              <w:bottom w:w="100" w:type="dxa"/>
              <w:right w:w="100" w:type="dxa"/>
            </w:tcMar>
          </w:tcPr>
          <w:p w14:paraId="09BA8BFC" w14:textId="08BAB51F" w:rsidR="00173B69" w:rsidRPr="006B3730" w:rsidRDefault="006B3730" w:rsidP="00173B69">
            <w:pPr>
              <w:widowControl w:val="0"/>
              <w:spacing w:after="0" w:line="240" w:lineRule="auto"/>
              <w:jc w:val="center"/>
              <w:rPr>
                <w:rFonts w:cstheme="minorHAnsi"/>
                <w:b/>
                <w:sz w:val="16"/>
                <w:szCs w:val="16"/>
              </w:rPr>
            </w:pPr>
            <w:r w:rsidRPr="006B3730">
              <w:rPr>
                <w:rFonts w:cstheme="minorHAnsi"/>
                <w:b/>
                <w:sz w:val="16"/>
                <w:szCs w:val="16"/>
              </w:rPr>
              <w:t>MAINTAINED</w:t>
            </w:r>
          </w:p>
        </w:tc>
      </w:tr>
    </w:tbl>
    <w:p w14:paraId="16FDF38D" w14:textId="25F23C77" w:rsidR="00A17716" w:rsidRDefault="00735AA5" w:rsidP="00274325">
      <w:pPr>
        <w:spacing w:after="40" w:line="240" w:lineRule="auto"/>
        <w:ind w:right="450"/>
        <w:jc w:val="center"/>
        <w:rPr>
          <w:rFonts w:cstheme="minorHAnsi"/>
          <w:sz w:val="18"/>
          <w:szCs w:val="18"/>
        </w:rPr>
      </w:pPr>
      <w:r>
        <w:rPr>
          <w:rFonts w:cstheme="minorHAnsi"/>
          <w:noProof/>
          <w:sz w:val="18"/>
          <w:szCs w:val="18"/>
        </w:rPr>
        <mc:AlternateContent>
          <mc:Choice Requires="wps">
            <w:drawing>
              <wp:anchor distT="0" distB="0" distL="114300" distR="114300" simplePos="0" relativeHeight="251658344" behindDoc="0" locked="0" layoutInCell="1" allowOverlap="1" wp14:anchorId="5BAAD110" wp14:editId="0E4D21BC">
                <wp:simplePos x="0" y="0"/>
                <wp:positionH relativeFrom="column">
                  <wp:posOffset>6619875</wp:posOffset>
                </wp:positionH>
                <wp:positionV relativeFrom="paragraph">
                  <wp:posOffset>-1643380</wp:posOffset>
                </wp:positionV>
                <wp:extent cx="2552700" cy="594360"/>
                <wp:effectExtent l="0" t="0" r="0" b="0"/>
                <wp:wrapNone/>
                <wp:docPr id="601428724" name="Rectangle: Rounded Corners 3"/>
                <wp:cNvGraphicFramePr/>
                <a:graphic xmlns:a="http://schemas.openxmlformats.org/drawingml/2006/main">
                  <a:graphicData uri="http://schemas.microsoft.com/office/word/2010/wordprocessingShape">
                    <wps:wsp>
                      <wps:cNvSpPr/>
                      <wps:spPr>
                        <a:xfrm>
                          <a:off x="0" y="0"/>
                          <a:ext cx="2552700" cy="59436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C7F048D">
              <v:roundrect id="Rectangle: Rounded Corners 3" style="position:absolute;margin-left:521.25pt;margin-top:-129.4pt;width:201pt;height:46.8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arcsize="8353f" w14:anchorId="1B89D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QmQIAAJAFAAAOAAAAZHJzL2Uyb0RvYy54bWysVE1v2zAMvQ/YfxB0X/2xuF2DOkXQosOA&#10;oivaDj0rshR7kERNUuJkv36U7DjdWuww7CKLIvlIPpO8uNxpRbbC+Q5MTYuTnBJhODSdWdf029PN&#10;h0+U+MBMwxQYUdO98PRy8f7dRW/nooQWVCMcQRDj572taRuCnWeZ563QzJ+AFQaVEpxmAUW3zhrH&#10;ekTXKivz/DTrwTXWARfe4+v1oKSLhC+l4OGrlF4EomqKuYV0unSu4pktLth87ZhtOz6mwf4hC806&#10;g0EnqGsWGNm47hWU7rgDDzKccNAZSNlxkWrAaor8j2oeW2ZFqgXJ8Xaiyf8/WH63fbT3DmnorZ97&#10;vMYqdtLp+MX8yC6RtZ/IErtAOD6WVVWe5cgpR111Pvt4mtjMjt7W+fBZgCbxUlMHG9M84B9JRLHt&#10;rQ+JsYYYprE1WPOdEqkV8r9lihTl2ayK/wcRR2O8HTCjpwfVNTedUklw69WVcgRda3peXufVIZ3f&#10;zJSJxgai24AdX7Jj8ekW9kpEO2UehCRdE8tNWae+FFMcxrkwoRhULWvEEL6ociRmgJ88UiEJMCJL&#10;jD9hjwCx519jDzCjfXQVqa0n5/xviQ3Ok0eKDCZMzroz4N4CUFjVGHmwP5A0UBNZWkGzv3fEwTBU&#10;3vKbDn/0LfPhnjn8i9gbuBnCVzykgr6mMN4oacH9fOs92mNzo5aSHqeypv7HhjlBifpisO3Pi9ks&#10;jnESZtVZiYJ7qVm91JiNvgJshwJ3kOXpGu2DOlylA/2MC2QZo6KKGY6xa8qDOwhXYdgWuIK4WC6T&#10;GY6uZeHWPFoewSOrsS+fds/M2bHbA87JHRwmeGzhgdGjbfQ0sNwEkF2IyiOvo4BjnxpnXFFxr7yU&#10;k9VxkS5+AQAA//8DAFBLAwQUAAYACAAAACEAIz/Cm+QAAAAPAQAADwAAAGRycy9kb3ducmV2Lnht&#10;bEyPwU7DMBBE70j8g7VI3FqnUVJVIU6VIrXiAqgtAo5uvCQR8TrEbhv4erYnOM7s0+xMvhxtJ044&#10;+NaRgtk0AoFUOdNSreBlv54sQPigyejOESr4Rg/L4voq15lxZ9riaRdqwSHkM62gCaHPpPRVg1b7&#10;qeuR+PbhBqsDy6GWZtBnDredjKNoLq1uiT80usf7BqvP3dEq2NRPrvz5Kt8fHjev/dqtnt/2K6nU&#10;7c1Y3oEIOIY/GC71uToU3OngjmS86FhHSZwyq2ASpwtecWGSJGHvwN5snsYgi1z+31H8AgAA//8D&#10;AFBLAQItABQABgAIAAAAIQC2gziS/gAAAOEBAAATAAAAAAAAAAAAAAAAAAAAAABbQ29udGVudF9U&#10;eXBlc10ueG1sUEsBAi0AFAAGAAgAAAAhADj9If/WAAAAlAEAAAsAAAAAAAAAAAAAAAAALwEAAF9y&#10;ZWxzLy5yZWxzUEsBAi0AFAAGAAgAAAAhAEtijBCZAgAAkAUAAA4AAAAAAAAAAAAAAAAALgIAAGRy&#10;cy9lMm9Eb2MueG1sUEsBAi0AFAAGAAgAAAAhACM/wpvkAAAADwEAAA8AAAAAAAAAAAAAAAAA8wQA&#10;AGRycy9kb3ducmV2LnhtbFBLBQYAAAAABAAEAPMAAAAEBgAAAAA=&#10;">
                <v:stroke joinstyle="miter"/>
              </v:roundrect>
            </w:pict>
          </mc:Fallback>
        </mc:AlternateContent>
      </w:r>
      <w:r w:rsidR="00562B6A">
        <w:rPr>
          <w:rFonts w:cstheme="minorHAnsi"/>
          <w:noProof/>
          <w:sz w:val="18"/>
          <w:szCs w:val="18"/>
        </w:rPr>
        <mc:AlternateContent>
          <mc:Choice Requires="wps">
            <w:drawing>
              <wp:anchor distT="0" distB="0" distL="114300" distR="114300" simplePos="0" relativeHeight="251658345" behindDoc="0" locked="0" layoutInCell="1" allowOverlap="1" wp14:anchorId="324ABEBB" wp14:editId="4013DAC0">
                <wp:simplePos x="0" y="0"/>
                <wp:positionH relativeFrom="margin">
                  <wp:align>right</wp:align>
                </wp:positionH>
                <wp:positionV relativeFrom="paragraph">
                  <wp:posOffset>-1605280</wp:posOffset>
                </wp:positionV>
                <wp:extent cx="2497455" cy="489585"/>
                <wp:effectExtent l="0" t="0" r="0" b="5715"/>
                <wp:wrapNone/>
                <wp:docPr id="1109831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89585"/>
                        </a:xfrm>
                        <a:prstGeom prst="rect">
                          <a:avLst/>
                        </a:prstGeom>
                        <a:noFill/>
                        <a:ln w="9525">
                          <a:noFill/>
                          <a:miter lim="800000"/>
                          <a:headEnd/>
                          <a:tailEnd/>
                        </a:ln>
                      </wps:spPr>
                      <wps:txbx>
                        <w:txbxContent>
                          <w:p w14:paraId="579D661D" w14:textId="77777777" w:rsidR="00952316" w:rsidRPr="00C76FD1" w:rsidRDefault="00952316" w:rsidP="00952316">
                            <w:pPr>
                              <w:jc w:val="left"/>
                              <w:rPr>
                                <w:sz w:val="16"/>
                                <w:szCs w:val="16"/>
                              </w:rPr>
                            </w:pPr>
                            <w:r w:rsidRPr="00C76FD1">
                              <w:rPr>
                                <w:sz w:val="16"/>
                                <w:szCs w:val="16"/>
                              </w:rPr>
                              <w:t>At school, there are appropriate supports and services available to your child to help with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ABEBB" id="_x0000_s1105" type="#_x0000_t202" style="position:absolute;left:0;text-align:left;margin-left:145.45pt;margin-top:-126.4pt;width:196.65pt;height:38.55pt;z-index:2516583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1T/QEAANUDAAAOAAAAZHJzL2Uyb0RvYy54bWysU9uO2yAQfa/Uf0C8N04iu0mskNV2t1tV&#10;2l6kbT+AYByjAkOBxE6/vgP2ZqP2raofEDCeM3POHLY3g9HkJH1QYBldzOaUSCugUfbA6PdvD2/W&#10;lITIbcM1WMnoWQZ6s3v9atu7Wi6hA91ITxDEhrp3jHYxurooguik4WEGTloMtuANj3j0h6LxvEd0&#10;o4vlfP626ME3zoOQIeDt/Riku4zftlLEL20bZCSaUewt5tXndZ/WYrfl9cFz1ykxtcH/oQvDlcWi&#10;F6h7Hjk5evUXlFHCQ4A2zgSYAtpWCZk5IJvF/A82Tx13MnNBcYK7yBT+H6z4fHpyXz2JwzsYcICZ&#10;RHCPIH4EYuGu4/Ygb72HvpO8wcKLJFnRu1BPqUnqUIcEsu8/QYND5scIGWhovUmqIE+C6DiA80V0&#10;OUQi8HJZblZlVVEiMFauN9W6yiV4/ZztfIgfJBiSNox6HGpG56fHEFM3vH7+JRWz8KC0zoPVlvSM&#10;bqpllROuIkZF9J1WhtH1PH2jExLJ97bJyZErPe6xgLYT60R0pByH/UBUw2i1SslJhT00Z9TBw+gz&#10;fBe46cD/oqRHjzEafh65l5Tojxa13CzKMpkyH8pqtcSDv47sryPcCoRiNFIybu9iNvLI+RY1b1WW&#10;46WTqWf0TlZp8nky5/U5//XyGne/AQAA//8DAFBLAwQUAAYACAAAACEAgWoa694AAAAKAQAADwAA&#10;AGRycy9kb3ducmV2LnhtbEyPwU7DMAyG70i8Q2Qkbluylm6sazohEFcQGyDtljVeW9E4VZOt5e0x&#10;Jzjav/X7+4rt5DpxwSG0njQs5goEUuVtS7WG9/3z7B5EiIas6Tyhhm8MsC2vrwqTWz/SG152sRZc&#10;QiE3GpoY+1zKUDXoTJj7Homzkx+ciTwOtbSDGbncdTJRaimdaYk/NKbHxwarr93Zafh4OR0+79Rr&#10;/eSyfvSTkuTWUuvbm+lhAyLiFP+O4Ref0aFkpqM/kw2i08AiUcMsyRI24DxdpymII68Wq2wFsizk&#10;f4XyBwAA//8DAFBLAQItABQABgAIAAAAIQC2gziS/gAAAOEBAAATAAAAAAAAAAAAAAAAAAAAAABb&#10;Q29udGVudF9UeXBlc10ueG1sUEsBAi0AFAAGAAgAAAAhADj9If/WAAAAlAEAAAsAAAAAAAAAAAAA&#10;AAAALwEAAF9yZWxzLy5yZWxzUEsBAi0AFAAGAAgAAAAhALvh7VP9AQAA1QMAAA4AAAAAAAAAAAAA&#10;AAAALgIAAGRycy9lMm9Eb2MueG1sUEsBAi0AFAAGAAgAAAAhAIFqGuveAAAACgEAAA8AAAAAAAAA&#10;AAAAAAAAVwQAAGRycy9kb3ducmV2LnhtbFBLBQYAAAAABAAEAPMAAABiBQAAAAA=&#10;" filled="f" stroked="f">
                <v:textbox>
                  <w:txbxContent>
                    <w:p w14:paraId="579D661D" w14:textId="77777777" w:rsidR="00952316" w:rsidRPr="00C76FD1" w:rsidRDefault="00952316" w:rsidP="00952316">
                      <w:pPr>
                        <w:jc w:val="left"/>
                        <w:rPr>
                          <w:sz w:val="16"/>
                          <w:szCs w:val="16"/>
                        </w:rPr>
                      </w:pPr>
                      <w:r w:rsidRPr="00C76FD1">
                        <w:rPr>
                          <w:sz w:val="16"/>
                          <w:szCs w:val="16"/>
                        </w:rPr>
                        <w:t>At school, there are appropriate supports and services available to your child to help with their learning​</w:t>
                      </w:r>
                    </w:p>
                  </w:txbxContent>
                </v:textbox>
                <w10:wrap anchorx="margin"/>
              </v:shape>
            </w:pict>
          </mc:Fallback>
        </mc:AlternateContent>
      </w:r>
      <w:r w:rsidR="00562B6A">
        <w:rPr>
          <w:rFonts w:cstheme="minorHAnsi"/>
          <w:noProof/>
          <w:sz w:val="18"/>
          <w:szCs w:val="18"/>
        </w:rPr>
        <mc:AlternateContent>
          <mc:Choice Requires="wps">
            <w:drawing>
              <wp:anchor distT="0" distB="0" distL="114300" distR="114300" simplePos="0" relativeHeight="251658339" behindDoc="0" locked="0" layoutInCell="1" allowOverlap="1" wp14:anchorId="028B010C" wp14:editId="5F69D0BF">
                <wp:simplePos x="0" y="0"/>
                <wp:positionH relativeFrom="margin">
                  <wp:posOffset>6696710</wp:posOffset>
                </wp:positionH>
                <wp:positionV relativeFrom="paragraph">
                  <wp:posOffset>-333375</wp:posOffset>
                </wp:positionV>
                <wp:extent cx="2390775" cy="643255"/>
                <wp:effectExtent l="0" t="0" r="0" b="4445"/>
                <wp:wrapNone/>
                <wp:docPr id="464410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43255"/>
                        </a:xfrm>
                        <a:prstGeom prst="rect">
                          <a:avLst/>
                        </a:prstGeom>
                        <a:noFill/>
                        <a:ln w="9525">
                          <a:noFill/>
                          <a:miter lim="800000"/>
                          <a:headEnd/>
                          <a:tailEnd/>
                        </a:ln>
                      </wps:spPr>
                      <wps:txbx>
                        <w:txbxContent>
                          <w:p w14:paraId="56D51AB3" w14:textId="77777777" w:rsidR="00952316" w:rsidRPr="00C76FD1" w:rsidRDefault="00952316" w:rsidP="00952316">
                            <w:pPr>
                              <w:jc w:val="left"/>
                              <w:rPr>
                                <w:sz w:val="16"/>
                                <w:szCs w:val="16"/>
                              </w:rPr>
                            </w:pPr>
                            <w:r w:rsidRPr="00C76FD1">
                              <w:rPr>
                                <w:sz w:val="16"/>
                                <w:szCs w:val="16"/>
                              </w:rPr>
                              <w:t>You can get the support you need from the school to help your child be successful in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B010C" id="_x0000_s1106" type="#_x0000_t202" style="position:absolute;left:0;text-align:left;margin-left:527.3pt;margin-top:-26.25pt;width:188.25pt;height:50.6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Bp/gEAANUDAAAOAAAAZHJzL2Uyb0RvYy54bWysU11v2yAUfZ+0/4B4X+y4cZNYcaquXadJ&#10;3YfU7QcQjGM04DIgsbNf3wt202h7m+YHBFzfc+8597C5GbQiR+G8BFPT+SynRBgOjTT7mv74/vBu&#10;RYkPzDRMgRE1PQlPb7Zv32x6W4kCOlCNcARBjK96W9MuBFtlmeed0MzPwAqDwRacZgGPbp81jvWI&#10;rlVW5Pl11oNrrAMuvMfb+zFItwm/bQUPX9vWi0BUTbG3kFaX1l1cs+2GVXvHbCf51Ab7hy40kwaL&#10;nqHuWWDk4ORfUFpyBx7aMOOgM2hbyUXigGzm+R9snjpmReKC4nh7lsn/P1j+5fhkvzkShvcw4AAT&#10;CW8fgf/0xMBdx8xe3DoHfSdYg4XnUbKst76aUqPUvvIRZNd/hgaHzA4BEtDQOh1VQZ4E0XEAp7Po&#10;YgiE42Vxtc6Xy5ISjrHrxVVRlqkEq16yrfPhowBN4qamDoea0Nnx0YfYDatefonFDDxIpdJglSF9&#10;TddlUaaEi4iWAX2npK7pKo/f6IRI8oNpUnJgUo17LKDMxDoSHSmHYTcQ2dS0XMXkqMIOmhPq4GD0&#10;Gb4L3HTgflPSo8dq6n8dmBOUqE8GtVzPF4toynRYlMsCD+4ysruMMMMRqqaBknF7F5KRR863qHkr&#10;kxyvnUw9o3eSSpPPozkvz+mv19e4fQYAAP//AwBQSwMEFAAGAAgAAAAhAOqlzEnfAAAADAEAAA8A&#10;AABkcnMvZG93bnJldi54bWxMj8FOwzAQRO9I/IO1SNxaOyWpQohTIRBXEAUq9ebG2yQiXkex24S/&#10;Z3uC42ifZt6Wm9n14oxj6DxpSJYKBFLtbUeNhs+Pl0UOIkRD1vSeUMMPBthU11elKayf6B3P29gI&#10;LqFQGA1tjEMhZahbdCYs/YDEt6MfnYkcx0ba0Uxc7nq5UmotnemIF1oz4FOL9ff25DR8vR73u1S9&#10;Nc8uGyY/K0nuXmp9ezM/PoCIOMc/GC76rA4VOx38iWwQPWeVpWtmNSyyVQbigqR3SQLioCHNc5BV&#10;Kf8/Uf0CAAD//wMAUEsBAi0AFAAGAAgAAAAhALaDOJL+AAAA4QEAABMAAAAAAAAAAAAAAAAAAAAA&#10;AFtDb250ZW50X1R5cGVzXS54bWxQSwECLQAUAAYACAAAACEAOP0h/9YAAACUAQAACwAAAAAAAAAA&#10;AAAAAAAvAQAAX3JlbHMvLnJlbHNQSwECLQAUAAYACAAAACEAJuyQaf4BAADVAwAADgAAAAAAAAAA&#10;AAAAAAAuAgAAZHJzL2Uyb0RvYy54bWxQSwECLQAUAAYACAAAACEA6qXMSd8AAAAMAQAADwAAAAAA&#10;AAAAAAAAAABYBAAAZHJzL2Rvd25yZXYueG1sUEsFBgAAAAAEAAQA8wAAAGQFAAAAAA==&#10;" filled="f" stroked="f">
                <v:textbox>
                  <w:txbxContent>
                    <w:p w14:paraId="56D51AB3" w14:textId="77777777" w:rsidR="00952316" w:rsidRPr="00C76FD1" w:rsidRDefault="00952316" w:rsidP="00952316">
                      <w:pPr>
                        <w:jc w:val="left"/>
                        <w:rPr>
                          <w:sz w:val="16"/>
                          <w:szCs w:val="16"/>
                        </w:rPr>
                      </w:pPr>
                      <w:r w:rsidRPr="00C76FD1">
                        <w:rPr>
                          <w:sz w:val="16"/>
                          <w:szCs w:val="16"/>
                        </w:rPr>
                        <w:t>You can get the support you need from the school to help your child be successful in their learning</w:t>
                      </w:r>
                    </w:p>
                  </w:txbxContent>
                </v:textbox>
                <w10:wrap anchorx="margin"/>
              </v:shape>
            </w:pict>
          </mc:Fallback>
        </mc:AlternateContent>
      </w:r>
      <w:r w:rsidR="00562B6A">
        <w:rPr>
          <w:rFonts w:cstheme="minorHAnsi"/>
          <w:noProof/>
          <w:sz w:val="18"/>
          <w:szCs w:val="18"/>
        </w:rPr>
        <mc:AlternateContent>
          <mc:Choice Requires="wps">
            <w:drawing>
              <wp:anchor distT="0" distB="0" distL="114300" distR="114300" simplePos="0" relativeHeight="251658338" behindDoc="0" locked="0" layoutInCell="1" allowOverlap="1" wp14:anchorId="35A00F08" wp14:editId="7A1A5633">
                <wp:simplePos x="0" y="0"/>
                <wp:positionH relativeFrom="margin">
                  <wp:posOffset>6656070</wp:posOffset>
                </wp:positionH>
                <wp:positionV relativeFrom="paragraph">
                  <wp:posOffset>-905510</wp:posOffset>
                </wp:positionV>
                <wp:extent cx="2487930" cy="394970"/>
                <wp:effectExtent l="0" t="0" r="0" b="5080"/>
                <wp:wrapNone/>
                <wp:docPr id="82968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94970"/>
                        </a:xfrm>
                        <a:prstGeom prst="rect">
                          <a:avLst/>
                        </a:prstGeom>
                        <a:noFill/>
                        <a:ln w="9525">
                          <a:noFill/>
                          <a:miter lim="800000"/>
                          <a:headEnd/>
                          <a:tailEnd/>
                        </a:ln>
                      </wps:spPr>
                      <wps:txbx>
                        <w:txbxContent>
                          <w:p w14:paraId="5537C032" w14:textId="77777777" w:rsidR="00952316" w:rsidRPr="00C76FD1" w:rsidRDefault="00952316" w:rsidP="00952316">
                            <w:pPr>
                              <w:jc w:val="left"/>
                              <w:rPr>
                                <w:sz w:val="16"/>
                                <w:szCs w:val="16"/>
                              </w:rPr>
                            </w:pPr>
                            <w:r w:rsidRPr="00C76FD1">
                              <w:rPr>
                                <w:sz w:val="16"/>
                                <w:szCs w:val="16"/>
                              </w:rPr>
                              <w:t>When your child needs it, teachers at your child's school are available to help them</w:t>
                            </w:r>
                            <w:r w:rsidRPr="00C76FD1">
                              <w:rPr>
                                <w:sz w:val="16"/>
                                <w:szCs w:val="16"/>
                              </w:rP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00F08" id="_x0000_s1107" type="#_x0000_t202" style="position:absolute;left:0;text-align:left;margin-left:524.1pt;margin-top:-71.3pt;width:195.9pt;height:31.1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wu/gEAANUDAAAOAAAAZHJzL2Uyb0RvYy54bWysU11v2yAUfZ+0/4B4X+ykyRJbIVXXrtOk&#10;7kNq9wMIxjEacBmQ2Nmv3wWnabS9VfMD4nJ9D/ece1hfD0aTg/RBgWV0OikpkVZAo+yO0R9P9+9W&#10;lITIbcM1WMnoUQZ6vXn7Zt27Ws6gA91ITxDEhrp3jHYxurooguik4WECTlpMtuANjxj6XdF43iO6&#10;0cWsLN8XPfjGeRAyBDy9G5N0k/HbVor4rW2DjEQzir3FvPq8btNabNa83nnuOiVObfBXdGG4snjp&#10;GeqOR072Xv0DZZTwEKCNEwGmgLZVQmYOyGZa/sXmseNOZi4oTnBnmcL/gxVfD4/uuydx+AADDjCT&#10;CO4BxM9ALNx23O7kjffQd5I3ePE0SVb0LtSn0iR1qEMC2fZfoMEh832EDDS03iRVkCdBdBzA8Sy6&#10;HCIReDibr5bVFaYE5q6qebXMUyl4/VztfIifJBiSNox6HGpG54eHEFM3vH7+JV1m4V5pnQerLekZ&#10;rRazRS64yBgV0XdaGUZXZfpGJySSH22TiyNXetzjBdqeWCeiI+U4bAeiGkYXVSpOKmyhOaIOHkaf&#10;4bvATQf+NyU9eozR8GvPvaREf7aoZTWdz5MpczBfLGcY+MvM9jLDrUAoRiMl4/Y2ZiOPnG9Q81Zl&#10;OV46OfWM3skqnXyezHkZ579eXuPmDwAAAP//AwBQSwMEFAAGAAgAAAAhACfnjB7fAAAADgEAAA8A&#10;AABkcnMvZG93bnJldi54bWxMj81OwzAQhO9IvIO1SNxau5Gp0hCnQiCuIMqP1Jsbb5OIeB3FbhPe&#10;nu0JjjP7aXam3M6+F2ccYxfIwGqpQCDVwXXUGPh4f17kIGKy5GwfCA38YIRtdX1V2sKFid7wvEuN&#10;4BCKhTXQpjQUUsa6RW/jMgxIfDuG0dvEcmykG+3E4b6XmVJr6W1H/KG1Az62WH/vTt7A58tx/6XV&#10;a/Pk74YpzEqS30hjbm/mh3sQCef0B8OlPleHijsdwolcFD1rpfOMWQOLlc7WIC6M1ooHHtjLlQZZ&#10;lfL/jOoXAAD//wMAUEsBAi0AFAAGAAgAAAAhALaDOJL+AAAA4QEAABMAAAAAAAAAAAAAAAAAAAAA&#10;AFtDb250ZW50X1R5cGVzXS54bWxQSwECLQAUAAYACAAAACEAOP0h/9YAAACUAQAACwAAAAAAAAAA&#10;AAAAAAAvAQAAX3JlbHMvLnJlbHNQSwECLQAUAAYACAAAACEAY1CsLv4BAADVAwAADgAAAAAAAAAA&#10;AAAAAAAuAgAAZHJzL2Uyb0RvYy54bWxQSwECLQAUAAYACAAAACEAJ+eMHt8AAAAOAQAADwAAAAAA&#10;AAAAAAAAAABYBAAAZHJzL2Rvd25yZXYueG1sUEsFBgAAAAAEAAQA8wAAAGQFAAAAAA==&#10;" filled="f" stroked="f">
                <v:textbox>
                  <w:txbxContent>
                    <w:p w14:paraId="5537C032" w14:textId="77777777" w:rsidR="00952316" w:rsidRPr="00C76FD1" w:rsidRDefault="00952316" w:rsidP="00952316">
                      <w:pPr>
                        <w:jc w:val="left"/>
                        <w:rPr>
                          <w:sz w:val="16"/>
                          <w:szCs w:val="16"/>
                        </w:rPr>
                      </w:pPr>
                      <w:r w:rsidRPr="00C76FD1">
                        <w:rPr>
                          <w:sz w:val="16"/>
                          <w:szCs w:val="16"/>
                        </w:rPr>
                        <w:t>When your child needs it, teachers at your child's school are available to help them</w:t>
                      </w:r>
                      <w:r w:rsidRPr="00C76FD1">
                        <w:rPr>
                          <w:sz w:val="16"/>
                          <w:szCs w:val="16"/>
                        </w:rPr>
                        <w:tab/>
                        <w:t>​</w:t>
                      </w:r>
                    </w:p>
                  </w:txbxContent>
                </v:textbox>
                <w10:wrap anchorx="margin"/>
              </v:shape>
            </w:pict>
          </mc:Fallback>
        </mc:AlternateContent>
      </w:r>
      <w:r w:rsidR="00562B6A">
        <w:rPr>
          <w:rFonts w:cstheme="minorHAnsi"/>
          <w:noProof/>
          <w:sz w:val="18"/>
          <w:szCs w:val="18"/>
        </w:rPr>
        <mc:AlternateContent>
          <mc:Choice Requires="wps">
            <w:drawing>
              <wp:anchor distT="0" distB="0" distL="114300" distR="114300" simplePos="0" relativeHeight="251658334" behindDoc="0" locked="0" layoutInCell="1" allowOverlap="1" wp14:anchorId="7DE379B1" wp14:editId="1F2E6579">
                <wp:simplePos x="0" y="0"/>
                <wp:positionH relativeFrom="column">
                  <wp:posOffset>6629400</wp:posOffset>
                </wp:positionH>
                <wp:positionV relativeFrom="paragraph">
                  <wp:posOffset>-1025525</wp:posOffset>
                </wp:positionV>
                <wp:extent cx="2552700" cy="594360"/>
                <wp:effectExtent l="0" t="0" r="0" b="0"/>
                <wp:wrapNone/>
                <wp:docPr id="131659922" name="Rectangle: Rounded Corners 3"/>
                <wp:cNvGraphicFramePr/>
                <a:graphic xmlns:a="http://schemas.openxmlformats.org/drawingml/2006/main">
                  <a:graphicData uri="http://schemas.microsoft.com/office/word/2010/wordprocessingShape">
                    <wps:wsp>
                      <wps:cNvSpPr/>
                      <wps:spPr>
                        <a:xfrm>
                          <a:off x="0" y="0"/>
                          <a:ext cx="2552700" cy="59436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B2E42A1">
              <v:roundrect id="Rectangle: Rounded Corners 3" style="position:absolute;margin-left:522pt;margin-top:-80.75pt;width:201pt;height:46.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arcsize="8353f" w14:anchorId="3CB13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QmQIAAJAFAAAOAAAAZHJzL2Uyb0RvYy54bWysVE1v2zAMvQ/YfxB0X/2xuF2DOkXQosOA&#10;oivaDj0rshR7kERNUuJkv36U7DjdWuww7CKLIvlIPpO8uNxpRbbC+Q5MTYuTnBJhODSdWdf029PN&#10;h0+U+MBMwxQYUdO98PRy8f7dRW/nooQWVCMcQRDj572taRuCnWeZ563QzJ+AFQaVEpxmAUW3zhrH&#10;ekTXKivz/DTrwTXWARfe4+v1oKSLhC+l4OGrlF4EomqKuYV0unSu4pktLth87ZhtOz6mwf4hC806&#10;g0EnqGsWGNm47hWU7rgDDzKccNAZSNlxkWrAaor8j2oeW2ZFqgXJ8Xaiyf8/WH63fbT3DmnorZ97&#10;vMYqdtLp+MX8yC6RtZ/IErtAOD6WVVWe5cgpR111Pvt4mtjMjt7W+fBZgCbxUlMHG9M84B9JRLHt&#10;rQ+JsYYYprE1WPOdEqkV8r9lihTl2ayK/wcRR2O8HTCjpwfVNTedUklw69WVcgRda3peXufVIZ3f&#10;zJSJxgai24AdX7Jj8ekW9kpEO2UehCRdE8tNWae+FFMcxrkwoRhULWvEEL6ociRmgJ88UiEJMCJL&#10;jD9hjwCx519jDzCjfXQVqa0n5/xviQ3Ok0eKDCZMzroz4N4CUFjVGHmwP5A0UBNZWkGzv3fEwTBU&#10;3vKbDn/0LfPhnjn8i9gbuBnCVzykgr6mMN4oacH9fOs92mNzo5aSHqeypv7HhjlBifpisO3Pi9ks&#10;jnESZtVZiYJ7qVm91JiNvgJshwJ3kOXpGu2DOlylA/2MC2QZo6KKGY6xa8qDOwhXYdgWuIK4WC6T&#10;GY6uZeHWPFoewSOrsS+fds/M2bHbA87JHRwmeGzhgdGjbfQ0sNwEkF2IyiOvo4BjnxpnXFFxr7yU&#10;k9VxkS5+AQAA//8DAFBLAwQUAAYACAAAACEAvwsCx+QAAAAOAQAADwAAAGRycy9kb3ducmV2Lnht&#10;bEyPwU7DMBBE70j8g7VI3FonKAQa4lQpUisugGgr4OjGSxIRr0PstoGvZ3uC48yOZt/k89F24oCD&#10;bx0piKcRCKTKmZZqBdvNcnILwgdNRneOUME3epgX52e5zow70gse1qEWXEI+0wqaEPpMSl81aLWf&#10;uh6Jbx9usDqwHGppBn3kctvJqyhKpdUt8YdG93jfYPW53lsFq/rJlT9f5fvD4+q1X7rF89tmIZW6&#10;vBjLOxABx/AXhhM+o0PBTDu3J+NFxzpKEh4TFEziNL4GccokScrejr30ZgayyOX/GcUvAAAA//8D&#10;AFBLAQItABQABgAIAAAAIQC2gziS/gAAAOEBAAATAAAAAAAAAAAAAAAAAAAAAABbQ29udGVudF9U&#10;eXBlc10ueG1sUEsBAi0AFAAGAAgAAAAhADj9If/WAAAAlAEAAAsAAAAAAAAAAAAAAAAALwEAAF9y&#10;ZWxzLy5yZWxzUEsBAi0AFAAGAAgAAAAhAEtijBCZAgAAkAUAAA4AAAAAAAAAAAAAAAAALgIAAGRy&#10;cy9lMm9Eb2MueG1sUEsBAi0AFAAGAAgAAAAhAL8LAsfkAAAADgEAAA8AAAAAAAAAAAAAAAAA8wQA&#10;AGRycy9kb3ducmV2LnhtbFBLBQYAAAAABAAEAPMAAAAEBgAAAAA=&#10;">
                <v:stroke joinstyle="miter"/>
              </v:roundrect>
            </w:pict>
          </mc:Fallback>
        </mc:AlternateContent>
      </w:r>
      <w:r w:rsidR="00562B6A">
        <w:rPr>
          <w:rFonts w:cstheme="minorHAnsi"/>
          <w:noProof/>
          <w:sz w:val="18"/>
          <w:szCs w:val="18"/>
        </w:rPr>
        <mc:AlternateContent>
          <mc:Choice Requires="wps">
            <w:drawing>
              <wp:anchor distT="0" distB="0" distL="114300" distR="114300" simplePos="0" relativeHeight="251658335" behindDoc="0" locked="0" layoutInCell="1" allowOverlap="1" wp14:anchorId="0705BA19" wp14:editId="51F78755">
                <wp:simplePos x="0" y="0"/>
                <wp:positionH relativeFrom="column">
                  <wp:posOffset>6634480</wp:posOffset>
                </wp:positionH>
                <wp:positionV relativeFrom="paragraph">
                  <wp:posOffset>-385445</wp:posOffset>
                </wp:positionV>
                <wp:extent cx="2552700" cy="594360"/>
                <wp:effectExtent l="0" t="0" r="0" b="0"/>
                <wp:wrapNone/>
                <wp:docPr id="574969022" name="Rectangle: Rounded Corners 3"/>
                <wp:cNvGraphicFramePr/>
                <a:graphic xmlns:a="http://schemas.openxmlformats.org/drawingml/2006/main">
                  <a:graphicData uri="http://schemas.microsoft.com/office/word/2010/wordprocessingShape">
                    <wps:wsp>
                      <wps:cNvSpPr/>
                      <wps:spPr>
                        <a:xfrm>
                          <a:off x="0" y="0"/>
                          <a:ext cx="2552700" cy="59436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AB1068F">
              <v:roundrect id="Rectangle: Rounded Corners 3" style="position:absolute;margin-left:522.4pt;margin-top:-30.35pt;width:201pt;height:46.8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arcsize="8353f" w14:anchorId="72012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QmQIAAJAFAAAOAAAAZHJzL2Uyb0RvYy54bWysVE1v2zAMvQ/YfxB0X/2xuF2DOkXQosOA&#10;oivaDj0rshR7kERNUuJkv36U7DjdWuww7CKLIvlIPpO8uNxpRbbC+Q5MTYuTnBJhODSdWdf029PN&#10;h0+U+MBMwxQYUdO98PRy8f7dRW/nooQWVCMcQRDj572taRuCnWeZ563QzJ+AFQaVEpxmAUW3zhrH&#10;ekTXKivz/DTrwTXWARfe4+v1oKSLhC+l4OGrlF4EomqKuYV0unSu4pktLth87ZhtOz6mwf4hC806&#10;g0EnqGsWGNm47hWU7rgDDzKccNAZSNlxkWrAaor8j2oeW2ZFqgXJ8Xaiyf8/WH63fbT3DmnorZ97&#10;vMYqdtLp+MX8yC6RtZ/IErtAOD6WVVWe5cgpR111Pvt4mtjMjt7W+fBZgCbxUlMHG9M84B9JRLHt&#10;rQ+JsYYYprE1WPOdEqkV8r9lihTl2ayK/wcRR2O8HTCjpwfVNTedUklw69WVcgRda3peXufVIZ3f&#10;zJSJxgai24AdX7Jj8ekW9kpEO2UehCRdE8tNWae+FFMcxrkwoRhULWvEEL6ociRmgJ88UiEJMCJL&#10;jD9hjwCx519jDzCjfXQVqa0n5/xviQ3Ok0eKDCZMzroz4N4CUFjVGHmwP5A0UBNZWkGzv3fEwTBU&#10;3vKbDn/0LfPhnjn8i9gbuBnCVzykgr6mMN4oacH9fOs92mNzo5aSHqeypv7HhjlBifpisO3Pi9ks&#10;jnESZtVZiYJ7qVm91JiNvgJshwJ3kOXpGu2DOlylA/2MC2QZo6KKGY6xa8qDOwhXYdgWuIK4WC6T&#10;GY6uZeHWPFoewSOrsS+fds/M2bHbA87JHRwmeGzhgdGjbfQ0sNwEkF2IyiOvo4BjnxpnXFFxr7yU&#10;k9VxkS5+AQAA//8DAFBLAwQUAAYACAAAACEARXZ9GuIAAAAMAQAADwAAAGRycy9kb3ducmV2Lnht&#10;bEyPwU7DMBBE70j8g7VI3FqbEgUIcaoUqRUXQLQIOLrxkkTE6xC7beDr2Z7gODujmbf5fHSd2OMQ&#10;Wk8aLqYKBFLlbUu1hpfNcnINIkRD1nSeUMM3BpgXpye5yaw/0DPu17EWXEIhMxqaGPtMylA16EyY&#10;+h6JvQ8/OBNZDrW0gzlwuevkTKlUOtMSLzSmx7sGq8/1zmlY1Y++/Pkq3+8fVq/90i+e3jYLqfX5&#10;2Vjegog4xr8wHPEZHQpm2vod2SA61ipJmD1qmKTqCsQxkiQpn7YaLmc3IItc/n+i+AUAAP//AwBQ&#10;SwECLQAUAAYACAAAACEAtoM4kv4AAADhAQAAEwAAAAAAAAAAAAAAAAAAAAAAW0NvbnRlbnRfVHlw&#10;ZXNdLnhtbFBLAQItABQABgAIAAAAIQA4/SH/1gAAAJQBAAALAAAAAAAAAAAAAAAAAC8BAABfcmVs&#10;cy8ucmVsc1BLAQItABQABgAIAAAAIQBLYowQmQIAAJAFAAAOAAAAAAAAAAAAAAAAAC4CAABkcnMv&#10;ZTJvRG9jLnhtbFBLAQItABQABgAIAAAAIQBFdn0a4gAAAAwBAAAPAAAAAAAAAAAAAAAAAPMEAABk&#10;cnMvZG93bnJldi54bWxQSwUGAAAAAAQABADzAAAAAgYAAAAA&#10;">
                <v:stroke joinstyle="miter"/>
              </v:roundrect>
            </w:pict>
          </mc:Fallback>
        </mc:AlternateContent>
      </w:r>
      <w:r w:rsidR="00562B6A">
        <w:rPr>
          <w:rFonts w:cstheme="minorHAnsi"/>
          <w:noProof/>
          <w:sz w:val="18"/>
          <w:szCs w:val="18"/>
        </w:rPr>
        <mc:AlternateContent>
          <mc:Choice Requires="wps">
            <w:drawing>
              <wp:anchor distT="0" distB="0" distL="114300" distR="114300" simplePos="0" relativeHeight="251658343" behindDoc="0" locked="0" layoutInCell="1" allowOverlap="1" wp14:anchorId="1EDADCDD" wp14:editId="2967CDC1">
                <wp:simplePos x="0" y="0"/>
                <wp:positionH relativeFrom="column">
                  <wp:posOffset>5876925</wp:posOffset>
                </wp:positionH>
                <wp:positionV relativeFrom="paragraph">
                  <wp:posOffset>-1519555</wp:posOffset>
                </wp:positionV>
                <wp:extent cx="638175" cy="2933700"/>
                <wp:effectExtent l="0" t="0" r="0" b="0"/>
                <wp:wrapNone/>
                <wp:docPr id="1179597054" name="Text Box 4"/>
                <wp:cNvGraphicFramePr/>
                <a:graphic xmlns:a="http://schemas.openxmlformats.org/drawingml/2006/main">
                  <a:graphicData uri="http://schemas.microsoft.com/office/word/2010/wordprocessingShape">
                    <wps:wsp>
                      <wps:cNvSpPr txBox="1"/>
                      <wps:spPr>
                        <a:xfrm>
                          <a:off x="0" y="0"/>
                          <a:ext cx="638175" cy="2933700"/>
                        </a:xfrm>
                        <a:prstGeom prst="rect">
                          <a:avLst/>
                        </a:prstGeom>
                        <a:noFill/>
                        <a:ln w="6350">
                          <a:noFill/>
                        </a:ln>
                      </wps:spPr>
                      <wps:txbx>
                        <w:txbxContent>
                          <w:p w14:paraId="7280AFBA" w14:textId="77777777" w:rsidR="00952316" w:rsidRPr="00200412" w:rsidRDefault="00952316" w:rsidP="00952316">
                            <w:pPr>
                              <w:jc w:val="center"/>
                              <w:rPr>
                                <w:b/>
                                <w:bCs/>
                                <w:color w:val="FFFFFF" w:themeColor="background1"/>
                                <w:sz w:val="24"/>
                                <w:szCs w:val="28"/>
                              </w:rPr>
                            </w:pPr>
                            <w:r>
                              <w:rPr>
                                <w:b/>
                                <w:bCs/>
                                <w:color w:val="FFFFFF" w:themeColor="background1"/>
                                <w:sz w:val="24"/>
                                <w:szCs w:val="28"/>
                              </w:rPr>
                              <w:t>Access to Supports and Services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ADCDD" id="_x0000_s1108" type="#_x0000_t202" style="position:absolute;left:0;text-align:left;margin-left:462.75pt;margin-top:-119.65pt;width:50.25pt;height:231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bGGwIAADkEAAAOAAAAZHJzL2Uyb0RvYy54bWysU0trGzEQvhf6H4Tu9a5fcWK8Dm6CSyEk&#10;AafkLGsl74JWo45k77q/viP5SdpT6WWkeT++mdl91xi2U+hrsAXv93LOlJVQ1nZT8B9vyy+3nPkg&#10;bCkMWFXwvfL8fv7506x1UzWACkypkFEQ66etK3gVgptmmZeVaoTvgVOWlBqwEYFY3GQlipaiNyYb&#10;5PlN1gKWDkEq70n6eFDyeYqvtZLhRWuvAjMFp9pCopjoOtJsPhPTDQpX1fJYhviHKhpRW0p6DvUo&#10;gmBbrP8I1dQSwYMOPQlNBlrXUqUeqJt+/qGbVSWcSr3QcLw7j8n/v7Dyebdyr8hC9xU6AjAOpHV+&#10;6kkY++k0NvGlShnpaYT789hUF5gk4c3wtj8ZcyZJNbgbDid5mmt28XbowzcFDYufgiPBkqYldk8+&#10;UEYyPZnEZBaWtTEJGmNZGzOM8+Rw1pCHseR4qTX+QrfuWF2SQ6ogitZQ7qk/hAP03sllTUU8CR9e&#10;BRLW1BLtb3ghog1QMjj+OKsAf/1NHu0LHulgQu4trU/B/c+tQMWZ+W4Jn7v+aBT3LTGj8WRADF5r&#10;1tcau20egDa0T8fiZPpG+2BOX43QvNOmL2JiUgkrqbiCy4An5iEc1ppuRarFIpnRjjkRnuzKyRg8&#10;zjbO+a17F+iOYASC8RlOqyamHzA52B5QWWwD6DoBdhntEQTaz4Tj8ZbiAVzzyepy8fPfAAAA//8D&#10;AFBLAwQUAAYACAAAACEA/J2HLuEAAAANAQAADwAAAGRycy9kb3ducmV2LnhtbEyPQU+DQBCF7yb+&#10;h82YeGsXl9BaZGmMRhMvJkXR6wAjkLKzhN229N+7PelxMl/e+162nc0gjjS53rKGu2UEgri2Tc+t&#10;hs+Pl8U9COeRGxwsk4YzOdjm11cZpo098Y6OhW9FCGGXoobO+zGV0tUdGXRLOxKH34+dDPpwTq1s&#10;JjyFcDNIFUUrabDn0NDhSE8d1fviYDSsSyw5Kc8UF7h/Tr7ex+r79U3r25v58QGEp9n/wXDRD+qQ&#10;B6fKHrhxYtCwUUkSUA0LFW9iEBckUquwr9KglFqDzDP5f0X+CwAA//8DAFBLAQItABQABgAIAAAA&#10;IQC2gziS/gAAAOEBAAATAAAAAAAAAAAAAAAAAAAAAABbQ29udGVudF9UeXBlc10ueG1sUEsBAi0A&#10;FAAGAAgAAAAhADj9If/WAAAAlAEAAAsAAAAAAAAAAAAAAAAALwEAAF9yZWxzLy5yZWxzUEsBAi0A&#10;FAAGAAgAAAAhAEN/hsYbAgAAOQQAAA4AAAAAAAAAAAAAAAAALgIAAGRycy9lMm9Eb2MueG1sUEsB&#10;Ai0AFAAGAAgAAAAhAPydhy7hAAAADQEAAA8AAAAAAAAAAAAAAAAAdQQAAGRycy9kb3ducmV2Lnht&#10;bFBLBQYAAAAABAAEAPMAAACDBQAAAAA=&#10;" filled="f" stroked="f" strokeweight=".5pt">
                <v:textbox style="layout-flow:vertical;mso-layout-flow-alt:bottom-to-top">
                  <w:txbxContent>
                    <w:p w14:paraId="7280AFBA" w14:textId="77777777" w:rsidR="00952316" w:rsidRPr="00200412" w:rsidRDefault="00952316" w:rsidP="00952316">
                      <w:pPr>
                        <w:jc w:val="center"/>
                        <w:rPr>
                          <w:b/>
                          <w:bCs/>
                          <w:color w:val="FFFFFF" w:themeColor="background1"/>
                          <w:sz w:val="24"/>
                          <w:szCs w:val="28"/>
                        </w:rPr>
                      </w:pPr>
                      <w:r>
                        <w:rPr>
                          <w:b/>
                          <w:bCs/>
                          <w:color w:val="FFFFFF" w:themeColor="background1"/>
                          <w:sz w:val="24"/>
                          <w:szCs w:val="28"/>
                        </w:rPr>
                        <w:t>Access to Supports and Services</w:t>
                      </w:r>
                    </w:p>
                  </w:txbxContent>
                </v:textbox>
              </v:shape>
            </w:pict>
          </mc:Fallback>
        </mc:AlternateContent>
      </w:r>
      <w:r w:rsidR="00562B6A">
        <w:rPr>
          <w:rFonts w:cstheme="minorHAnsi"/>
          <w:noProof/>
          <w:sz w:val="18"/>
          <w:szCs w:val="18"/>
        </w:rPr>
        <mc:AlternateContent>
          <mc:Choice Requires="wps">
            <w:drawing>
              <wp:anchor distT="0" distB="0" distL="114300" distR="114300" simplePos="0" relativeHeight="251658342" behindDoc="0" locked="0" layoutInCell="1" allowOverlap="1" wp14:anchorId="6553C1B8" wp14:editId="673CFAA1">
                <wp:simplePos x="0" y="0"/>
                <wp:positionH relativeFrom="column">
                  <wp:posOffset>5810250</wp:posOffset>
                </wp:positionH>
                <wp:positionV relativeFrom="paragraph">
                  <wp:posOffset>-1662430</wp:posOffset>
                </wp:positionV>
                <wp:extent cx="723900" cy="3162300"/>
                <wp:effectExtent l="0" t="0" r="0" b="0"/>
                <wp:wrapNone/>
                <wp:docPr id="423210772" name="Rectangle: Rounded Corners 3"/>
                <wp:cNvGraphicFramePr/>
                <a:graphic xmlns:a="http://schemas.openxmlformats.org/drawingml/2006/main">
                  <a:graphicData uri="http://schemas.microsoft.com/office/word/2010/wordprocessingShape">
                    <wps:wsp>
                      <wps:cNvSpPr/>
                      <wps:spPr>
                        <a:xfrm>
                          <a:off x="0" y="0"/>
                          <a:ext cx="723900" cy="3162300"/>
                        </a:xfrm>
                        <a:prstGeom prst="roundRect">
                          <a:avLst>
                            <a:gd name="adj" fmla="val 12745"/>
                          </a:avLst>
                        </a:prstGeom>
                        <a:solidFill>
                          <a:srgbClr val="567E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55C89A6">
              <v:roundrect id="Rectangle: Rounded Corners 3" style="position:absolute;margin-left:457.5pt;margin-top:-130.9pt;width:57pt;height:249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67e3a" stroked="f" strokeweight="1pt" arcsize="8353f" w14:anchorId="1C39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5GmgIAAJAFAAAOAAAAZHJzL2Uyb0RvYy54bWysVE1v2zAMvQ/YfxB0X/2RpFmDOkXQrsOA&#10;oi3aDj0rspR4kERNUuJkv76U7DjdWuww7CKLIvlIPpM8v9hpRbbC+QZMRYuTnBJhONSNWVX0+9P1&#10;p8+U+MBMzRQYUdG98PRi/vHDeWtnooQ1qFo4giDGz1pb0XUIdpZlnq+FZv4ErDColOA0Cyi6VVY7&#10;1iK6VlmZ56dZC662DrjwHl+vOiWdJ3wpBQ93UnoRiKoo5hbS6dK5jGc2P2ezlWN23fA+DfYPWWjW&#10;GAw6QF2xwMjGNW+gdMMdeJDhhIPOQMqGi1QDVlPkf1TzuGZWpFqQHG8Hmvz/g+W320d775CG1vqZ&#10;x2usYiedjl/Mj+wSWfuBLLELhOPjtByd5UgpR9WoOC1HKCBMdvS2zoevAjSJl4o62Jj6Af9IIopt&#10;b3xIjNXEMI2tweoflEitkP8tU6Qop+NJj9gbI/YBM3p6UE193SiVBLdaXipH0LWik9Ppl9Gid/7N&#10;TJlobCC6ddnGl+xYfLqFvRLRTpkHIUlTY7llyjr1pRjiMM6FCUWnWrNadOGLST6QMXgkahJgRJYY&#10;f8DuAWLPv8Xusuzto6tIbT04539LrHMePFJkMGFw1o0B9x6Awqr6yJ39gaSOmsjSEur9vSMOuqHy&#10;ll83+KNvmA/3zOFfxObAzRDu8JAK2opCf6NkDe7Xe+/RHpsbtZS0OJUV9T83zAlK1DeDbX9WjMdx&#10;jJMwnkxLFNxrzfK1xmz0JWA7FLiDLE/XaB/U4Sod6GdcIIsYFVXMcIxdUR7cQbgM3bbAFcTFYpHM&#10;cHQtCzfm0fIIHlmNffm0e2bO9t0ecE5u4TDBbJZauGP0aBs9DSw2AWQTovLIay/g2KfG6VdU3Cuv&#10;5WR1XKTzFwAAAP//AwBQSwMEFAAGAAgAAAAhAGwohXniAAAADQEAAA8AAABkcnMvZG93bnJldi54&#10;bWxMj8FOwzAMhu9IvENkJG5b2kxUtDSdEFIlQOLAxu5eE5pCk5Qm3TqeHu80jrZ/ff7+cj3bnh30&#10;GDrvJKTLBJh2jVedayV8bOvFPbAQ0SnsvdMSTjrAurq+KrFQ/uje9WETW0YQFwqUYGIcCs5DY7TF&#10;sPSDdnT79KPFSOPYcjXikeC25yJJMm6xc/TB4KCfjG6+N5OVkD+//X5tp2xlTgZ3Py+vuzyvaylv&#10;b+bHB2BRz/EShrM+qUNFTns/ORVYT4z0jrpECQuRpVTiHElETru9BLHKBPCq5P9bVH8AAAD//wMA&#10;UEsBAi0AFAAGAAgAAAAhALaDOJL+AAAA4QEAABMAAAAAAAAAAAAAAAAAAAAAAFtDb250ZW50X1R5&#10;cGVzXS54bWxQSwECLQAUAAYACAAAACEAOP0h/9YAAACUAQAACwAAAAAAAAAAAAAAAAAvAQAAX3Jl&#10;bHMvLnJlbHNQSwECLQAUAAYACAAAACEAp1X+RpoCAACQBQAADgAAAAAAAAAAAAAAAAAuAgAAZHJz&#10;L2Uyb0RvYy54bWxQSwECLQAUAAYACAAAACEAbCiFeeIAAAANAQAADwAAAAAAAAAAAAAAAAD0BAAA&#10;ZHJzL2Rvd25yZXYueG1sUEsFBgAAAAAEAAQA8wAAAAMGAAAAAA==&#10;">
                <v:stroke joinstyle="miter"/>
              </v:roundrect>
            </w:pict>
          </mc:Fallback>
        </mc:AlternateContent>
      </w:r>
      <w:r w:rsidR="00283FF0">
        <w:rPr>
          <w:rFonts w:cstheme="minorHAnsi"/>
          <w:noProof/>
          <w:sz w:val="18"/>
          <w:szCs w:val="18"/>
        </w:rPr>
        <mc:AlternateContent>
          <mc:Choice Requires="wps">
            <w:drawing>
              <wp:anchor distT="0" distB="0" distL="114300" distR="114300" simplePos="0" relativeHeight="251658346" behindDoc="0" locked="0" layoutInCell="1" allowOverlap="1" wp14:anchorId="4CA1BE99" wp14:editId="54BBCD18">
                <wp:simplePos x="0" y="0"/>
                <wp:positionH relativeFrom="column">
                  <wp:posOffset>5826557</wp:posOffset>
                </wp:positionH>
                <wp:positionV relativeFrom="paragraph">
                  <wp:posOffset>-1989023</wp:posOffset>
                </wp:positionV>
                <wp:extent cx="3314700" cy="333375"/>
                <wp:effectExtent l="0" t="0" r="0" b="0"/>
                <wp:wrapNone/>
                <wp:docPr id="13686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1E04201E" w14:textId="77777777" w:rsidR="001D5D4C" w:rsidRPr="000B4D94" w:rsidRDefault="001D5D4C" w:rsidP="001D5D4C">
                            <w:pPr>
                              <w:rPr>
                                <w:b/>
                                <w:bCs/>
                                <w:sz w:val="24"/>
                                <w:szCs w:val="28"/>
                              </w:rPr>
                            </w:pPr>
                            <w:r w:rsidRPr="000B4D94">
                              <w:rPr>
                                <w:b/>
                                <w:bCs/>
                                <w:sz w:val="24"/>
                                <w:szCs w:val="28"/>
                              </w:rPr>
                              <w:t>OUTCOMES TO CONSIDER</w:t>
                            </w:r>
                          </w:p>
                        </w:txbxContent>
                      </wps:txbx>
                      <wps:bodyPr rot="0" vert="horz" wrap="square" lIns="91440" tIns="45720" rIns="91440" bIns="45720" anchor="t" anchorCtr="0">
                        <a:noAutofit/>
                      </wps:bodyPr>
                    </wps:wsp>
                  </a:graphicData>
                </a:graphic>
              </wp:anchor>
            </w:drawing>
          </mc:Choice>
          <mc:Fallback>
            <w:pict>
              <v:shape w14:anchorId="4CA1BE99" id="_x0000_s1109" type="#_x0000_t202" style="position:absolute;left:0;text-align:left;margin-left:458.8pt;margin-top:-156.6pt;width:261pt;height:26.25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Jl+gEAANUDAAAOAAAAZHJzL2Uyb0RvYy54bWysU9tuGyEQfa/Uf0C817u+xcnKOEqTpqqU&#10;XqSkH4BZ1osKDAXsXffrM7Abx2reqvKAgIEzc84c1te90eQgfVBgGZ1OSkqkFVAru2P059P9h0tK&#10;QuS25hqsZPQoA73evH+37lwlZ9CCrqUnCGJD1TlG2xhdVRRBtNLwMAEnLQYb8IZH3PpdUXveIbrR&#10;xawsL4oOfO08CBkCnt4NQbrJ+E0jRfzeNEFGohnF2mKefZ63aS42a17tPHetEmMZ/B+qMFxZTHqC&#10;uuORk71Xb6CMEh4CNHEiwBTQNErIzAHZTMu/2Dy23MnMBcUJ7iRT+H+w4tvh0f3wJPYfoccGZhLB&#10;PYD4FYiF25bbnbzxHrpW8hoTT5NkRedCNT5NUocqJJBt9xVqbDLfR8hAfeNNUgV5EkTHBhxPoss+&#10;EoGH8/l0sSoxJDA2x7Fa5hS8enntfIifJRiSFox6bGpG54eHEFM1vHq5kpJZuFda58ZqSzpGr5az&#10;ZX5wFjEqou+0MoxelmkMTkgkP9k6P45c6WGNCbQdWSeiA+XYb3uiakYvsiZJhS3UR9TBw+Az/Be4&#10;aMH/oaRDjzEafu+5l5ToLxa1vJouFsmUebNYrma48eeR7XmEW4FQjEZKhuVtzEYeON+g5o3KcrxW&#10;MtaM3skqjT5P5jzf51uvv3HzDAAA//8DAFBLAwQUAAYACAAAACEAM4KJxuEAAAAOAQAADwAAAGRy&#10;cy9kb3ducmV2LnhtbEyPwU6DQBCG7ya+w2ZMvLW7QKWCLI3ReNVYbRNvW5gCkZ0l7Lbg2zs96XH+&#10;+fLPN8Vmtr044+g7RxqipQKBVLm6o0bD58fL4h6ED4Zq0ztCDT/oYVNeXxUmr91E73jehkZwCfnc&#10;aGhDGHIpfdWiNX7pBiTeHd1oTeBxbGQ9monLbS9jpVJpTUd8oTUDPrVYfW9PVsPu9fi1X6m35tne&#10;DZOblSSbSa1vb+bHBxAB5/AHw0Wf1aFkp4M7Ue1FryGL1imjGhZJlMQgLsgqyTg7cBanag2yLOT/&#10;N8pfAAAA//8DAFBLAQItABQABgAIAAAAIQC2gziS/gAAAOEBAAATAAAAAAAAAAAAAAAAAAAAAABb&#10;Q29udGVudF9UeXBlc10ueG1sUEsBAi0AFAAGAAgAAAAhADj9If/WAAAAlAEAAAsAAAAAAAAAAAAA&#10;AAAALwEAAF9yZWxzLy5yZWxzUEsBAi0AFAAGAAgAAAAhAHjOEmX6AQAA1QMAAA4AAAAAAAAAAAAA&#10;AAAALgIAAGRycy9lMm9Eb2MueG1sUEsBAi0AFAAGAAgAAAAhADOCicbhAAAADgEAAA8AAAAAAAAA&#10;AAAAAAAAVAQAAGRycy9kb3ducmV2LnhtbFBLBQYAAAAABAAEAPMAAABiBQAAAAA=&#10;" filled="f" stroked="f">
                <v:textbox>
                  <w:txbxContent>
                    <w:p w14:paraId="1E04201E" w14:textId="77777777" w:rsidR="001D5D4C" w:rsidRPr="000B4D94" w:rsidRDefault="001D5D4C" w:rsidP="001D5D4C">
                      <w:pPr>
                        <w:rPr>
                          <w:b/>
                          <w:bCs/>
                          <w:sz w:val="24"/>
                          <w:szCs w:val="28"/>
                        </w:rPr>
                      </w:pPr>
                      <w:r w:rsidRPr="000B4D94">
                        <w:rPr>
                          <w:b/>
                          <w:bCs/>
                          <w:sz w:val="24"/>
                          <w:szCs w:val="28"/>
                        </w:rPr>
                        <w:t>OUTCOMES TO CONSIDER</w:t>
                      </w:r>
                    </w:p>
                  </w:txbxContent>
                </v:textbox>
              </v:shape>
            </w:pict>
          </mc:Fallback>
        </mc:AlternateContent>
      </w:r>
    </w:p>
    <w:p w14:paraId="2CF8835F" w14:textId="2BC1968B" w:rsidR="005626D7" w:rsidRPr="00565324" w:rsidRDefault="00562B6A" w:rsidP="00274325">
      <w:pPr>
        <w:spacing w:after="40" w:line="240" w:lineRule="auto"/>
        <w:ind w:right="450"/>
        <w:jc w:val="center"/>
        <w:rPr>
          <w:rFonts w:cstheme="minorHAnsi"/>
          <w:sz w:val="18"/>
          <w:szCs w:val="18"/>
        </w:rPr>
      </w:pPr>
      <w:r>
        <w:rPr>
          <w:rFonts w:cstheme="minorHAnsi"/>
          <w:noProof/>
          <w:sz w:val="18"/>
          <w:szCs w:val="18"/>
        </w:rPr>
        <mc:AlternateContent>
          <mc:Choice Requires="wps">
            <w:drawing>
              <wp:anchor distT="0" distB="0" distL="114300" distR="114300" simplePos="0" relativeHeight="251658336" behindDoc="0" locked="0" layoutInCell="1" allowOverlap="1" wp14:anchorId="0329D824" wp14:editId="200FA072">
                <wp:simplePos x="0" y="0"/>
                <wp:positionH relativeFrom="column">
                  <wp:posOffset>6631305</wp:posOffset>
                </wp:positionH>
                <wp:positionV relativeFrom="paragraph">
                  <wp:posOffset>84455</wp:posOffset>
                </wp:positionV>
                <wp:extent cx="2552700" cy="594360"/>
                <wp:effectExtent l="0" t="0" r="0" b="0"/>
                <wp:wrapNone/>
                <wp:docPr id="590750659" name="Rectangle: Rounded Corners 3"/>
                <wp:cNvGraphicFramePr/>
                <a:graphic xmlns:a="http://schemas.openxmlformats.org/drawingml/2006/main">
                  <a:graphicData uri="http://schemas.microsoft.com/office/word/2010/wordprocessingShape">
                    <wps:wsp>
                      <wps:cNvSpPr/>
                      <wps:spPr>
                        <a:xfrm>
                          <a:off x="0" y="0"/>
                          <a:ext cx="2552700" cy="59436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0949AF5">
              <v:roundrect id="Rectangle: Rounded Corners 3" style="position:absolute;margin-left:522.15pt;margin-top:6.65pt;width:201pt;height:46.8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arcsize="8353f" w14:anchorId="7AF18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QmQIAAJAFAAAOAAAAZHJzL2Uyb0RvYy54bWysVE1v2zAMvQ/YfxB0X/2xuF2DOkXQosOA&#10;oivaDj0rshR7kERNUuJkv36U7DjdWuww7CKLIvlIPpO8uNxpRbbC+Q5MTYuTnBJhODSdWdf029PN&#10;h0+U+MBMwxQYUdO98PRy8f7dRW/nooQWVCMcQRDj572taRuCnWeZ563QzJ+AFQaVEpxmAUW3zhrH&#10;ekTXKivz/DTrwTXWARfe4+v1oKSLhC+l4OGrlF4EomqKuYV0unSu4pktLth87ZhtOz6mwf4hC806&#10;g0EnqGsWGNm47hWU7rgDDzKccNAZSNlxkWrAaor8j2oeW2ZFqgXJ8Xaiyf8/WH63fbT3DmnorZ97&#10;vMYqdtLp+MX8yC6RtZ/IErtAOD6WVVWe5cgpR111Pvt4mtjMjt7W+fBZgCbxUlMHG9M84B9JRLHt&#10;rQ+JsYYYprE1WPOdEqkV8r9lihTl2ayK/wcRR2O8HTCjpwfVNTedUklw69WVcgRda3peXufVIZ3f&#10;zJSJxgai24AdX7Jj8ekW9kpEO2UehCRdE8tNWae+FFMcxrkwoRhULWvEEL6ociRmgJ88UiEJMCJL&#10;jD9hjwCx519jDzCjfXQVqa0n5/xviQ3Ok0eKDCZMzroz4N4CUFjVGHmwP5A0UBNZWkGzv3fEwTBU&#10;3vKbDn/0LfPhnjn8i9gbuBnCVzykgr6mMN4oacH9fOs92mNzo5aSHqeypv7HhjlBifpisO3Pi9ks&#10;jnESZtVZiYJ7qVm91JiNvgJshwJ3kOXpGu2DOlylA/2MC2QZo6KKGY6xa8qDOwhXYdgWuIK4WC6T&#10;GY6uZeHWPFoewSOrsS+fds/M2bHbA87JHRwmeGzhgdGjbfQ0sNwEkF2IyiOvo4BjnxpnXFFxr7yU&#10;k9VxkS5+AQAA//8DAFBLAwQUAAYACAAAACEAmXhfaOAAAAAMAQAADwAAAGRycy9kb3ducmV2Lnht&#10;bExPQU7DMBC8V+IP1iJxax1oFEEap0qRWnEBRIuAoxtvk4h4HWK3DbyezQlOO6MZzc5ky8G24oS9&#10;bxwpuJ5FIJBKZxqqFLzu1tNbED5oMrp1hAq+0cMyv5hkOjXuTC942oZKcAj5VCuoQ+hSKX1Zo9V+&#10;5jok1g6utzow7Stpen3mcNvKmyhKpNUN8Ydad3hfY/m5PVoFm+rJFT9fxcfD4+atW7vV8/tuJZW6&#10;uhyKBYiAQ/gzw1ifq0POnfbuSMaLlnkUx3P2MprzHR1xnDDaj1pyBzLP5P8R+S8AAAD//wMAUEsB&#10;Ai0AFAAGAAgAAAAhALaDOJL+AAAA4QEAABMAAAAAAAAAAAAAAAAAAAAAAFtDb250ZW50X1R5cGVz&#10;XS54bWxQSwECLQAUAAYACAAAACEAOP0h/9YAAACUAQAACwAAAAAAAAAAAAAAAAAvAQAAX3JlbHMv&#10;LnJlbHNQSwECLQAUAAYACAAAACEAS2KMEJkCAACQBQAADgAAAAAAAAAAAAAAAAAuAgAAZHJzL2Uy&#10;b0RvYy54bWxQSwECLQAUAAYACAAAACEAmXhfaOAAAAAMAQAADwAAAAAAAAAAAAAAAADzBAAAZHJz&#10;L2Rvd25yZXYueG1sUEsFBgAAAAAEAAQA8wAAAAAGAAAAAA==&#10;">
                <v:stroke joinstyle="miter"/>
              </v:roundrect>
            </w:pict>
          </mc:Fallback>
        </mc:AlternateContent>
      </w:r>
      <w:r>
        <w:rPr>
          <w:rFonts w:cstheme="minorHAnsi"/>
          <w:noProof/>
          <w:sz w:val="18"/>
          <w:szCs w:val="18"/>
        </w:rPr>
        <mc:AlternateContent>
          <mc:Choice Requires="wps">
            <w:drawing>
              <wp:anchor distT="0" distB="0" distL="114300" distR="114300" simplePos="0" relativeHeight="251658341" behindDoc="0" locked="0" layoutInCell="1" allowOverlap="1" wp14:anchorId="188038CD" wp14:editId="5AE03ACF">
                <wp:simplePos x="0" y="0"/>
                <wp:positionH relativeFrom="margin">
                  <wp:posOffset>6715125</wp:posOffset>
                </wp:positionH>
                <wp:positionV relativeFrom="paragraph">
                  <wp:posOffset>184785</wp:posOffset>
                </wp:positionV>
                <wp:extent cx="2419350" cy="361950"/>
                <wp:effectExtent l="0" t="0" r="0" b="0"/>
                <wp:wrapNone/>
                <wp:docPr id="1164819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61950"/>
                        </a:xfrm>
                        <a:prstGeom prst="rect">
                          <a:avLst/>
                        </a:prstGeom>
                        <a:noFill/>
                        <a:ln w="9525">
                          <a:noFill/>
                          <a:miter lim="800000"/>
                          <a:headEnd/>
                          <a:tailEnd/>
                        </a:ln>
                      </wps:spPr>
                      <wps:txbx>
                        <w:txbxContent>
                          <w:p w14:paraId="4DE26223" w14:textId="77777777" w:rsidR="00952316" w:rsidRPr="00C76FD1" w:rsidRDefault="00952316" w:rsidP="00952316">
                            <w:pPr>
                              <w:jc w:val="left"/>
                              <w:rPr>
                                <w:sz w:val="16"/>
                                <w:szCs w:val="16"/>
                              </w:rPr>
                            </w:pPr>
                            <w:r w:rsidRPr="00C76FD1">
                              <w:rPr>
                                <w:sz w:val="16"/>
                                <w:szCs w:val="16"/>
                              </w:rPr>
                              <w:t>Your child can get help at school with problems that are not related to schoolwork</w:t>
                            </w:r>
                            <w:r w:rsidRPr="00C76FD1">
                              <w:rPr>
                                <w:sz w:val="16"/>
                                <w:szCs w:val="16"/>
                              </w:rP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038CD" id="_x0000_s1110" type="#_x0000_t202" style="position:absolute;left:0;text-align:left;margin-left:528.75pt;margin-top:14.55pt;width:190.5pt;height:28.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L6+wEAANUDAAAOAAAAZHJzL2Uyb0RvYy54bWysU9tuGyEQfa/Uf0C813uJ7cYr4yhNmqpS&#10;epHSfgBmWS8qMBSwd92v78A6jtW+Vd0HNOwwhzlnDuub0WhykD4osIxWs5ISaQW0yu4Y/f7t4c01&#10;JSFy23INVjJ6lIHebF6/Wg+ukTX0oFvpCYLY0AyO0T5G1xRFEL00PMzASYvJDrzhEbd+V7SeD4hu&#10;dFGX5bIYwLfOg5Ah4N/7KUk3Gb/rpIhfui7ISDSj2FvMq8/rNq3FZs2bneeuV+LUBv+HLgxXFi89&#10;Q93zyMneq7+gjBIeAnRxJsAU0HVKyMwB2VTlH2yeeu5k5oLiBHeWKfw/WPH58OS+ehLHdzDiADOJ&#10;4B5B/AjEwl3P7U7eeg9DL3mLF1dJsmJwoTmVJqlDExLIdvgELQ6Z7yNkoLHzJqmCPAmi4wCOZ9Hl&#10;GInAn/W8Wl0tMCUwd7WsVhinK3jzXO18iB8kGJICRj0ONaPzw2OI09HnI+kyCw9K6zxYbcnA6GpR&#10;L3LBRcaoiL7TyjB6XaZvckIi+d62uThypacYe9H2xDoRnSjHcTsS1TK6rFNxUmEL7RF18DD5DN8F&#10;Bj34X5QM6DFGw88995IS/dGilqtqPk+mzJv54m2NG3+Z2V5muBUIxWikZArvYjbyxPkWNe9UluOl&#10;k1PP6J0s6MnnyZyX+3zq5TVufgMAAP//AwBQSwMEFAAGAAgAAAAhAL5BkTHeAAAACwEAAA8AAABk&#10;cnMvZG93bnJldi54bWxMj8FOwzAMhu9IvENkJG4s6VhHV5pOCMQVtMEmccsar61onKrJ1vL2eCc4&#10;/van35+L9eQ6ccYhtJ40JDMFAqnytqVaw+fH610GIkRD1nSeUMMPBliX11eFya0faYPnbawFl1DI&#10;jYYmxj6XMlQNOhNmvkfi3dEPzkSOQy3tYEYud52cK7WUzrTEFxrT43OD1ff25DTs3o5f+4V6r19c&#10;2o9+UpLcSmp9ezM9PYKIOMU/GC76rA4lOx38iWwQHWeVPqTMapivEhAXYnGf8eSgIVsmIMtC/v+h&#10;/AUAAP//AwBQSwECLQAUAAYACAAAACEAtoM4kv4AAADhAQAAEwAAAAAAAAAAAAAAAAAAAAAAW0Nv&#10;bnRlbnRfVHlwZXNdLnhtbFBLAQItABQABgAIAAAAIQA4/SH/1gAAAJQBAAALAAAAAAAAAAAAAAAA&#10;AC8BAABfcmVscy8ucmVsc1BLAQItABQABgAIAAAAIQC84dL6+wEAANUDAAAOAAAAAAAAAAAAAAAA&#10;AC4CAABkcnMvZTJvRG9jLnhtbFBLAQItABQABgAIAAAAIQC+QZEx3gAAAAsBAAAPAAAAAAAAAAAA&#10;AAAAAFUEAABkcnMvZG93bnJldi54bWxQSwUGAAAAAAQABADzAAAAYAUAAAAA&#10;" filled="f" stroked="f">
                <v:textbox>
                  <w:txbxContent>
                    <w:p w14:paraId="4DE26223" w14:textId="77777777" w:rsidR="00952316" w:rsidRPr="00C76FD1" w:rsidRDefault="00952316" w:rsidP="00952316">
                      <w:pPr>
                        <w:jc w:val="left"/>
                        <w:rPr>
                          <w:sz w:val="16"/>
                          <w:szCs w:val="16"/>
                        </w:rPr>
                      </w:pPr>
                      <w:r w:rsidRPr="00C76FD1">
                        <w:rPr>
                          <w:sz w:val="16"/>
                          <w:szCs w:val="16"/>
                        </w:rPr>
                        <w:t>Your child can get help at school with problems that are not related to schoolwork</w:t>
                      </w:r>
                      <w:r w:rsidRPr="00C76FD1">
                        <w:rPr>
                          <w:sz w:val="16"/>
                          <w:szCs w:val="16"/>
                        </w:rPr>
                        <w:tab/>
                        <w:t>​</w:t>
                      </w:r>
                    </w:p>
                  </w:txbxContent>
                </v:textbox>
                <w10:wrap anchorx="margin"/>
              </v:shape>
            </w:pict>
          </mc:Fallback>
        </mc:AlternateContent>
      </w:r>
      <w:r>
        <w:rPr>
          <w:rFonts w:cstheme="minorHAnsi"/>
          <w:noProof/>
          <w:sz w:val="18"/>
          <w:szCs w:val="18"/>
        </w:rPr>
        <mc:AlternateContent>
          <mc:Choice Requires="wps">
            <w:drawing>
              <wp:anchor distT="0" distB="0" distL="114300" distR="114300" simplePos="0" relativeHeight="251658340" behindDoc="0" locked="0" layoutInCell="1" allowOverlap="1" wp14:anchorId="6C5C57BD" wp14:editId="797A10B7">
                <wp:simplePos x="0" y="0"/>
                <wp:positionH relativeFrom="column">
                  <wp:posOffset>6651625</wp:posOffset>
                </wp:positionH>
                <wp:positionV relativeFrom="paragraph">
                  <wp:posOffset>840740</wp:posOffset>
                </wp:positionV>
                <wp:extent cx="2400300" cy="361950"/>
                <wp:effectExtent l="0" t="0" r="0" b="0"/>
                <wp:wrapNone/>
                <wp:docPr id="1248907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1950"/>
                        </a:xfrm>
                        <a:prstGeom prst="rect">
                          <a:avLst/>
                        </a:prstGeom>
                        <a:noFill/>
                        <a:ln w="9525">
                          <a:noFill/>
                          <a:miter lim="800000"/>
                          <a:headEnd/>
                          <a:tailEnd/>
                        </a:ln>
                      </wps:spPr>
                      <wps:txbx>
                        <w:txbxContent>
                          <w:p w14:paraId="3FFC528B" w14:textId="77777777" w:rsidR="00952316" w:rsidRPr="00C76FD1" w:rsidRDefault="00952316" w:rsidP="00952316">
                            <w:pPr>
                              <w:jc w:val="left"/>
                              <w:rPr>
                                <w:sz w:val="16"/>
                                <w:szCs w:val="16"/>
                              </w:rPr>
                            </w:pPr>
                            <w:r w:rsidRPr="00C76FD1">
                              <w:rPr>
                                <w:sz w:val="16"/>
                                <w:szCs w:val="16"/>
                              </w:rPr>
                              <w:t>Your child can easily access programs and services at school to get help with schoolwork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57BD" id="_x0000_s1111" type="#_x0000_t202" style="position:absolute;left:0;text-align:left;margin-left:523.75pt;margin-top:66.2pt;width:189pt;height:2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rv/AEAANUDAAAOAAAAZHJzL2Uyb0RvYy54bWysU9uO2yAQfa/Uf0C8N3au3Vghq+1ut6q0&#10;vUi7/QCCcYwKDAUSO/36Dtibjdq3Vf2AGMZzmHPmsLnujSZH6YMCy+h0UlIirYBa2T2jP57u311R&#10;EiK3NddgJaMnGej19u2bTecqOYMWdC09QRAbqs4x2sboqqIIopWGhwk4aTHZgDc8Yuj3Re15h+hG&#10;F7OyXBUd+Np5EDIEPL0bknSb8ZtGivitaYKMRDOKvcW8+rzu0lpsN7zae+5aJcY2+Cu6MFxZvPQM&#10;dccjJwev/oEySngI0MSJAFNA0yghMwdkMy3/YvPYciczFxQnuLNM4f/Biq/HR/fdk9h/gB4HmEkE&#10;9wDiZyAWbltu9/LGe+hayWu8eJokKzoXqrE0SR2qkEB23Reoccj8ECED9Y03SRXkSRAdB3A6iy77&#10;SAQezhZlOS8xJTA3X03XyzyVglfP1c6H+EmCIWnDqMehZnR+fAgxdcOr51/SZRbuldZ5sNqSjtH1&#10;crbMBRcZoyL6TivD6FWZvsEJieRHW+fiyJUe9niBtiPrRHSgHPtdT1TN6GqeipMKO6hPqIOHwWf4&#10;LnDTgv9NSYceYzT8OnAvKdGfLWq5ni4WyZQ5WCzfzzDwl5ndZYZbgVCMRkqG7W3MRh4436Dmjcpy&#10;vHQy9ozeySqNPk/mvIzzXy+vcfsHAAD//wMAUEsDBBQABgAIAAAAIQCw8FM53wAAAA0BAAAPAAAA&#10;ZHJzL2Rvd25yZXYueG1sTI/NTsMwEITvSLyDtUjcqE1woA1xKgTiCmr5kbi58TaJiNdR7Dbh7dme&#10;4DazO5r9tlzPvhdHHGMXyMD1QoFAqoPrqDHw/vZ8tQQRkyVn+0Bo4AcjrKvzs9IWLky0weM2NYJL&#10;KBbWQJvSUEgZ6xa9jYswIPFuH0ZvE9uxkW60E5f7XmZK3UpvO+ILrR3wscX6e3vwBj5e9l+fWr02&#10;Tz4fpjArSX4ljbm8mB/uQSSc018YTviMDhUz7cKBXBQ9e6Xvcs6yusk0iFNEZzmPdqyWKw2yKuX/&#10;L6pfAAAA//8DAFBLAQItABQABgAIAAAAIQC2gziS/gAAAOEBAAATAAAAAAAAAAAAAAAAAAAAAABb&#10;Q29udGVudF9UeXBlc10ueG1sUEsBAi0AFAAGAAgAAAAhADj9If/WAAAAlAEAAAsAAAAAAAAAAAAA&#10;AAAALwEAAF9yZWxzLy5yZWxzUEsBAi0AFAAGAAgAAAAhAFBWeu/8AQAA1QMAAA4AAAAAAAAAAAAA&#10;AAAALgIAAGRycy9lMm9Eb2MueG1sUEsBAi0AFAAGAAgAAAAhALDwUznfAAAADQEAAA8AAAAAAAAA&#10;AAAAAAAAVgQAAGRycy9kb3ducmV2LnhtbFBLBQYAAAAABAAEAPMAAABiBQAAAAA=&#10;" filled="f" stroked="f">
                <v:textbox>
                  <w:txbxContent>
                    <w:p w14:paraId="3FFC528B" w14:textId="77777777" w:rsidR="00952316" w:rsidRPr="00C76FD1" w:rsidRDefault="00952316" w:rsidP="00952316">
                      <w:pPr>
                        <w:jc w:val="left"/>
                        <w:rPr>
                          <w:sz w:val="16"/>
                          <w:szCs w:val="16"/>
                        </w:rPr>
                      </w:pPr>
                      <w:r w:rsidRPr="00C76FD1">
                        <w:rPr>
                          <w:sz w:val="16"/>
                          <w:szCs w:val="16"/>
                        </w:rPr>
                        <w:t>Your child can easily access programs and services at school to get help with schoolwork</w:t>
                      </w:r>
                    </w:p>
                  </w:txbxContent>
                </v:textbox>
              </v:shape>
            </w:pict>
          </mc:Fallback>
        </mc:AlternateContent>
      </w:r>
      <w:r>
        <w:rPr>
          <w:rFonts w:cstheme="minorHAnsi"/>
          <w:noProof/>
          <w:sz w:val="18"/>
          <w:szCs w:val="18"/>
        </w:rPr>
        <mc:AlternateContent>
          <mc:Choice Requires="wps">
            <w:drawing>
              <wp:anchor distT="0" distB="0" distL="114300" distR="114300" simplePos="0" relativeHeight="251658337" behindDoc="0" locked="0" layoutInCell="1" allowOverlap="1" wp14:anchorId="73CE4848" wp14:editId="128B03B8">
                <wp:simplePos x="0" y="0"/>
                <wp:positionH relativeFrom="column">
                  <wp:posOffset>6622415</wp:posOffset>
                </wp:positionH>
                <wp:positionV relativeFrom="paragraph">
                  <wp:posOffset>723265</wp:posOffset>
                </wp:positionV>
                <wp:extent cx="2552700" cy="594360"/>
                <wp:effectExtent l="0" t="0" r="0" b="0"/>
                <wp:wrapNone/>
                <wp:docPr id="1171777590" name="Rectangle: Rounded Corners 3"/>
                <wp:cNvGraphicFramePr/>
                <a:graphic xmlns:a="http://schemas.openxmlformats.org/drawingml/2006/main">
                  <a:graphicData uri="http://schemas.microsoft.com/office/word/2010/wordprocessingShape">
                    <wps:wsp>
                      <wps:cNvSpPr/>
                      <wps:spPr>
                        <a:xfrm>
                          <a:off x="0" y="0"/>
                          <a:ext cx="2552700" cy="59436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1B43F84">
              <v:roundrect id="Rectangle: Rounded Corners 3" style="position:absolute;margin-left:521.45pt;margin-top:56.95pt;width:201pt;height:46.8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arcsize="8353f" w14:anchorId="0F0EA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wQmQIAAJAFAAAOAAAAZHJzL2Uyb0RvYy54bWysVE1v2zAMvQ/YfxB0X/2xuF2DOkXQosOA&#10;oivaDj0rshR7kERNUuJkv36U7DjdWuww7CKLIvlIPpO8uNxpRbbC+Q5MTYuTnBJhODSdWdf029PN&#10;h0+U+MBMwxQYUdO98PRy8f7dRW/nooQWVCMcQRDj572taRuCnWeZ563QzJ+AFQaVEpxmAUW3zhrH&#10;ekTXKivz/DTrwTXWARfe4+v1oKSLhC+l4OGrlF4EomqKuYV0unSu4pktLth87ZhtOz6mwf4hC806&#10;g0EnqGsWGNm47hWU7rgDDzKccNAZSNlxkWrAaor8j2oeW2ZFqgXJ8Xaiyf8/WH63fbT3DmnorZ97&#10;vMYqdtLp+MX8yC6RtZ/IErtAOD6WVVWe5cgpR111Pvt4mtjMjt7W+fBZgCbxUlMHG9M84B9JRLHt&#10;rQ+JsYYYprE1WPOdEqkV8r9lihTl2ayK/wcRR2O8HTCjpwfVNTedUklw69WVcgRda3peXufVIZ3f&#10;zJSJxgai24AdX7Jj8ekW9kpEO2UehCRdE8tNWae+FFMcxrkwoRhULWvEEL6ociRmgJ88UiEJMCJL&#10;jD9hjwCx519jDzCjfXQVqa0n5/xviQ3Ok0eKDCZMzroz4N4CUFjVGHmwP5A0UBNZWkGzv3fEwTBU&#10;3vKbDn/0LfPhnjn8i9gbuBnCVzykgr6mMN4oacH9fOs92mNzo5aSHqeypv7HhjlBifpisO3Pi9ks&#10;jnESZtVZiYJ7qVm91JiNvgJshwJ3kOXpGu2DOlylA/2MC2QZo6KKGY6xa8qDOwhXYdgWuIK4WC6T&#10;GY6uZeHWPFoewSOrsS+fds/M2bHbA87JHRwmeGzhgdGjbfQ0sNwEkF2IyiOvo4BjnxpnXFFxr7yU&#10;k9VxkS5+AQAA//8DAFBLAwQUAAYACAAAACEAlUgojeIAAAANAQAADwAAAGRycy9kb3ducmV2Lnht&#10;bEyPzU7DMBCE70i8g7VI3KjdEP5CnCpFasUFEC0Cjm68JBHxOsRuG3h6tie4zWhHs9/ks9F1YodD&#10;aD1pmE4UCKTK25ZqDS/rxdk1iBANWdN5Qg3fGGBWHB/lJrN+T8+4W8VacAmFzGhoYuwzKUPVoDNh&#10;4nskvn34wZnIdqilHcyey10nE6UupTMt8YfG9HjXYPW52joNy/rRlz9f5fv9w/K1X/j509t6LrU+&#10;PRnLWxARx/gXhgM+o0PBTBu/JRtEx16lyQ1nWU3PWRwiaZqy2mhI1NUFyCKX/1cUvwAAAP//AwBQ&#10;SwECLQAUAAYACAAAACEAtoM4kv4AAADhAQAAEwAAAAAAAAAAAAAAAAAAAAAAW0NvbnRlbnRfVHlw&#10;ZXNdLnhtbFBLAQItABQABgAIAAAAIQA4/SH/1gAAAJQBAAALAAAAAAAAAAAAAAAAAC8BAABfcmVs&#10;cy8ucmVsc1BLAQItABQABgAIAAAAIQBLYowQmQIAAJAFAAAOAAAAAAAAAAAAAAAAAC4CAABkcnMv&#10;ZTJvRG9jLnhtbFBLAQItABQABgAIAAAAIQCVSCiN4gAAAA0BAAAPAAAAAAAAAAAAAAAAAPMEAABk&#10;cnMvZG93bnJldi54bWxQSwUGAAAAAAQABADzAAAAAgYAAAAA&#10;">
                <v:stroke joinstyle="miter"/>
              </v:roundrect>
            </w:pict>
          </mc:Fallback>
        </mc:AlternateContent>
      </w:r>
      <w:r w:rsidR="00A00DBB">
        <w:rPr>
          <w:rFonts w:cstheme="minorHAnsi"/>
          <w:noProof/>
          <w:sz w:val="18"/>
          <w:szCs w:val="18"/>
        </w:rPr>
        <mc:AlternateContent>
          <mc:Choice Requires="wps">
            <w:drawing>
              <wp:anchor distT="0" distB="0" distL="114300" distR="114300" simplePos="0" relativeHeight="251658354" behindDoc="0" locked="0" layoutInCell="1" allowOverlap="1" wp14:anchorId="7BEAC35C" wp14:editId="089C7996">
                <wp:simplePos x="0" y="0"/>
                <wp:positionH relativeFrom="column">
                  <wp:posOffset>6667500</wp:posOffset>
                </wp:positionH>
                <wp:positionV relativeFrom="paragraph">
                  <wp:posOffset>3296920</wp:posOffset>
                </wp:positionV>
                <wp:extent cx="2550795" cy="639445"/>
                <wp:effectExtent l="0" t="0" r="0" b="0"/>
                <wp:wrapNone/>
                <wp:docPr id="1394531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639445"/>
                        </a:xfrm>
                        <a:prstGeom prst="rect">
                          <a:avLst/>
                        </a:prstGeom>
                        <a:noFill/>
                        <a:ln w="9525">
                          <a:noFill/>
                          <a:miter lim="800000"/>
                          <a:headEnd/>
                          <a:tailEnd/>
                        </a:ln>
                      </wps:spPr>
                      <wps:txbx>
                        <w:txbxContent>
                          <w:p w14:paraId="743AFBEB" w14:textId="77777777" w:rsidR="00B06E95" w:rsidRPr="004318A6" w:rsidRDefault="00B06E95" w:rsidP="00B06E95">
                            <w:pPr>
                              <w:jc w:val="left"/>
                              <w:rPr>
                                <w:sz w:val="16"/>
                                <w:szCs w:val="16"/>
                              </w:rPr>
                            </w:pPr>
                            <w:r w:rsidRPr="00200412">
                              <w:rPr>
                                <w:sz w:val="16"/>
                                <w:szCs w:val="16"/>
                              </w:rPr>
                              <w:t>Your child can get help at school with problems that are not related to schoolwork</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BEAC35C" id="_x0000_s1112" type="#_x0000_t202" style="position:absolute;left:0;text-align:left;margin-left:525pt;margin-top:259.6pt;width:200.85pt;height:50.35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2m/QEAANUDAAAOAAAAZHJzL2Uyb0RvYy54bWysU11v2yAUfZ+0/4B4X+xkdttYcaquXadJ&#10;3YfU7gdgjGM04DIgsbNfvwt202h7q+YHBFzfc+8597C5HrUiB+G8BFPT5SKnRBgOrTS7mv54un93&#10;RYkPzLRMgRE1PQpPr7dv32wGW4kV9KBa4QiCGF8NtqZ9CLbKMs97oZlfgBUGgx04zQIe3S5rHRsQ&#10;XatslecX2QCutQ648B5v76Yg3Sb8rhM8fOs6LwJRNcXeQlpdWpu4ZtsNq3aO2V7yuQ32ii40kwaL&#10;nqDuWGBk7+Q/UFpyBx66sOCgM+g6yUXigGyW+V9sHntmReKC4nh7ksn/P1j+9fBovzsSxg8w4gAT&#10;CW8fgP/0xMBtz8xO3DgHQy9Yi4WXUbJssL6aU6PUvvIRpBm+QItDZvsACWjsnI6qIE+C6DiA40l0&#10;MQbC8XJVlvnluqSEY+zi/booylSCVc/Z1vnwSYAmcVNTh0NN6Ozw4EPshlXPv8RiBu6lUmmwypCh&#10;putyVaaEs4iWAX2npK7pVR6/yQmR5EfTpuTApJr2WECZmXUkOlEOYzMS2WLTRUyOKjTQHlEHB5PP&#10;8F3gpgf3m5IBPVZT/2vPnKBEfTao5XpZFNGU6VCUlys8uPNIcx5hhiNUTQMl0/Y2JCNPnG9Q804m&#10;OV46mXtG7ySVZp9Hc56f018vr3H7BwAA//8DAFBLAwQUAAYACAAAACEANEvb2uAAAAANAQAADwAA&#10;AGRycy9kb3ducmV2LnhtbEyPwU7DMBBE70j8g7WVuFE7VVNIiFMhEFcQpUXito23SdR4HcVuE/4e&#10;90SPoxnNvCnWk+3EmQbfOtaQzBUI4sqZlmsN26+3+0cQPiAb7ByThl/ysC5vbwrMjRv5k86bUItY&#10;wj5HDU0IfS6lrxqy6OeuJ47ewQ0WQ5RDLc2AYyy3nVwotZIWW44LDfb00lB13Jysht374ed7qT7q&#10;V5v2o5uUZJtJre9m0/MTiEBT+A/DBT+iQxmZ9u7ExosuapWqeCZoSJNsAeISWabJA4i9hlWSZSDL&#10;Ql6/KP8AAAD//wMAUEsBAi0AFAAGAAgAAAAhALaDOJL+AAAA4QEAABMAAAAAAAAAAAAAAAAAAAAA&#10;AFtDb250ZW50X1R5cGVzXS54bWxQSwECLQAUAAYACAAAACEAOP0h/9YAAACUAQAACwAAAAAAAAAA&#10;AAAAAAAvAQAAX3JlbHMvLnJlbHNQSwECLQAUAAYACAAAACEAfOMdpv0BAADVAwAADgAAAAAAAAAA&#10;AAAAAAAuAgAAZHJzL2Uyb0RvYy54bWxQSwECLQAUAAYACAAAACEANEvb2uAAAAANAQAADwAAAAAA&#10;AAAAAAAAAABXBAAAZHJzL2Rvd25yZXYueG1sUEsFBgAAAAAEAAQA8wAAAGQFAAAAAA==&#10;" filled="f" stroked="f">
                <v:textbox>
                  <w:txbxContent>
                    <w:p w14:paraId="743AFBEB" w14:textId="77777777" w:rsidR="00B06E95" w:rsidRPr="004318A6" w:rsidRDefault="00B06E95" w:rsidP="00B06E95">
                      <w:pPr>
                        <w:jc w:val="left"/>
                        <w:rPr>
                          <w:sz w:val="16"/>
                          <w:szCs w:val="16"/>
                        </w:rPr>
                      </w:pPr>
                      <w:r w:rsidRPr="00200412">
                        <w:rPr>
                          <w:sz w:val="16"/>
                          <w:szCs w:val="16"/>
                        </w:rPr>
                        <w:t>Your child can get help at school with problems that are not related to schoolwork</w:t>
                      </w:r>
                    </w:p>
                  </w:txbxContent>
                </v:textbox>
              </v:shape>
            </w:pict>
          </mc:Fallback>
        </mc:AlternateContent>
      </w:r>
      <w:r w:rsidR="00A00DBB">
        <w:rPr>
          <w:rFonts w:cstheme="minorHAnsi"/>
          <w:noProof/>
          <w:sz w:val="18"/>
          <w:szCs w:val="18"/>
        </w:rPr>
        <mc:AlternateContent>
          <mc:Choice Requires="wps">
            <w:drawing>
              <wp:anchor distT="0" distB="0" distL="114300" distR="114300" simplePos="0" relativeHeight="251658347" behindDoc="0" locked="0" layoutInCell="1" allowOverlap="1" wp14:anchorId="7915A58C" wp14:editId="43B7E749">
                <wp:simplePos x="0" y="0"/>
                <wp:positionH relativeFrom="column">
                  <wp:posOffset>5810250</wp:posOffset>
                </wp:positionH>
                <wp:positionV relativeFrom="paragraph">
                  <wp:posOffset>1820545</wp:posOffset>
                </wp:positionV>
                <wp:extent cx="742950" cy="2028825"/>
                <wp:effectExtent l="0" t="0" r="0" b="9525"/>
                <wp:wrapNone/>
                <wp:docPr id="609254887" name="Rectangle: Rounded Corners 3"/>
                <wp:cNvGraphicFramePr/>
                <a:graphic xmlns:a="http://schemas.openxmlformats.org/drawingml/2006/main">
                  <a:graphicData uri="http://schemas.microsoft.com/office/word/2010/wordprocessingShape">
                    <wps:wsp>
                      <wps:cNvSpPr/>
                      <wps:spPr>
                        <a:xfrm>
                          <a:off x="0" y="0"/>
                          <a:ext cx="742950" cy="2028825"/>
                        </a:xfrm>
                        <a:prstGeom prst="roundRect">
                          <a:avLst>
                            <a:gd name="adj" fmla="val 12745"/>
                          </a:avLst>
                        </a:prstGeom>
                        <a:solidFill>
                          <a:srgbClr val="567E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FF177BE">
              <v:roundrect id="Rectangle: Rounded Corners 3" style="position:absolute;margin-left:457.5pt;margin-top:143.35pt;width:58.5pt;height:159.7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67e3a" stroked="f" strokeweight="1pt" arcsize="8353f" w14:anchorId="13D95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CinAIAAJAFAAAOAAAAZHJzL2Uyb0RvYy54bWysVE1v2zAMvQ/YfxB0X/2xpGmDOkXQrsOA&#10;Yi3aDj0rshR7kERNUuJkv36U7DjdWuww7CKLIvlIPpO8uNxpRbbC+RZMRYuTnBJhONStWVf029PN&#10;hzNKfGCmZgqMqOheeHq5eP/uorNzUUIDqhaOIIjx885WtAnBzrPM80Zo5k/ACoNKCU6zgKJbZ7Vj&#10;HaJrlZV5fpp14GrrgAvv8fW6V9JFwpdS8HAnpReBqIpibiGdLp2reGaLCzZfO2ablg9psH/IQrPW&#10;YNAR6poFRjaufQWlW+7AgwwnHHQGUrZcpBqwmiL/o5rHhlmRakFyvB1p8v8Pln/dPtp7hzR01s89&#10;XmMVO+l0/GJ+ZJfI2o9kiV0gHB9nk/J8ipRyVJV5eXZWTiOb2dHbOh8+C9AkXirqYGPqB/wjiSi2&#10;vfUhMVYTwzS2Bqu/UyK1Qv63TJGinE0OiIMxYh8wo6cH1dY3rVJJcOvVlXIEXSs6PZ19+rgc0vnN&#10;TJlobCC69dnGl+xYfLqFvRLRTpkHIUlbY7llyjr1pRjjMM6FCUWvalgt+vDFNM9Ta2HCo0eiJgFG&#10;ZInxR+wBIPb8a+w+y8E+uorU1qNz/rfEeufRI0UGE0Zn3RpwbwEorGqI3NsfSOqpiSytoN7fO+Kg&#10;Hypv+U2LP/qW+XDPHP5FbA7cDOEOD6mgqygMN0oacD/feo/22NyopaTDqayo/7FhTlCivhhs+/Ni&#10;MoljnITJdFai4F5qVi81ZqOvANuhwB1kebpG+6AOV+lAP+MCWcaoqGKGY+yK8uAOwlXotwWuIC6W&#10;y2SGo2tZuDWPlkfwyGrsy6fdM3N26PaAc/IVDhPM5qmFe0aPttHTwHITQLYhKo+8DgKOfWqcYUXF&#10;vfJSTlbHRbr4BQAA//8DAFBLAwQUAAYACAAAACEATIlyuuIAAAAMAQAADwAAAGRycy9kb3ducmV2&#10;LnhtbEyPwU7DMAyG70i8Q2QkbixZJ8pamk4IqRJM4sDG7lkTmkLjlCbduj093gmOtn99/v5iNbmO&#10;HcwQWo8S5jMBzGDtdYuNhI9tdbcEFqJCrTqPRsLJBFiV11eFyrU/4rs5bGLDCIIhVxJsjH3Oeait&#10;cSrMfG+Qbp9+cCrSODRcD+pIcNfxRIiUO9UifbCqN8/W1N+b0UnIXt7OX9sxXdiTVbuf1/Uuy6pK&#10;ytub6ekRWDRT/AvDRZ/UoSSnvR9RB9YRY35PXaKEZJk+ALskxCKh1V5CKtIEeFnw/yXKXwAAAP//&#10;AwBQSwECLQAUAAYACAAAACEAtoM4kv4AAADhAQAAEwAAAAAAAAAAAAAAAAAAAAAAW0NvbnRlbnRf&#10;VHlwZXNdLnhtbFBLAQItABQABgAIAAAAIQA4/SH/1gAAAJQBAAALAAAAAAAAAAAAAAAAAC8BAABf&#10;cmVscy8ucmVsc1BLAQItABQABgAIAAAAIQBcToCinAIAAJAFAAAOAAAAAAAAAAAAAAAAAC4CAABk&#10;cnMvZTJvRG9jLnhtbFBLAQItABQABgAIAAAAIQBMiXK64gAAAAwBAAAPAAAAAAAAAAAAAAAAAPYE&#10;AABkcnMvZG93bnJldi54bWxQSwUGAAAAAAQABADzAAAABQYAAAAA&#10;">
                <v:stroke joinstyle="miter"/>
              </v:roundrect>
            </w:pict>
          </mc:Fallback>
        </mc:AlternateContent>
      </w:r>
      <w:r w:rsidR="00A00DBB">
        <w:rPr>
          <w:rFonts w:cstheme="minorHAnsi"/>
          <w:noProof/>
          <w:sz w:val="18"/>
          <w:szCs w:val="18"/>
        </w:rPr>
        <mc:AlternateContent>
          <mc:Choice Requires="wps">
            <w:drawing>
              <wp:anchor distT="0" distB="0" distL="114300" distR="114300" simplePos="0" relativeHeight="251658353" behindDoc="0" locked="0" layoutInCell="1" allowOverlap="1" wp14:anchorId="0B494D5E" wp14:editId="0DF1998D">
                <wp:simplePos x="0" y="0"/>
                <wp:positionH relativeFrom="column">
                  <wp:posOffset>6677025</wp:posOffset>
                </wp:positionH>
                <wp:positionV relativeFrom="paragraph">
                  <wp:posOffset>2611120</wp:posOffset>
                </wp:positionV>
                <wp:extent cx="2550795" cy="591820"/>
                <wp:effectExtent l="0" t="0" r="0" b="0"/>
                <wp:wrapNone/>
                <wp:docPr id="1296987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591820"/>
                        </a:xfrm>
                        <a:prstGeom prst="rect">
                          <a:avLst/>
                        </a:prstGeom>
                        <a:noFill/>
                        <a:ln w="9525">
                          <a:noFill/>
                          <a:miter lim="800000"/>
                          <a:headEnd/>
                          <a:tailEnd/>
                        </a:ln>
                      </wps:spPr>
                      <wps:txbx>
                        <w:txbxContent>
                          <w:p w14:paraId="0EDAA00E" w14:textId="77777777" w:rsidR="00B06E95" w:rsidRPr="004318A6" w:rsidRDefault="00B06E95" w:rsidP="00B06E95">
                            <w:pPr>
                              <w:jc w:val="left"/>
                              <w:rPr>
                                <w:sz w:val="16"/>
                                <w:szCs w:val="16"/>
                              </w:rPr>
                            </w:pPr>
                            <w:r w:rsidRPr="00200412">
                              <w:rPr>
                                <w:sz w:val="16"/>
                                <w:szCs w:val="16"/>
                              </w:rPr>
                              <w:t>Your child can easily access programs and services at school to get help with schoolwork</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494D5E" id="_x0000_s1113" type="#_x0000_t202" style="position:absolute;left:0;text-align:left;margin-left:525.75pt;margin-top:205.6pt;width:200.85pt;height:46.6pt;z-index:2516583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BN/wEAANUDAAAOAAAAZHJzL2Uyb0RvYy54bWysU9Fu2yAUfZ+0f0C8L3aiuE2skKprl2lS&#10;103q+gEE4xgNuAxI7Ozrd8FpGm1v1fyAgOt77j3nHlY3g9HkIH1QYBmdTkpKpBXQKLtj9PnH5sOC&#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5ayqyutlRYnAWLWcLmZ5KgWvX7KdD/GzBEPShlGPQ83o/PAQYuqG1y+/pGIWNkrrPFhtSc/o&#10;sppVOeEiYlRE32llGF2U6RudkEh+sk1OjlzpcY8FtD2xTkRHynHYDkQ1jF5VKTmpsIXmiDp4GH2G&#10;7wI3HfjflPToMUbDrz33khL9xaKWy+l8nkyZD/PqGpkTfxnZXka4FQjFaKRk3N7FbOTEObhb1Hyj&#10;shyvnZx6Ru9klU4+T+a8POe/Xl/j+g8AAAD//wMAUEsDBBQABgAIAAAAIQAPN8us3wAAAA0BAAAP&#10;AAAAZHJzL2Rvd25yZXYueG1sTI/LTsMwEEX3SPyDNUjsqO0SIxTiVBUPiQUb2rB3YxNHxOModpv0&#10;75muYDdXc3TnTLVZwsBObkp9RA1yJYA5bKPtsdPQ7N/uHoGlbNCaIaLTcHYJNvX1VWVKG2f8dKdd&#10;7hiVYCqNBp/zWHKeWu+CSas4OqTdd5yCyRSnjtvJzFQeBr4W4oEH0yNd8GZ0z961P7tj0JCz3cpz&#10;8xrS+9fy8TJ70SrTaH17s2yfgGW35D8YLvqkDjU5HeIRbWIDZaGkIlZDIeUa2AUp1D1NBw1KFAXw&#10;uuL/v6h/AQAA//8DAFBLAQItABQABgAIAAAAIQC2gziS/gAAAOEBAAATAAAAAAAAAAAAAAAAAAAA&#10;AABbQ29udGVudF9UeXBlc10ueG1sUEsBAi0AFAAGAAgAAAAhADj9If/WAAAAlAEAAAsAAAAAAAAA&#10;AAAAAAAALwEAAF9yZWxzLy5yZWxzUEsBAi0AFAAGAAgAAAAhACSrwE3/AQAA1QMAAA4AAAAAAAAA&#10;AAAAAAAALgIAAGRycy9lMm9Eb2MueG1sUEsBAi0AFAAGAAgAAAAhAA83y6zfAAAADQEAAA8AAAAA&#10;AAAAAAAAAAAAWQQAAGRycy9kb3ducmV2LnhtbFBLBQYAAAAABAAEAPMAAABlBQAAAAA=&#10;" filled="f" stroked="f">
                <v:textbox style="mso-fit-shape-to-text:t">
                  <w:txbxContent>
                    <w:p w14:paraId="0EDAA00E" w14:textId="77777777" w:rsidR="00B06E95" w:rsidRPr="004318A6" w:rsidRDefault="00B06E95" w:rsidP="00B06E95">
                      <w:pPr>
                        <w:jc w:val="left"/>
                        <w:rPr>
                          <w:sz w:val="16"/>
                          <w:szCs w:val="16"/>
                        </w:rPr>
                      </w:pPr>
                      <w:r w:rsidRPr="00200412">
                        <w:rPr>
                          <w:sz w:val="16"/>
                          <w:szCs w:val="16"/>
                        </w:rPr>
                        <w:t>Your child can easily access programs and services at school to get help with schoolwork</w:t>
                      </w:r>
                    </w:p>
                  </w:txbxContent>
                </v:textbox>
              </v:shape>
            </w:pict>
          </mc:Fallback>
        </mc:AlternateContent>
      </w:r>
      <w:r w:rsidR="00A00DBB">
        <w:rPr>
          <w:rFonts w:cstheme="minorHAnsi"/>
          <w:noProof/>
          <w:sz w:val="18"/>
          <w:szCs w:val="18"/>
        </w:rPr>
        <mc:AlternateContent>
          <mc:Choice Requires="wps">
            <w:drawing>
              <wp:anchor distT="0" distB="0" distL="114300" distR="114300" simplePos="0" relativeHeight="251658352" behindDoc="0" locked="0" layoutInCell="1" allowOverlap="1" wp14:anchorId="067776BB" wp14:editId="6CC2F303">
                <wp:simplePos x="0" y="0"/>
                <wp:positionH relativeFrom="column">
                  <wp:posOffset>6715125</wp:posOffset>
                </wp:positionH>
                <wp:positionV relativeFrom="paragraph">
                  <wp:posOffset>1963420</wp:posOffset>
                </wp:positionV>
                <wp:extent cx="2550795" cy="591820"/>
                <wp:effectExtent l="0" t="0" r="0" b="0"/>
                <wp:wrapNone/>
                <wp:docPr id="1175148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591820"/>
                        </a:xfrm>
                        <a:prstGeom prst="rect">
                          <a:avLst/>
                        </a:prstGeom>
                        <a:noFill/>
                        <a:ln w="9525">
                          <a:noFill/>
                          <a:miter lim="800000"/>
                          <a:headEnd/>
                          <a:tailEnd/>
                        </a:ln>
                      </wps:spPr>
                      <wps:txbx>
                        <w:txbxContent>
                          <w:p w14:paraId="50F2D4CD" w14:textId="77777777" w:rsidR="00B06E95" w:rsidRPr="00200412" w:rsidRDefault="00B06E95" w:rsidP="00B06E95">
                            <w:pPr>
                              <w:jc w:val="left"/>
                              <w:rPr>
                                <w:sz w:val="14"/>
                                <w:szCs w:val="14"/>
                              </w:rPr>
                            </w:pPr>
                            <w:r w:rsidRPr="00200412">
                              <w:rPr>
                                <w:sz w:val="16"/>
                                <w:szCs w:val="18"/>
                              </w:rPr>
                              <w:t>When your child needs it, teachers at your child's school are available to help them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7776BB" id="_x0000_s1114" type="#_x0000_t202" style="position:absolute;left:0;text-align:left;margin-left:528.75pt;margin-top:154.6pt;width:200.85pt;height:46.6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KM/wEAANUDAAAOAAAAZHJzL2Uyb0RvYy54bWysU8GO2yAQvVfqPyDujZ0oziZWyGq721SV&#10;tttK234AwThGBYYCiZ1+fQeczUbtraoPCBjPm3lvHuvbwWhylD4osIxOJyUl0gpolN0z+v3b9t2S&#10;khC5bbgGKxk9yUBvN2/frHtXyxl0oBvpCYLYUPeO0S5GVxdFEJ00PEzASYvBFrzhEY9+XzSe94hu&#10;dDEry0XRg2+cByFDwNuHMUg3Gb9tpYhf2jbISDSj2FvMq8/rLq3FZs3rveeuU+LcBv+HLgxXFote&#10;oB545OTg1V9QRgkPAdo4EWAKaFslZOaAbKblH2yeO+5k5oLiBHeRKfw/WPF0fHZfPYnDexhwgJlE&#10;cI8gfgRi4b7jdi/vvIe+k7zBwtMkWdG7UJ9Tk9ShDglk13+GBofMDxEy0NB6k1RBngTRcQCni+hy&#10;iETg5ayqyptVRYnAWLWaLmd5KgWvX7KdD/GjBEPShlGPQ83o/PgYYuqG1y+/pGIWtkrrPFhtSc/o&#10;qppVOeEqYlRE32llGF2W6RudkEh+sE1OjlzpcY8FtD2zTkRHynHYDUQ1jC4WKTmpsIPmhDp4GH2G&#10;7wI3HfhflPToMUbDzwP3khL9yaKWq+l8nkyZD/PqBpkTfx3ZXUe4FQjFaKRk3N7HbOTEObg71Hyr&#10;shyvnZx7Ru9klc4+T+a8Pue/Xl/j5jcAAAD//wMAUEsDBBQABgAIAAAAIQBQ792Z3wAAAA0BAAAP&#10;AAAAZHJzL2Rvd25yZXYueG1sTI/LTsMwEEX3SPyDNUjsqN2Q8AhxqoqHxKIbSthP4yGJiMdR7Dbp&#10;3+OsYDdXc3TnTLGZbS9ONPrOsYb1SoEgrp3puNFQfb7dPIDwAdlg75g0nMnDpry8KDA3buIPOu1D&#10;I2IJ+xw1tCEMuZS+bsmiX7mBOO6+3WgxxDg20ow4xXLby0SpO2mx43ihxYGeW6p/9kerIQSzXZ+r&#10;V+vfv+bdy9SqOsNK6+urefsEItAc/mBY9KM6lNHp4I5svOhjVtl9FlkNt+oxAbEgabZMBw2pSlKQ&#10;ZSH/f1H+AgAA//8DAFBLAQItABQABgAIAAAAIQC2gziS/gAAAOEBAAATAAAAAAAAAAAAAAAAAAAA&#10;AABbQ29udGVudF9UeXBlc10ueG1sUEsBAi0AFAAGAAgAAAAhADj9If/WAAAAlAEAAAsAAAAAAAAA&#10;AAAAAAAALwEAAF9yZWxzLy5yZWxzUEsBAi0AFAAGAAgAAAAhABN1Aoz/AQAA1QMAAA4AAAAAAAAA&#10;AAAAAAAALgIAAGRycy9lMm9Eb2MueG1sUEsBAi0AFAAGAAgAAAAhAFDv3ZnfAAAADQEAAA8AAAAA&#10;AAAAAAAAAAAAWQQAAGRycy9kb3ducmV2LnhtbFBLBQYAAAAABAAEAPMAAABlBQAAAAA=&#10;" filled="f" stroked="f">
                <v:textbox style="mso-fit-shape-to-text:t">
                  <w:txbxContent>
                    <w:p w14:paraId="50F2D4CD" w14:textId="77777777" w:rsidR="00B06E95" w:rsidRPr="00200412" w:rsidRDefault="00B06E95" w:rsidP="00B06E95">
                      <w:pPr>
                        <w:jc w:val="left"/>
                        <w:rPr>
                          <w:sz w:val="14"/>
                          <w:szCs w:val="14"/>
                        </w:rPr>
                      </w:pPr>
                      <w:r w:rsidRPr="00200412">
                        <w:rPr>
                          <w:sz w:val="16"/>
                          <w:szCs w:val="18"/>
                        </w:rPr>
                        <w:t>When your child needs it, teachers at your child's school are available to help them ​</w:t>
                      </w:r>
                    </w:p>
                  </w:txbxContent>
                </v:textbox>
              </v:shape>
            </w:pict>
          </mc:Fallback>
        </mc:AlternateContent>
      </w:r>
      <w:r w:rsidR="00A00DBB">
        <w:rPr>
          <w:rFonts w:cstheme="minorHAnsi"/>
          <w:noProof/>
          <w:sz w:val="18"/>
          <w:szCs w:val="18"/>
        </w:rPr>
        <mc:AlternateContent>
          <mc:Choice Requires="wps">
            <w:drawing>
              <wp:anchor distT="0" distB="0" distL="114300" distR="114300" simplePos="0" relativeHeight="251658348" behindDoc="0" locked="0" layoutInCell="1" allowOverlap="1" wp14:anchorId="75E46E32" wp14:editId="0130C5FF">
                <wp:simplePos x="0" y="0"/>
                <wp:positionH relativeFrom="column">
                  <wp:posOffset>5886450</wp:posOffset>
                </wp:positionH>
                <wp:positionV relativeFrom="paragraph">
                  <wp:posOffset>1953895</wp:posOffset>
                </wp:positionV>
                <wp:extent cx="638175" cy="1838325"/>
                <wp:effectExtent l="0" t="0" r="0" b="0"/>
                <wp:wrapNone/>
                <wp:docPr id="617699646" name="Text Box 4"/>
                <wp:cNvGraphicFramePr/>
                <a:graphic xmlns:a="http://schemas.openxmlformats.org/drawingml/2006/main">
                  <a:graphicData uri="http://schemas.microsoft.com/office/word/2010/wordprocessingShape">
                    <wps:wsp>
                      <wps:cNvSpPr txBox="1"/>
                      <wps:spPr>
                        <a:xfrm>
                          <a:off x="0" y="0"/>
                          <a:ext cx="638175" cy="1838325"/>
                        </a:xfrm>
                        <a:prstGeom prst="rect">
                          <a:avLst/>
                        </a:prstGeom>
                        <a:noFill/>
                        <a:ln w="6350">
                          <a:noFill/>
                        </a:ln>
                      </wps:spPr>
                      <wps:txbx>
                        <w:txbxContent>
                          <w:p w14:paraId="471D7A8A" w14:textId="77777777" w:rsidR="00B06E95" w:rsidRPr="00781071" w:rsidRDefault="00B06E95" w:rsidP="00B06E95">
                            <w:pPr>
                              <w:jc w:val="center"/>
                              <w:rPr>
                                <w:b/>
                                <w:bCs/>
                                <w:color w:val="FFFFFF" w:themeColor="background1"/>
                                <w:sz w:val="24"/>
                                <w:szCs w:val="28"/>
                              </w:rPr>
                            </w:pPr>
                            <w:r w:rsidRPr="00200412">
                              <w:rPr>
                                <w:b/>
                                <w:bCs/>
                                <w:color w:val="FFFFFF" w:themeColor="background1"/>
                                <w:sz w:val="24"/>
                                <w:szCs w:val="28"/>
                              </w:rPr>
                              <w:t>Program of Studies: At-Risk Students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46E32" id="_x0000_s1115" type="#_x0000_t202" style="position:absolute;left:0;text-align:left;margin-left:463.5pt;margin-top:153.85pt;width:50.25pt;height:144.75pt;z-index:251658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VRHgIAADkEAAAOAAAAZHJzL2Uyb0RvYy54bWysU0tv2zAMvg/YfxB0X2zn0aRGnCJrkWFA&#10;0BZIh54VWYoNyKImKbGzXz9KzgvdTsMulChSfHwfOX/oGkUOwroadEGzQUqJ0BzKWu8K+uNt9WVG&#10;ifNMl0yBFgU9CkcfFp8/zVuTiyFUoEphCQbRLm9NQSvvTZ4kjleiYW4ARmg0SrAN86jaXVJa1mL0&#10;RiXDNL1LWrClscCFc/j61BvpIsaXUnD/IqUTnqiCYm0+ShvlNshkMWf5zjJT1fxUBvuHKhpWa0x6&#10;CfXEPCN7W/8Rqqm5BQfSDzg0CUhZcxF7wG6y9EM3m4oZEXtBcJy5wOT+X1j+fNiYV0t89xU6JDAA&#10;0hqXO3wM/XTSNuHESgnaEcLjBTbRecLx8W40y6YTSjiastloNhpOQpjk+ttY578JaEi4FNQiLREt&#10;dlg737ueXUIyDataqUiN0qQNGSZp/HCxYHClMce11nDz3bYjdYkfpudGtlAesT8LPfXO8FWNRayZ&#10;86/MItfYEs6vf0EhFWAyON0oqcD++tt78C9okMMpfm9xfArqfu6ZFZSo7xr5uc/G4zBvURlPpkNU&#10;7K1le2vR++YRcEIzXBbD4zX4e3W+SgvNO076MiRGE9Mciyso9/asPPp+rHFXuFguoxvOmGF+rTeG&#10;h+AB24DzW/fOrDmR4ZHGZziPGss/cNL79qws9x5kHQkLaPfQnkjA+YyUn3YpLMCtHr2uG7/4DQAA&#10;//8DAFBLAwQUAAYACAAAACEAgZVlduEAAAAMAQAADwAAAGRycy9kb3ducmV2LnhtbEyPQU+DQBSE&#10;7yb+h80z8WYXaXAtsjRGo4kXk6K01wc8gZR9S9htS/+925MeJzOZ+SZbz2YQR5pcb1nD/SICQVzb&#10;pudWw/fX290jCOeRGxwsk4YzOVjn11cZpo098YaOhW9FKGGXoobO+zGV0tUdGXQLOxIH78dOBn2Q&#10;UyubCU+h3AwyjqIHabDnsNDhSC8d1fviYDSoEktOyjMtC9y/JtvPsdq9f2h9ezM/P4HwNPu/MFzw&#10;AzrkgamyB26cGDSsYhW+eA3LSCkQl0QUqwREpSFZqRhknsn/J/JfAAAA//8DAFBLAQItABQABgAI&#10;AAAAIQC2gziS/gAAAOEBAAATAAAAAAAAAAAAAAAAAAAAAABbQ29udGVudF9UeXBlc10ueG1sUEsB&#10;Ai0AFAAGAAgAAAAhADj9If/WAAAAlAEAAAsAAAAAAAAAAAAAAAAALwEAAF9yZWxzLy5yZWxzUEsB&#10;Ai0AFAAGAAgAAAAhALexRVEeAgAAOQQAAA4AAAAAAAAAAAAAAAAALgIAAGRycy9lMm9Eb2MueG1s&#10;UEsBAi0AFAAGAAgAAAAhAIGVZXbhAAAADAEAAA8AAAAAAAAAAAAAAAAAeAQAAGRycy9kb3ducmV2&#10;LnhtbFBLBQYAAAAABAAEAPMAAACGBQAAAAA=&#10;" filled="f" stroked="f" strokeweight=".5pt">
                <v:textbox style="layout-flow:vertical;mso-layout-flow-alt:bottom-to-top">
                  <w:txbxContent>
                    <w:p w14:paraId="471D7A8A" w14:textId="77777777" w:rsidR="00B06E95" w:rsidRPr="00781071" w:rsidRDefault="00B06E95" w:rsidP="00B06E95">
                      <w:pPr>
                        <w:jc w:val="center"/>
                        <w:rPr>
                          <w:b/>
                          <w:bCs/>
                          <w:color w:val="FFFFFF" w:themeColor="background1"/>
                          <w:sz w:val="24"/>
                          <w:szCs w:val="28"/>
                        </w:rPr>
                      </w:pPr>
                      <w:r w:rsidRPr="00200412">
                        <w:rPr>
                          <w:b/>
                          <w:bCs/>
                          <w:color w:val="FFFFFF" w:themeColor="background1"/>
                          <w:sz w:val="24"/>
                          <w:szCs w:val="28"/>
                        </w:rPr>
                        <w:t>Program of Studies: At-Risk Students</w:t>
                      </w:r>
                    </w:p>
                  </w:txbxContent>
                </v:textbox>
              </v:shape>
            </w:pict>
          </mc:Fallback>
        </mc:AlternateContent>
      </w:r>
      <w:r w:rsidR="00A00DBB">
        <w:rPr>
          <w:rFonts w:cstheme="minorHAnsi"/>
          <w:noProof/>
          <w:sz w:val="18"/>
          <w:szCs w:val="18"/>
        </w:rPr>
        <mc:AlternateContent>
          <mc:Choice Requires="wps">
            <w:drawing>
              <wp:anchor distT="0" distB="0" distL="114300" distR="114300" simplePos="0" relativeHeight="251658349" behindDoc="0" locked="0" layoutInCell="1" allowOverlap="1" wp14:anchorId="102C0521" wp14:editId="47287F62">
                <wp:simplePos x="0" y="0"/>
                <wp:positionH relativeFrom="column">
                  <wp:posOffset>6619875</wp:posOffset>
                </wp:positionH>
                <wp:positionV relativeFrom="paragraph">
                  <wp:posOffset>1811020</wp:posOffset>
                </wp:positionV>
                <wp:extent cx="2550795" cy="647700"/>
                <wp:effectExtent l="0" t="0" r="1905" b="0"/>
                <wp:wrapNone/>
                <wp:docPr id="790259419" name="Rectangle: Rounded Corners 3"/>
                <wp:cNvGraphicFramePr/>
                <a:graphic xmlns:a="http://schemas.openxmlformats.org/drawingml/2006/main">
                  <a:graphicData uri="http://schemas.microsoft.com/office/word/2010/wordprocessingShape">
                    <wps:wsp>
                      <wps:cNvSpPr/>
                      <wps:spPr>
                        <a:xfrm>
                          <a:off x="0" y="0"/>
                          <a:ext cx="2550795" cy="64770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7265DFF">
              <v:roundrect id="Rectangle: Rounded Corners 3" style="position:absolute;margin-left:521.25pt;margin-top:142.6pt;width:200.85pt;height:51pt;z-index:2516583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2d050" stroked="f" strokeweight="1pt" arcsize="8353f" w14:anchorId="65B0D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TGmAIAAJAFAAAOAAAAZHJzL2Uyb0RvYy54bWysVMFu2zAMvQ/YPwi6r7aDuFmCOkXQosOA&#10;oi3aDj0rshR7kERNUuJkXz9KdpxuLXYYdpFFkXwkn0leXO61IjvhfAumosVZTokwHOrWbCr67fnm&#10;02dKfGCmZgqMqOhBeHq5/PjhorMLMYEGVC0cQRDjF52taBOCXWSZ543QzJ+BFQaVEpxmAUW3yWrH&#10;OkTXKpvk+XnWgautAy68x9frXkmXCV9KwcO9lF4EoiqKuYV0unSu45ktL9hi45htWj6kwf4hC81a&#10;g0FHqGsWGNm69g2UbrkDDzKccdAZSNlykWrAaor8j2qeGmZFqgXJ8Xakyf8/WH63e7IPDmnorF94&#10;vMYq9tLp+MX8yD6RdRjJEvtAOD5OyjKfzUtKOOrOp7NZntjMTt7W+fBFgCbxUlEHW1M/4h9JRLHd&#10;rQ+JsZoYprE1WP2dEqkV8r9jihST2bSM/wcRB2O8HTGjpwfV1jetUklwm/WVcgRdKzqfXOflMZ3f&#10;zJSJxgaiW48dX7JT8ekWDkpEO2UehSRtHctNWae+FGMcxrkwoehVDatFH74o85GM0SMVkgAjssT4&#10;I/YAEHv+LXaf5WAfXUVq69E5/1tivfPokSKDCaOzbg249wAUVjVE7u2PJPXURJbWUB8eHHHQD5W3&#10;/KbFH33LfHhgDv8izhtuhnCPh1TQVRSGGyUNuJ/vvUd7bG7UUtLhVFbU/9gyJyhRXw22/byYTuMY&#10;J2FaziYouNea9WuN2eorwHYocAdZnq7RPqjjVTrQL7hAVjEqqpjhGLuiPLijcBX6bYEriIvVKpnh&#10;6FoWbs2T5RE8shr78nn/wpwduj3gnNzBcYKHFu4ZPdlGTwOrbQDZhqg88ToIOPapcYYVFffKazlZ&#10;nRbp8hcAAAD//wMAUEsDBBQABgAIAAAAIQCEXLLJ4wAAAA0BAAAPAAAAZHJzL2Rvd25yZXYueG1s&#10;TI/BTsMwDIbvSLxDZCRuLKV0UJWmU4e0iQsgtmlwzBrTVjROabKt8PR4J7j5lz/9/pzPRtuJAw6+&#10;daTgehKBQKqcaalWsFkvrlIQPmgyunOECr7Rw6w4P8t1ZtyRXvGwCrXgEvKZVtCE0GdS+qpBq/3E&#10;9Ui8+3CD1YHjUEsz6COX207GUXQrrW6JLzS6x4cGq8/V3ipY1s+u/Pkq3x+fltt+4eYvb+u5VOry&#10;YizvQQQcwx8MJ31Wh4Kddm5PxouOc5TEU2YVxOk0BnFCkiThaafgJr2LQRa5/P9F8QsAAP//AwBQ&#10;SwECLQAUAAYACAAAACEAtoM4kv4AAADhAQAAEwAAAAAAAAAAAAAAAAAAAAAAW0NvbnRlbnRfVHlw&#10;ZXNdLnhtbFBLAQItABQABgAIAAAAIQA4/SH/1gAAAJQBAAALAAAAAAAAAAAAAAAAAC8BAABfcmVs&#10;cy8ucmVsc1BLAQItABQABgAIAAAAIQCgrYTGmAIAAJAFAAAOAAAAAAAAAAAAAAAAAC4CAABkcnMv&#10;ZTJvRG9jLnhtbFBLAQItABQABgAIAAAAIQCEXLLJ4wAAAA0BAAAPAAAAAAAAAAAAAAAAAPIEAABk&#10;cnMvZG93bnJldi54bWxQSwUGAAAAAAQABADzAAAAAgYAAAAA&#10;">
                <v:stroke joinstyle="miter"/>
              </v:roundrect>
            </w:pict>
          </mc:Fallback>
        </mc:AlternateContent>
      </w:r>
      <w:r w:rsidR="00A00DBB">
        <w:rPr>
          <w:rFonts w:cstheme="minorHAnsi"/>
          <w:noProof/>
          <w:sz w:val="18"/>
          <w:szCs w:val="18"/>
        </w:rPr>
        <mc:AlternateContent>
          <mc:Choice Requires="wps">
            <w:drawing>
              <wp:anchor distT="0" distB="0" distL="114300" distR="114300" simplePos="0" relativeHeight="251658350" behindDoc="0" locked="0" layoutInCell="1" allowOverlap="1" wp14:anchorId="51C870C5" wp14:editId="77ABB1D5">
                <wp:simplePos x="0" y="0"/>
                <wp:positionH relativeFrom="column">
                  <wp:posOffset>6619875</wp:posOffset>
                </wp:positionH>
                <wp:positionV relativeFrom="paragraph">
                  <wp:posOffset>2487295</wp:posOffset>
                </wp:positionV>
                <wp:extent cx="2550795" cy="647700"/>
                <wp:effectExtent l="0" t="0" r="1905" b="0"/>
                <wp:wrapNone/>
                <wp:docPr id="500520144" name="Rectangle: Rounded Corners 3"/>
                <wp:cNvGraphicFramePr/>
                <a:graphic xmlns:a="http://schemas.openxmlformats.org/drawingml/2006/main">
                  <a:graphicData uri="http://schemas.microsoft.com/office/word/2010/wordprocessingShape">
                    <wps:wsp>
                      <wps:cNvSpPr/>
                      <wps:spPr>
                        <a:xfrm>
                          <a:off x="0" y="0"/>
                          <a:ext cx="2550795" cy="64770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C1EC50E">
              <v:roundrect id="Rectangle: Rounded Corners 3" style="position:absolute;margin-left:521.25pt;margin-top:195.85pt;width:200.85pt;height:51pt;z-index:2516583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2d050" stroked="f" strokeweight="1pt" arcsize="8353f" w14:anchorId="7E2E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TGmAIAAJAFAAAOAAAAZHJzL2Uyb0RvYy54bWysVMFu2zAMvQ/YPwi6r7aDuFmCOkXQosOA&#10;oi3aDj0rshR7kERNUuJkXz9KdpxuLXYYdpFFkXwkn0leXO61IjvhfAumosVZTokwHOrWbCr67fnm&#10;02dKfGCmZgqMqOhBeHq5/PjhorMLMYEGVC0cQRDjF52taBOCXWSZ543QzJ+BFQaVEpxmAUW3yWrH&#10;OkTXKpvk+XnWgautAy68x9frXkmXCV9KwcO9lF4EoiqKuYV0unSu45ktL9hi45htWj6kwf4hC81a&#10;g0FHqGsWGNm69g2UbrkDDzKccdAZSNlykWrAaor8j2qeGmZFqgXJ8Xakyf8/WH63e7IPDmnorF94&#10;vMYq9tLp+MX8yD6RdRjJEvtAOD5OyjKfzUtKOOrOp7NZntjMTt7W+fBFgCbxUlEHW1M/4h9JRLHd&#10;rQ+JsZoYprE1WP2dEqkV8r9jihST2bSM/wcRB2O8HTGjpwfV1jetUklwm/WVcgRdKzqfXOflMZ3f&#10;zJSJxgaiW48dX7JT8ekWDkpEO2UehSRtHctNWae+FGMcxrkwoehVDatFH74o85GM0SMVkgAjssT4&#10;I/YAEHv+LXaf5WAfXUVq69E5/1tivfPokSKDCaOzbg249wAUVjVE7u2PJPXURJbWUB8eHHHQD5W3&#10;/KbFH33LfHhgDv8izhtuhnCPh1TQVRSGGyUNuJ/vvUd7bG7UUtLhVFbU/9gyJyhRXw22/byYTuMY&#10;J2FaziYouNea9WuN2eorwHYocAdZnq7RPqjjVTrQL7hAVjEqqpjhGLuiPLijcBX6bYEriIvVKpnh&#10;6FoWbs2T5RE8shr78nn/wpwduj3gnNzBcYKHFu4ZPdlGTwOrbQDZhqg88ToIOPapcYYVFffKazlZ&#10;nRbp8hcAAAD//wMAUEsDBBQABgAIAAAAIQATregz5AAAAA0BAAAPAAAAZHJzL2Rvd25yZXYueG1s&#10;TI9BT8JAEIXvJvyHzZh4ky1lFSndkmIC8YJGMMpx6Y5tY3e2dheo/nqWkx5f5st736Tz3jTsiJ2r&#10;LUkYDSNgSIXVNZUS3rbL2wdgzivSqrGEEn7QwTwbXKUq0fZEr3jc+JKFEnKJklB53yacu6JCo9zQ&#10;tkjh9mk7o3yIXcl1p06h3DQ8jqJ7blRNYaFSLT5WWHxtDkbCqny2+e93vntar97bpV28fGwXXMqb&#10;6z6fAfPY+z8YLvpBHbLgtLcH0o41IUcivgushPF0NAF2QYQQMbC9BDEdT4BnKf//RXYGAAD//wMA&#10;UEsBAi0AFAAGAAgAAAAhALaDOJL+AAAA4QEAABMAAAAAAAAAAAAAAAAAAAAAAFtDb250ZW50X1R5&#10;cGVzXS54bWxQSwECLQAUAAYACAAAACEAOP0h/9YAAACUAQAACwAAAAAAAAAAAAAAAAAvAQAAX3Jl&#10;bHMvLnJlbHNQSwECLQAUAAYACAAAACEAoK2ExpgCAACQBQAADgAAAAAAAAAAAAAAAAAuAgAAZHJz&#10;L2Uyb0RvYy54bWxQSwECLQAUAAYACAAAACEAE63oM+QAAAANAQAADwAAAAAAAAAAAAAAAADyBAAA&#10;ZHJzL2Rvd25yZXYueG1sUEsFBgAAAAAEAAQA8wAAAAMGAAAAAA==&#10;">
                <v:stroke joinstyle="miter"/>
              </v:roundrect>
            </w:pict>
          </mc:Fallback>
        </mc:AlternateContent>
      </w:r>
      <w:r w:rsidR="00A00DBB">
        <w:rPr>
          <w:rFonts w:cstheme="minorHAnsi"/>
          <w:noProof/>
          <w:sz w:val="18"/>
          <w:szCs w:val="18"/>
        </w:rPr>
        <mc:AlternateContent>
          <mc:Choice Requires="wps">
            <w:drawing>
              <wp:anchor distT="0" distB="0" distL="114300" distR="114300" simplePos="0" relativeHeight="251658351" behindDoc="0" locked="0" layoutInCell="1" allowOverlap="1" wp14:anchorId="07496798" wp14:editId="10D23EE1">
                <wp:simplePos x="0" y="0"/>
                <wp:positionH relativeFrom="column">
                  <wp:posOffset>6619875</wp:posOffset>
                </wp:positionH>
                <wp:positionV relativeFrom="paragraph">
                  <wp:posOffset>3173095</wp:posOffset>
                </wp:positionV>
                <wp:extent cx="2550795" cy="647700"/>
                <wp:effectExtent l="0" t="0" r="1905" b="0"/>
                <wp:wrapNone/>
                <wp:docPr id="744574363" name="Rectangle: Rounded Corners 3"/>
                <wp:cNvGraphicFramePr/>
                <a:graphic xmlns:a="http://schemas.openxmlformats.org/drawingml/2006/main">
                  <a:graphicData uri="http://schemas.microsoft.com/office/word/2010/wordprocessingShape">
                    <wps:wsp>
                      <wps:cNvSpPr/>
                      <wps:spPr>
                        <a:xfrm>
                          <a:off x="0" y="0"/>
                          <a:ext cx="2550795" cy="64770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8736F04">
              <v:roundrect id="Rectangle: Rounded Corners 3" style="position:absolute;margin-left:521.25pt;margin-top:249.85pt;width:200.85pt;height:51pt;z-index:2516583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2d050" stroked="f" strokeweight="1pt" arcsize="8353f" w14:anchorId="22476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TGmAIAAJAFAAAOAAAAZHJzL2Uyb0RvYy54bWysVMFu2zAMvQ/YPwi6r7aDuFmCOkXQosOA&#10;oi3aDj0rshR7kERNUuJkXz9KdpxuLXYYdpFFkXwkn0leXO61IjvhfAumosVZTokwHOrWbCr67fnm&#10;02dKfGCmZgqMqOhBeHq5/PjhorMLMYEGVC0cQRDjF52taBOCXWSZ543QzJ+BFQaVEpxmAUW3yWrH&#10;OkTXKpvk+XnWgautAy68x9frXkmXCV9KwcO9lF4EoiqKuYV0unSu45ktL9hi45htWj6kwf4hC81a&#10;g0FHqGsWGNm69g2UbrkDDzKccdAZSNlykWrAaor8j2qeGmZFqgXJ8Xakyf8/WH63e7IPDmnorF94&#10;vMYq9tLp+MX8yD6RdRjJEvtAOD5OyjKfzUtKOOrOp7NZntjMTt7W+fBFgCbxUlEHW1M/4h9JRLHd&#10;rQ+JsZoYprE1WP2dEqkV8r9jihST2bSM/wcRB2O8HTGjpwfV1jetUklwm/WVcgRdKzqfXOflMZ3f&#10;zJSJxgaiW48dX7JT8ekWDkpEO2UehSRtHctNWae+FGMcxrkwoehVDatFH74o85GM0SMVkgAjssT4&#10;I/YAEHv+LXaf5WAfXUVq69E5/1tivfPokSKDCaOzbg249wAUVjVE7u2PJPXURJbWUB8eHHHQD5W3&#10;/KbFH33LfHhgDv8izhtuhnCPh1TQVRSGGyUNuJ/vvUd7bG7UUtLhVFbU/9gyJyhRXw22/byYTuMY&#10;J2FaziYouNea9WuN2eorwHYocAdZnq7RPqjjVTrQL7hAVjEqqpjhGLuiPLijcBX6bYEriIvVKpnh&#10;6FoWbs2T5RE8shr78nn/wpwduj3gnNzBcYKHFu4ZPdlGTwOrbQDZhqg88ToIOPapcYYVFffKazlZ&#10;nRbp8hcAAAD//wMAUEsDBBQABgAIAAAAIQDYNnCB5AAAAA0BAAAPAAAAZHJzL2Rvd25yZXYueG1s&#10;TI/LTsMwEEX3SPyDNUjsqN3I9BHiVClSKzaAaBGwdOMhiYjHIXbbwNfjrujyao7uPZMtBtuyA/a+&#10;caRgPBLAkEpnGqoUvG5XNzNgPmgyunWECn7QwyK/vMh0atyRXvCwCRWLJeRTraAOoUs592WNVvuR&#10;65Di7dP1VocY+4qbXh9juW15IsSEW91QXKh1h/c1ll+bvVWwrp5c8ftdfDw8rt+6lVs+v2+XXKnr&#10;q6G4AxZwCP8wnPSjOuTRaef2ZDxrYxYyuY2sAjmfT4GdECllAmynYCLGU+B5xs+/yP8AAAD//wMA&#10;UEsBAi0AFAAGAAgAAAAhALaDOJL+AAAA4QEAABMAAAAAAAAAAAAAAAAAAAAAAFtDb250ZW50X1R5&#10;cGVzXS54bWxQSwECLQAUAAYACAAAACEAOP0h/9YAAACUAQAACwAAAAAAAAAAAAAAAAAvAQAAX3Jl&#10;bHMvLnJlbHNQSwECLQAUAAYACAAAACEAoK2ExpgCAACQBQAADgAAAAAAAAAAAAAAAAAuAgAAZHJz&#10;L2Uyb0RvYy54bWxQSwECLQAUAAYACAAAACEA2DZwgeQAAAANAQAADwAAAAAAAAAAAAAAAADyBAAA&#10;ZHJzL2Rvd25yZXYueG1sUEsFBgAAAAAEAAQA8wAAAAMGAAAAAA==&#10;">
                <v:stroke joinstyle="miter"/>
              </v:roundrect>
            </w:pict>
          </mc:Fallback>
        </mc:AlternateConten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30"/>
        <w:gridCol w:w="1494"/>
        <w:gridCol w:w="216"/>
        <w:gridCol w:w="1278"/>
        <w:gridCol w:w="1494"/>
        <w:gridCol w:w="198"/>
        <w:gridCol w:w="1296"/>
        <w:gridCol w:w="1494"/>
      </w:tblGrid>
      <w:tr w:rsidR="00274325" w:rsidRPr="00565324" w14:paraId="7BA1232B" w14:textId="77777777" w:rsidTr="00283FF0">
        <w:trPr>
          <w:trHeight w:val="350"/>
        </w:trPr>
        <w:tc>
          <w:tcPr>
            <w:tcW w:w="9000" w:type="dxa"/>
            <w:gridSpan w:val="8"/>
            <w:tcBorders>
              <w:top w:val="nil"/>
              <w:left w:val="nil"/>
              <w:bottom w:val="single" w:sz="12" w:space="0" w:color="auto"/>
              <w:right w:val="nil"/>
            </w:tcBorders>
            <w:tcMar>
              <w:top w:w="100" w:type="dxa"/>
              <w:left w:w="100" w:type="dxa"/>
              <w:bottom w:w="100" w:type="dxa"/>
              <w:right w:w="100" w:type="dxa"/>
            </w:tcMar>
            <w:vAlign w:val="bottom"/>
          </w:tcPr>
          <w:p w14:paraId="54D49D3D" w14:textId="110804E3" w:rsidR="00274325" w:rsidRPr="00FD5F76" w:rsidRDefault="00274325" w:rsidP="00CA0092">
            <w:pPr>
              <w:spacing w:after="40" w:line="240" w:lineRule="auto"/>
              <w:ind w:left="23"/>
              <w:jc w:val="left"/>
              <w:rPr>
                <w:rFonts w:cstheme="minorHAnsi"/>
                <w:b/>
                <w:color w:val="0563C1"/>
                <w:sz w:val="16"/>
                <w:szCs w:val="16"/>
              </w:rPr>
            </w:pPr>
            <w:r w:rsidRPr="00FD5F76">
              <w:rPr>
                <w:rFonts w:cstheme="minorHAnsi"/>
                <w:b/>
                <w:color w:val="0563C1"/>
                <w:sz w:val="16"/>
                <w:szCs w:val="16"/>
              </w:rPr>
              <w:t>FSD Assurance Survey (Parent)</w:t>
            </w:r>
            <w:r w:rsidRPr="00FD5F76">
              <w:rPr>
                <w:rFonts w:cstheme="minorHAnsi"/>
                <w:sz w:val="16"/>
                <w:szCs w:val="16"/>
              </w:rPr>
              <w:t>: Parent attitudes to learning within the domains of student growth and achievement, teaching and leading, learning support and governance.</w:t>
            </w:r>
          </w:p>
        </w:tc>
      </w:tr>
      <w:tr w:rsidR="00274325" w:rsidRPr="00565324" w14:paraId="1FA79EFF" w14:textId="77777777" w:rsidTr="00283FF0">
        <w:tc>
          <w:tcPr>
            <w:tcW w:w="3240" w:type="dxa"/>
            <w:gridSpan w:val="3"/>
            <w:tcBorders>
              <w:top w:val="single" w:sz="12" w:space="0" w:color="auto"/>
            </w:tcBorders>
            <w:tcMar>
              <w:top w:w="100" w:type="dxa"/>
              <w:left w:w="100" w:type="dxa"/>
              <w:bottom w:w="100" w:type="dxa"/>
              <w:right w:w="100" w:type="dxa"/>
            </w:tcMar>
            <w:vAlign w:val="center"/>
          </w:tcPr>
          <w:p w14:paraId="6FCF2C0B" w14:textId="77777777" w:rsidR="00274325" w:rsidRPr="00FD5F76" w:rsidRDefault="00274325" w:rsidP="00016962">
            <w:pPr>
              <w:spacing w:after="0" w:line="240" w:lineRule="auto"/>
              <w:ind w:left="20"/>
              <w:jc w:val="left"/>
              <w:rPr>
                <w:rFonts w:cstheme="minorHAnsi"/>
                <w:b/>
                <w:sz w:val="16"/>
                <w:szCs w:val="16"/>
              </w:rPr>
            </w:pPr>
            <w:r w:rsidRPr="00FD5F76">
              <w:rPr>
                <w:rFonts w:cstheme="minorHAnsi"/>
                <w:b/>
                <w:sz w:val="16"/>
                <w:szCs w:val="16"/>
              </w:rPr>
              <w:t>Provincial Performance Measures</w:t>
            </w:r>
          </w:p>
        </w:tc>
        <w:tc>
          <w:tcPr>
            <w:tcW w:w="2970" w:type="dxa"/>
            <w:gridSpan w:val="3"/>
            <w:tcBorders>
              <w:top w:val="single" w:sz="12" w:space="0" w:color="auto"/>
            </w:tcBorders>
            <w:tcMar>
              <w:top w:w="100" w:type="dxa"/>
              <w:left w:w="100" w:type="dxa"/>
              <w:bottom w:w="100" w:type="dxa"/>
              <w:right w:w="100" w:type="dxa"/>
            </w:tcMar>
            <w:vAlign w:val="center"/>
          </w:tcPr>
          <w:p w14:paraId="79D992E9" w14:textId="77777777" w:rsidR="00274325" w:rsidRPr="00FD5F76" w:rsidRDefault="00274325" w:rsidP="00E60EC4">
            <w:pPr>
              <w:spacing w:after="0" w:line="240" w:lineRule="auto"/>
              <w:ind w:left="20"/>
              <w:jc w:val="center"/>
              <w:rPr>
                <w:rFonts w:cstheme="minorHAnsi"/>
                <w:b/>
                <w:sz w:val="16"/>
                <w:szCs w:val="16"/>
              </w:rPr>
            </w:pPr>
            <w:r w:rsidRPr="00FD5F76">
              <w:rPr>
                <w:rFonts w:cstheme="minorHAnsi"/>
                <w:b/>
                <w:sz w:val="16"/>
                <w:szCs w:val="16"/>
              </w:rPr>
              <w:t xml:space="preserve">Safe and </w:t>
            </w:r>
            <w:proofErr w:type="gramStart"/>
            <w:r w:rsidRPr="00FD5F76">
              <w:rPr>
                <w:rFonts w:cstheme="minorHAnsi"/>
                <w:b/>
                <w:sz w:val="16"/>
                <w:szCs w:val="16"/>
              </w:rPr>
              <w:t>Caring</w:t>
            </w:r>
            <w:proofErr w:type="gramEnd"/>
          </w:p>
        </w:tc>
        <w:tc>
          <w:tcPr>
            <w:tcW w:w="2790" w:type="dxa"/>
            <w:gridSpan w:val="2"/>
            <w:tcBorders>
              <w:top w:val="single" w:sz="12" w:space="0" w:color="auto"/>
            </w:tcBorders>
            <w:tcMar>
              <w:top w:w="100" w:type="dxa"/>
              <w:left w:w="100" w:type="dxa"/>
              <w:bottom w:w="100" w:type="dxa"/>
              <w:right w:w="100" w:type="dxa"/>
            </w:tcMar>
          </w:tcPr>
          <w:p w14:paraId="2AE5EAA9" w14:textId="5E19CC48" w:rsidR="00274325" w:rsidRPr="00FD5F76" w:rsidRDefault="00274325">
            <w:pPr>
              <w:spacing w:after="0" w:line="240" w:lineRule="auto"/>
              <w:ind w:left="20"/>
              <w:jc w:val="center"/>
              <w:rPr>
                <w:rFonts w:cstheme="minorHAnsi"/>
                <w:b/>
                <w:sz w:val="16"/>
                <w:szCs w:val="16"/>
              </w:rPr>
            </w:pPr>
            <w:r w:rsidRPr="00FD5F76">
              <w:rPr>
                <w:rFonts w:cstheme="minorHAnsi"/>
                <w:b/>
                <w:sz w:val="16"/>
                <w:szCs w:val="16"/>
              </w:rPr>
              <w:t>Access to Supports and Services</w:t>
            </w:r>
          </w:p>
          <w:p w14:paraId="51680C2B" w14:textId="6AEEEE5A" w:rsidR="00274325" w:rsidRPr="00FD5F76" w:rsidRDefault="00A64807">
            <w:pPr>
              <w:spacing w:after="0" w:line="240" w:lineRule="auto"/>
              <w:ind w:left="20"/>
              <w:jc w:val="center"/>
              <w:rPr>
                <w:rFonts w:cstheme="minorHAnsi"/>
                <w:bCs/>
                <w:sz w:val="16"/>
                <w:szCs w:val="16"/>
              </w:rPr>
            </w:pPr>
            <w:r>
              <w:rPr>
                <w:rFonts w:cstheme="minorHAnsi"/>
                <w:bCs/>
                <w:sz w:val="16"/>
                <w:szCs w:val="16"/>
              </w:rPr>
              <w:t>(</w:t>
            </w:r>
            <w:r w:rsidR="00274325" w:rsidRPr="00FD5F76">
              <w:rPr>
                <w:rFonts w:cstheme="minorHAnsi"/>
                <w:bCs/>
                <w:sz w:val="16"/>
                <w:szCs w:val="16"/>
              </w:rPr>
              <w:t>students ‘at risk’</w:t>
            </w:r>
            <w:r>
              <w:rPr>
                <w:rFonts w:cstheme="minorHAnsi"/>
                <w:bCs/>
                <w:sz w:val="16"/>
                <w:szCs w:val="16"/>
              </w:rPr>
              <w:t>)</w:t>
            </w:r>
          </w:p>
        </w:tc>
      </w:tr>
      <w:tr w:rsidR="00EA0F5E" w:rsidRPr="00565324" w14:paraId="77D8B865" w14:textId="77777777" w:rsidTr="00735AA5">
        <w:tc>
          <w:tcPr>
            <w:tcW w:w="3240" w:type="dxa"/>
            <w:gridSpan w:val="3"/>
            <w:tcBorders>
              <w:top w:val="single" w:sz="4" w:space="0" w:color="auto"/>
              <w:left w:val="single" w:sz="4" w:space="0" w:color="auto"/>
              <w:bottom w:val="single" w:sz="4" w:space="0" w:color="auto"/>
              <w:right w:val="single" w:sz="4" w:space="0" w:color="auto"/>
            </w:tcBorders>
            <w:shd w:val="clear" w:color="auto" w:fill="D2ECB6"/>
            <w:tcMar>
              <w:top w:w="100" w:type="dxa"/>
              <w:left w:w="100" w:type="dxa"/>
              <w:bottom w:w="100" w:type="dxa"/>
              <w:right w:w="100" w:type="dxa"/>
            </w:tcMar>
          </w:tcPr>
          <w:p w14:paraId="2996646A" w14:textId="3375F2AA" w:rsidR="00EA0F5E" w:rsidRPr="007741C5" w:rsidRDefault="00EA0F5E" w:rsidP="00EA0F5E">
            <w:pPr>
              <w:spacing w:after="0" w:line="240" w:lineRule="auto"/>
              <w:ind w:left="20"/>
              <w:rPr>
                <w:rFonts w:cstheme="minorHAnsi"/>
                <w:b/>
                <w:sz w:val="16"/>
                <w:szCs w:val="16"/>
              </w:rPr>
            </w:pPr>
            <w:r w:rsidRPr="007741C5">
              <w:rPr>
                <w:rFonts w:cstheme="minorHAnsi"/>
                <w:b/>
                <w:sz w:val="16"/>
                <w:szCs w:val="16"/>
              </w:rPr>
              <w:t>202</w:t>
            </w:r>
            <w:r w:rsidR="00982B25" w:rsidRPr="007741C5">
              <w:rPr>
                <w:rFonts w:cstheme="minorHAnsi"/>
                <w:b/>
                <w:sz w:val="16"/>
                <w:szCs w:val="16"/>
              </w:rPr>
              <w:t>4</w:t>
            </w:r>
            <w:r w:rsidRPr="007741C5">
              <w:rPr>
                <w:rFonts w:cstheme="minorHAnsi"/>
                <w:b/>
                <w:sz w:val="16"/>
                <w:szCs w:val="16"/>
              </w:rPr>
              <w:t>-202</w:t>
            </w:r>
            <w:r w:rsidR="00982B25" w:rsidRPr="007741C5">
              <w:rPr>
                <w:rFonts w:cstheme="minorHAnsi"/>
                <w:b/>
                <w:sz w:val="16"/>
                <w:szCs w:val="16"/>
              </w:rPr>
              <w:t>5</w:t>
            </w:r>
          </w:p>
        </w:tc>
        <w:tc>
          <w:tcPr>
            <w:tcW w:w="2970" w:type="dxa"/>
            <w:gridSpan w:val="3"/>
            <w:tcBorders>
              <w:top w:val="single" w:sz="4" w:space="0" w:color="auto"/>
              <w:left w:val="single" w:sz="4" w:space="0" w:color="auto"/>
              <w:bottom w:val="single" w:sz="4" w:space="0" w:color="auto"/>
              <w:right w:val="single" w:sz="4" w:space="0" w:color="auto"/>
            </w:tcBorders>
            <w:shd w:val="clear" w:color="auto" w:fill="D2ECB6"/>
            <w:tcMar>
              <w:top w:w="100" w:type="dxa"/>
              <w:left w:w="100" w:type="dxa"/>
              <w:bottom w:w="100" w:type="dxa"/>
              <w:right w:w="100" w:type="dxa"/>
            </w:tcMar>
          </w:tcPr>
          <w:p w14:paraId="0996FCB8" w14:textId="7386F7B3" w:rsidR="00EA0F5E" w:rsidRPr="00FD5F76" w:rsidRDefault="00306BE8" w:rsidP="00EA0F5E">
            <w:pPr>
              <w:spacing w:after="0" w:line="240" w:lineRule="auto"/>
              <w:ind w:left="20"/>
              <w:jc w:val="center"/>
              <w:rPr>
                <w:rFonts w:cstheme="minorHAnsi"/>
                <w:sz w:val="16"/>
                <w:szCs w:val="16"/>
              </w:rPr>
            </w:pPr>
            <w:r>
              <w:rPr>
                <w:rFonts w:cstheme="minorHAnsi"/>
                <w:sz w:val="16"/>
                <w:szCs w:val="16"/>
              </w:rPr>
              <w:t>87</w:t>
            </w:r>
          </w:p>
        </w:tc>
        <w:tc>
          <w:tcPr>
            <w:tcW w:w="2790" w:type="dxa"/>
            <w:gridSpan w:val="2"/>
            <w:tcBorders>
              <w:top w:val="single" w:sz="4" w:space="0" w:color="auto"/>
              <w:left w:val="single" w:sz="4" w:space="0" w:color="auto"/>
              <w:bottom w:val="single" w:sz="4" w:space="0" w:color="auto"/>
              <w:right w:val="single" w:sz="4" w:space="0" w:color="auto"/>
            </w:tcBorders>
            <w:shd w:val="clear" w:color="auto" w:fill="D2ECB6"/>
            <w:tcMar>
              <w:top w:w="100" w:type="dxa"/>
              <w:left w:w="100" w:type="dxa"/>
              <w:bottom w:w="100" w:type="dxa"/>
              <w:right w:w="100" w:type="dxa"/>
            </w:tcMar>
          </w:tcPr>
          <w:p w14:paraId="0069D9E4" w14:textId="046BBC99" w:rsidR="00EA0F5E" w:rsidRPr="00FD5F76" w:rsidRDefault="00306BE8" w:rsidP="00EA0F5E">
            <w:pPr>
              <w:spacing w:after="0" w:line="240" w:lineRule="auto"/>
              <w:ind w:left="20"/>
              <w:jc w:val="center"/>
              <w:rPr>
                <w:rFonts w:cstheme="minorHAnsi"/>
                <w:sz w:val="16"/>
                <w:szCs w:val="16"/>
              </w:rPr>
            </w:pPr>
            <w:r>
              <w:rPr>
                <w:rFonts w:cstheme="minorHAnsi"/>
                <w:sz w:val="16"/>
                <w:szCs w:val="16"/>
              </w:rPr>
              <w:t>84</w:t>
            </w:r>
          </w:p>
        </w:tc>
      </w:tr>
      <w:tr w:rsidR="00EA0F5E" w:rsidRPr="00565324" w14:paraId="0CCB367C" w14:textId="77777777" w:rsidTr="00283FF0">
        <w:trPr>
          <w:trHeight w:val="70"/>
        </w:trPr>
        <w:tc>
          <w:tcPr>
            <w:tcW w:w="3240" w:type="dxa"/>
            <w:gridSpan w:val="3"/>
            <w:tcBorders>
              <w:top w:val="single" w:sz="4" w:space="0" w:color="auto"/>
              <w:bottom w:val="single" w:sz="12" w:space="0" w:color="auto"/>
            </w:tcBorders>
            <w:tcMar>
              <w:top w:w="100" w:type="dxa"/>
              <w:left w:w="100" w:type="dxa"/>
              <w:bottom w:w="100" w:type="dxa"/>
              <w:right w:w="100" w:type="dxa"/>
            </w:tcMar>
          </w:tcPr>
          <w:p w14:paraId="1D9D1CD2" w14:textId="77777777" w:rsidR="00EA0F5E" w:rsidRPr="007741C5" w:rsidRDefault="00EA0F5E" w:rsidP="00EA0F5E">
            <w:pPr>
              <w:spacing w:after="0" w:line="240" w:lineRule="auto"/>
              <w:rPr>
                <w:rFonts w:cstheme="minorHAnsi"/>
                <w:b/>
                <w:sz w:val="16"/>
                <w:szCs w:val="16"/>
              </w:rPr>
            </w:pPr>
            <w:r w:rsidRPr="007741C5">
              <w:rPr>
                <w:rFonts w:cstheme="minorHAnsi"/>
                <w:b/>
                <w:sz w:val="16"/>
                <w:szCs w:val="16"/>
              </w:rPr>
              <w:t xml:space="preserve">Evaluation </w:t>
            </w:r>
          </w:p>
        </w:tc>
        <w:tc>
          <w:tcPr>
            <w:tcW w:w="2970" w:type="dxa"/>
            <w:gridSpan w:val="3"/>
            <w:tcBorders>
              <w:top w:val="single" w:sz="4" w:space="0" w:color="auto"/>
              <w:bottom w:val="single" w:sz="12" w:space="0" w:color="auto"/>
            </w:tcBorders>
            <w:tcMar>
              <w:top w:w="100" w:type="dxa"/>
              <w:left w:w="100" w:type="dxa"/>
              <w:bottom w:w="100" w:type="dxa"/>
              <w:right w:w="100" w:type="dxa"/>
            </w:tcMar>
          </w:tcPr>
          <w:p w14:paraId="2F677151" w14:textId="3FF00720" w:rsidR="00EA0F5E" w:rsidRPr="00FD5F76" w:rsidRDefault="00306BE8" w:rsidP="00EA0F5E">
            <w:pPr>
              <w:widowControl w:val="0"/>
              <w:spacing w:after="0" w:line="240" w:lineRule="auto"/>
              <w:jc w:val="center"/>
              <w:rPr>
                <w:rFonts w:cstheme="minorHAnsi"/>
                <w:b/>
                <w:color w:val="0070C0"/>
                <w:sz w:val="16"/>
                <w:szCs w:val="16"/>
              </w:rPr>
            </w:pPr>
            <w:r w:rsidRPr="000D656B">
              <w:rPr>
                <w:rFonts w:cstheme="minorHAnsi"/>
                <w:b/>
                <w:sz w:val="16"/>
                <w:szCs w:val="16"/>
              </w:rPr>
              <w:t>HIGH</w:t>
            </w:r>
          </w:p>
        </w:tc>
        <w:tc>
          <w:tcPr>
            <w:tcW w:w="2790" w:type="dxa"/>
            <w:gridSpan w:val="2"/>
            <w:tcBorders>
              <w:top w:val="single" w:sz="4" w:space="0" w:color="auto"/>
              <w:bottom w:val="single" w:sz="12" w:space="0" w:color="auto"/>
            </w:tcBorders>
            <w:tcMar>
              <w:top w:w="100" w:type="dxa"/>
              <w:left w:w="100" w:type="dxa"/>
              <w:bottom w:w="100" w:type="dxa"/>
              <w:right w:w="100" w:type="dxa"/>
            </w:tcMar>
          </w:tcPr>
          <w:p w14:paraId="2E72FFC7" w14:textId="45208EA9" w:rsidR="00EA0F5E" w:rsidRPr="00FD5F76" w:rsidRDefault="00306BE8" w:rsidP="00EA0F5E">
            <w:pPr>
              <w:widowControl w:val="0"/>
              <w:spacing w:after="0" w:line="240" w:lineRule="auto"/>
              <w:jc w:val="center"/>
              <w:rPr>
                <w:rFonts w:cstheme="minorHAnsi"/>
                <w:b/>
                <w:color w:val="000000" w:themeColor="text1"/>
                <w:sz w:val="16"/>
                <w:szCs w:val="16"/>
              </w:rPr>
            </w:pPr>
            <w:r>
              <w:rPr>
                <w:rFonts w:cstheme="minorHAnsi"/>
                <w:b/>
                <w:color w:val="000000" w:themeColor="text1"/>
                <w:sz w:val="16"/>
                <w:szCs w:val="16"/>
              </w:rPr>
              <w:t>HIGH</w:t>
            </w:r>
          </w:p>
        </w:tc>
      </w:tr>
      <w:tr w:rsidR="00EA0F5E" w:rsidRPr="00565324" w14:paraId="7FEB448D" w14:textId="77777777" w:rsidTr="00283FF0">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935"/>
        </w:trPr>
        <w:tc>
          <w:tcPr>
            <w:tcW w:w="9000" w:type="dxa"/>
            <w:gridSpan w:val="8"/>
            <w:tcBorders>
              <w:top w:val="nil"/>
              <w:left w:val="nil"/>
              <w:bottom w:val="single" w:sz="12" w:space="0" w:color="auto"/>
              <w:right w:val="nil"/>
            </w:tcBorders>
            <w:tcMar>
              <w:top w:w="100" w:type="dxa"/>
              <w:left w:w="100" w:type="dxa"/>
              <w:bottom w:w="100" w:type="dxa"/>
              <w:right w:w="100" w:type="dxa"/>
            </w:tcMar>
            <w:vAlign w:val="bottom"/>
          </w:tcPr>
          <w:p w14:paraId="18DD0A59" w14:textId="3C252551" w:rsidR="00A17716" w:rsidRDefault="00A17716" w:rsidP="00FC542E">
            <w:pPr>
              <w:widowControl w:val="0"/>
              <w:pBdr>
                <w:top w:val="nil"/>
                <w:left w:val="nil"/>
                <w:bottom w:val="nil"/>
                <w:right w:val="nil"/>
                <w:between w:val="nil"/>
              </w:pBdr>
              <w:spacing w:after="40" w:line="240" w:lineRule="auto"/>
              <w:jc w:val="left"/>
              <w:rPr>
                <w:rFonts w:cstheme="minorHAnsi"/>
                <w:b/>
                <w:color w:val="0563C1"/>
                <w:sz w:val="16"/>
                <w:szCs w:val="16"/>
              </w:rPr>
            </w:pPr>
          </w:p>
          <w:p w14:paraId="0E15B704" w14:textId="77777777" w:rsidR="00A17716" w:rsidRDefault="00A17716" w:rsidP="00FC542E">
            <w:pPr>
              <w:widowControl w:val="0"/>
              <w:pBdr>
                <w:top w:val="nil"/>
                <w:left w:val="nil"/>
                <w:bottom w:val="nil"/>
                <w:right w:val="nil"/>
                <w:between w:val="nil"/>
              </w:pBdr>
              <w:spacing w:after="40" w:line="240" w:lineRule="auto"/>
              <w:jc w:val="left"/>
              <w:rPr>
                <w:rFonts w:cstheme="minorHAnsi"/>
                <w:b/>
                <w:color w:val="0563C1"/>
                <w:sz w:val="16"/>
                <w:szCs w:val="16"/>
              </w:rPr>
            </w:pPr>
          </w:p>
          <w:p w14:paraId="76C1B28A" w14:textId="1317FBA2" w:rsidR="00EA0F5E" w:rsidRPr="00FD5F76" w:rsidRDefault="00EA0F5E" w:rsidP="00FC542E">
            <w:pPr>
              <w:widowControl w:val="0"/>
              <w:pBdr>
                <w:top w:val="nil"/>
                <w:left w:val="nil"/>
                <w:bottom w:val="nil"/>
                <w:right w:val="nil"/>
                <w:between w:val="nil"/>
              </w:pBdr>
              <w:spacing w:after="40" w:line="240" w:lineRule="auto"/>
              <w:jc w:val="left"/>
              <w:rPr>
                <w:rFonts w:cstheme="minorHAnsi"/>
                <w:b/>
                <w:color w:val="0563C1"/>
                <w:sz w:val="16"/>
                <w:szCs w:val="16"/>
              </w:rPr>
            </w:pPr>
            <w:r w:rsidRPr="00FD5F76">
              <w:rPr>
                <w:rFonts w:cstheme="minorHAnsi"/>
                <w:b/>
                <w:color w:val="0563C1"/>
                <w:sz w:val="16"/>
                <w:szCs w:val="16"/>
              </w:rPr>
              <w:t>FSD SOS-Q Survey</w:t>
            </w:r>
            <w:r w:rsidR="00FC542E" w:rsidRPr="00FD5F76">
              <w:rPr>
                <w:rFonts w:cstheme="minorHAnsi"/>
                <w:b/>
                <w:color w:val="0563C1"/>
                <w:sz w:val="16"/>
                <w:szCs w:val="16"/>
              </w:rPr>
              <w:t xml:space="preserve"> (Student)</w:t>
            </w:r>
            <w:r w:rsidRPr="00FD5F76">
              <w:rPr>
                <w:rFonts w:cstheme="minorHAnsi"/>
                <w:b/>
                <w:color w:val="0563C1"/>
                <w:sz w:val="16"/>
                <w:szCs w:val="16"/>
              </w:rPr>
              <w:t xml:space="preserve"> </w:t>
            </w:r>
            <w:r w:rsidRPr="00FD5F76">
              <w:rPr>
                <w:rFonts w:cstheme="minorHAnsi"/>
                <w:sz w:val="16"/>
                <w:szCs w:val="16"/>
              </w:rPr>
              <w:t>(</w:t>
            </w:r>
            <w:r w:rsidRPr="00FD5F76">
              <w:rPr>
                <w:rFonts w:cstheme="minorHAnsi"/>
                <w:b/>
                <w:bCs/>
                <w:sz w:val="16"/>
                <w:szCs w:val="16"/>
                <w:u w:val="single"/>
              </w:rPr>
              <w:t>S</w:t>
            </w:r>
            <w:r w:rsidRPr="00FD5F76">
              <w:rPr>
                <w:rFonts w:cstheme="minorHAnsi"/>
                <w:sz w:val="16"/>
                <w:szCs w:val="16"/>
              </w:rPr>
              <w:t xml:space="preserve">tudent </w:t>
            </w:r>
            <w:r w:rsidRPr="00FD5F76">
              <w:rPr>
                <w:rFonts w:cstheme="minorHAnsi"/>
                <w:b/>
                <w:bCs/>
                <w:sz w:val="16"/>
                <w:szCs w:val="16"/>
                <w:u w:val="single"/>
              </w:rPr>
              <w:t>O</w:t>
            </w:r>
            <w:r w:rsidRPr="00FD5F76">
              <w:rPr>
                <w:rFonts w:cstheme="minorHAnsi"/>
                <w:sz w:val="16"/>
                <w:szCs w:val="16"/>
              </w:rPr>
              <w:t xml:space="preserve">rientation to </w:t>
            </w:r>
            <w:r w:rsidRPr="00FD5F76">
              <w:rPr>
                <w:rFonts w:cstheme="minorHAnsi"/>
                <w:b/>
                <w:bCs/>
                <w:sz w:val="16"/>
                <w:szCs w:val="16"/>
                <w:u w:val="single"/>
              </w:rPr>
              <w:t>S</w:t>
            </w:r>
            <w:r w:rsidRPr="00FD5F76">
              <w:rPr>
                <w:rFonts w:cstheme="minorHAnsi"/>
                <w:sz w:val="16"/>
                <w:szCs w:val="16"/>
              </w:rPr>
              <w:t xml:space="preserve">chool </w:t>
            </w:r>
            <w:r w:rsidRPr="00FD5F76">
              <w:rPr>
                <w:rFonts w:cstheme="minorHAnsi"/>
                <w:b/>
                <w:bCs/>
                <w:sz w:val="16"/>
                <w:szCs w:val="16"/>
                <w:u w:val="single"/>
              </w:rPr>
              <w:t>Q</w:t>
            </w:r>
            <w:r w:rsidRPr="00FD5F76">
              <w:rPr>
                <w:rFonts w:cstheme="minorHAnsi"/>
                <w:sz w:val="16"/>
                <w:szCs w:val="16"/>
              </w:rPr>
              <w:t>uestionnaire)</w:t>
            </w:r>
            <w:r w:rsidRPr="00FD5F76">
              <w:rPr>
                <w:rFonts w:cstheme="minorHAnsi"/>
                <w:b/>
                <w:color w:val="0563C1"/>
                <w:sz w:val="16"/>
                <w:szCs w:val="16"/>
              </w:rPr>
              <w:t xml:space="preserve">: </w:t>
            </w:r>
            <w:r w:rsidRPr="00FD5F76">
              <w:rPr>
                <w:rFonts w:cstheme="minorHAnsi"/>
                <w:sz w:val="16"/>
                <w:szCs w:val="16"/>
              </w:rPr>
              <w:t xml:space="preserve">This survey is used to identify student’s degrees of connectivity to school in a variety of dimensions and assist with initiating strategies to re-connect students that may be disengaging from school. The survey results allow schools to look at trends across the school and grades as well as dig into individual student responses.  </w:t>
            </w:r>
          </w:p>
        </w:tc>
      </w:tr>
      <w:tr w:rsidR="00EA0F5E" w:rsidRPr="00FC542E" w14:paraId="63641335" w14:textId="77777777" w:rsidTr="00283FF0">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12"/>
        </w:trPr>
        <w:tc>
          <w:tcPr>
            <w:tcW w:w="9000" w:type="dxa"/>
            <w:gridSpan w:val="8"/>
            <w:tcBorders>
              <w:top w:val="single" w:sz="12" w:space="0" w:color="auto"/>
            </w:tcBorders>
            <w:shd w:val="clear" w:color="auto" w:fill="92D050"/>
            <w:tcMar>
              <w:top w:w="100" w:type="dxa"/>
              <w:left w:w="100" w:type="dxa"/>
              <w:bottom w:w="100" w:type="dxa"/>
              <w:right w:w="100" w:type="dxa"/>
            </w:tcMar>
          </w:tcPr>
          <w:p w14:paraId="7FB1CF21" w14:textId="77777777" w:rsidR="00EA0F5E" w:rsidRPr="00FD5F76" w:rsidRDefault="00EA0F5E" w:rsidP="00FC542E">
            <w:pPr>
              <w:spacing w:after="0"/>
              <w:jc w:val="center"/>
              <w:rPr>
                <w:b/>
                <w:bCs/>
                <w:sz w:val="16"/>
                <w:szCs w:val="16"/>
              </w:rPr>
            </w:pPr>
            <w:r w:rsidRPr="00FD5F76">
              <w:rPr>
                <w:b/>
                <w:bCs/>
                <w:sz w:val="16"/>
                <w:szCs w:val="16"/>
              </w:rPr>
              <w:t>above national norm</w:t>
            </w:r>
          </w:p>
        </w:tc>
      </w:tr>
      <w:tr w:rsidR="00EA0F5E" w:rsidRPr="00565324" w14:paraId="661D1AFF" w14:textId="77777777" w:rsidTr="00283FF0">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0"/>
        </w:trPr>
        <w:tc>
          <w:tcPr>
            <w:tcW w:w="1530" w:type="dxa"/>
            <w:tcMar>
              <w:top w:w="100" w:type="dxa"/>
              <w:left w:w="100" w:type="dxa"/>
              <w:bottom w:w="100" w:type="dxa"/>
              <w:right w:w="100" w:type="dxa"/>
            </w:tcMar>
            <w:vAlign w:val="center"/>
          </w:tcPr>
          <w:p w14:paraId="1141B997" w14:textId="1354CEC6" w:rsidR="00EA0F5E" w:rsidRPr="00FD5F76" w:rsidRDefault="00EA0F5E" w:rsidP="00EA0F5E">
            <w:pPr>
              <w:widowControl w:val="0"/>
              <w:pBdr>
                <w:top w:val="nil"/>
                <w:left w:val="nil"/>
                <w:bottom w:val="nil"/>
                <w:right w:val="nil"/>
                <w:between w:val="nil"/>
              </w:pBdr>
              <w:spacing w:after="0" w:line="240" w:lineRule="auto"/>
              <w:jc w:val="left"/>
              <w:rPr>
                <w:rFonts w:cstheme="minorHAnsi"/>
                <w:b/>
                <w:bCs/>
                <w:sz w:val="16"/>
                <w:szCs w:val="16"/>
              </w:rPr>
            </w:pPr>
          </w:p>
        </w:tc>
        <w:tc>
          <w:tcPr>
            <w:tcW w:w="1494" w:type="dxa"/>
            <w:tcMar>
              <w:top w:w="100" w:type="dxa"/>
              <w:left w:w="100" w:type="dxa"/>
              <w:bottom w:w="100" w:type="dxa"/>
              <w:right w:w="100" w:type="dxa"/>
            </w:tcMar>
            <w:vAlign w:val="center"/>
          </w:tcPr>
          <w:p w14:paraId="4E4E76C9" w14:textId="77777777" w:rsidR="00EA0F5E" w:rsidRPr="00FD5F76" w:rsidRDefault="00EA0F5E" w:rsidP="00EA0F5E">
            <w:pPr>
              <w:spacing w:after="0" w:line="240" w:lineRule="auto"/>
              <w:ind w:left="20"/>
              <w:jc w:val="center"/>
              <w:rPr>
                <w:rFonts w:cstheme="minorHAnsi"/>
                <w:sz w:val="16"/>
                <w:szCs w:val="16"/>
              </w:rPr>
            </w:pPr>
            <w:r w:rsidRPr="00FD5F76">
              <w:rPr>
                <w:rFonts w:cstheme="minorHAnsi"/>
                <w:b/>
                <w:sz w:val="16"/>
                <w:szCs w:val="16"/>
              </w:rPr>
              <w:t xml:space="preserve">Safe &amp; </w:t>
            </w:r>
            <w:proofErr w:type="gramStart"/>
            <w:r w:rsidRPr="00FD5F76">
              <w:rPr>
                <w:rFonts w:cstheme="minorHAnsi"/>
                <w:b/>
                <w:sz w:val="16"/>
                <w:szCs w:val="16"/>
              </w:rPr>
              <w:t>Caring</w:t>
            </w:r>
            <w:proofErr w:type="gramEnd"/>
          </w:p>
        </w:tc>
        <w:tc>
          <w:tcPr>
            <w:tcW w:w="1494" w:type="dxa"/>
            <w:gridSpan w:val="2"/>
            <w:tcMar>
              <w:top w:w="100" w:type="dxa"/>
              <w:left w:w="100" w:type="dxa"/>
              <w:bottom w:w="100" w:type="dxa"/>
              <w:right w:w="100" w:type="dxa"/>
            </w:tcMar>
            <w:vAlign w:val="center"/>
          </w:tcPr>
          <w:p w14:paraId="4B727D31" w14:textId="77777777" w:rsidR="00EA0F5E" w:rsidRPr="00FD5F76" w:rsidRDefault="00EA0F5E" w:rsidP="00EA0F5E">
            <w:pPr>
              <w:spacing w:after="0" w:line="240" w:lineRule="auto"/>
              <w:ind w:left="20"/>
              <w:jc w:val="center"/>
              <w:rPr>
                <w:rFonts w:cstheme="minorHAnsi"/>
                <w:sz w:val="16"/>
                <w:szCs w:val="16"/>
              </w:rPr>
            </w:pPr>
            <w:r w:rsidRPr="00FD5F76">
              <w:rPr>
                <w:rFonts w:cstheme="minorHAnsi"/>
                <w:b/>
                <w:sz w:val="16"/>
                <w:szCs w:val="16"/>
              </w:rPr>
              <w:t>External Resilience</w:t>
            </w:r>
          </w:p>
        </w:tc>
        <w:tc>
          <w:tcPr>
            <w:tcW w:w="1494" w:type="dxa"/>
            <w:tcMar>
              <w:top w:w="100" w:type="dxa"/>
              <w:left w:w="100" w:type="dxa"/>
              <w:bottom w:w="100" w:type="dxa"/>
              <w:right w:w="100" w:type="dxa"/>
            </w:tcMar>
            <w:vAlign w:val="center"/>
          </w:tcPr>
          <w:p w14:paraId="7683FC08" w14:textId="77777777" w:rsidR="00EA0F5E" w:rsidRPr="00FD5F76" w:rsidRDefault="00EA0F5E" w:rsidP="00EA0F5E">
            <w:pPr>
              <w:spacing w:after="0" w:line="240" w:lineRule="auto"/>
              <w:ind w:left="20"/>
              <w:jc w:val="center"/>
              <w:rPr>
                <w:rFonts w:cstheme="minorHAnsi"/>
                <w:sz w:val="16"/>
                <w:szCs w:val="16"/>
              </w:rPr>
            </w:pPr>
            <w:r w:rsidRPr="00FD5F76">
              <w:rPr>
                <w:rFonts w:cstheme="minorHAnsi"/>
                <w:b/>
                <w:sz w:val="16"/>
                <w:szCs w:val="16"/>
              </w:rPr>
              <w:t>Self Confidence</w:t>
            </w:r>
          </w:p>
        </w:tc>
        <w:tc>
          <w:tcPr>
            <w:tcW w:w="1494" w:type="dxa"/>
            <w:gridSpan w:val="2"/>
            <w:tcMar>
              <w:top w:w="100" w:type="dxa"/>
              <w:left w:w="100" w:type="dxa"/>
              <w:bottom w:w="100" w:type="dxa"/>
              <w:right w:w="100" w:type="dxa"/>
            </w:tcMar>
            <w:vAlign w:val="center"/>
          </w:tcPr>
          <w:p w14:paraId="0D41E062" w14:textId="77777777" w:rsidR="00EA0F5E" w:rsidRPr="00FD5F76" w:rsidRDefault="00EA0F5E" w:rsidP="00EA0F5E">
            <w:pPr>
              <w:spacing w:after="0" w:line="240" w:lineRule="auto"/>
              <w:ind w:left="20"/>
              <w:jc w:val="center"/>
              <w:rPr>
                <w:rFonts w:cstheme="minorHAnsi"/>
                <w:sz w:val="16"/>
                <w:szCs w:val="16"/>
              </w:rPr>
            </w:pPr>
            <w:r w:rsidRPr="00FD5F76">
              <w:rPr>
                <w:rFonts w:cstheme="minorHAnsi"/>
                <w:b/>
                <w:sz w:val="16"/>
                <w:szCs w:val="16"/>
              </w:rPr>
              <w:t>Internal Resilience</w:t>
            </w:r>
          </w:p>
        </w:tc>
        <w:tc>
          <w:tcPr>
            <w:tcW w:w="1494" w:type="dxa"/>
            <w:tcMar>
              <w:top w:w="100" w:type="dxa"/>
              <w:left w:w="100" w:type="dxa"/>
              <w:bottom w:w="100" w:type="dxa"/>
              <w:right w:w="100" w:type="dxa"/>
            </w:tcMar>
            <w:vAlign w:val="center"/>
          </w:tcPr>
          <w:p w14:paraId="2FA8499F" w14:textId="7A34A413" w:rsidR="00EA0F5E" w:rsidRPr="00FD5F76" w:rsidRDefault="00EA0F5E" w:rsidP="00EA0F5E">
            <w:pPr>
              <w:spacing w:after="0" w:line="240" w:lineRule="auto"/>
              <w:ind w:left="20"/>
              <w:jc w:val="center"/>
              <w:rPr>
                <w:rFonts w:cstheme="minorHAnsi"/>
                <w:sz w:val="16"/>
                <w:szCs w:val="16"/>
              </w:rPr>
            </w:pPr>
            <w:r w:rsidRPr="00FD5F76">
              <w:rPr>
                <w:rFonts w:cstheme="minorHAnsi"/>
                <w:b/>
                <w:bCs/>
                <w:sz w:val="16"/>
                <w:szCs w:val="16"/>
              </w:rPr>
              <w:t>Peer Relations</w:t>
            </w:r>
          </w:p>
        </w:tc>
      </w:tr>
      <w:tr w:rsidR="00EA0F5E" w:rsidRPr="00565324" w14:paraId="089C8037" w14:textId="77777777" w:rsidTr="00735AA5">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1530" w:type="dxa"/>
            <w:tcBorders>
              <w:bottom w:val="double" w:sz="4" w:space="0" w:color="auto"/>
            </w:tcBorders>
            <w:shd w:val="clear" w:color="auto" w:fill="D2ECB6"/>
            <w:tcMar>
              <w:top w:w="100" w:type="dxa"/>
              <w:left w:w="100" w:type="dxa"/>
              <w:bottom w:w="100" w:type="dxa"/>
              <w:right w:w="100" w:type="dxa"/>
            </w:tcMar>
          </w:tcPr>
          <w:p w14:paraId="7044C81A" w14:textId="67AE030F" w:rsidR="0041555D" w:rsidRPr="007741C5" w:rsidRDefault="00B45231" w:rsidP="00EA0F5E">
            <w:pPr>
              <w:widowControl w:val="0"/>
              <w:spacing w:after="0" w:line="240" w:lineRule="auto"/>
              <w:rPr>
                <w:rFonts w:cstheme="minorHAnsi"/>
                <w:b/>
                <w:sz w:val="16"/>
                <w:szCs w:val="16"/>
              </w:rPr>
            </w:pPr>
            <w:r w:rsidRPr="007741C5">
              <w:rPr>
                <w:rFonts w:cstheme="minorHAnsi"/>
                <w:b/>
                <w:sz w:val="16"/>
                <w:szCs w:val="16"/>
              </w:rPr>
              <w:t>202</w:t>
            </w:r>
            <w:r w:rsidR="00982B25" w:rsidRPr="007741C5">
              <w:rPr>
                <w:rFonts w:cstheme="minorHAnsi"/>
                <w:b/>
                <w:sz w:val="16"/>
                <w:szCs w:val="16"/>
              </w:rPr>
              <w:t>4</w:t>
            </w:r>
            <w:r w:rsidRPr="007741C5">
              <w:rPr>
                <w:rFonts w:cstheme="minorHAnsi"/>
                <w:b/>
                <w:sz w:val="16"/>
                <w:szCs w:val="16"/>
              </w:rPr>
              <w:t>-202</w:t>
            </w:r>
            <w:r w:rsidR="00982B25" w:rsidRPr="007741C5">
              <w:rPr>
                <w:rFonts w:cstheme="minorHAnsi"/>
                <w:b/>
                <w:sz w:val="16"/>
                <w:szCs w:val="16"/>
              </w:rPr>
              <w:t>5</w:t>
            </w:r>
          </w:p>
        </w:tc>
        <w:tc>
          <w:tcPr>
            <w:tcW w:w="1494" w:type="dxa"/>
            <w:tcBorders>
              <w:bottom w:val="double" w:sz="4" w:space="0" w:color="auto"/>
            </w:tcBorders>
            <w:shd w:val="clear" w:color="auto" w:fill="D2ECB6"/>
            <w:tcMar>
              <w:top w:w="100" w:type="dxa"/>
              <w:left w:w="100" w:type="dxa"/>
              <w:bottom w:w="100" w:type="dxa"/>
              <w:right w:w="100" w:type="dxa"/>
            </w:tcMar>
          </w:tcPr>
          <w:p w14:paraId="19BD8183" w14:textId="0ECA2BF4" w:rsidR="00EA0F5E" w:rsidRPr="00FD5F76" w:rsidRDefault="000D656B" w:rsidP="00EA0F5E">
            <w:pPr>
              <w:spacing w:after="0" w:line="240" w:lineRule="auto"/>
              <w:ind w:left="20"/>
              <w:jc w:val="center"/>
              <w:rPr>
                <w:rFonts w:cstheme="minorHAnsi"/>
                <w:sz w:val="16"/>
                <w:szCs w:val="16"/>
              </w:rPr>
            </w:pPr>
            <w:r>
              <w:rPr>
                <w:rFonts w:cstheme="minorHAnsi"/>
                <w:sz w:val="16"/>
                <w:szCs w:val="16"/>
              </w:rPr>
              <w:t>85.4</w:t>
            </w:r>
          </w:p>
        </w:tc>
        <w:tc>
          <w:tcPr>
            <w:tcW w:w="1494" w:type="dxa"/>
            <w:gridSpan w:val="2"/>
            <w:tcBorders>
              <w:bottom w:val="double" w:sz="4" w:space="0" w:color="auto"/>
            </w:tcBorders>
            <w:shd w:val="clear" w:color="auto" w:fill="D2ECB6"/>
            <w:tcMar>
              <w:top w:w="100" w:type="dxa"/>
              <w:left w:w="100" w:type="dxa"/>
              <w:bottom w:w="100" w:type="dxa"/>
              <w:right w:w="100" w:type="dxa"/>
            </w:tcMar>
          </w:tcPr>
          <w:p w14:paraId="161E4001" w14:textId="44CD53EC" w:rsidR="00EA0F5E" w:rsidRPr="00FD5F76" w:rsidRDefault="000D656B" w:rsidP="00EA0F5E">
            <w:pPr>
              <w:spacing w:after="0" w:line="240" w:lineRule="auto"/>
              <w:ind w:left="20"/>
              <w:jc w:val="center"/>
              <w:rPr>
                <w:rFonts w:cstheme="minorHAnsi"/>
                <w:sz w:val="16"/>
                <w:szCs w:val="16"/>
              </w:rPr>
            </w:pPr>
            <w:r>
              <w:rPr>
                <w:rFonts w:cstheme="minorHAnsi"/>
                <w:sz w:val="16"/>
                <w:szCs w:val="16"/>
              </w:rPr>
              <w:t>83.9</w:t>
            </w:r>
          </w:p>
        </w:tc>
        <w:tc>
          <w:tcPr>
            <w:tcW w:w="1494" w:type="dxa"/>
            <w:tcBorders>
              <w:bottom w:val="double" w:sz="4" w:space="0" w:color="auto"/>
            </w:tcBorders>
            <w:shd w:val="clear" w:color="auto" w:fill="D2ECB6"/>
            <w:tcMar>
              <w:top w:w="100" w:type="dxa"/>
              <w:left w:w="100" w:type="dxa"/>
              <w:bottom w:w="100" w:type="dxa"/>
              <w:right w:w="100" w:type="dxa"/>
            </w:tcMar>
          </w:tcPr>
          <w:p w14:paraId="218A2FCC" w14:textId="3FE5797C" w:rsidR="00EA0F5E" w:rsidRPr="00FD5F76" w:rsidRDefault="000D656B" w:rsidP="00EA0F5E">
            <w:pPr>
              <w:spacing w:after="0" w:line="240" w:lineRule="auto"/>
              <w:ind w:left="20"/>
              <w:jc w:val="center"/>
              <w:rPr>
                <w:rFonts w:cstheme="minorHAnsi"/>
                <w:sz w:val="16"/>
                <w:szCs w:val="16"/>
              </w:rPr>
            </w:pPr>
            <w:r>
              <w:rPr>
                <w:rFonts w:cstheme="minorHAnsi"/>
                <w:sz w:val="16"/>
                <w:szCs w:val="16"/>
              </w:rPr>
              <w:t>74.9</w:t>
            </w:r>
          </w:p>
        </w:tc>
        <w:tc>
          <w:tcPr>
            <w:tcW w:w="1494" w:type="dxa"/>
            <w:gridSpan w:val="2"/>
            <w:tcBorders>
              <w:bottom w:val="double" w:sz="4" w:space="0" w:color="auto"/>
            </w:tcBorders>
            <w:shd w:val="clear" w:color="auto" w:fill="D2ECB6"/>
            <w:tcMar>
              <w:top w:w="100" w:type="dxa"/>
              <w:left w:w="100" w:type="dxa"/>
              <w:bottom w:w="100" w:type="dxa"/>
              <w:right w:w="100" w:type="dxa"/>
            </w:tcMar>
          </w:tcPr>
          <w:p w14:paraId="4D5858E2" w14:textId="404C4178" w:rsidR="00EA0F5E" w:rsidRPr="00FD5F76" w:rsidRDefault="000D656B" w:rsidP="00EA0F5E">
            <w:pPr>
              <w:spacing w:after="0" w:line="240" w:lineRule="auto"/>
              <w:ind w:left="20"/>
              <w:jc w:val="center"/>
              <w:rPr>
                <w:rFonts w:cstheme="minorHAnsi"/>
                <w:sz w:val="16"/>
                <w:szCs w:val="16"/>
              </w:rPr>
            </w:pPr>
            <w:r>
              <w:rPr>
                <w:rFonts w:cstheme="minorHAnsi"/>
                <w:sz w:val="16"/>
                <w:szCs w:val="16"/>
              </w:rPr>
              <w:t>62.2</w:t>
            </w:r>
          </w:p>
        </w:tc>
        <w:tc>
          <w:tcPr>
            <w:tcW w:w="1494" w:type="dxa"/>
            <w:tcBorders>
              <w:bottom w:val="double" w:sz="4" w:space="0" w:color="auto"/>
            </w:tcBorders>
            <w:shd w:val="clear" w:color="auto" w:fill="D2ECB6"/>
            <w:tcMar>
              <w:top w:w="100" w:type="dxa"/>
              <w:left w:w="100" w:type="dxa"/>
              <w:bottom w:w="100" w:type="dxa"/>
              <w:right w:w="100" w:type="dxa"/>
            </w:tcMar>
          </w:tcPr>
          <w:p w14:paraId="5156C3A5" w14:textId="163C1367" w:rsidR="00EA0F5E" w:rsidRPr="00FD5F76" w:rsidRDefault="000D656B" w:rsidP="00EA0F5E">
            <w:pPr>
              <w:spacing w:after="0" w:line="240" w:lineRule="auto"/>
              <w:ind w:left="20"/>
              <w:jc w:val="center"/>
              <w:rPr>
                <w:rFonts w:cstheme="minorHAnsi"/>
                <w:sz w:val="16"/>
                <w:szCs w:val="16"/>
              </w:rPr>
            </w:pPr>
            <w:r>
              <w:rPr>
                <w:rFonts w:cstheme="minorHAnsi"/>
                <w:sz w:val="16"/>
                <w:szCs w:val="16"/>
              </w:rPr>
              <w:t>88.8</w:t>
            </w:r>
          </w:p>
        </w:tc>
      </w:tr>
      <w:tr w:rsidR="004917D5" w:rsidRPr="00565324" w14:paraId="3533E1A9" w14:textId="77777777" w:rsidTr="00CF680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365"/>
        </w:trPr>
        <w:tc>
          <w:tcPr>
            <w:tcW w:w="1530" w:type="dxa"/>
            <w:tcBorders>
              <w:top w:val="double" w:sz="4" w:space="0" w:color="auto"/>
              <w:bottom w:val="single" w:sz="12" w:space="0" w:color="auto"/>
            </w:tcBorders>
            <w:tcMar>
              <w:top w:w="100" w:type="dxa"/>
              <w:left w:w="100" w:type="dxa"/>
              <w:bottom w:w="100" w:type="dxa"/>
              <w:right w:w="100" w:type="dxa"/>
            </w:tcMar>
            <w:vAlign w:val="center"/>
          </w:tcPr>
          <w:p w14:paraId="036064C3" w14:textId="77777777" w:rsidR="004917D5" w:rsidRPr="007741C5" w:rsidRDefault="004917D5" w:rsidP="00CF680F">
            <w:pPr>
              <w:spacing w:after="0" w:line="240" w:lineRule="auto"/>
              <w:jc w:val="left"/>
              <w:rPr>
                <w:rFonts w:cstheme="minorHAnsi"/>
                <w:b/>
                <w:sz w:val="16"/>
                <w:szCs w:val="16"/>
              </w:rPr>
            </w:pPr>
            <w:r w:rsidRPr="007741C5">
              <w:rPr>
                <w:rFonts w:cstheme="minorHAnsi"/>
                <w:b/>
                <w:sz w:val="16"/>
                <w:szCs w:val="16"/>
              </w:rPr>
              <w:t>Evaluation</w:t>
            </w:r>
          </w:p>
        </w:tc>
        <w:tc>
          <w:tcPr>
            <w:tcW w:w="1494" w:type="dxa"/>
            <w:tcBorders>
              <w:top w:val="double" w:sz="4" w:space="0" w:color="auto"/>
              <w:bottom w:val="single" w:sz="12" w:space="0" w:color="auto"/>
            </w:tcBorders>
            <w:tcMar>
              <w:top w:w="100" w:type="dxa"/>
              <w:left w:w="100" w:type="dxa"/>
              <w:bottom w:w="100" w:type="dxa"/>
              <w:right w:w="100" w:type="dxa"/>
            </w:tcMar>
            <w:vAlign w:val="center"/>
          </w:tcPr>
          <w:p w14:paraId="24064497" w14:textId="1631ED68" w:rsidR="004917D5" w:rsidRPr="00FD5F76" w:rsidRDefault="000D656B" w:rsidP="00CF680F">
            <w:pPr>
              <w:spacing w:after="0" w:line="240" w:lineRule="auto"/>
              <w:jc w:val="center"/>
              <w:rPr>
                <w:rFonts w:cstheme="minorHAnsi"/>
                <w:b/>
                <w:bCs/>
                <w:sz w:val="16"/>
                <w:szCs w:val="16"/>
              </w:rPr>
            </w:pPr>
            <w:r>
              <w:rPr>
                <w:rFonts w:cstheme="minorHAnsi"/>
                <w:b/>
                <w:bCs/>
                <w:sz w:val="16"/>
                <w:szCs w:val="16"/>
              </w:rPr>
              <w:t>HIGH</w:t>
            </w:r>
          </w:p>
        </w:tc>
        <w:tc>
          <w:tcPr>
            <w:tcW w:w="1494" w:type="dxa"/>
            <w:gridSpan w:val="2"/>
            <w:tcBorders>
              <w:top w:val="double" w:sz="4" w:space="0" w:color="auto"/>
              <w:bottom w:val="single" w:sz="12" w:space="0" w:color="auto"/>
            </w:tcBorders>
            <w:tcMar>
              <w:top w:w="100" w:type="dxa"/>
              <w:left w:w="100" w:type="dxa"/>
              <w:bottom w:w="100" w:type="dxa"/>
              <w:right w:w="100" w:type="dxa"/>
            </w:tcMar>
            <w:vAlign w:val="center"/>
          </w:tcPr>
          <w:p w14:paraId="1F820DBA" w14:textId="57ACB6F6" w:rsidR="004917D5" w:rsidRPr="00FD5F76" w:rsidRDefault="000D656B" w:rsidP="00CF680F">
            <w:pPr>
              <w:spacing w:after="0" w:line="240" w:lineRule="auto"/>
              <w:jc w:val="center"/>
              <w:rPr>
                <w:rFonts w:cstheme="minorHAnsi"/>
                <w:b/>
                <w:bCs/>
                <w:sz w:val="16"/>
                <w:szCs w:val="16"/>
              </w:rPr>
            </w:pPr>
            <w:r>
              <w:rPr>
                <w:rFonts w:cstheme="minorHAnsi"/>
                <w:b/>
                <w:bCs/>
                <w:sz w:val="16"/>
                <w:szCs w:val="16"/>
              </w:rPr>
              <w:t>HIGH</w:t>
            </w:r>
          </w:p>
        </w:tc>
        <w:tc>
          <w:tcPr>
            <w:tcW w:w="1494" w:type="dxa"/>
            <w:tcBorders>
              <w:top w:val="double" w:sz="4" w:space="0" w:color="auto"/>
              <w:bottom w:val="single" w:sz="12" w:space="0" w:color="auto"/>
            </w:tcBorders>
            <w:tcMar>
              <w:top w:w="100" w:type="dxa"/>
              <w:left w:w="100" w:type="dxa"/>
              <w:bottom w:w="100" w:type="dxa"/>
              <w:right w:w="100" w:type="dxa"/>
            </w:tcMar>
            <w:vAlign w:val="center"/>
          </w:tcPr>
          <w:p w14:paraId="5B556D3D" w14:textId="3B3B7A00" w:rsidR="004917D5" w:rsidRPr="000D656B" w:rsidRDefault="000D656B" w:rsidP="00CF680F">
            <w:pPr>
              <w:spacing w:after="0" w:line="240" w:lineRule="auto"/>
              <w:jc w:val="center"/>
              <w:rPr>
                <w:rFonts w:cstheme="minorHAnsi"/>
                <w:b/>
                <w:bCs/>
                <w:sz w:val="16"/>
                <w:szCs w:val="16"/>
              </w:rPr>
            </w:pPr>
            <w:r w:rsidRPr="000D656B">
              <w:rPr>
                <w:rFonts w:cstheme="minorHAnsi"/>
                <w:b/>
                <w:bCs/>
                <w:sz w:val="16"/>
                <w:szCs w:val="16"/>
              </w:rPr>
              <w:t>INTERMEDIATE</w:t>
            </w:r>
          </w:p>
        </w:tc>
        <w:tc>
          <w:tcPr>
            <w:tcW w:w="1494" w:type="dxa"/>
            <w:gridSpan w:val="2"/>
            <w:tcBorders>
              <w:top w:val="double" w:sz="4" w:space="0" w:color="auto"/>
              <w:bottom w:val="single" w:sz="12" w:space="0" w:color="auto"/>
            </w:tcBorders>
            <w:tcMar>
              <w:top w:w="100" w:type="dxa"/>
              <w:left w:w="100" w:type="dxa"/>
              <w:bottom w:w="100" w:type="dxa"/>
              <w:right w:w="100" w:type="dxa"/>
            </w:tcMar>
            <w:vAlign w:val="center"/>
          </w:tcPr>
          <w:p w14:paraId="774CA0BD" w14:textId="52E5560C" w:rsidR="004917D5" w:rsidRPr="000D656B" w:rsidRDefault="000D656B" w:rsidP="00CF680F">
            <w:pPr>
              <w:spacing w:after="0" w:line="240" w:lineRule="auto"/>
              <w:jc w:val="center"/>
              <w:rPr>
                <w:rFonts w:cstheme="minorHAnsi"/>
                <w:b/>
                <w:bCs/>
                <w:sz w:val="16"/>
                <w:szCs w:val="16"/>
              </w:rPr>
            </w:pPr>
            <w:r w:rsidRPr="000D656B">
              <w:rPr>
                <w:rFonts w:cstheme="minorHAnsi"/>
                <w:b/>
                <w:bCs/>
                <w:sz w:val="16"/>
                <w:szCs w:val="16"/>
              </w:rPr>
              <w:t>INTERMEDIATE</w:t>
            </w:r>
          </w:p>
        </w:tc>
        <w:tc>
          <w:tcPr>
            <w:tcW w:w="1494" w:type="dxa"/>
            <w:tcBorders>
              <w:top w:val="double" w:sz="4" w:space="0" w:color="auto"/>
              <w:bottom w:val="single" w:sz="12" w:space="0" w:color="auto"/>
            </w:tcBorders>
            <w:tcMar>
              <w:top w:w="100" w:type="dxa"/>
              <w:left w:w="100" w:type="dxa"/>
              <w:bottom w:w="100" w:type="dxa"/>
              <w:right w:w="100" w:type="dxa"/>
            </w:tcMar>
            <w:vAlign w:val="center"/>
          </w:tcPr>
          <w:p w14:paraId="51BF5BDC" w14:textId="7073008F" w:rsidR="004917D5" w:rsidRPr="000D656B" w:rsidRDefault="000D656B" w:rsidP="00CF680F">
            <w:pPr>
              <w:spacing w:after="0" w:line="240" w:lineRule="auto"/>
              <w:jc w:val="center"/>
              <w:rPr>
                <w:rFonts w:cstheme="minorHAnsi"/>
                <w:b/>
                <w:bCs/>
                <w:sz w:val="16"/>
                <w:szCs w:val="16"/>
              </w:rPr>
            </w:pPr>
            <w:r w:rsidRPr="000D656B">
              <w:rPr>
                <w:rFonts w:cstheme="minorHAnsi"/>
                <w:b/>
                <w:bCs/>
                <w:sz w:val="16"/>
                <w:szCs w:val="16"/>
              </w:rPr>
              <w:t>HIGH</w:t>
            </w:r>
          </w:p>
        </w:tc>
      </w:tr>
    </w:tbl>
    <w:p w14:paraId="7E57DC1E" w14:textId="0852BF75" w:rsidR="00FD5F76" w:rsidRDefault="00FD5F76" w:rsidP="00CA0092"/>
    <w:p w14:paraId="3C6BA4AD" w14:textId="339A68AE" w:rsidR="00FD5F76" w:rsidRPr="001D5D4C" w:rsidRDefault="00FD5F76" w:rsidP="00CA0092">
      <w:pPr>
        <w:rPr>
          <w:b/>
          <w:bCs/>
        </w:rPr>
      </w:pPr>
    </w:p>
    <w:tbl>
      <w:tblPr>
        <w:tblpPr w:leftFromText="180" w:rightFromText="180" w:vertAnchor="text" w:horzAnchor="margin" w:tblpY="151"/>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480"/>
        <w:gridCol w:w="1710"/>
      </w:tblGrid>
      <w:tr w:rsidR="005D5D5F" w:rsidRPr="00F20D49" w14:paraId="1419DB5F" w14:textId="77777777" w:rsidTr="009B0F78">
        <w:trPr>
          <w:trHeight w:val="25"/>
        </w:trPr>
        <w:tc>
          <w:tcPr>
            <w:tcW w:w="6480" w:type="dxa"/>
            <w:tcBorders>
              <w:top w:val="nil"/>
              <w:left w:val="nil"/>
              <w:right w:val="nil"/>
            </w:tcBorders>
            <w:tcMar>
              <w:top w:w="100" w:type="dxa"/>
              <w:left w:w="100" w:type="dxa"/>
              <w:bottom w:w="100" w:type="dxa"/>
              <w:right w:w="100" w:type="dxa"/>
            </w:tcMar>
            <w:vAlign w:val="center"/>
          </w:tcPr>
          <w:p w14:paraId="05AE3F62" w14:textId="77777777" w:rsidR="005D5D5F" w:rsidRDefault="005D5D5F" w:rsidP="009B0F78">
            <w:pPr>
              <w:pStyle w:val="Heading4"/>
              <w:jc w:val="left"/>
            </w:pPr>
            <w:r w:rsidRPr="005D5D5F">
              <w:t xml:space="preserve">Strategy </w:t>
            </w:r>
            <w:r w:rsidRPr="00592A6F">
              <w:t>Analysi</w:t>
            </w:r>
            <w:r w:rsidR="003150D4">
              <w:t>s</w:t>
            </w:r>
          </w:p>
          <w:p w14:paraId="6F53B35B" w14:textId="08C23705" w:rsidR="00210E93" w:rsidRPr="00210E93" w:rsidRDefault="00210E93" w:rsidP="00210E93">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710" w:type="dxa"/>
            <w:tcBorders>
              <w:top w:val="nil"/>
              <w:left w:val="nil"/>
              <w:right w:val="nil"/>
            </w:tcBorders>
            <w:tcMar>
              <w:top w:w="100" w:type="dxa"/>
              <w:left w:w="100" w:type="dxa"/>
              <w:bottom w:w="100" w:type="dxa"/>
              <w:right w:w="100" w:type="dxa"/>
            </w:tcMar>
            <w:vAlign w:val="center"/>
          </w:tcPr>
          <w:p w14:paraId="24D82BED" w14:textId="22B3CF5A" w:rsidR="005D5D5F" w:rsidRPr="005D5D5F" w:rsidRDefault="005D5D5F" w:rsidP="009B0F78">
            <w:pPr>
              <w:spacing w:after="0" w:line="240" w:lineRule="auto"/>
              <w:jc w:val="left"/>
              <w:rPr>
                <w:rFonts w:cstheme="minorHAnsi"/>
                <w:b/>
                <w:sz w:val="18"/>
                <w:szCs w:val="18"/>
              </w:rPr>
            </w:pPr>
          </w:p>
        </w:tc>
      </w:tr>
      <w:tr w:rsidR="00AF5DAF" w:rsidRPr="00AF5DAF" w14:paraId="39D0064C" w14:textId="77777777" w:rsidTr="00663B83">
        <w:tc>
          <w:tcPr>
            <w:tcW w:w="6480" w:type="dxa"/>
            <w:tcBorders>
              <w:left w:val="nil"/>
              <w:right w:val="nil"/>
            </w:tcBorders>
            <w:shd w:val="clear" w:color="auto" w:fill="73AA4F"/>
            <w:tcMar>
              <w:top w:w="100" w:type="dxa"/>
              <w:left w:w="100" w:type="dxa"/>
              <w:bottom w:w="100" w:type="dxa"/>
              <w:right w:w="100" w:type="dxa"/>
            </w:tcMar>
            <w:vAlign w:val="center"/>
          </w:tcPr>
          <w:p w14:paraId="22DBF5FB" w14:textId="77777777" w:rsidR="00D037E7" w:rsidRPr="00014095" w:rsidRDefault="00D037E7" w:rsidP="00C05E11">
            <w:pPr>
              <w:pStyle w:val="Heading6"/>
              <w:jc w:val="left"/>
              <w:rPr>
                <w:color w:val="FFFFFF" w:themeColor="background1"/>
              </w:rPr>
            </w:pPr>
            <w:r w:rsidRPr="00014095">
              <w:rPr>
                <w:color w:val="FFFFFF" w:themeColor="background1"/>
              </w:rPr>
              <w:t>Wellness and Well-being</w:t>
            </w:r>
          </w:p>
        </w:tc>
        <w:tc>
          <w:tcPr>
            <w:tcW w:w="1710" w:type="dxa"/>
            <w:tcBorders>
              <w:left w:val="nil"/>
              <w:right w:val="nil"/>
            </w:tcBorders>
            <w:shd w:val="clear" w:color="auto" w:fill="73AA4F"/>
            <w:vAlign w:val="center"/>
          </w:tcPr>
          <w:p w14:paraId="3F018ECC" w14:textId="716DA11C" w:rsidR="00D037E7" w:rsidRPr="00AF5DAF" w:rsidRDefault="00663B83" w:rsidP="00C05E11">
            <w:pPr>
              <w:spacing w:after="0"/>
              <w:jc w:val="right"/>
              <w:rPr>
                <w:color w:val="FFFFFF" w:themeColor="background1"/>
              </w:rPr>
            </w:pPr>
            <w:r w:rsidRPr="000C3D2D">
              <w:rPr>
                <w:rFonts w:ascii="Montserrat SemiBold" w:hAnsi="Montserrat SemiBold"/>
                <w:b/>
                <w:caps/>
                <w:color w:val="FFFFFF" w:themeColor="background1"/>
                <w:spacing w:val="4"/>
                <w:szCs w:val="24"/>
                <w:lang w:eastAsia="en-CA"/>
              </w:rPr>
              <w:t>EVALUATION</w:t>
            </w:r>
          </w:p>
        </w:tc>
      </w:tr>
      <w:tr w:rsidR="005D5D5F" w:rsidRPr="00F20D49" w14:paraId="3756492F" w14:textId="77777777" w:rsidTr="003150D4">
        <w:tc>
          <w:tcPr>
            <w:tcW w:w="6480" w:type="dxa"/>
            <w:tcBorders>
              <w:bottom w:val="single" w:sz="8" w:space="0" w:color="000000"/>
            </w:tcBorders>
            <w:tcMar>
              <w:top w:w="100" w:type="dxa"/>
              <w:left w:w="100" w:type="dxa"/>
              <w:bottom w:w="100" w:type="dxa"/>
              <w:right w:w="100" w:type="dxa"/>
            </w:tcMar>
          </w:tcPr>
          <w:p w14:paraId="7C8E5172" w14:textId="5DE61A51" w:rsidR="00E8327C" w:rsidRPr="00883F07" w:rsidRDefault="004F6EB4" w:rsidP="00DA0EF2">
            <w:pPr>
              <w:pStyle w:val="Normal0"/>
              <w:spacing w:after="0"/>
              <w:rPr>
                <w:rFonts w:eastAsiaTheme="minorEastAsia" w:cstheme="minorHAnsi"/>
                <w:b/>
                <w:bCs/>
                <w:sz w:val="17"/>
                <w:szCs w:val="17"/>
              </w:rPr>
            </w:pPr>
            <w:r w:rsidRPr="00883F07">
              <w:rPr>
                <w:rFonts w:ascii="Montserrat" w:eastAsiaTheme="minorEastAsia" w:hAnsi="Montserrat" w:cstheme="minorHAnsi"/>
                <w:b/>
                <w:bCs/>
                <w:sz w:val="17"/>
                <w:szCs w:val="17"/>
                <w:lang w:val="en-CA"/>
              </w:rPr>
              <w:t xml:space="preserve">Strategy 1:  </w:t>
            </w:r>
            <w:r w:rsidR="00AF2F1F" w:rsidRPr="00883F07">
              <w:rPr>
                <w:rFonts w:eastAsia="Times New Roman"/>
                <w:b/>
                <w:sz w:val="18"/>
                <w:szCs w:val="18"/>
              </w:rPr>
              <w:t xml:space="preserve"> </w:t>
            </w:r>
            <w:r w:rsidR="00AF2F1F" w:rsidRPr="00883F07">
              <w:rPr>
                <w:rFonts w:eastAsiaTheme="minorEastAsia" w:cstheme="minorHAnsi"/>
                <w:sz w:val="17"/>
                <w:szCs w:val="17"/>
              </w:rPr>
              <w:t>Continue to emphasize the building of a trauma-informed culture for students as part of creating healthy school cultures and inclusive learning environments.</w:t>
            </w:r>
            <w:r w:rsidR="00AF2F1F" w:rsidRPr="00883F07">
              <w:rPr>
                <w:rFonts w:eastAsiaTheme="minorEastAsia" w:cstheme="minorHAnsi"/>
                <w:b/>
                <w:bCs/>
                <w:sz w:val="17"/>
                <w:szCs w:val="17"/>
              </w:rPr>
              <w:t> </w:t>
            </w:r>
          </w:p>
        </w:tc>
        <w:tc>
          <w:tcPr>
            <w:tcW w:w="1710" w:type="dxa"/>
            <w:tcBorders>
              <w:bottom w:val="single" w:sz="8" w:space="0" w:color="000000"/>
            </w:tcBorders>
            <w:tcMar>
              <w:top w:w="100" w:type="dxa"/>
              <w:left w:w="100" w:type="dxa"/>
              <w:bottom w:w="100" w:type="dxa"/>
              <w:right w:w="100" w:type="dxa"/>
            </w:tcMar>
            <w:vAlign w:val="center"/>
          </w:tcPr>
          <w:p w14:paraId="7AD77952" w14:textId="441A2CE4" w:rsidR="005D5D5F" w:rsidRPr="002B359D" w:rsidRDefault="00770F11" w:rsidP="00C05E11">
            <w:pPr>
              <w:widowControl w:val="0"/>
              <w:pBdr>
                <w:top w:val="nil"/>
                <w:left w:val="nil"/>
                <w:bottom w:val="nil"/>
                <w:right w:val="nil"/>
                <w:between w:val="nil"/>
              </w:pBdr>
              <w:spacing w:after="0" w:line="240" w:lineRule="auto"/>
              <w:jc w:val="center"/>
              <w:rPr>
                <w:rFonts w:cstheme="minorHAnsi"/>
                <w:b/>
                <w:bCs/>
                <w:sz w:val="16"/>
                <w:szCs w:val="16"/>
              </w:rPr>
            </w:pPr>
            <w:r w:rsidRPr="002B359D">
              <w:rPr>
                <w:rFonts w:cstheme="minorHAnsi"/>
                <w:b/>
                <w:bCs/>
                <w:sz w:val="16"/>
                <w:szCs w:val="16"/>
              </w:rPr>
              <w:t>HIGH</w:t>
            </w:r>
          </w:p>
        </w:tc>
      </w:tr>
      <w:tr w:rsidR="005D5D5F" w:rsidRPr="00F20D49" w14:paraId="4E3DEC07" w14:textId="77777777" w:rsidTr="003150D4">
        <w:tc>
          <w:tcPr>
            <w:tcW w:w="6480" w:type="dxa"/>
            <w:tcBorders>
              <w:bottom w:val="single" w:sz="4" w:space="0" w:color="auto"/>
            </w:tcBorders>
            <w:tcMar>
              <w:top w:w="100" w:type="dxa"/>
              <w:left w:w="100" w:type="dxa"/>
              <w:bottom w:w="100" w:type="dxa"/>
              <w:right w:w="100" w:type="dxa"/>
            </w:tcMar>
          </w:tcPr>
          <w:p w14:paraId="2E6E5AA6" w14:textId="77D87F79" w:rsidR="00F71F13" w:rsidRPr="00AF2F1F" w:rsidRDefault="004F6EB4" w:rsidP="00DA0EF2">
            <w:pPr>
              <w:pStyle w:val="Normal0"/>
              <w:spacing w:after="0"/>
              <w:rPr>
                <w:rFonts w:eastAsiaTheme="minorEastAsia" w:cstheme="minorHAnsi"/>
                <w:sz w:val="17"/>
                <w:szCs w:val="17"/>
              </w:rPr>
            </w:pPr>
            <w:r w:rsidRPr="00883F07">
              <w:rPr>
                <w:rFonts w:ascii="Montserrat" w:eastAsiaTheme="minorEastAsia" w:hAnsi="Montserrat" w:cstheme="minorHAnsi"/>
                <w:b/>
                <w:sz w:val="17"/>
                <w:szCs w:val="17"/>
                <w:lang w:val="en-CA"/>
              </w:rPr>
              <w:t xml:space="preserve">Strategy 2:  </w:t>
            </w:r>
            <w:r w:rsidR="000844D7" w:rsidRPr="00883F07">
              <w:rPr>
                <w:rFonts w:eastAsiaTheme="minorEastAsia" w:cstheme="minorHAnsi"/>
                <w:b/>
                <w:bCs/>
                <w:sz w:val="17"/>
                <w:szCs w:val="17"/>
              </w:rPr>
              <w:t xml:space="preserve"> </w:t>
            </w:r>
            <w:r w:rsidR="00F71F13" w:rsidRPr="00AF2F1F">
              <w:rPr>
                <w:rFonts w:eastAsiaTheme="minorEastAsia" w:cstheme="minorHAnsi"/>
                <w:b/>
                <w:bCs/>
                <w:sz w:val="17"/>
                <w:szCs w:val="17"/>
              </w:rPr>
              <w:t xml:space="preserve">  </w:t>
            </w:r>
            <w:r w:rsidR="00F71F13" w:rsidRPr="00AF2F1F">
              <w:rPr>
                <w:rFonts w:eastAsiaTheme="minorEastAsia" w:cstheme="minorHAnsi"/>
                <w:sz w:val="17"/>
                <w:szCs w:val="17"/>
              </w:rPr>
              <w:t>Continued focus on social emotional learning to support student well-being.  </w:t>
            </w:r>
          </w:p>
          <w:p w14:paraId="5A986001" w14:textId="77777777" w:rsidR="00F71F13" w:rsidRPr="00AF2F1F" w:rsidRDefault="00F71F13" w:rsidP="00DA0EF2">
            <w:pPr>
              <w:pStyle w:val="Normal0"/>
              <w:numPr>
                <w:ilvl w:val="0"/>
                <w:numId w:val="28"/>
              </w:numPr>
              <w:spacing w:after="0"/>
              <w:rPr>
                <w:rFonts w:eastAsiaTheme="minorEastAsia" w:cstheme="minorHAnsi"/>
                <w:sz w:val="17"/>
                <w:szCs w:val="17"/>
              </w:rPr>
            </w:pPr>
            <w:r w:rsidRPr="00AF2F1F">
              <w:rPr>
                <w:rFonts w:eastAsiaTheme="minorEastAsia" w:cstheme="minorHAnsi"/>
                <w:sz w:val="17"/>
                <w:szCs w:val="17"/>
              </w:rPr>
              <w:t>Continue to expand the support of the Minds Matter team in our classrooms. </w:t>
            </w:r>
          </w:p>
          <w:p w14:paraId="04425670" w14:textId="2FD384D6" w:rsidR="005D5D5F" w:rsidRPr="00F71F13" w:rsidRDefault="00F71F13" w:rsidP="00DA0EF2">
            <w:pPr>
              <w:pStyle w:val="Normal0"/>
              <w:numPr>
                <w:ilvl w:val="0"/>
                <w:numId w:val="28"/>
              </w:numPr>
              <w:spacing w:after="0"/>
              <w:rPr>
                <w:rFonts w:eastAsiaTheme="minorEastAsia" w:cstheme="minorHAnsi"/>
                <w:sz w:val="17"/>
                <w:szCs w:val="17"/>
              </w:rPr>
            </w:pPr>
            <w:r w:rsidRPr="00AF2F1F">
              <w:rPr>
                <w:rFonts w:eastAsiaTheme="minorEastAsia" w:cstheme="minorHAnsi"/>
                <w:sz w:val="17"/>
                <w:szCs w:val="17"/>
              </w:rPr>
              <w:t>Create a Speaker Series that encourages kindness and empathy and addresses bullying. </w:t>
            </w:r>
          </w:p>
        </w:tc>
        <w:tc>
          <w:tcPr>
            <w:tcW w:w="1710" w:type="dxa"/>
            <w:tcBorders>
              <w:bottom w:val="single" w:sz="4" w:space="0" w:color="auto"/>
            </w:tcBorders>
            <w:tcMar>
              <w:top w:w="100" w:type="dxa"/>
              <w:left w:w="100" w:type="dxa"/>
              <w:bottom w:w="100" w:type="dxa"/>
              <w:right w:w="100" w:type="dxa"/>
            </w:tcMar>
            <w:vAlign w:val="center"/>
          </w:tcPr>
          <w:p w14:paraId="7FFAA94D" w14:textId="0F42C047" w:rsidR="005D5D5F" w:rsidRPr="002B359D" w:rsidRDefault="002B359D" w:rsidP="00DA0EF2">
            <w:pPr>
              <w:widowControl w:val="0"/>
              <w:pBdr>
                <w:top w:val="nil"/>
                <w:left w:val="nil"/>
                <w:bottom w:val="nil"/>
                <w:right w:val="nil"/>
                <w:between w:val="nil"/>
              </w:pBdr>
              <w:spacing w:after="0" w:line="240" w:lineRule="auto"/>
              <w:jc w:val="center"/>
              <w:rPr>
                <w:rFonts w:cstheme="minorHAnsi"/>
                <w:b/>
                <w:bCs/>
                <w:sz w:val="16"/>
                <w:szCs w:val="16"/>
              </w:rPr>
            </w:pPr>
            <w:r w:rsidRPr="002B359D">
              <w:rPr>
                <w:rFonts w:cstheme="minorHAnsi"/>
                <w:b/>
                <w:bCs/>
                <w:sz w:val="16"/>
                <w:szCs w:val="16"/>
              </w:rPr>
              <w:t>INTERMEDIATE</w:t>
            </w:r>
          </w:p>
        </w:tc>
      </w:tr>
      <w:tr w:rsidR="00883F07" w:rsidRPr="00F20D49" w14:paraId="1A8F6BB6" w14:textId="77777777" w:rsidTr="003150D4">
        <w:tc>
          <w:tcPr>
            <w:tcW w:w="6480" w:type="dxa"/>
            <w:tcBorders>
              <w:bottom w:val="single" w:sz="4" w:space="0" w:color="auto"/>
            </w:tcBorders>
            <w:tcMar>
              <w:top w:w="100" w:type="dxa"/>
              <w:left w:w="100" w:type="dxa"/>
              <w:bottom w:w="100" w:type="dxa"/>
              <w:right w:w="100" w:type="dxa"/>
            </w:tcMar>
          </w:tcPr>
          <w:p w14:paraId="07D00262" w14:textId="20541C44" w:rsidR="00DA0EF2" w:rsidRPr="00AF2F1F" w:rsidRDefault="001E0EA5" w:rsidP="00DA0EF2">
            <w:pPr>
              <w:pStyle w:val="Normal0"/>
              <w:spacing w:after="0"/>
              <w:rPr>
                <w:rFonts w:eastAsiaTheme="minorEastAsia" w:cstheme="minorHAnsi"/>
                <w:sz w:val="17"/>
                <w:szCs w:val="17"/>
              </w:rPr>
            </w:pPr>
            <w:r w:rsidRPr="00883F07">
              <w:rPr>
                <w:rFonts w:ascii="Montserrat" w:eastAsiaTheme="minorEastAsia" w:hAnsi="Montserrat" w:cstheme="minorHAnsi"/>
                <w:b/>
                <w:bCs/>
                <w:sz w:val="17"/>
                <w:szCs w:val="17"/>
                <w:lang w:val="en-CA"/>
              </w:rPr>
              <w:t xml:space="preserve">Strategy </w:t>
            </w:r>
            <w:r>
              <w:rPr>
                <w:rFonts w:ascii="Montserrat" w:eastAsiaTheme="minorEastAsia" w:hAnsi="Montserrat" w:cstheme="minorHAnsi"/>
                <w:b/>
                <w:bCs/>
                <w:sz w:val="17"/>
                <w:szCs w:val="17"/>
                <w:lang w:val="en-CA"/>
              </w:rPr>
              <w:t>3</w:t>
            </w:r>
            <w:r w:rsidRPr="00883F07">
              <w:rPr>
                <w:rFonts w:ascii="Montserrat" w:eastAsiaTheme="minorEastAsia" w:hAnsi="Montserrat" w:cstheme="minorHAnsi"/>
                <w:b/>
                <w:bCs/>
                <w:sz w:val="17"/>
                <w:szCs w:val="17"/>
                <w:lang w:val="en-CA"/>
              </w:rPr>
              <w:t xml:space="preserve">:  </w:t>
            </w:r>
            <w:r w:rsidRPr="00883F07">
              <w:rPr>
                <w:rFonts w:eastAsia="Times New Roman"/>
                <w:b/>
                <w:sz w:val="18"/>
                <w:szCs w:val="18"/>
              </w:rPr>
              <w:t xml:space="preserve"> </w:t>
            </w:r>
            <w:r w:rsidR="00DA0EF2" w:rsidRPr="00DA0EF2">
              <w:rPr>
                <w:rFonts w:eastAsiaTheme="minorEastAsia" w:cstheme="minorHAnsi"/>
                <w:sz w:val="17"/>
                <w:szCs w:val="17"/>
              </w:rPr>
              <w:t xml:space="preserve"> </w:t>
            </w:r>
            <w:r w:rsidR="00DA0EF2" w:rsidRPr="00AF2F1F">
              <w:rPr>
                <w:rFonts w:eastAsiaTheme="minorEastAsia" w:cstheme="minorHAnsi"/>
                <w:sz w:val="17"/>
                <w:szCs w:val="17"/>
              </w:rPr>
              <w:t>Continue to leverage Student Matters and the Student Orientation to School Questionnaire (SOS-Q) data to identify areas of growth and develop creative solutions to address these areas of growth. </w:t>
            </w:r>
          </w:p>
          <w:p w14:paraId="06FC78EF" w14:textId="638FBCE1" w:rsidR="00883F07" w:rsidRPr="00DA0EF2" w:rsidRDefault="00DA0EF2" w:rsidP="00DA0EF2">
            <w:pPr>
              <w:pStyle w:val="Normal0"/>
              <w:numPr>
                <w:ilvl w:val="0"/>
                <w:numId w:val="28"/>
              </w:numPr>
              <w:spacing w:after="0"/>
              <w:rPr>
                <w:rFonts w:eastAsiaTheme="minorEastAsia" w:cstheme="minorHAnsi"/>
                <w:sz w:val="17"/>
                <w:szCs w:val="17"/>
              </w:rPr>
            </w:pPr>
            <w:r w:rsidRPr="00AF2F1F">
              <w:rPr>
                <w:rFonts w:eastAsiaTheme="minorEastAsia" w:cstheme="minorHAnsi"/>
                <w:sz w:val="17"/>
                <w:szCs w:val="17"/>
              </w:rPr>
              <w:t>Expand the washroom beautification project to the Grade 8 washrooms. </w:t>
            </w:r>
          </w:p>
        </w:tc>
        <w:tc>
          <w:tcPr>
            <w:tcW w:w="1710" w:type="dxa"/>
            <w:tcBorders>
              <w:bottom w:val="single" w:sz="4" w:space="0" w:color="auto"/>
            </w:tcBorders>
            <w:tcMar>
              <w:top w:w="100" w:type="dxa"/>
              <w:left w:w="100" w:type="dxa"/>
              <w:bottom w:w="100" w:type="dxa"/>
              <w:right w:w="100" w:type="dxa"/>
            </w:tcMar>
            <w:vAlign w:val="center"/>
          </w:tcPr>
          <w:p w14:paraId="1EB82C7D" w14:textId="32E7DA6C" w:rsidR="00883F07" w:rsidRPr="002B359D" w:rsidRDefault="002B359D" w:rsidP="00C05E11">
            <w:pPr>
              <w:widowControl w:val="0"/>
              <w:pBdr>
                <w:top w:val="nil"/>
                <w:left w:val="nil"/>
                <w:bottom w:val="nil"/>
                <w:right w:val="nil"/>
                <w:between w:val="nil"/>
              </w:pBdr>
              <w:spacing w:after="0" w:line="240" w:lineRule="auto"/>
              <w:jc w:val="center"/>
              <w:rPr>
                <w:rFonts w:cstheme="minorHAnsi"/>
                <w:b/>
                <w:bCs/>
                <w:sz w:val="16"/>
                <w:szCs w:val="16"/>
              </w:rPr>
            </w:pPr>
            <w:r w:rsidRPr="002B359D">
              <w:rPr>
                <w:rFonts w:cstheme="minorHAnsi"/>
                <w:b/>
                <w:bCs/>
                <w:sz w:val="16"/>
                <w:szCs w:val="16"/>
              </w:rPr>
              <w:t>HIGH</w:t>
            </w:r>
          </w:p>
        </w:tc>
      </w:tr>
      <w:tr w:rsidR="005D5D5F" w:rsidRPr="00F20D49" w14:paraId="621650DA" w14:textId="77777777" w:rsidTr="003150D4">
        <w:tc>
          <w:tcPr>
            <w:tcW w:w="6480" w:type="dxa"/>
            <w:tcBorders>
              <w:top w:val="single" w:sz="4" w:space="0" w:color="auto"/>
              <w:left w:val="nil"/>
              <w:bottom w:val="nil"/>
              <w:right w:val="nil"/>
            </w:tcBorders>
            <w:tcMar>
              <w:top w:w="100" w:type="dxa"/>
              <w:left w:w="100" w:type="dxa"/>
              <w:bottom w:w="100" w:type="dxa"/>
              <w:right w:w="100" w:type="dxa"/>
            </w:tcMar>
          </w:tcPr>
          <w:p w14:paraId="3894A887" w14:textId="6ADD97F2" w:rsidR="005D5D5F" w:rsidRPr="001B3681" w:rsidRDefault="005D5D5F" w:rsidP="00C05E11">
            <w:pPr>
              <w:pStyle w:val="Normal0"/>
              <w:spacing w:after="0" w:line="240" w:lineRule="auto"/>
              <w:rPr>
                <w:rFonts w:ascii="Montserrat" w:eastAsiaTheme="minorEastAsia" w:hAnsi="Montserrat" w:cstheme="minorHAnsi"/>
                <w:b/>
                <w:bCs/>
                <w:sz w:val="17"/>
                <w:szCs w:val="17"/>
              </w:rPr>
            </w:pPr>
          </w:p>
        </w:tc>
        <w:tc>
          <w:tcPr>
            <w:tcW w:w="1710" w:type="dxa"/>
            <w:tcBorders>
              <w:top w:val="single" w:sz="4" w:space="0" w:color="auto"/>
              <w:left w:val="nil"/>
              <w:bottom w:val="nil"/>
              <w:right w:val="nil"/>
            </w:tcBorders>
            <w:tcMar>
              <w:top w:w="100" w:type="dxa"/>
              <w:left w:w="100" w:type="dxa"/>
              <w:bottom w:w="100" w:type="dxa"/>
              <w:right w:w="100" w:type="dxa"/>
            </w:tcMar>
            <w:vAlign w:val="center"/>
          </w:tcPr>
          <w:p w14:paraId="3A1210AB" w14:textId="07EB59B8" w:rsidR="005D5D5F" w:rsidRPr="0078398E" w:rsidRDefault="005D5D5F" w:rsidP="00C05E11">
            <w:pPr>
              <w:widowControl w:val="0"/>
              <w:pBdr>
                <w:top w:val="nil"/>
                <w:left w:val="nil"/>
                <w:bottom w:val="nil"/>
                <w:right w:val="nil"/>
                <w:between w:val="nil"/>
              </w:pBdr>
              <w:spacing w:after="0" w:line="240" w:lineRule="auto"/>
              <w:jc w:val="center"/>
              <w:rPr>
                <w:rFonts w:cstheme="minorHAnsi"/>
                <w:b/>
                <w:bCs/>
                <w:color w:val="70AD47" w:themeColor="accent6"/>
                <w:sz w:val="16"/>
                <w:szCs w:val="16"/>
              </w:rPr>
            </w:pPr>
          </w:p>
        </w:tc>
      </w:tr>
      <w:tr w:rsidR="009F67AC" w:rsidRPr="005D5D5F" w14:paraId="2E5F6D89" w14:textId="77777777" w:rsidTr="00663B83">
        <w:tc>
          <w:tcPr>
            <w:tcW w:w="6480" w:type="dxa"/>
            <w:tcBorders>
              <w:left w:val="nil"/>
              <w:right w:val="nil"/>
            </w:tcBorders>
            <w:shd w:val="clear" w:color="auto" w:fill="73AA4F"/>
            <w:tcMar>
              <w:top w:w="100" w:type="dxa"/>
              <w:left w:w="100" w:type="dxa"/>
              <w:bottom w:w="100" w:type="dxa"/>
              <w:right w:w="100" w:type="dxa"/>
            </w:tcMar>
            <w:vAlign w:val="center"/>
          </w:tcPr>
          <w:p w14:paraId="4ECA5E99" w14:textId="77777777" w:rsidR="009F67AC" w:rsidRPr="001B3681" w:rsidRDefault="009F67AC" w:rsidP="00C05E11">
            <w:pPr>
              <w:pStyle w:val="Heading6"/>
              <w:jc w:val="left"/>
              <w:rPr>
                <w:color w:val="FFFFFF" w:themeColor="background1"/>
              </w:rPr>
            </w:pPr>
            <w:r w:rsidRPr="001B3681">
              <w:rPr>
                <w:color w:val="FFFFFF" w:themeColor="background1"/>
              </w:rPr>
              <w:t>Continuum of Supports</w:t>
            </w:r>
          </w:p>
        </w:tc>
        <w:tc>
          <w:tcPr>
            <w:tcW w:w="1710" w:type="dxa"/>
            <w:tcBorders>
              <w:left w:val="nil"/>
              <w:right w:val="nil"/>
            </w:tcBorders>
            <w:shd w:val="clear" w:color="auto" w:fill="73AA4F"/>
            <w:vAlign w:val="center"/>
          </w:tcPr>
          <w:p w14:paraId="21394D83" w14:textId="15CAA6AF" w:rsidR="009F67AC" w:rsidRPr="001B3681" w:rsidRDefault="00663B83" w:rsidP="00C05E11">
            <w:pPr>
              <w:spacing w:after="0"/>
              <w:jc w:val="right"/>
              <w:rPr>
                <w:highlight w:val="black"/>
              </w:rPr>
            </w:pPr>
            <w:r w:rsidRPr="000C3D2D">
              <w:rPr>
                <w:rFonts w:ascii="Montserrat SemiBold" w:hAnsi="Montserrat SemiBold"/>
                <w:b/>
                <w:caps/>
                <w:color w:val="FFFFFF" w:themeColor="background1"/>
                <w:spacing w:val="4"/>
                <w:szCs w:val="24"/>
                <w:lang w:eastAsia="en-CA"/>
              </w:rPr>
              <w:t>EVALUATION</w:t>
            </w:r>
          </w:p>
        </w:tc>
      </w:tr>
      <w:tr w:rsidR="005D5D5F" w:rsidRPr="00F20D49" w14:paraId="403D9F18" w14:textId="77777777" w:rsidTr="003150D4">
        <w:tc>
          <w:tcPr>
            <w:tcW w:w="6480" w:type="dxa"/>
            <w:tcMar>
              <w:top w:w="100" w:type="dxa"/>
              <w:left w:w="100" w:type="dxa"/>
              <w:bottom w:w="100" w:type="dxa"/>
              <w:right w:w="100" w:type="dxa"/>
            </w:tcMar>
          </w:tcPr>
          <w:p w14:paraId="1DF9FD88" w14:textId="4458D96C" w:rsidR="005D5D5F" w:rsidRPr="00577739" w:rsidRDefault="007B028C" w:rsidP="00577739">
            <w:pPr>
              <w:pStyle w:val="Normal0"/>
              <w:spacing w:after="0"/>
              <w:rPr>
                <w:rFonts w:cstheme="minorHAnsi"/>
                <w:b/>
                <w:bCs/>
                <w:sz w:val="17"/>
                <w:szCs w:val="17"/>
                <w:lang w:val="en-CA"/>
              </w:rPr>
            </w:pPr>
            <w:r w:rsidRPr="00577739">
              <w:rPr>
                <w:rFonts w:ascii="Montserrat" w:hAnsi="Montserrat" w:cstheme="minorHAnsi"/>
                <w:b/>
                <w:bCs/>
                <w:sz w:val="17"/>
                <w:szCs w:val="17"/>
              </w:rPr>
              <w:t xml:space="preserve">Strategy 1:  </w:t>
            </w:r>
            <w:r w:rsidR="00577739" w:rsidRPr="00577739">
              <w:rPr>
                <w:rFonts w:eastAsia="Times New Roman"/>
                <w:b/>
                <w:sz w:val="18"/>
                <w:szCs w:val="18"/>
              </w:rPr>
              <w:t xml:space="preserve"> </w:t>
            </w:r>
            <w:r w:rsidR="00577739" w:rsidRPr="00577739">
              <w:rPr>
                <w:rFonts w:cstheme="minorHAnsi"/>
                <w:sz w:val="17"/>
                <w:szCs w:val="17"/>
              </w:rPr>
              <w:t>Continue to implement, refine, and expand the continuum of support based on current student profiles to address social, emotional, physical, and academic growth for students. </w:t>
            </w:r>
          </w:p>
        </w:tc>
        <w:tc>
          <w:tcPr>
            <w:tcW w:w="1710" w:type="dxa"/>
            <w:tcMar>
              <w:top w:w="100" w:type="dxa"/>
              <w:left w:w="100" w:type="dxa"/>
              <w:bottom w:w="100" w:type="dxa"/>
              <w:right w:w="100" w:type="dxa"/>
            </w:tcMar>
            <w:vAlign w:val="center"/>
          </w:tcPr>
          <w:p w14:paraId="1A801F4D" w14:textId="0E8A7215" w:rsidR="005D5D5F" w:rsidRPr="000526EF" w:rsidRDefault="000526EF" w:rsidP="00577739">
            <w:pPr>
              <w:widowControl w:val="0"/>
              <w:pBdr>
                <w:top w:val="nil"/>
                <w:left w:val="nil"/>
                <w:bottom w:val="nil"/>
                <w:right w:val="nil"/>
                <w:between w:val="nil"/>
              </w:pBdr>
              <w:spacing w:after="0" w:line="240" w:lineRule="auto"/>
              <w:jc w:val="center"/>
              <w:rPr>
                <w:rFonts w:cstheme="minorHAnsi"/>
                <w:b/>
                <w:bCs/>
                <w:sz w:val="16"/>
                <w:szCs w:val="16"/>
              </w:rPr>
            </w:pPr>
            <w:r w:rsidRPr="000526EF">
              <w:rPr>
                <w:rFonts w:cstheme="minorHAnsi"/>
                <w:b/>
                <w:bCs/>
                <w:sz w:val="16"/>
                <w:szCs w:val="16"/>
              </w:rPr>
              <w:t>HIGH</w:t>
            </w:r>
          </w:p>
        </w:tc>
      </w:tr>
      <w:tr w:rsidR="005D5D5F" w:rsidRPr="00F20D49" w14:paraId="2B6FB8C7" w14:textId="77777777" w:rsidTr="003150D4">
        <w:tc>
          <w:tcPr>
            <w:tcW w:w="6480" w:type="dxa"/>
            <w:tcMar>
              <w:top w:w="100" w:type="dxa"/>
              <w:left w:w="100" w:type="dxa"/>
              <w:bottom w:w="100" w:type="dxa"/>
              <w:right w:w="100" w:type="dxa"/>
            </w:tcMar>
          </w:tcPr>
          <w:p w14:paraId="067A9A07" w14:textId="778A321E" w:rsidR="00577739" w:rsidRPr="00577739" w:rsidRDefault="007B028C" w:rsidP="00577739">
            <w:pPr>
              <w:pStyle w:val="Normal0"/>
              <w:spacing w:after="0"/>
              <w:rPr>
                <w:rFonts w:cstheme="minorHAnsi"/>
                <w:b/>
                <w:bCs/>
                <w:sz w:val="17"/>
                <w:szCs w:val="17"/>
                <w:lang w:val="en-CA"/>
              </w:rPr>
            </w:pPr>
            <w:r w:rsidRPr="00577739">
              <w:rPr>
                <w:rFonts w:ascii="Montserrat" w:hAnsi="Montserrat" w:cstheme="minorHAnsi"/>
                <w:b/>
                <w:bCs/>
                <w:sz w:val="17"/>
                <w:szCs w:val="17"/>
              </w:rPr>
              <w:t xml:space="preserve">Strategy 2:  </w:t>
            </w:r>
            <w:r w:rsidR="00577739" w:rsidRPr="00577739">
              <w:rPr>
                <w:rFonts w:cstheme="minorHAnsi"/>
                <w:b/>
                <w:bCs/>
                <w:sz w:val="17"/>
                <w:szCs w:val="17"/>
              </w:rPr>
              <w:t xml:space="preserve"> </w:t>
            </w:r>
            <w:r w:rsidR="00577739" w:rsidRPr="00577739">
              <w:rPr>
                <w:rFonts w:cstheme="minorHAnsi"/>
                <w:sz w:val="17"/>
                <w:szCs w:val="17"/>
              </w:rPr>
              <w:t>Continued support of stakeholder voice through various platforms including, but not limited to, Students’ Matters, SOS-Q Survey, and Engagement Survey</w:t>
            </w:r>
            <w:r w:rsidR="00577739" w:rsidRPr="00577739">
              <w:rPr>
                <w:rFonts w:cstheme="minorHAnsi"/>
                <w:b/>
                <w:bCs/>
                <w:sz w:val="17"/>
                <w:szCs w:val="17"/>
                <w:lang w:val="en-CA"/>
              </w:rPr>
              <w:t> </w:t>
            </w:r>
          </w:p>
          <w:p w14:paraId="170D388F" w14:textId="2873A4E8" w:rsidR="005D5D5F" w:rsidRPr="00577739" w:rsidRDefault="005D5D5F" w:rsidP="00577739">
            <w:pPr>
              <w:pStyle w:val="Normal0"/>
              <w:spacing w:after="0" w:line="240" w:lineRule="auto"/>
              <w:rPr>
                <w:rFonts w:ascii="Montserrat" w:hAnsi="Montserrat" w:cstheme="minorHAnsi"/>
                <w:b/>
                <w:bCs/>
                <w:sz w:val="17"/>
                <w:szCs w:val="17"/>
              </w:rPr>
            </w:pPr>
          </w:p>
        </w:tc>
        <w:tc>
          <w:tcPr>
            <w:tcW w:w="1710" w:type="dxa"/>
            <w:tcMar>
              <w:top w:w="100" w:type="dxa"/>
              <w:left w:w="100" w:type="dxa"/>
              <w:bottom w:w="100" w:type="dxa"/>
              <w:right w:w="100" w:type="dxa"/>
            </w:tcMar>
            <w:vAlign w:val="center"/>
          </w:tcPr>
          <w:p w14:paraId="713F7B72" w14:textId="62A34B04" w:rsidR="005D5D5F" w:rsidRPr="000526EF" w:rsidRDefault="000526EF" w:rsidP="00577739">
            <w:pPr>
              <w:widowControl w:val="0"/>
              <w:pBdr>
                <w:top w:val="nil"/>
                <w:left w:val="nil"/>
                <w:bottom w:val="nil"/>
                <w:right w:val="nil"/>
                <w:between w:val="nil"/>
              </w:pBdr>
              <w:spacing w:after="0" w:line="240" w:lineRule="auto"/>
              <w:jc w:val="center"/>
              <w:rPr>
                <w:rFonts w:cstheme="minorHAnsi"/>
                <w:b/>
                <w:bCs/>
                <w:sz w:val="16"/>
                <w:szCs w:val="16"/>
              </w:rPr>
            </w:pPr>
            <w:r w:rsidRPr="000526EF">
              <w:rPr>
                <w:rFonts w:cstheme="minorHAnsi"/>
                <w:b/>
                <w:bCs/>
                <w:sz w:val="16"/>
                <w:szCs w:val="16"/>
              </w:rPr>
              <w:t>VERY HIGH</w:t>
            </w:r>
          </w:p>
        </w:tc>
      </w:tr>
      <w:tr w:rsidR="00577739" w:rsidRPr="00F20D49" w14:paraId="73EDED43" w14:textId="77777777" w:rsidTr="003150D4">
        <w:tc>
          <w:tcPr>
            <w:tcW w:w="6480" w:type="dxa"/>
            <w:tcMar>
              <w:top w:w="100" w:type="dxa"/>
              <w:left w:w="100" w:type="dxa"/>
              <w:bottom w:w="100" w:type="dxa"/>
              <w:right w:w="100" w:type="dxa"/>
            </w:tcMar>
          </w:tcPr>
          <w:p w14:paraId="4FE63832" w14:textId="16D4AB29" w:rsidR="00577739" w:rsidRPr="00577739" w:rsidRDefault="00577739" w:rsidP="00577739">
            <w:pPr>
              <w:pStyle w:val="Normal0"/>
              <w:spacing w:after="0"/>
              <w:rPr>
                <w:rFonts w:cstheme="minorHAnsi"/>
                <w:b/>
                <w:bCs/>
                <w:sz w:val="17"/>
                <w:szCs w:val="17"/>
                <w:lang w:val="en-CA"/>
              </w:rPr>
            </w:pPr>
            <w:r w:rsidRPr="00577739">
              <w:rPr>
                <w:rFonts w:ascii="Montserrat" w:hAnsi="Montserrat" w:cstheme="minorHAnsi"/>
                <w:b/>
                <w:bCs/>
                <w:sz w:val="17"/>
                <w:szCs w:val="17"/>
              </w:rPr>
              <w:t>Strategy 3</w:t>
            </w:r>
            <w:proofErr w:type="gramStart"/>
            <w:r w:rsidRPr="00577739">
              <w:rPr>
                <w:rFonts w:ascii="Montserrat" w:hAnsi="Montserrat" w:cstheme="minorHAnsi"/>
                <w:b/>
                <w:bCs/>
                <w:sz w:val="17"/>
                <w:szCs w:val="17"/>
              </w:rPr>
              <w:t>: </w:t>
            </w:r>
            <w:r w:rsidRPr="00577739">
              <w:rPr>
                <w:rFonts w:cstheme="minorHAnsi"/>
                <w:b/>
                <w:bCs/>
                <w:sz w:val="17"/>
                <w:szCs w:val="17"/>
              </w:rPr>
              <w:t xml:space="preserve"> </w:t>
            </w:r>
            <w:r w:rsidRPr="00577739">
              <w:rPr>
                <w:rFonts w:cstheme="minorHAnsi"/>
                <w:sz w:val="17"/>
                <w:szCs w:val="17"/>
              </w:rPr>
              <w:t>Continued</w:t>
            </w:r>
            <w:proofErr w:type="gramEnd"/>
            <w:r w:rsidRPr="00577739">
              <w:rPr>
                <w:rFonts w:cstheme="minorHAnsi"/>
                <w:sz w:val="17"/>
                <w:szCs w:val="17"/>
              </w:rPr>
              <w:t xml:space="preserve"> and enhanced parent communication to develop understanding of student areas for growth and supports available</w:t>
            </w:r>
            <w:r w:rsidRPr="00577739">
              <w:rPr>
                <w:rFonts w:cstheme="minorHAnsi"/>
                <w:b/>
                <w:bCs/>
                <w:sz w:val="17"/>
                <w:szCs w:val="17"/>
              </w:rPr>
              <w:t> </w:t>
            </w:r>
          </w:p>
        </w:tc>
        <w:tc>
          <w:tcPr>
            <w:tcW w:w="1710" w:type="dxa"/>
            <w:tcMar>
              <w:top w:w="100" w:type="dxa"/>
              <w:left w:w="100" w:type="dxa"/>
              <w:bottom w:w="100" w:type="dxa"/>
              <w:right w:w="100" w:type="dxa"/>
            </w:tcMar>
            <w:vAlign w:val="center"/>
          </w:tcPr>
          <w:p w14:paraId="4E06BF83" w14:textId="64C02B86" w:rsidR="00577739" w:rsidRPr="000526EF" w:rsidRDefault="000526EF" w:rsidP="00577739">
            <w:pPr>
              <w:widowControl w:val="0"/>
              <w:pBdr>
                <w:top w:val="nil"/>
                <w:left w:val="nil"/>
                <w:bottom w:val="nil"/>
                <w:right w:val="nil"/>
                <w:between w:val="nil"/>
              </w:pBdr>
              <w:spacing w:after="0" w:line="240" w:lineRule="auto"/>
              <w:jc w:val="center"/>
              <w:rPr>
                <w:rFonts w:cstheme="minorHAnsi"/>
                <w:b/>
                <w:bCs/>
                <w:sz w:val="16"/>
                <w:szCs w:val="16"/>
              </w:rPr>
            </w:pPr>
            <w:r w:rsidRPr="000526EF">
              <w:rPr>
                <w:rFonts w:cstheme="minorHAnsi"/>
                <w:b/>
                <w:bCs/>
                <w:sz w:val="16"/>
                <w:szCs w:val="16"/>
              </w:rPr>
              <w:t>HIGH</w:t>
            </w:r>
          </w:p>
        </w:tc>
      </w:tr>
    </w:tbl>
    <w:p w14:paraId="447F302F" w14:textId="2903918C" w:rsidR="00565324" w:rsidRDefault="000B4D94" w:rsidP="00CA0092">
      <w:r w:rsidRPr="009E188E">
        <w:rPr>
          <w:rFonts w:cstheme="minorHAnsi"/>
          <w:b/>
          <w:noProof/>
          <w:color w:val="70AD47"/>
          <w:sz w:val="18"/>
          <w:szCs w:val="18"/>
        </w:rPr>
        <mc:AlternateContent>
          <mc:Choice Requires="wps">
            <w:drawing>
              <wp:anchor distT="45720" distB="45720" distL="114300" distR="114300" simplePos="0" relativeHeight="251658311" behindDoc="0" locked="0" layoutInCell="1" allowOverlap="1" wp14:anchorId="77764263" wp14:editId="36813163">
                <wp:simplePos x="0" y="0"/>
                <wp:positionH relativeFrom="column">
                  <wp:posOffset>5372100</wp:posOffset>
                </wp:positionH>
                <wp:positionV relativeFrom="paragraph">
                  <wp:posOffset>-68580</wp:posOffset>
                </wp:positionV>
                <wp:extent cx="3314700" cy="333375"/>
                <wp:effectExtent l="0" t="0" r="0" b="0"/>
                <wp:wrapNone/>
                <wp:docPr id="1376748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709EF4D5" w14:textId="77777777" w:rsidR="000B4D94" w:rsidRPr="00B003B4" w:rsidRDefault="000B4D94" w:rsidP="000B4D94">
                            <w:pPr>
                              <w:rPr>
                                <w:b/>
                                <w:bCs/>
                                <w:sz w:val="28"/>
                                <w:szCs w:val="28"/>
                              </w:rPr>
                            </w:pPr>
                            <w:r w:rsidRPr="00B003B4">
                              <w:rPr>
                                <w:b/>
                                <w:bCs/>
                                <w:sz w:val="28"/>
                                <w:szCs w:val="28"/>
                              </w:rPr>
                              <w:t>OUTCOMES TO CONSIDER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64263" id="_x0000_s1116" type="#_x0000_t202" style="position:absolute;left:0;text-align:left;margin-left:423pt;margin-top:-5.4pt;width:261pt;height:26.2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N/AEAANUDAAAOAAAAZHJzL2Uyb0RvYy54bWysU9uO2yAQfa/Uf0C8N3Zum6wVstrudqtK&#10;24u07QcQjGNUYCiQ2OnX74C92ah9q8oDAg9zZs6Z481NbzQ5Sh8UWEank5ISaQXUyu4Z/fH94d2a&#10;khC5rbkGKxk9yUBvtm/fbDpXyRm0oGvpCYLYUHWO0TZGVxVFEK00PEzASYvBBrzhEa9+X9Sed4hu&#10;dDEry6uiA187D0KGgF/vhyDdZvymkSJ+bZogI9GMYm8x7z7vu7QX2w2v9p67VomxDf4PXRiuLBY9&#10;Q93zyMnBq7+gjBIeAjRxIsAU0DRKyMwB2UzLP9g8tdzJzAXFCe4sU/h/sOLL8cl98yT276HHAWYS&#10;wT2C+BmIhbuW27289R66VvIaC0+TZEXnQjWmJqlDFRLIrvsMNQ6ZHyJkoL7xJqmCPAmi4wBOZ9Fl&#10;H4nAj/P5dLEqMSQwNse1WuYSvHrJdj7EjxIMSQdGPQ41o/PjY4ipG169PEnFLDworfNgtSUdo9fL&#10;2TInXESMiug7rQyj6zKtwQmJ5Adb5+TIlR7OWEDbkXUiOlCO/a4nqmb0ap2Skwo7qE+og4fBZ/hf&#10;4KEF/5uSDj3GaPh14F5Soj9Z1PJ6ulgkU+bLYrma4cVfRnaXEW4FQjEaKRmOdzEbeeB8i5o3Ksvx&#10;2snYM3onqzT6PJnz8p5fvf6N22cAAAD//wMAUEsDBBQABgAIAAAAIQArc1p53gAAAAsBAAAPAAAA&#10;ZHJzL2Rvd25yZXYueG1sTI/BTsMwDIbvSLxDZCRuW1IopZSmEwJxBW2wSdyyxmsrGqdqsrW8Pd4J&#10;jrZ//f6+cjW7XpxwDJ0nDclSgUCqve2o0fD58brIQYRoyJreE2r4wQCr6vKiNIX1E63xtImN4BIK&#10;hdHQxjgUUoa6RWfC0g9IfDv40ZnI49hIO5qJy10vb5TKpDMd8YfWDPjcYv29OToN27fD1y5V782L&#10;uxsmPytJ7kFqfX01Pz2CiDjHvzCc8RkdKmba+yPZIHoNeZqxS9SwSBQ7nBO3Wc6rvYY0uQdZlfK/&#10;Q/ULAAD//wMAUEsBAi0AFAAGAAgAAAAhALaDOJL+AAAA4QEAABMAAAAAAAAAAAAAAAAAAAAAAFtD&#10;b250ZW50X1R5cGVzXS54bWxQSwECLQAUAAYACAAAACEAOP0h/9YAAACUAQAACwAAAAAAAAAAAAAA&#10;AAAvAQAAX3JlbHMvLnJlbHNQSwECLQAUAAYACAAAACEAPt7NTfwBAADVAwAADgAAAAAAAAAAAAAA&#10;AAAuAgAAZHJzL2Uyb0RvYy54bWxQSwECLQAUAAYACAAAACEAK3Naed4AAAALAQAADwAAAAAAAAAA&#10;AAAAAABWBAAAZHJzL2Rvd25yZXYueG1sUEsFBgAAAAAEAAQA8wAAAGEFAAAAAA==&#10;" filled="f" stroked="f">
                <v:textbox>
                  <w:txbxContent>
                    <w:p w14:paraId="709EF4D5" w14:textId="77777777" w:rsidR="000B4D94" w:rsidRPr="00B003B4" w:rsidRDefault="000B4D94" w:rsidP="000B4D94">
                      <w:pPr>
                        <w:rPr>
                          <w:b/>
                          <w:bCs/>
                          <w:sz w:val="28"/>
                          <w:szCs w:val="28"/>
                        </w:rPr>
                      </w:pPr>
                      <w:r w:rsidRPr="00B003B4">
                        <w:rPr>
                          <w:b/>
                          <w:bCs/>
                          <w:sz w:val="28"/>
                          <w:szCs w:val="28"/>
                        </w:rPr>
                        <w:t>OUTCOMES TO CONSIDER</w:t>
                      </w:r>
                    </w:p>
                  </w:txbxContent>
                </v:textbox>
              </v:shape>
            </w:pict>
          </mc:Fallback>
        </mc:AlternateContent>
      </w:r>
    </w:p>
    <w:p w14:paraId="6C0319AF" w14:textId="1477835E" w:rsidR="00CA0092" w:rsidRDefault="00B003B4" w:rsidP="00CA0092">
      <w:r>
        <w:rPr>
          <w:noProof/>
        </w:rPr>
        <mc:AlternateContent>
          <mc:Choice Requires="wps">
            <w:drawing>
              <wp:anchor distT="0" distB="0" distL="114300" distR="114300" simplePos="0" relativeHeight="251658298" behindDoc="0" locked="0" layoutInCell="1" allowOverlap="1" wp14:anchorId="48FBE710" wp14:editId="5EEC7A2B">
                <wp:simplePos x="0" y="0"/>
                <wp:positionH relativeFrom="column">
                  <wp:posOffset>6505575</wp:posOffset>
                </wp:positionH>
                <wp:positionV relativeFrom="paragraph">
                  <wp:posOffset>40640</wp:posOffset>
                </wp:positionV>
                <wp:extent cx="2781300" cy="238125"/>
                <wp:effectExtent l="0" t="0" r="0" b="0"/>
                <wp:wrapNone/>
                <wp:docPr id="961232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38125"/>
                        </a:xfrm>
                        <a:prstGeom prst="rect">
                          <a:avLst/>
                        </a:prstGeom>
                        <a:noFill/>
                        <a:ln w="9525">
                          <a:noFill/>
                          <a:miter lim="800000"/>
                          <a:headEnd/>
                          <a:tailEnd/>
                        </a:ln>
                      </wps:spPr>
                      <wps:txbx>
                        <w:txbxContent>
                          <w:p w14:paraId="603FF55D" w14:textId="77777777" w:rsidR="00C05E11" w:rsidRPr="00B003B4" w:rsidRDefault="00190AF1" w:rsidP="00C05E11">
                            <w:pPr>
                              <w:jc w:val="left"/>
                              <w:rPr>
                                <w:sz w:val="15"/>
                                <w:szCs w:val="15"/>
                              </w:rPr>
                            </w:pPr>
                            <w:r w:rsidRPr="00B003B4">
                              <w:rPr>
                                <w:sz w:val="15"/>
                                <w:szCs w:val="15"/>
                              </w:rPr>
                              <w:t>Students at your child's school care about each other</w:t>
                            </w:r>
                          </w:p>
                          <w:p w14:paraId="47F77228" w14:textId="77777777" w:rsidR="00C05E11" w:rsidRPr="00B003B4" w:rsidRDefault="00C05E11">
                            <w:pPr>
                              <w:rPr>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E710" id="_x0000_s1117" type="#_x0000_t202" style="position:absolute;left:0;text-align:left;margin-left:512.25pt;margin-top:3.2pt;width:219pt;height:18.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Lu+wEAANUDAAAOAAAAZHJzL2Uyb0RvYy54bWysU9tuGyEQfa/Uf0C813uJndgr4yhNmqpS&#10;epHSfgBmWS8qMBSwd9Ov78A6jpW+Vd0HxDDLmTlnDuvr0WhykD4osIxWs5ISaQW0yu4Y/fH9/t2S&#10;khC5bbkGKxl9koFeb96+WQ+ukTX0oFvpCYLY0AyO0T5G1xRFEL00PMzASYvJDrzhEUO/K1rPB0Q3&#10;uqjL8rIYwLfOg5Ah4OndlKSbjN91UsSvXRdkJJpR7C3m1ed1m9Zis+bNznPXK3Fsg/9DF4Yri0VP&#10;UHc8crL36i8oo4SHAF2cCTAFdJ0SMnNANlX5is1jz53MXFCc4E4yhf8HK74cHt03T+L4HkYcYCYR&#10;3AOIn4FYuO253ckb72HoJW+xcJUkKwYXmuPVJHVoQgLZDp+hxSHzfYQMNHbeJFWQJ0F0HMDTSXQ5&#10;RiLwsL5aVhclpgTm6otlVS9yCd4833Y+xI8SDEkbRj0ONaPzw0OIqRvePP+Silm4V1rnwWpLBkZX&#10;C4R8lTEqou+0Mowuy/RNTkgkP9g2X45c6WmPBbQ9sk5EJ8px3I5EtYxertLlpMIW2ifUwcPkM3wX&#10;uOnB/6ZkQI8xGn7tuZeU6E8WtVxV83kyZQ7mi6saA3+e2Z5nuBUIxWikZNrexmzkidkNat6pLMdL&#10;J8ee0TtZpaPPkznP4/zXy2vc/AEAAP//AwBQSwMEFAAGAAgAAAAhADJjQqbcAAAACgEAAA8AAABk&#10;cnMvZG93bnJldi54bWxMj8FOwzAMhu9IvENkJG4soWTVVppOCMQVxIBJ3LLGaysap2qytbw93gmO&#10;v/3p9+dyM/tenHCMXSADtwsFAqkOrqPGwMf7880KREyWnO0DoYEfjLCpLi9KW7gw0RuetqkRXEKx&#10;sAbalIZCyli36G1chAGJd4cweps4jo10o5243PcyUyqX3nbEF1o74GOL9ff26A18vhy+dlq9Nk9+&#10;OUxhVpL8WhpzfTU/3INIOKc/GM76rA4VO+3DkVwUPWeV6SWzBnIN4gzoPOPB3oC+W4OsSvn/heoX&#10;AAD//wMAUEsBAi0AFAAGAAgAAAAhALaDOJL+AAAA4QEAABMAAAAAAAAAAAAAAAAAAAAAAFtDb250&#10;ZW50X1R5cGVzXS54bWxQSwECLQAUAAYACAAAACEAOP0h/9YAAACUAQAACwAAAAAAAAAAAAAAAAAv&#10;AQAAX3JlbHMvLnJlbHNQSwECLQAUAAYACAAAACEAS5+i7vsBAADVAwAADgAAAAAAAAAAAAAAAAAu&#10;AgAAZHJzL2Uyb0RvYy54bWxQSwECLQAUAAYACAAAACEAMmNCptwAAAAKAQAADwAAAAAAAAAAAAAA&#10;AABVBAAAZHJzL2Rvd25yZXYueG1sUEsFBgAAAAAEAAQA8wAAAF4FAAAAAA==&#10;" filled="f" stroked="f">
                <v:textbox>
                  <w:txbxContent>
                    <w:p w14:paraId="603FF55D" w14:textId="77777777" w:rsidR="00C05E11" w:rsidRPr="00B003B4" w:rsidRDefault="00190AF1" w:rsidP="00C05E11">
                      <w:pPr>
                        <w:jc w:val="left"/>
                        <w:rPr>
                          <w:sz w:val="15"/>
                          <w:szCs w:val="15"/>
                        </w:rPr>
                      </w:pPr>
                      <w:r w:rsidRPr="00B003B4">
                        <w:rPr>
                          <w:sz w:val="15"/>
                          <w:szCs w:val="15"/>
                        </w:rPr>
                        <w:t>Students at your child's school care about each other</w:t>
                      </w:r>
                    </w:p>
                    <w:p w14:paraId="47F77228" w14:textId="77777777" w:rsidR="00C05E11" w:rsidRPr="00B003B4" w:rsidRDefault="00C05E11">
                      <w:pPr>
                        <w:rPr>
                          <w:sz w:val="15"/>
                          <w:szCs w:val="15"/>
                        </w:rPr>
                      </w:pP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1F5659DC" wp14:editId="057E721D">
                <wp:simplePos x="0" y="0"/>
                <wp:positionH relativeFrom="column">
                  <wp:posOffset>6477000</wp:posOffset>
                </wp:positionH>
                <wp:positionV relativeFrom="paragraph">
                  <wp:posOffset>12065</wp:posOffset>
                </wp:positionV>
                <wp:extent cx="2733675" cy="276225"/>
                <wp:effectExtent l="0" t="0" r="9525" b="9525"/>
                <wp:wrapNone/>
                <wp:docPr id="218666568" name="Rectangle: Rounded Corners 3"/>
                <wp:cNvGraphicFramePr/>
                <a:graphic xmlns:a="http://schemas.openxmlformats.org/drawingml/2006/main">
                  <a:graphicData uri="http://schemas.microsoft.com/office/word/2010/wordprocessingShape">
                    <wps:wsp>
                      <wps:cNvSpPr/>
                      <wps:spPr>
                        <a:xfrm>
                          <a:off x="0" y="0"/>
                          <a:ext cx="2733675" cy="276225"/>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0DB0309">
              <v:roundrect id="Rectangle: Rounded Corners 3" style="position:absolute;margin-left:510pt;margin-top:.95pt;width:215.25pt;height:21.75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2d050" stroked="f" strokeweight="1pt" arcsize="8353f" w14:anchorId="44F1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uCngIAAJAFAAAOAAAAZHJzL2Uyb0RvYy54bWysVE1v2zAMvQ/YfxB0X+24SdMGdYqgRYcB&#10;RVu0HXpWZCn2IImapMTJfv0o+SPdVuww7CKLIvlIPpO8vNprRXbC+QZMSScnOSXCcKgasynp15fb&#10;T+eU+MBMxRQYUdKD8PRq+fHDZWsXooAaVCUcQRDjF60taR2CXWSZ57XQzJ+AFQaVEpxmAUW3ySrH&#10;WkTXKivy/CxrwVXWARfe4+tNp6TLhC+l4OFBSi8CUSXF3EI6XTrX8cyWl2yxcczWDe/TYP+QhWaN&#10;waAj1A0LjGxd8weUbrgDDzKccNAZSNlwkWrAaib5b9U818yKVAuS4+1Ik/9/sPx+92wfHdLQWr/w&#10;eI1V7KXT8Yv5kX0i6zCSJfaBcHws5qenZ/MZJRx1xfysKGaRzezobZ0PnwVoEi8ldbA11RP+kUQU&#10;2935kBiriGEaW4NV3yiRWiH/O6bIpJhPB8TeGLEHzOjpQTXVbaNUEtxmfa0cQdeSXhQ3+Sz9XHT5&#10;xUyZaGwgunXZxpfsWHy6hYMS0U6ZJyFJU8VyU9apL8UYh3EuTJh0qppVogs/meX5GD12cvRI1CTA&#10;iCwx/ojdAwyWHciA3WXZ20dXkdp6dM7/lljnPHqkyGDC6KwbA+49AIVV9ZE7+4GkjprI0hqqw6Mj&#10;Drqh8pbfNvij75gPj8zhX8R5w80QHvCQCtqSQn+jpAb34733aI/NjVpKWpzKkvrvW+YEJeqLwba/&#10;mEyncYyTMJ3NCxTcW836rcZs9TVgO0xwB1mertE+qOEqHehXXCCrGBVVzHCMXVIe3CBch25b4Ari&#10;YrVKZji6loU782x5BI+sxr582b8yZ/tuDzgn9zBMMFukFu4YPdpGTwOrbQDZhKg88toLOPapcfoV&#10;FffKWzlZHRfp8icAAAD//wMAUEsDBBQABgAIAAAAIQBsqQVh4AAAAAoBAAAPAAAAZHJzL2Rvd25y&#10;ZXYueG1sTI/BTsMwDIbvSLxDZCRuLAG1iJWmU4e0iQtMbBNwzBrTVjROabKt8PR4J7j5l399/pzP&#10;RteJAw6h9aTheqJAIFXetlRr2G4WV3cgQjRkTecJNXxjgFlxfpabzPojveBhHWvBEAqZ0dDE2GdS&#10;hqpBZ8LE90i8+/CDM5HjUEs7mCPDXSdvlLqVzrTEFxrT40OD1ed67zQs62df/nyV749Py9d+4eer&#10;t81can15MZb3ICKO8a8MJ31Wh4Kddn5PNoiOs2I+d3magjgVklSlIHYakjQBWeTy/wvFLwAAAP//&#10;AwBQSwECLQAUAAYACAAAACEAtoM4kv4AAADhAQAAEwAAAAAAAAAAAAAAAAAAAAAAW0NvbnRlbnRf&#10;VHlwZXNdLnhtbFBLAQItABQABgAIAAAAIQA4/SH/1gAAAJQBAAALAAAAAAAAAAAAAAAAAC8BAABf&#10;cmVscy8ucmVsc1BLAQItABQABgAIAAAAIQCuqruCngIAAJAFAAAOAAAAAAAAAAAAAAAAAC4CAABk&#10;cnMvZTJvRG9jLnhtbFBLAQItABQABgAIAAAAIQBsqQVh4AAAAAoBAAAPAAAAAAAAAAAAAAAAAPgE&#10;AABkcnMvZG93bnJldi54bWxQSwUGAAAAAAQABADzAAAABQYAAAAA&#10;">
                <v:stroke joinstyle="miter"/>
              </v:roundrect>
            </w:pict>
          </mc:Fallback>
        </mc:AlternateContent>
      </w:r>
      <w:r>
        <w:rPr>
          <w:noProof/>
        </w:rPr>
        <mc:AlternateContent>
          <mc:Choice Requires="wps">
            <w:drawing>
              <wp:anchor distT="0" distB="0" distL="114300" distR="114300" simplePos="0" relativeHeight="251658295" behindDoc="0" locked="0" layoutInCell="1" allowOverlap="1" wp14:anchorId="714BA6D2" wp14:editId="00E328B0">
                <wp:simplePos x="0" y="0"/>
                <wp:positionH relativeFrom="column">
                  <wp:posOffset>5410200</wp:posOffset>
                </wp:positionH>
                <wp:positionV relativeFrom="paragraph">
                  <wp:posOffset>12065</wp:posOffset>
                </wp:positionV>
                <wp:extent cx="962025" cy="2162175"/>
                <wp:effectExtent l="0" t="0" r="9525" b="9525"/>
                <wp:wrapNone/>
                <wp:docPr id="1616252733" name="Rectangle: Rounded Corners 3"/>
                <wp:cNvGraphicFramePr/>
                <a:graphic xmlns:a="http://schemas.openxmlformats.org/drawingml/2006/main">
                  <a:graphicData uri="http://schemas.microsoft.com/office/word/2010/wordprocessingShape">
                    <wps:wsp>
                      <wps:cNvSpPr/>
                      <wps:spPr>
                        <a:xfrm>
                          <a:off x="0" y="0"/>
                          <a:ext cx="962025" cy="2162175"/>
                        </a:xfrm>
                        <a:prstGeom prst="roundRect">
                          <a:avLst>
                            <a:gd name="adj" fmla="val 12745"/>
                          </a:avLst>
                        </a:prstGeom>
                        <a:solidFill>
                          <a:srgbClr val="567E3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9538A03">
              <v:roundrect id="Rectangle: Rounded Corners 3" style="position:absolute;margin-left:426pt;margin-top:.95pt;width:75.75pt;height:170.25pt;z-index:2516583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67e3a" stroked="f" strokeweight="1pt" arcsize="8353f" w14:anchorId="581CB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qnAIAAJAFAAAOAAAAZHJzL2Uyb0RvYy54bWysVEtv2zAMvg/YfxB0X/1YHmtQpwjadRhQ&#10;tEHboWdFlhIPkqhJSpzs14+SHadbix2GXWRRJD+Sn0leXO61IjvhfAOmosVZTokwHOrGrCv67enm&#10;wydKfGCmZgqMqOhBeHo5f//uorUzUcIGVC0cQRDjZ62t6CYEO8syzzdCM38GVhhUSnCaBRTdOqsd&#10;axFdq6zM80nWgqutAy68x9frTknnCV9KwcO9lF4EoiqKuYV0unSu4pnNL9hs7ZjdNLxPg/1DFpo1&#10;BoMOUNcsMLJ1zSso3XAHHmQ446AzkLLhItWA1RT5H9U8bpgVqRYkx9uBJv//YPnd7tEuHdLQWj/z&#10;eI1V7KXT8Yv5kX0i6zCQJfaBcHw8n5R5OaaEo6osJmUxHUc2s5O3dT58EaBJvFTUwdbUD/hHElFs&#10;d+tDYqwmhmlsDVZ/p0RqhfzvmCJFOR0dEXtjxD5iRk8PqqlvGqWS4NarK+UIulZ0PJl+/rjo0/nN&#10;TJlobCC6ddnGl+xUfLqFgxLRTpkHIUlTY7llyjr1pRjiMM6FCUWn2rBadOGLcZ6n1sKEB49ETQKM&#10;yBLjD9g9QOz519hdlr19dBWprQfn/G+Jdc6DR4oMJgzOujHg3gJQWFUfubM/ktRRE1laQX1YOuKg&#10;Gypv+U2DP/qW+bBkDv8izhtuhnCPh1TQVhT6GyUbcD/feo/22NyopaTFqayo/7FlTlCivhps+/Ni&#10;NIpjnITReFqi4F5qVi81ZquvANuhwB1kebpG+6COV+lAP+MCWcSoqGKGY+yK8uCOwlXotgWuIC4W&#10;i2SGo2tZuDWPlkfwyGrsy6f9M3O27/aAc3IHxwlms9TCHaMn2+hpYLENIJsQlSdeewHHPjVOv6Li&#10;XnkpJ6vTIp3/AgAA//8DAFBLAwQUAAYACAAAACEA5HDgA+AAAAAKAQAADwAAAGRycy9kb3ducmV2&#10;LnhtbEyPwU7DMBBE70j8g7VI3KhN0lZNiFMhpEiAxKEtvbvxEgfidYidNuXrcU9wXL3VzJtiPdmO&#10;HXHwrSMJ9zMBDKl2uqVGwvuuulsB80GRVp0jlHBGD+vy+qpQuXYn2uBxGxoWQ8jnSoIJoc8597VB&#10;q/zM9UiRfbjBqhDPoeF6UKcYbjueCLHkVrUUG4zq8clg/bUdrYTs+e3nczcuU3M2av/98rrPsqqS&#10;8vZmenwAFnAKf89w0Y/qUEangxtJe9ZJWC2SuCVEkAG7cCHSBbCDhHSezIGXBf8/ofwFAAD//wMA&#10;UEsBAi0AFAAGAAgAAAAhALaDOJL+AAAA4QEAABMAAAAAAAAAAAAAAAAAAAAAAFtDb250ZW50X1R5&#10;cGVzXS54bWxQSwECLQAUAAYACAAAACEAOP0h/9YAAACUAQAACwAAAAAAAAAAAAAAAAAvAQAAX3Jl&#10;bHMvLnJlbHNQSwECLQAUAAYACAAAACEAQPt+qpwCAACQBQAADgAAAAAAAAAAAAAAAAAuAgAAZHJz&#10;L2Uyb0RvYy54bWxQSwECLQAUAAYACAAAACEA5HDgA+AAAAAKAQAADwAAAAAAAAAAAAAAAAD2BAAA&#10;ZHJzL2Rvd25yZXYueG1sUEsFBgAAAAAEAAQA8wAAAAMGAAAAAA==&#10;">
                <v:stroke joinstyle="miter"/>
              </v:roundrect>
            </w:pict>
          </mc:Fallback>
        </mc:AlternateContent>
      </w:r>
      <w:r>
        <w:rPr>
          <w:noProof/>
        </w:rPr>
        <mc:AlternateContent>
          <mc:Choice Requires="wps">
            <w:drawing>
              <wp:anchor distT="0" distB="0" distL="114300" distR="114300" simplePos="0" relativeHeight="251658296" behindDoc="0" locked="0" layoutInCell="1" allowOverlap="1" wp14:anchorId="79C6271B" wp14:editId="259CA54E">
                <wp:simplePos x="0" y="0"/>
                <wp:positionH relativeFrom="column">
                  <wp:posOffset>5381625</wp:posOffset>
                </wp:positionH>
                <wp:positionV relativeFrom="paragraph">
                  <wp:posOffset>154940</wp:posOffset>
                </wp:positionV>
                <wp:extent cx="1057275" cy="1952625"/>
                <wp:effectExtent l="0" t="0" r="0" b="0"/>
                <wp:wrapNone/>
                <wp:docPr id="1174307549" name="Text Box 4"/>
                <wp:cNvGraphicFramePr/>
                <a:graphic xmlns:a="http://schemas.openxmlformats.org/drawingml/2006/main">
                  <a:graphicData uri="http://schemas.microsoft.com/office/word/2010/wordprocessingShape">
                    <wps:wsp>
                      <wps:cNvSpPr txBox="1"/>
                      <wps:spPr>
                        <a:xfrm>
                          <a:off x="0" y="0"/>
                          <a:ext cx="1057275" cy="1952625"/>
                        </a:xfrm>
                        <a:prstGeom prst="rect">
                          <a:avLst/>
                        </a:prstGeom>
                        <a:noFill/>
                        <a:ln w="6350">
                          <a:noFill/>
                        </a:ln>
                      </wps:spPr>
                      <wps:txbx>
                        <w:txbxContent>
                          <w:p w14:paraId="05AE0CB1" w14:textId="77777777" w:rsidR="00C05E11" w:rsidRPr="00190AF1" w:rsidRDefault="006524EC" w:rsidP="00C05E11">
                            <w:pPr>
                              <w:jc w:val="center"/>
                              <w:rPr>
                                <w:b/>
                                <w:bCs/>
                                <w:color w:val="FFFFFF" w:themeColor="background1"/>
                                <w:sz w:val="22"/>
                                <w:szCs w:val="24"/>
                              </w:rPr>
                            </w:pPr>
                            <w:r w:rsidRPr="00190AF1">
                              <w:rPr>
                                <w:b/>
                                <w:bCs/>
                                <w:color w:val="FFFFFF" w:themeColor="background1"/>
                                <w:sz w:val="22"/>
                                <w:szCs w:val="24"/>
                              </w:rPr>
                              <w:t>Welcoming, Caring, Respectful and Safe Learning Environments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6271B" id="_x0000_s1118" type="#_x0000_t202" style="position:absolute;left:0;text-align:left;margin-left:423.75pt;margin-top:12.2pt;width:83.25pt;height:153.75pt;z-index:251658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quHgIAADoEAAAOAAAAZHJzL2Uyb0RvYy54bWysU0tv2zAMvg/YfxB0X+x4eaxGnCJrkWFA&#10;0BZIh54VWYoNyKImKbGzXz9Kdh7odhp2oUmR5uP7yMV91yhyFNbVoAs6HqWUCM2hrPW+oD9e15++&#10;UOI80yVToEVBT8LR++XHD4vW5CKDClQpLMEk2uWtKWjlvcmTxPFKNMyNwAiNTgm2YR5Nu09Ky1rM&#10;3qgkS9NZ0oItjQUunMPXx95JlzG/lIL7Zymd8EQVFHvzUdood0EmywXL95aZquZDG+wfumhYrbHo&#10;JdUj84wcbP1HqqbmFhxIP+LQJCBlzUWcAacZp++m2VbMiDgLguPMBSb3/9Lyp+PWvFjiu6/QIYEB&#10;kNa43OFjmKeTtglf7JSgHyE8XWATnSc8/JRO59l8SglH3/hums2yaciTXH831vlvAhoSlIJa5CXC&#10;xY4b5/vQc0iopmFdKxW5UZq0BZ19nqbxh4sHkyuNNa7NBs13u47UZUHnkdrwtIPyhANa6Ll3hq9r&#10;bGLDnH9hFsnGmXCB/TMKqQCLwaBRUoH99bf3EF/QIDMsRFrcn4K6nwdmBSXqu0aC7saTSVi4aEwQ&#10;IDTsrWd369GH5gFwRcd4LYZHNcR7dValheYNV30VCqOLaY7NFZR7ezYefL/XeCxcrFYxDJfMML/R&#10;W8ND8oBtwPm1e2PWDGR45PEJzrvG8nec9LE9K6uDB1lHwq7QDiTggkbKh2MKF3Brx6jryS9/AwAA&#10;//8DAFBLAwQUAAYACAAAACEA4whUcuAAAAALAQAADwAAAGRycy9kb3ducmV2LnhtbEyPQU+DQBCF&#10;7yb+h82YeLMLBWxFlsZoNOnFRBS9DjACKTtL2G1L/323Jz1O5st738s2sx7EgSbbG1YQLgIQxLVp&#10;em4VfH2+3q1BWIfc4GCYFJzIwia/vsowbcyRP+hQuFb4ELYpKuicG1Mpbd2RRrswI7H//ZpJo/Pn&#10;1MpmwqMP14NcBsG91Nizb+hwpOeO6l2x1wpWJZaclCeKCty9JN/vY/XztlXq9mZ+egThaHZ/MFz0&#10;vTrk3qkye26sGBSs41XiUQXLOAZxAYIw9usqBVEUPoDMM/l/Q34GAAD//wMAUEsBAi0AFAAGAAgA&#10;AAAhALaDOJL+AAAA4QEAABMAAAAAAAAAAAAAAAAAAAAAAFtDb250ZW50X1R5cGVzXS54bWxQSwEC&#10;LQAUAAYACAAAACEAOP0h/9YAAACUAQAACwAAAAAAAAAAAAAAAAAvAQAAX3JlbHMvLnJlbHNQSwEC&#10;LQAUAAYACAAAACEArMOqrh4CAAA6BAAADgAAAAAAAAAAAAAAAAAuAgAAZHJzL2Uyb0RvYy54bWxQ&#10;SwECLQAUAAYACAAAACEA4whUcuAAAAALAQAADwAAAAAAAAAAAAAAAAB4BAAAZHJzL2Rvd25yZXYu&#10;eG1sUEsFBgAAAAAEAAQA8wAAAIUFAAAAAA==&#10;" filled="f" stroked="f" strokeweight=".5pt">
                <v:textbox style="layout-flow:vertical;mso-layout-flow-alt:bottom-to-top">
                  <w:txbxContent>
                    <w:p w14:paraId="05AE0CB1" w14:textId="77777777" w:rsidR="00C05E11" w:rsidRPr="00190AF1" w:rsidRDefault="006524EC" w:rsidP="00C05E11">
                      <w:pPr>
                        <w:jc w:val="center"/>
                        <w:rPr>
                          <w:b/>
                          <w:bCs/>
                          <w:color w:val="FFFFFF" w:themeColor="background1"/>
                          <w:sz w:val="22"/>
                          <w:szCs w:val="24"/>
                        </w:rPr>
                      </w:pPr>
                      <w:r w:rsidRPr="00190AF1">
                        <w:rPr>
                          <w:b/>
                          <w:bCs/>
                          <w:color w:val="FFFFFF" w:themeColor="background1"/>
                          <w:sz w:val="22"/>
                          <w:szCs w:val="24"/>
                        </w:rPr>
                        <w:t>Welcoming, Caring, Respectful and Safe Learning Environments</w:t>
                      </w:r>
                    </w:p>
                  </w:txbxContent>
                </v:textbox>
              </v:shape>
            </w:pict>
          </mc:Fallback>
        </mc:AlternateContent>
      </w:r>
    </w:p>
    <w:p w14:paraId="443D2EF0" w14:textId="4752AEBA" w:rsidR="00CA0092" w:rsidRDefault="00B003B4" w:rsidP="00CA0092">
      <w:r>
        <w:rPr>
          <w:noProof/>
        </w:rPr>
        <mc:AlternateContent>
          <mc:Choice Requires="wps">
            <w:drawing>
              <wp:anchor distT="0" distB="0" distL="114300" distR="114300" simplePos="0" relativeHeight="251658300" behindDoc="0" locked="0" layoutInCell="1" allowOverlap="1" wp14:anchorId="4BE9411A" wp14:editId="741E611F">
                <wp:simplePos x="0" y="0"/>
                <wp:positionH relativeFrom="column">
                  <wp:posOffset>6515100</wp:posOffset>
                </wp:positionH>
                <wp:positionV relativeFrom="paragraph">
                  <wp:posOffset>90805</wp:posOffset>
                </wp:positionV>
                <wp:extent cx="2647950" cy="276225"/>
                <wp:effectExtent l="0" t="0" r="0" b="0"/>
                <wp:wrapNone/>
                <wp:docPr id="958863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6225"/>
                        </a:xfrm>
                        <a:prstGeom prst="rect">
                          <a:avLst/>
                        </a:prstGeom>
                        <a:noFill/>
                        <a:ln w="9525">
                          <a:noFill/>
                          <a:miter lim="800000"/>
                          <a:headEnd/>
                          <a:tailEnd/>
                        </a:ln>
                      </wps:spPr>
                      <wps:txbx>
                        <w:txbxContent>
                          <w:p w14:paraId="7ED3C33B" w14:textId="77777777" w:rsidR="00190AF1" w:rsidRPr="00B003B4" w:rsidRDefault="00B1746B" w:rsidP="00190AF1">
                            <w:pPr>
                              <w:jc w:val="left"/>
                              <w:rPr>
                                <w:sz w:val="15"/>
                                <w:szCs w:val="15"/>
                              </w:rPr>
                            </w:pPr>
                            <w:r w:rsidRPr="00B003B4">
                              <w:rPr>
                                <w:sz w:val="15"/>
                                <w:szCs w:val="15"/>
                              </w:rPr>
                              <w:t>Students at your child's school respect each other</w:t>
                            </w:r>
                          </w:p>
                          <w:p w14:paraId="7AE34D88" w14:textId="77777777" w:rsidR="00190AF1" w:rsidRPr="00B003B4" w:rsidRDefault="00190AF1">
                            <w:pPr>
                              <w:rPr>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9411A" id="_x0000_s1119" type="#_x0000_t202" style="position:absolute;left:0;text-align:left;margin-left:513pt;margin-top:7.15pt;width:208.5pt;height:21.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RL+gEAANUDAAAOAAAAZHJzL2Uyb0RvYy54bWysU9tuGyEQfa/Uf0C812uvfIlXxlGaNFWl&#10;9CKl/QDMsl5UYChg77pf34HdOFbyFnUf0MAsZ+acOWyue6PJUfqgwDI6m0wpkVZAreye0V8/7z9c&#10;URIitzXXYCWjJxno9fb9u03nKllCC7qWniCIDVXnGG1jdFVRBNFKw8MEnLSYbMAbHnHr90XteYfo&#10;RhfldLosOvC18yBkCHh6NyTpNuM3jRTxe9MEGYlmFHuLefV53aW12G54tffctUqMbfA3dGG4slj0&#10;DHXHIycHr15BGSU8BGjiRIApoGmUkJkDsplNX7B5bLmTmQuKE9xZpvD/YMW346P74UnsP0KPA8wk&#10;gnsA8TsQC7ctt3t54z10reQ1Fp4lyYrOhWq8mqQOVUggu+4r1DhkfoiQgfrGm6QK8iSIjgM4nUWX&#10;fSQCD8vlfLVeYEpgrlwty3KRS/Dq6bbzIX6WYEgKGPU41IzOjw8hpm549fRLKmbhXmmdB6st6Rhd&#10;LxDyRcaoiL7TyjB6NU3f4IRE8pOt8+XIlR5iLKDtyDoRHSjHftcTVTO6ypokFXZQn1AHD4PP8F1g&#10;0IL/S0mHHmM0/DlwLynRXyxquZ7N58mUeTNfrErc+MvM7jLDrUAoRiMlQ3gbs5EHZjeoeaOyHM+d&#10;jD2jd7JKo8+TOS/3+a/n17j9BwAA//8DAFBLAwQUAAYACAAAACEA7R9nQt4AAAALAQAADwAAAGRy&#10;cy9kb3ducmV2LnhtbEyPT0/DMAzF70h8h8hI3FjC1o1Rmk4IxBXE+CNx8xqvrWicqsnW8u3xTnDz&#10;s5+ef6/YTL5TRxpiG9jC9cyAIq6Ca7m28P72dLUGFROywy4wWfihCJvy/KzA3IWRX+m4TbWSEI45&#10;WmhS6nOtY9WQxzgLPbHc9mHwmEQOtXYDjhLuOz03ZqU9tiwfGuzpoaHqe3vwFj6e91+fmXmpH/2y&#10;H8NkNPtbbe3lxXR/ByrRlP7McMIXdCiFaRcO7KLqRJv5SsokmbIFqJMjyxay2VlY3qxBl4X+36H8&#10;BQAA//8DAFBLAQItABQABgAIAAAAIQC2gziS/gAAAOEBAAATAAAAAAAAAAAAAAAAAAAAAABbQ29u&#10;dGVudF9UeXBlc10ueG1sUEsBAi0AFAAGAAgAAAAhADj9If/WAAAAlAEAAAsAAAAAAAAAAAAAAAAA&#10;LwEAAF9yZWxzLy5yZWxzUEsBAi0AFAAGAAgAAAAhAHfrBEv6AQAA1QMAAA4AAAAAAAAAAAAAAAAA&#10;LgIAAGRycy9lMm9Eb2MueG1sUEsBAi0AFAAGAAgAAAAhAO0fZ0LeAAAACwEAAA8AAAAAAAAAAAAA&#10;AAAAVAQAAGRycy9kb3ducmV2LnhtbFBLBQYAAAAABAAEAPMAAABfBQAAAAA=&#10;" filled="f" stroked="f">
                <v:textbox>
                  <w:txbxContent>
                    <w:p w14:paraId="7ED3C33B" w14:textId="77777777" w:rsidR="00190AF1" w:rsidRPr="00B003B4" w:rsidRDefault="00B1746B" w:rsidP="00190AF1">
                      <w:pPr>
                        <w:jc w:val="left"/>
                        <w:rPr>
                          <w:sz w:val="15"/>
                          <w:szCs w:val="15"/>
                        </w:rPr>
                      </w:pPr>
                      <w:r w:rsidRPr="00B003B4">
                        <w:rPr>
                          <w:sz w:val="15"/>
                          <w:szCs w:val="15"/>
                        </w:rPr>
                        <w:t>Students at your child's school respect each other</w:t>
                      </w:r>
                    </w:p>
                    <w:p w14:paraId="7AE34D88" w14:textId="77777777" w:rsidR="00190AF1" w:rsidRPr="00B003B4" w:rsidRDefault="00190AF1">
                      <w:pPr>
                        <w:rPr>
                          <w:sz w:val="15"/>
                          <w:szCs w:val="15"/>
                        </w:rPr>
                      </w:pPr>
                    </w:p>
                  </w:txbxContent>
                </v:textbox>
              </v:shape>
            </w:pict>
          </mc:Fallback>
        </mc:AlternateContent>
      </w:r>
      <w:r>
        <w:rPr>
          <w:noProof/>
        </w:rPr>
        <mc:AlternateContent>
          <mc:Choice Requires="wps">
            <w:drawing>
              <wp:anchor distT="0" distB="0" distL="114300" distR="114300" simplePos="0" relativeHeight="251658299" behindDoc="0" locked="0" layoutInCell="1" allowOverlap="1" wp14:anchorId="15E12DB2" wp14:editId="3117AB96">
                <wp:simplePos x="0" y="0"/>
                <wp:positionH relativeFrom="column">
                  <wp:posOffset>6477001</wp:posOffset>
                </wp:positionH>
                <wp:positionV relativeFrom="paragraph">
                  <wp:posOffset>52705</wp:posOffset>
                </wp:positionV>
                <wp:extent cx="2743200" cy="274320"/>
                <wp:effectExtent l="0" t="0" r="0" b="0"/>
                <wp:wrapNone/>
                <wp:docPr id="1169048768" name="Rectangle: Rounded Corners 3"/>
                <wp:cNvGraphicFramePr/>
                <a:graphic xmlns:a="http://schemas.openxmlformats.org/drawingml/2006/main">
                  <a:graphicData uri="http://schemas.microsoft.com/office/word/2010/wordprocessingShape">
                    <wps:wsp>
                      <wps:cNvSpPr/>
                      <wps:spPr>
                        <a:xfrm>
                          <a:off x="0" y="0"/>
                          <a:ext cx="2743200"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C4F5E75">
              <v:roundrect id="Rectangle: Rounded Corners 3" style="position:absolute;margin-left:510pt;margin-top:4.15pt;width:3in;height:21.6pt;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92d050" stroked="f" strokeweight="1pt" arcsize="8353f" w14:anchorId="41CF9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azlgIAAJAFAAAOAAAAZHJzL2Uyb0RvYy54bWysVMFu2zAMvQ/YPwi6r7azZF2DOkXQosOA&#10;oi3aDj0rshR7kERNUuJkXz9KcpxuLXYYdrFFkXwkn0ieX+y0IlvhfAemptVJSYkwHJrOrGv67en6&#10;w2dKfGCmYQqMqOleeHqxeP/uvLdzMYEWVCMcQRDj572taRuCnReF563QzJ+AFQaVEpxmAUW3LhrH&#10;ekTXqpiU5aeiB9dYB1x4j7dXWUkXCV9KwcOdlF4EomqKuYX0dem7it9icc7ma8ds2/EhDfYPWWjW&#10;GQw6Ql2xwMjGda+gdMcdeJDhhIMuQMqOi1QDVlOVf1Tz2DIrUi1IjrcjTf7/wfLb7aO9d0hDb/3c&#10;4zFWsZNOxz/mR3aJrP1IltgFwvFycjr9iC9ACUddFiKbxdHbOh++CNAkHmrqYGOaB3yRRBTb3viQ&#10;GGuIYRpbgzXfKZFaIf9bpkiFmLMBcTBG7ANm9PSguua6UyoJbr26VI6ga03PJlflLD0uuvxmpkw0&#10;NhDdcrbxpjgWn05hr0S0U+ZBSNI1sdyUdepLMcZhnAsTqqxqWSNy+GpWIjEZfvRI1CTAiCwx/og9&#10;AMSef42dYQb76CpSW4/O5d8Sy86jR4oMJozOujPg3gJQWNUQOdsfSMrURJZW0OzvHXGQh8pbft3h&#10;Q98wH+6Zw1fE3sDNEO7wIxX0NYXhREkL7udb99Eemxu1lPQ4lTX1PzbMCUrUV4Ntf1ZNp3GMkzCd&#10;nU5QcC81q5cas9GXgO1Q4Q6yPB2jfVCHo3Sgn3GBLGNUVDHDMXZNeXAH4TLkbYEriIvlMpnh6FoW&#10;bsyj5RE8shr78mn3zJwduj3gnNzCYYLZPLVwZvRoGz0NLDcBZBei8sjrIODYp8YZVlTcKy/lZHVc&#10;pItfAAAA//8DAFBLAwQUAAYACAAAACEAuEmoV+AAAAAKAQAADwAAAGRycy9kb3ducmV2LnhtbEyP&#10;wU7CQBCG7ya8w2ZIvMkWtIaUbkkxgXhRIhD0uHSHtrE7W7sLVJ/e4aTHf+bPN9+k89424oydrx0p&#10;GI8iEEiFMzWVCnbb5d0UhA+ajG4coYJv9DDPBjepToy70BueN6EUDCGfaAVVCG0ipS8qtNqPXIvE&#10;u6PrrA4cu1KaTl8Ybhs5iaJHaXVNfKHSLT5VWHxuTlbBqnx1+c9X/vH8stq3S7dYv28XUqnbYZ/P&#10;QATsw18ZrvqsDhk7HdyJjBcN54j53FUwvQdxLTzEEx4cFMTjGGSWyv8vZL8AAAD//wMAUEsBAi0A&#10;FAAGAAgAAAAhALaDOJL+AAAA4QEAABMAAAAAAAAAAAAAAAAAAAAAAFtDb250ZW50X1R5cGVzXS54&#10;bWxQSwECLQAUAAYACAAAACEAOP0h/9YAAACUAQAACwAAAAAAAAAAAAAAAAAvAQAAX3JlbHMvLnJl&#10;bHNQSwECLQAUAAYACAAAACEAl+cms5YCAACQBQAADgAAAAAAAAAAAAAAAAAuAgAAZHJzL2Uyb0Rv&#10;Yy54bWxQSwECLQAUAAYACAAAACEAuEmoV+AAAAAKAQAADwAAAAAAAAAAAAAAAADwBAAAZHJzL2Rv&#10;d25yZXYueG1sUEsFBgAAAAAEAAQA8wAAAP0FAAAAAA==&#10;">
                <v:stroke joinstyle="miter"/>
              </v:roundrect>
            </w:pict>
          </mc:Fallback>
        </mc:AlternateContent>
      </w:r>
    </w:p>
    <w:p w14:paraId="4AA116CB" w14:textId="13DECC5F" w:rsidR="00CA0092" w:rsidRDefault="00190AF1" w:rsidP="00CA0092">
      <w:r>
        <w:rPr>
          <w:noProof/>
        </w:rPr>
        <mc:AlternateContent>
          <mc:Choice Requires="wps">
            <w:drawing>
              <wp:anchor distT="45720" distB="45720" distL="114300" distR="114300" simplePos="0" relativeHeight="251658306" behindDoc="0" locked="0" layoutInCell="1" allowOverlap="1" wp14:anchorId="79BD4141" wp14:editId="1998CD63">
                <wp:simplePos x="0" y="0"/>
                <wp:positionH relativeFrom="margin">
                  <wp:posOffset>6515100</wp:posOffset>
                </wp:positionH>
                <wp:positionV relativeFrom="paragraph">
                  <wp:posOffset>121920</wp:posOffset>
                </wp:positionV>
                <wp:extent cx="2676525" cy="1404620"/>
                <wp:effectExtent l="0" t="0" r="0" b="0"/>
                <wp:wrapSquare wrapText="bothSides"/>
                <wp:docPr id="1149075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3550AD8F" w14:textId="4FD28691" w:rsidR="00190AF1" w:rsidRPr="00B003B4" w:rsidRDefault="00966DC3" w:rsidP="00190AF1">
                            <w:pPr>
                              <w:jc w:val="left"/>
                              <w:rPr>
                                <w:sz w:val="15"/>
                                <w:szCs w:val="15"/>
                              </w:rPr>
                            </w:pPr>
                            <w:r w:rsidRPr="00B003B4">
                              <w:rPr>
                                <w:sz w:val="15"/>
                                <w:szCs w:val="15"/>
                              </w:rPr>
                              <w:t>Students treat each other well at your child's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D4141" id="_x0000_s1120" type="#_x0000_t202" style="position:absolute;left:0;text-align:left;margin-left:513pt;margin-top:9.6pt;width:210.75pt;height:110.6pt;z-index:25165830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YU/QEAANYDAAAOAAAAZHJzL2Uyb0RvYy54bWysU9tuGyEQfa/Uf0C817te+ZKsjKM0qatK&#10;6UVK+wGYZb2owFDA3nW/vgPrOFbyFnUf0MAsZ+acOaxuBqPJQfqgwDI6nZSUSCugUXbH6K+fmw9X&#10;lITIbcM1WMnoUQZ6s37/btW7WlbQgW6kJwhiQ907RrsYXV0UQXTS8DABJy0mW/CGR9z6XdF43iO6&#10;0UVVlouiB984D0KGgKf3Y5KuM37bShG/t22QkWhGsbeYV5/XbVqL9YrXO89dp8SpDf6GLgxXFoue&#10;oe555GTv1Ssoo4SHAG2cCDAFtK0SMnNANtPyBZvHjjuZuaA4wZ1lCv8PVnw7PLofnsThIww4wEwi&#10;uAcQvwOxcNdxu5O33kPfSd5g4WmSrOhdqE9Xk9ShDglk23+FBofM9xEy0NB6k1RBngTRcQDHs+hy&#10;iETgYbVYLubVnBKBuemsnC2qPJaC10/XnQ/xswRDUsCox6lmeH54CDG1w+unX1I1CxuldZ6stqRn&#10;9Drhv8gYFdF4WhlGr8r0jVZILD/ZJl+OXOkxxgLanmgnpiPnOGwHohpGl1W6nGTYQnNEITyMRsOH&#10;gUEH/i8lPZqM0fBnz72kRH+xKOb1dDZLrsyb2XyJzIm/zGwvM9wKhGI0UjKGdzE7OTEL7hZF36gs&#10;x3Mnp57RPFmlk9GTOy/3+a/n57j+BwAA//8DAFBLAwQUAAYACAAAACEAL40Nbt8AAAAMAQAADwAA&#10;AGRycy9kb3ducmV2LnhtbEyPwU7DMBBE70j8g7VI3KiNFVqaxqkq1JYjpUSc3dgkEfHait00/D3b&#10;E9x2tKOZN8V6cj0b7RA7jwoeZwKYxdqbDhsF1cfu4RlYTBqN7j1aBT82wrq8vSl0bvwF3+14TA2j&#10;EIy5VtCmFHLOY91ap+PMB4v0+/KD04nk0HAz6AuFu55LIebc6Q6podXBvrS2/j6enYKQwn7xOrwd&#10;NtvdKKrPfSW7ZqvU/d20WQFLdkp/ZrjiEzqUxHTyZzSR9aSFnNOYRNdSArs6smzxBOykQGYiA14W&#10;/P+I8hcAAP//AwBQSwECLQAUAAYACAAAACEAtoM4kv4AAADhAQAAEwAAAAAAAAAAAAAAAAAAAAAA&#10;W0NvbnRlbnRfVHlwZXNdLnhtbFBLAQItABQABgAIAAAAIQA4/SH/1gAAAJQBAAALAAAAAAAAAAAA&#10;AAAAAC8BAABfcmVscy8ucmVsc1BLAQItABQABgAIAAAAIQA4J4YU/QEAANYDAAAOAAAAAAAAAAAA&#10;AAAAAC4CAABkcnMvZTJvRG9jLnhtbFBLAQItABQABgAIAAAAIQAvjQ1u3wAAAAwBAAAPAAAAAAAA&#10;AAAAAAAAAFcEAABkcnMvZG93bnJldi54bWxQSwUGAAAAAAQABADzAAAAYwUAAAAA&#10;" filled="f" stroked="f">
                <v:textbox style="mso-fit-shape-to-text:t">
                  <w:txbxContent>
                    <w:p w14:paraId="3550AD8F" w14:textId="4FD28691" w:rsidR="00190AF1" w:rsidRPr="00B003B4" w:rsidRDefault="00966DC3" w:rsidP="00190AF1">
                      <w:pPr>
                        <w:jc w:val="left"/>
                        <w:rPr>
                          <w:sz w:val="15"/>
                          <w:szCs w:val="15"/>
                        </w:rPr>
                      </w:pPr>
                      <w:r w:rsidRPr="00B003B4">
                        <w:rPr>
                          <w:sz w:val="15"/>
                          <w:szCs w:val="15"/>
                        </w:rPr>
                        <w:t>Students treat each other well at your child's school</w:t>
                      </w:r>
                    </w:p>
                  </w:txbxContent>
                </v:textbox>
                <w10:wrap type="square" anchorx="margin"/>
              </v:shape>
            </w:pict>
          </mc:Fallback>
        </mc:AlternateContent>
      </w:r>
      <w:r>
        <w:rPr>
          <w:rFonts w:cstheme="minorHAnsi"/>
          <w:b/>
          <w:noProof/>
          <w:color w:val="70AD47"/>
          <w:sz w:val="18"/>
          <w:szCs w:val="18"/>
        </w:rPr>
        <mc:AlternateContent>
          <mc:Choice Requires="wps">
            <w:drawing>
              <wp:anchor distT="0" distB="0" distL="114300" distR="114300" simplePos="0" relativeHeight="251658301" behindDoc="0" locked="0" layoutInCell="1" allowOverlap="1" wp14:anchorId="010C2E99" wp14:editId="4C80D4FA">
                <wp:simplePos x="0" y="0"/>
                <wp:positionH relativeFrom="margin">
                  <wp:posOffset>6477000</wp:posOffset>
                </wp:positionH>
                <wp:positionV relativeFrom="paragraph">
                  <wp:posOffset>102870</wp:posOffset>
                </wp:positionV>
                <wp:extent cx="2733675" cy="274320"/>
                <wp:effectExtent l="0" t="0" r="9525" b="0"/>
                <wp:wrapNone/>
                <wp:docPr id="2125076443" name="Rectangle: Rounded Corners 3"/>
                <wp:cNvGraphicFramePr/>
                <a:graphic xmlns:a="http://schemas.openxmlformats.org/drawingml/2006/main">
                  <a:graphicData uri="http://schemas.microsoft.com/office/word/2010/wordprocessingShape">
                    <wps:wsp>
                      <wps:cNvSpPr/>
                      <wps:spPr>
                        <a:xfrm>
                          <a:off x="0" y="0"/>
                          <a:ext cx="2733675"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2F5DE20">
              <v:roundrect id="Rectangle: Rounded Corners 3" style="position:absolute;margin-left:510pt;margin-top:8.1pt;width:215.25pt;height:21.6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arcsize="8353f" w14:anchorId="3ED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nAIAAJAFAAAOAAAAZHJzL2Uyb0RvYy54bWysVE1v2zAMvQ/YfxB0X22nSdMGdYqgRYcB&#10;RVu0HXpWZCn2IImapMTJfv0o+SPdVuww7CJTIvlIPpO8vNprRXbC+QZMSYuTnBJhOFSN2ZT068vt&#10;p3NKfGCmYgqMKOlBeHq1/PjhsrULMYEaVCUcQRDjF60taR2CXWSZ57XQzJ+AFQaVEpxmAa9uk1WO&#10;tYiuVTbJ87OsBVdZB1x4j683nZIuE76UgocHKb0IRJUUcwvpdOlcxzNbXrLFxjFbN7xPg/1DFpo1&#10;BoOOUDcsMLJ1zR9QuuEOPMhwwkFnIGXDRaoBqyny36p5rpkVqRYkx9uRJv//YPn97tk+OqShtX7h&#10;UYxV7KXT8Yv5kX0i6zCSJfaBcHyczE9Pz+YzSjjqJvPp6SSxmR29rfPhswBNolBSB1tTPeEfSUSx&#10;3Z0PibGKGKaxNVj1jRKpFfK/Y4oUiDmL/wcRe2OUBszo6UE11W2jVLq4zfpaOYKuJb2Y3OSzIZ1f&#10;zJSJxgaiW4cdX7Jj8UkKByWinTJPQpKmiuWmrFNfijEO41yYUHSqmlWiC1/M8nyMHjs5eqRCEmBE&#10;lhh/xO4BBssOZMDusuzto6tIbT06539LrHMePVJkMGF01o0B9x6Awqr6yJ39QFJHTWRpDdXh0REH&#10;3VB5y28b/NF3zIdH5vAv4rzhZggPeEgFbUmhlyipwf147z3aY3OjlpIWp7Kk/vuWOUGJ+mKw7S+K&#10;6TSOcbpMZ3PsOeLeatZvNWarrwHbocAdZHkSo31Qgygd6FdcIKsYFVXMcIxdUh7ccLkO3bbAFcTF&#10;apXMcHQtC3fm2fIIHlmNffmyf2XO9t0ecE7uYZjgvoU7Ro+20dPAahtANiEqj7z2Fxz71Dj9iop7&#10;5e09WR0X6fInAAAA//8DAFBLAwQUAAYACAAAACEAytVdN+EAAAALAQAADwAAAGRycy9kb3ducmV2&#10;LnhtbEyPwU7DMAyG70i8Q2QkbixhWidWmk4d0iYuMLFNwDFrTFvROKXJtsLT453g5l/+9flzNh9c&#10;K47Yh8aThtuRAoFUettQpWG3Xd7cgQjRkDWtJ9TwjQHm+eVFZlLrT/SCx02sBEMopEZDHWOXShnK&#10;Gp0JI98h8e7D985Ejn0lbW9ODHetHCs1lc40xBdq0+FDjeXn5uA0rKpnX/x8Fe+PT6vXbukX67ft&#10;Qmp9fTUU9yAiDvGvDGd9Voecnfb+QDaIlrNiPnd5mo5BnBuTRCUg9hqS2QRknsn/P+S/AAAA//8D&#10;AFBLAQItABQABgAIAAAAIQC2gziS/gAAAOEBAAATAAAAAAAAAAAAAAAAAAAAAABbQ29udGVudF9U&#10;eXBlc10ueG1sUEsBAi0AFAAGAAgAAAAhADj9If/WAAAAlAEAAAsAAAAAAAAAAAAAAAAALwEAAF9y&#10;ZWxzLy5yZWxzUEsBAi0AFAAGAAgAAAAhAJn+K9ucAgAAkAUAAA4AAAAAAAAAAAAAAAAALgIAAGRy&#10;cy9lMm9Eb2MueG1sUEsBAi0AFAAGAAgAAAAhAMrVXTfhAAAACwEAAA8AAAAAAAAAAAAAAAAA9gQA&#10;AGRycy9kb3ducmV2LnhtbFBLBQYAAAAABAAEAPMAAAAEBgAAAAA=&#10;">
                <v:stroke joinstyle="miter"/>
                <w10:wrap anchorx="margin"/>
              </v:roundrect>
            </w:pict>
          </mc:Fallback>
        </mc:AlternateContent>
      </w:r>
    </w:p>
    <w:p w14:paraId="575E5151" w14:textId="45A9B9D7" w:rsidR="00CA0092" w:rsidRDefault="00190AF1" w:rsidP="00CA0092">
      <w:r>
        <w:rPr>
          <w:noProof/>
        </w:rPr>
        <mc:AlternateContent>
          <mc:Choice Requires="wps">
            <w:drawing>
              <wp:anchor distT="45720" distB="45720" distL="114300" distR="114300" simplePos="0" relativeHeight="251658307" behindDoc="0" locked="0" layoutInCell="1" allowOverlap="1" wp14:anchorId="554BB548" wp14:editId="160BFD0C">
                <wp:simplePos x="0" y="0"/>
                <wp:positionH relativeFrom="column">
                  <wp:posOffset>6496050</wp:posOffset>
                </wp:positionH>
                <wp:positionV relativeFrom="paragraph">
                  <wp:posOffset>181610</wp:posOffset>
                </wp:positionV>
                <wp:extent cx="2676525" cy="247650"/>
                <wp:effectExtent l="0" t="0" r="0" b="0"/>
                <wp:wrapSquare wrapText="bothSides"/>
                <wp:docPr id="994008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47650"/>
                        </a:xfrm>
                        <a:prstGeom prst="rect">
                          <a:avLst/>
                        </a:prstGeom>
                        <a:noFill/>
                        <a:ln w="9525">
                          <a:noFill/>
                          <a:miter lim="800000"/>
                          <a:headEnd/>
                          <a:tailEnd/>
                        </a:ln>
                      </wps:spPr>
                      <wps:txbx>
                        <w:txbxContent>
                          <w:p w14:paraId="26DF6991" w14:textId="50A89D13" w:rsidR="00190AF1" w:rsidRPr="00B003B4" w:rsidRDefault="00B54992" w:rsidP="00190AF1">
                            <w:pPr>
                              <w:jc w:val="left"/>
                              <w:rPr>
                                <w:sz w:val="15"/>
                                <w:szCs w:val="15"/>
                              </w:rPr>
                            </w:pPr>
                            <w:r w:rsidRPr="00B003B4">
                              <w:rPr>
                                <w:sz w:val="15"/>
                                <w:szCs w:val="15"/>
                              </w:rPr>
                              <w:t>Teachers care about your child</w:t>
                            </w:r>
                          </w:p>
                          <w:p w14:paraId="63E1B744" w14:textId="07DEB7D4" w:rsidR="00190AF1" w:rsidRDefault="00190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BB548" id="_x0000_s1121" type="#_x0000_t202" style="position:absolute;left:0;text-align:left;margin-left:511.5pt;margin-top:14.3pt;width:210.75pt;height:19.5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h0+gEAANUDAAAOAAAAZHJzL2Uyb0RvYy54bWysU9tuGyEQfa/Uf0C812tvfUlWxlGaNFWl&#10;9CIl/QDMsl5UYChg77pfn4HdOFbyVnUfEMPsHOacOayveqPJQfqgwDI6m0wpkVZAreyO0V+Pdx8u&#10;KAmR25prsJLRowz0avP+3bpzlSyhBV1LTxDEhqpzjLYxuqoogmil4WECTlpMNuANjxj6XVF73iG6&#10;0UU5nS6LDnztPAgZAp7eDkm6yfhNI0X80TRBRqIZxd5iXn1et2ktNmte7Tx3rRJjG/wfujBcWbz0&#10;BHXLIyd7r95AGSU8BGjiRIApoGmUkJkDsplNX7F5aLmTmQuKE9xJpvD/YMX3w4P76UnsP0GPA8wk&#10;grsH8TsQCzcttzt57T10reQ1XjxLkhWdC9VYmqQOVUgg2+4b1Dhkvo+QgfrGm6QK8iSIjgM4nkSX&#10;fSQCD8vlarkoF5QIzJVzDPJUCl49Vzsf4hcJhqQNox6HmtH54T7E1A2vnn9Jl1m4U1rnwWpLOkYv&#10;E/yrjFERfaeVYfRimr7BCYnkZ1vn4siVHvZ4gbYj60R0oBz7bU9UzejqYypOKmyhPqIOHgaf4bvA&#10;TQv+LyUdeozR8GfPvaREf7Wo5eVsPk+mzMF8sSox8OeZ7XmGW4FQjEZKhu1NzEYemF2j5o3Kcrx0&#10;MvaM3skqjT5P5jyP818vr3HzBAAA//8DAFBLAwQUAAYACAAAACEA16G3LN8AAAALAQAADwAAAGRy&#10;cy9kb3ducmV2LnhtbEyPwU7DMBBE70j8g7VI3KhNSEMJ2VQViCuoLSBxc+NtEjVeR7HbhL/HPdHj&#10;aEYzb4rlZDtxosG3jhHuZwoEceVMyzXC5/btbgHCB81Gd44J4Zc8LMvrq0Lnxo28ptMm1CKWsM81&#10;QhNCn0vpq4as9jPXE0dv7warQ5RDLc2gx1huO5kolUmrW44Lje7ppaHqsDlahK/3/c93qj7qVzvv&#10;RzcpyfZJIt7eTKtnEIGm8B+GM35EhzIy7dyRjRdd1Cp5iGcCQrLIQJwTaZrOQewQsscMZFnIyw/l&#10;HwAAAP//AwBQSwECLQAUAAYACAAAACEAtoM4kv4AAADhAQAAEwAAAAAAAAAAAAAAAAAAAAAAW0Nv&#10;bnRlbnRfVHlwZXNdLnhtbFBLAQItABQABgAIAAAAIQA4/SH/1gAAAJQBAAALAAAAAAAAAAAAAAAA&#10;AC8BAABfcmVscy8ucmVsc1BLAQItABQABgAIAAAAIQCuFOh0+gEAANUDAAAOAAAAAAAAAAAAAAAA&#10;AC4CAABkcnMvZTJvRG9jLnhtbFBLAQItABQABgAIAAAAIQDXobcs3wAAAAsBAAAPAAAAAAAAAAAA&#10;AAAAAFQEAABkcnMvZG93bnJldi54bWxQSwUGAAAAAAQABADzAAAAYAUAAAAA&#10;" filled="f" stroked="f">
                <v:textbox>
                  <w:txbxContent>
                    <w:p w14:paraId="26DF6991" w14:textId="50A89D13" w:rsidR="00190AF1" w:rsidRPr="00B003B4" w:rsidRDefault="00B54992" w:rsidP="00190AF1">
                      <w:pPr>
                        <w:jc w:val="left"/>
                        <w:rPr>
                          <w:sz w:val="15"/>
                          <w:szCs w:val="15"/>
                        </w:rPr>
                      </w:pPr>
                      <w:r w:rsidRPr="00B003B4">
                        <w:rPr>
                          <w:sz w:val="15"/>
                          <w:szCs w:val="15"/>
                        </w:rPr>
                        <w:t>Teachers care about your child</w:t>
                      </w:r>
                    </w:p>
                    <w:p w14:paraId="63E1B744" w14:textId="07DEB7D4" w:rsidR="00190AF1" w:rsidRDefault="00190AF1"/>
                  </w:txbxContent>
                </v:textbox>
                <w10:wrap type="square"/>
              </v:shape>
            </w:pict>
          </mc:Fallback>
        </mc:AlternateContent>
      </w:r>
      <w:r>
        <w:rPr>
          <w:rFonts w:cstheme="minorHAnsi"/>
          <w:b/>
          <w:noProof/>
          <w:color w:val="70AD47"/>
          <w:sz w:val="18"/>
          <w:szCs w:val="18"/>
        </w:rPr>
        <mc:AlternateContent>
          <mc:Choice Requires="wps">
            <w:drawing>
              <wp:anchor distT="0" distB="0" distL="114300" distR="114300" simplePos="0" relativeHeight="251658302" behindDoc="0" locked="0" layoutInCell="1" allowOverlap="1" wp14:anchorId="12716F88" wp14:editId="05775843">
                <wp:simplePos x="0" y="0"/>
                <wp:positionH relativeFrom="margin">
                  <wp:posOffset>6477000</wp:posOffset>
                </wp:positionH>
                <wp:positionV relativeFrom="paragraph">
                  <wp:posOffset>153035</wp:posOffset>
                </wp:positionV>
                <wp:extent cx="2733675" cy="274320"/>
                <wp:effectExtent l="0" t="0" r="9525" b="0"/>
                <wp:wrapNone/>
                <wp:docPr id="61125938" name="Rectangle: Rounded Corners 3"/>
                <wp:cNvGraphicFramePr/>
                <a:graphic xmlns:a="http://schemas.openxmlformats.org/drawingml/2006/main">
                  <a:graphicData uri="http://schemas.microsoft.com/office/word/2010/wordprocessingShape">
                    <wps:wsp>
                      <wps:cNvSpPr/>
                      <wps:spPr>
                        <a:xfrm>
                          <a:off x="0" y="0"/>
                          <a:ext cx="2733675"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5D37F788">
              <v:roundrect id="Rectangle: Rounded Corners 3" style="position:absolute;margin-left:510pt;margin-top:12.05pt;width:215.25pt;height:21.6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arcsize="8353f" w14:anchorId="184C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nAIAAJAFAAAOAAAAZHJzL2Uyb0RvYy54bWysVE1v2zAMvQ/YfxB0X22nSdMGdYqgRYcB&#10;RVu0HXpWZCn2IImapMTJfv0o+SPdVuww7CJTIvlIPpO8vNprRXbC+QZMSYuTnBJhOFSN2ZT068vt&#10;p3NKfGCmYgqMKOlBeHq1/PjhsrULMYEaVCUcQRDjF60taR2CXWSZ57XQzJ+AFQaVEpxmAa9uk1WO&#10;tYiuVTbJ87OsBVdZB1x4j683nZIuE76UgocHKb0IRJUUcwvpdOlcxzNbXrLFxjFbN7xPg/1DFpo1&#10;BoOOUDcsMLJ1zR9QuuEOPMhwwkFnIGXDRaoBqyny36p5rpkVqRYkx9uRJv//YPn97tk+OqShtX7h&#10;UYxV7KXT8Yv5kX0i6zCSJfaBcHyczE9Pz+YzSjjqJvPp6SSxmR29rfPhswBNolBSB1tTPeEfSUSx&#10;3Z0PibGKGKaxNVj1jRKpFfK/Y4oUiDmL/wcRe2OUBszo6UE11W2jVLq4zfpaOYKuJb2Y3OSzIZ1f&#10;zJSJxgaiW4cdX7Jj8UkKByWinTJPQpKmiuWmrFNfijEO41yYUHSqmlWiC1/M8nyMHjs5eqRCEmBE&#10;lhh/xO4BBssOZMDusuzto6tIbT06539LrHMePVJkMGF01o0B9x6Awqr6yJ39QFJHTWRpDdXh0REH&#10;3VB5y28b/NF3zIdH5vAv4rzhZggPeEgFbUmhlyipwf147z3aY3OjlpIWp7Kk/vuWOUGJ+mKw7S+K&#10;6TSOcbpMZ3PsOeLeatZvNWarrwHbocAdZHkSo31Qgygd6FdcIKsYFVXMcIxdUh7ccLkO3bbAFcTF&#10;apXMcHQtC3fm2fIIHlmNffmyf2XO9t0ecE7uYZjgvoU7Ro+20dPAahtANiEqj7z2Fxz71Dj9iop7&#10;5e09WR0X6fInAAAA//8DAFBLAwQUAAYACAAAACEAG0kfVuIAAAALAQAADwAAAGRycy9kb3ducmV2&#10;LnhtbEyPy07DMBBF90j8gzVI7Kjd0gcKcaoUqRUbimgrYOnGQxIRj0PstoGvZ7qC5dUcnXsnnfeu&#10;EUfsQu1Jw3CgQCAV3tZUathtlzd3IEI0ZE3jCTV8Y4B5dnmRmsT6E73gcRNLwRIKidFQxdgmUoai&#10;QmfCwLdIfPvwnTORY1dK25kTy10jR0pNpTM1cUNlWnyosPjcHJyGVbn2+c9X/v74tHptl37x/LZd&#10;SK2vr/r8HkTEPv7BcJ7P0yHjTXt/IBtEw1mxn1kNo/EQxJkYT9QExF7DdHYLMkvl/x+yXwAAAP//&#10;AwBQSwECLQAUAAYACAAAACEAtoM4kv4AAADhAQAAEwAAAAAAAAAAAAAAAAAAAAAAW0NvbnRlbnRf&#10;VHlwZXNdLnhtbFBLAQItABQABgAIAAAAIQA4/SH/1gAAAJQBAAALAAAAAAAAAAAAAAAAAC8BAABf&#10;cmVscy8ucmVsc1BLAQItABQABgAIAAAAIQCZ/ivbnAIAAJAFAAAOAAAAAAAAAAAAAAAAAC4CAABk&#10;cnMvZTJvRG9jLnhtbFBLAQItABQABgAIAAAAIQAbSR9W4gAAAAsBAAAPAAAAAAAAAAAAAAAAAPYE&#10;AABkcnMvZG93bnJldi54bWxQSwUGAAAAAAQABADzAAAABQYAAAAA&#10;">
                <v:stroke joinstyle="miter"/>
                <w10:wrap anchorx="margin"/>
              </v:roundrect>
            </w:pict>
          </mc:Fallback>
        </mc:AlternateContent>
      </w:r>
    </w:p>
    <w:p w14:paraId="5384F983" w14:textId="4DFB0C58" w:rsidR="00CA0092" w:rsidRDefault="00190AF1" w:rsidP="00CA0092">
      <w:r>
        <w:rPr>
          <w:noProof/>
        </w:rPr>
        <mc:AlternateContent>
          <mc:Choice Requires="wps">
            <w:drawing>
              <wp:anchor distT="45720" distB="45720" distL="114300" distR="114300" simplePos="0" relativeHeight="251658308" behindDoc="0" locked="0" layoutInCell="1" allowOverlap="1" wp14:anchorId="60CA913E" wp14:editId="64F78408">
                <wp:simplePos x="0" y="0"/>
                <wp:positionH relativeFrom="margin">
                  <wp:posOffset>6477000</wp:posOffset>
                </wp:positionH>
                <wp:positionV relativeFrom="paragraph">
                  <wp:posOffset>231775</wp:posOffset>
                </wp:positionV>
                <wp:extent cx="2695575" cy="264795"/>
                <wp:effectExtent l="0" t="0" r="0" b="1905"/>
                <wp:wrapSquare wrapText="bothSides"/>
                <wp:docPr id="819743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4795"/>
                        </a:xfrm>
                        <a:prstGeom prst="rect">
                          <a:avLst/>
                        </a:prstGeom>
                        <a:noFill/>
                        <a:ln w="9525">
                          <a:noFill/>
                          <a:miter lim="800000"/>
                          <a:headEnd/>
                          <a:tailEnd/>
                        </a:ln>
                      </wps:spPr>
                      <wps:txbx>
                        <w:txbxContent>
                          <w:p w14:paraId="65409281" w14:textId="75502DC3" w:rsidR="00190AF1" w:rsidRPr="00B003B4" w:rsidRDefault="00232BDF" w:rsidP="00190AF1">
                            <w:pPr>
                              <w:jc w:val="left"/>
                              <w:rPr>
                                <w:sz w:val="15"/>
                                <w:szCs w:val="15"/>
                              </w:rPr>
                            </w:pPr>
                            <w:r w:rsidRPr="00B003B4">
                              <w:rPr>
                                <w:sz w:val="15"/>
                                <w:szCs w:val="15"/>
                              </w:rPr>
                              <w:t>Your child is safe at school</w:t>
                            </w:r>
                          </w:p>
                          <w:p w14:paraId="794140CB" w14:textId="063EEFAD" w:rsidR="00190AF1" w:rsidRDefault="00190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913E" id="_x0000_s1122" type="#_x0000_t202" style="position:absolute;left:0;text-align:left;margin-left:510pt;margin-top:18.25pt;width:212.25pt;height:20.8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Hl/QEAANUDAAAOAAAAZHJzL2Uyb0RvYy54bWysU9Fu2yAUfZ+0f0C8L06sOGmskKpr12lS&#10;103q+gEE4xgNuAxI7Ozrd8FpGm1v1fyAgOt77j3nHtbXg9HkIH1QYBmdTaaUSCugUXbH6POP+w9X&#10;lITIbcM1WMnoUQZ6vXn/bt27WpbQgW6kJwhiQ907RrsYXV0UQXTS8DABJy0GW/CGRzz6XdF43iO6&#10;0UU5nS6KHnzjPAgZAt7ejUG6yfhtK0X81rZBRqIZxd5iXn1et2ktNmte7zx3nRKnNvgbujBcWSx6&#10;hrrjkZO9V/9AGSU8BGjjRIApoG2VkJkDsplN/2Lz1HEnMxcUJ7izTOH/wYrHw5P77kkcPsKAA8wk&#10;gnsA8TMQC7cdtzt54z30neQNFp4lyYrehfqUmqQOdUgg2/4rNDhkvo+QgYbWm6QK8iSIjgM4nkWX&#10;QyQCL8vFqqqWFSUCY+VivlxVuQSvX7KdD/GzBEPShlGPQ83o/PAQYuqG1y+/pGIW7pXWebDakp7R&#10;VVVWOeEiYlRE32llGL2apm90QiL5yTY5OXKlxz0W0PbEOhEdKcdhOxDVMLqcp+SkwhaaI+rgYfQZ&#10;vgvcdOB/U9KjxxgNv/bcS0r0F4tarmbzeTJlPsyrZYkHfxnZXka4FQjFaKRk3N7GbOSR8w1q3qos&#10;x2snp57RO1mlk8+TOS/P+a/X17j5AwAA//8DAFBLAwQUAAYACAAAACEArj2Znt0AAAALAQAADwAA&#10;AGRycy9kb3ducmV2LnhtbEyPTU/DMAyG70j8h8hI3FjC6MYoTScE4gra+JC4eY3XVjRO1WRr+fd4&#10;J7j5lV89flysJ9+pIw2xDWzhemZAEVfBtVxbeH97vlqBignZYReYLPxQhHV5flZg7sLIGzpuU60E&#10;wjFHC01Kfa51rBryGGehJ5bdPgwek8Sh1m7AUeC+03Njltpjy3KhwZ4eG6q+twdv4eNl//WZmdf6&#10;yS/6MUxGs7/T1l5eTA/3oBJN6a8MJ31Rh1KcduHALqpOshG+dC3cLBegTo0sy2TaWbhdzUGXhf7/&#10;Q/kLAAD//wMAUEsBAi0AFAAGAAgAAAAhALaDOJL+AAAA4QEAABMAAAAAAAAAAAAAAAAAAAAAAFtD&#10;b250ZW50X1R5cGVzXS54bWxQSwECLQAUAAYACAAAACEAOP0h/9YAAACUAQAACwAAAAAAAAAAAAAA&#10;AAAvAQAAX3JlbHMvLnJlbHNQSwECLQAUAAYACAAAACEAN2dR5f0BAADVAwAADgAAAAAAAAAAAAAA&#10;AAAuAgAAZHJzL2Uyb0RvYy54bWxQSwECLQAUAAYACAAAACEArj2Znt0AAAALAQAADwAAAAAAAAAA&#10;AAAAAABXBAAAZHJzL2Rvd25yZXYueG1sUEsFBgAAAAAEAAQA8wAAAGEFAAAAAA==&#10;" filled="f" stroked="f">
                <v:textbox>
                  <w:txbxContent>
                    <w:p w14:paraId="65409281" w14:textId="75502DC3" w:rsidR="00190AF1" w:rsidRPr="00B003B4" w:rsidRDefault="00232BDF" w:rsidP="00190AF1">
                      <w:pPr>
                        <w:jc w:val="left"/>
                        <w:rPr>
                          <w:sz w:val="15"/>
                          <w:szCs w:val="15"/>
                        </w:rPr>
                      </w:pPr>
                      <w:r w:rsidRPr="00B003B4">
                        <w:rPr>
                          <w:sz w:val="15"/>
                          <w:szCs w:val="15"/>
                        </w:rPr>
                        <w:t>Your child is safe at school</w:t>
                      </w:r>
                    </w:p>
                    <w:p w14:paraId="794140CB" w14:textId="063EEFAD" w:rsidR="00190AF1" w:rsidRDefault="00190AF1"/>
                  </w:txbxContent>
                </v:textbox>
                <w10:wrap type="square" anchorx="margin"/>
              </v:shape>
            </w:pict>
          </mc:Fallback>
        </mc:AlternateContent>
      </w:r>
      <w:r>
        <w:rPr>
          <w:rFonts w:cstheme="minorHAnsi"/>
          <w:b/>
          <w:noProof/>
          <w:color w:val="70AD47"/>
          <w:sz w:val="18"/>
          <w:szCs w:val="18"/>
        </w:rPr>
        <mc:AlternateContent>
          <mc:Choice Requires="wps">
            <w:drawing>
              <wp:anchor distT="0" distB="0" distL="114300" distR="114300" simplePos="0" relativeHeight="251658303" behindDoc="0" locked="0" layoutInCell="1" allowOverlap="1" wp14:anchorId="6AD4D345" wp14:editId="4E81A2DC">
                <wp:simplePos x="0" y="0"/>
                <wp:positionH relativeFrom="margin">
                  <wp:posOffset>6467475</wp:posOffset>
                </wp:positionH>
                <wp:positionV relativeFrom="paragraph">
                  <wp:posOffset>203200</wp:posOffset>
                </wp:positionV>
                <wp:extent cx="2733675" cy="274320"/>
                <wp:effectExtent l="0" t="0" r="9525" b="0"/>
                <wp:wrapNone/>
                <wp:docPr id="278732686" name="Rectangle: Rounded Corners 3"/>
                <wp:cNvGraphicFramePr/>
                <a:graphic xmlns:a="http://schemas.openxmlformats.org/drawingml/2006/main">
                  <a:graphicData uri="http://schemas.microsoft.com/office/word/2010/wordprocessingShape">
                    <wps:wsp>
                      <wps:cNvSpPr/>
                      <wps:spPr>
                        <a:xfrm>
                          <a:off x="0" y="0"/>
                          <a:ext cx="2733675"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3BDC182">
              <v:roundrect id="Rectangle: Rounded Corners 3" style="position:absolute;margin-left:509.25pt;margin-top:16pt;width:215.25pt;height:21.6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arcsize="8353f" w14:anchorId="08391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nAIAAJAFAAAOAAAAZHJzL2Uyb0RvYy54bWysVE1v2zAMvQ/YfxB0X22nSdMGdYqgRYcB&#10;RVu0HXpWZCn2IImapMTJfv0o+SPdVuww7CJTIvlIPpO8vNprRXbC+QZMSYuTnBJhOFSN2ZT068vt&#10;p3NKfGCmYgqMKOlBeHq1/PjhsrULMYEaVCUcQRDjF60taR2CXWSZ57XQzJ+AFQaVEpxmAa9uk1WO&#10;tYiuVTbJ87OsBVdZB1x4j683nZIuE76UgocHKb0IRJUUcwvpdOlcxzNbXrLFxjFbN7xPg/1DFpo1&#10;BoOOUDcsMLJ1zR9QuuEOPMhwwkFnIGXDRaoBqyny36p5rpkVqRYkx9uRJv//YPn97tk+OqShtX7h&#10;UYxV7KXT8Yv5kX0i6zCSJfaBcHyczE9Pz+YzSjjqJvPp6SSxmR29rfPhswBNolBSB1tTPeEfSUSx&#10;3Z0PibGKGKaxNVj1jRKpFfK/Y4oUiDmL/wcRe2OUBszo6UE11W2jVLq4zfpaOYKuJb2Y3OSzIZ1f&#10;zJSJxgaiW4cdX7Jj8UkKByWinTJPQpKmiuWmrFNfijEO41yYUHSqmlWiC1/M8nyMHjs5eqRCEmBE&#10;lhh/xO4BBssOZMDusuzto6tIbT06539LrHMePVJkMGF01o0B9x6Awqr6yJ39QFJHTWRpDdXh0REH&#10;3VB5y28b/NF3zIdH5vAv4rzhZggPeEgFbUmhlyipwf147z3aY3OjlpIWp7Kk/vuWOUGJ+mKw7S+K&#10;6TSOcbpMZ3PsOeLeatZvNWarrwHbocAdZHkSo31Qgygd6FdcIKsYFVXMcIxdUh7ccLkO3bbAFcTF&#10;apXMcHQtC3fm2fIIHlmNffmyf2XO9t0ecE7uYZjgvoU7Ro+20dPAahtANiEqj7z2Fxz71Dj9iop7&#10;5e09WR0X6fInAAAA//8DAFBLAwQUAAYACAAAACEA9tLoUuIAAAALAQAADwAAAGRycy9kb3ducmV2&#10;LnhtbEyPTU/CQBCG7yb+h82YeJMtFRBrt6SYQLwoEYxwXLpj29idrd0Fqr/e4aS3eTNP3o901ttG&#10;HLHztSMFw0EEAqlwpqZSwdtmcTMF4YMmoxtHqOAbPcyyy4tUJ8ad6BWP61AKNiGfaAVVCG0ipS8q&#10;tNoPXIvEvw/XWR1YdqU0nT6xuW1kHEUTaXVNnFDpFh8rLD7XB6tgWb64/Ocr3z09L9/bhZuvtpu5&#10;VOr6qs8fQATswx8M5/pcHTLutHcHMl40rKPhdMysgtuYR52J0eier72Cu3EMMkvl/w3ZLwAAAP//&#10;AwBQSwECLQAUAAYACAAAACEAtoM4kv4AAADhAQAAEwAAAAAAAAAAAAAAAAAAAAAAW0NvbnRlbnRf&#10;VHlwZXNdLnhtbFBLAQItABQABgAIAAAAIQA4/SH/1gAAAJQBAAALAAAAAAAAAAAAAAAAAC8BAABf&#10;cmVscy8ucmVsc1BLAQItABQABgAIAAAAIQCZ/ivbnAIAAJAFAAAOAAAAAAAAAAAAAAAAAC4CAABk&#10;cnMvZTJvRG9jLnhtbFBLAQItABQABgAIAAAAIQD20uhS4gAAAAsBAAAPAAAAAAAAAAAAAAAAAPYE&#10;AABkcnMvZG93bnJldi54bWxQSwUGAAAAAAQABADzAAAABQYAAAAA&#10;">
                <v:stroke joinstyle="miter"/>
                <w10:wrap anchorx="margin"/>
              </v:roundrect>
            </w:pict>
          </mc:Fallback>
        </mc:AlternateContent>
      </w:r>
    </w:p>
    <w:p w14:paraId="4E34BFF6" w14:textId="3FC6BA9B" w:rsidR="00CA0092" w:rsidRDefault="00190AF1" w:rsidP="00CA0092">
      <w:r>
        <w:rPr>
          <w:noProof/>
        </w:rPr>
        <mc:AlternateContent>
          <mc:Choice Requires="wps">
            <w:drawing>
              <wp:anchor distT="45720" distB="45720" distL="114300" distR="114300" simplePos="0" relativeHeight="251658309" behindDoc="0" locked="0" layoutInCell="1" allowOverlap="1" wp14:anchorId="77D5C019" wp14:editId="06911C79">
                <wp:simplePos x="0" y="0"/>
                <wp:positionH relativeFrom="margin">
                  <wp:posOffset>6486525</wp:posOffset>
                </wp:positionH>
                <wp:positionV relativeFrom="paragraph">
                  <wp:posOffset>253365</wp:posOffset>
                </wp:positionV>
                <wp:extent cx="2686050" cy="247650"/>
                <wp:effectExtent l="0" t="0" r="0" b="0"/>
                <wp:wrapSquare wrapText="bothSides"/>
                <wp:docPr id="890446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7650"/>
                        </a:xfrm>
                        <a:prstGeom prst="rect">
                          <a:avLst/>
                        </a:prstGeom>
                        <a:noFill/>
                        <a:ln w="9525">
                          <a:noFill/>
                          <a:miter lim="800000"/>
                          <a:headEnd/>
                          <a:tailEnd/>
                        </a:ln>
                      </wps:spPr>
                      <wps:txbx>
                        <w:txbxContent>
                          <w:p w14:paraId="575F9518" w14:textId="3A2DF65D" w:rsidR="00190AF1" w:rsidRPr="00B003B4" w:rsidRDefault="00777E52" w:rsidP="00190AF1">
                            <w:pPr>
                              <w:jc w:val="left"/>
                              <w:rPr>
                                <w:sz w:val="15"/>
                                <w:szCs w:val="15"/>
                              </w:rPr>
                            </w:pPr>
                            <w:r w:rsidRPr="00B003B4">
                              <w:rPr>
                                <w:sz w:val="15"/>
                                <w:szCs w:val="15"/>
                              </w:rPr>
                              <w:t>Your child is safe on the way to and from school</w:t>
                            </w:r>
                          </w:p>
                          <w:p w14:paraId="08E7A28C" w14:textId="377D610B" w:rsidR="00190AF1" w:rsidRDefault="00190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5C019" id="_x0000_s1123" type="#_x0000_t202" style="position:absolute;left:0;text-align:left;margin-left:510.75pt;margin-top:19.95pt;width:211.5pt;height:19.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s0+wEAANUDAAAOAAAAZHJzL2Uyb0RvYy54bWysU11v2yAUfZ+0/4B4X+xY+aoVUnXtOk3q&#10;ukldfwDBOEYDLgMSO/v1u+A0jba3an5AF1/u4Z5zD+vrwWhykD4osIxOJyUl0gpolN0x+vzj/sOK&#10;khC5bbgGKxk9ykCvN+/frXtXywo60I30BEFsqHvHaBejq4siiE4aHibgpMVkC97wiFu/KxrPe0Q3&#10;uqjKclH04BvnQcgQ8O/dmKSbjN+2UsRvbRtkJJpR7C3m1ed1m9Zis+b1znPXKXFqg7+hC8OVxUvP&#10;UHc8crL36h8oo4SHAG2cCDAFtK0SMnNANtPyLzZPHXcyc0FxgjvLFP4frHg8PLnvnsThIww4wEwi&#10;uAcQPwOxcNtxu5M33kPfSd7gxdMkWdG7UJ9Kk9ShDglk23+FBofM9xEy0NB6k1RBngTRcQDHs+hy&#10;iETgz2qxWpRzTAnMVbPlAuN0Ba9fqp0P8bMEQ1LAqMehZnR+eAhxPPpyJF1m4V5pnQerLekZvZpX&#10;81xwkTEqou+0MoyuyvSNTkgkP9kmF0eu9BhjL9qeWCeiI+U4bAeiGkaX81ScVNhCc0QdPIw+w3eB&#10;QQf+NyU9eozR8GvPvaREf7Go5dV0NkumzJvZfFnhxl9mtpcZbgVCMRopGcPbmI08cr5BzVuV5Xjt&#10;5NQzeicLevJ5MuflPp96fY2bPwAAAP//AwBQSwMEFAAGAAgAAAAhANVCNhjeAAAACwEAAA8AAABk&#10;cnMvZG93bnJldi54bWxMj8FOwzAMhu9IvENkJG4s2dbBWppO0xBXEINN4pY1XlutcaomW8vb453g&#10;+Nuffn/OV6NrxQX70HjSMJ0oEEiltw1VGr4+Xx+WIEI0ZE3rCTX8YIBVcXuTm8z6gT7wso2V4BIK&#10;mdFQx9hlUoayRmfCxHdIvDv63pnIsa+k7c3A5a6VM6UepTMN8YXadLipsTxtz07D7u34vU/Ue/Xi&#10;Ft3gRyXJpVLr+7tx/Qwi4hj/YLjqszoU7HTwZ7JBtJzVbLpgVsM8TUFciSRJeHLQ8LRMQRa5/P9D&#10;8QsAAP//AwBQSwECLQAUAAYACAAAACEAtoM4kv4AAADhAQAAEwAAAAAAAAAAAAAAAAAAAAAAW0Nv&#10;bnRlbnRfVHlwZXNdLnhtbFBLAQItABQABgAIAAAAIQA4/SH/1gAAAJQBAAALAAAAAAAAAAAAAAAA&#10;AC8BAABfcmVscy8ucmVsc1BLAQItABQABgAIAAAAIQBDtKs0+wEAANUDAAAOAAAAAAAAAAAAAAAA&#10;AC4CAABkcnMvZTJvRG9jLnhtbFBLAQItABQABgAIAAAAIQDVQjYY3gAAAAsBAAAPAAAAAAAAAAAA&#10;AAAAAFUEAABkcnMvZG93bnJldi54bWxQSwUGAAAAAAQABADzAAAAYAUAAAAA&#10;" filled="f" stroked="f">
                <v:textbox>
                  <w:txbxContent>
                    <w:p w14:paraId="575F9518" w14:textId="3A2DF65D" w:rsidR="00190AF1" w:rsidRPr="00B003B4" w:rsidRDefault="00777E52" w:rsidP="00190AF1">
                      <w:pPr>
                        <w:jc w:val="left"/>
                        <w:rPr>
                          <w:sz w:val="15"/>
                          <w:szCs w:val="15"/>
                        </w:rPr>
                      </w:pPr>
                      <w:r w:rsidRPr="00B003B4">
                        <w:rPr>
                          <w:sz w:val="15"/>
                          <w:szCs w:val="15"/>
                        </w:rPr>
                        <w:t>Your child is safe on the way to and from school</w:t>
                      </w:r>
                    </w:p>
                    <w:p w14:paraId="08E7A28C" w14:textId="377D610B" w:rsidR="00190AF1" w:rsidRDefault="00190AF1"/>
                  </w:txbxContent>
                </v:textbox>
                <w10:wrap type="square" anchorx="margin"/>
              </v:shape>
            </w:pict>
          </mc:Fallback>
        </mc:AlternateContent>
      </w:r>
      <w:r>
        <w:rPr>
          <w:rFonts w:cstheme="minorHAnsi"/>
          <w:b/>
          <w:noProof/>
          <w:color w:val="70AD47"/>
          <w:sz w:val="18"/>
          <w:szCs w:val="18"/>
        </w:rPr>
        <mc:AlternateContent>
          <mc:Choice Requires="wps">
            <w:drawing>
              <wp:anchor distT="0" distB="0" distL="114300" distR="114300" simplePos="0" relativeHeight="251658304" behindDoc="0" locked="0" layoutInCell="1" allowOverlap="1" wp14:anchorId="55F7FED9" wp14:editId="5E51A551">
                <wp:simplePos x="0" y="0"/>
                <wp:positionH relativeFrom="margin">
                  <wp:posOffset>6467475</wp:posOffset>
                </wp:positionH>
                <wp:positionV relativeFrom="paragraph">
                  <wp:posOffset>253365</wp:posOffset>
                </wp:positionV>
                <wp:extent cx="2733675" cy="274320"/>
                <wp:effectExtent l="0" t="0" r="9525" b="0"/>
                <wp:wrapNone/>
                <wp:docPr id="1336188447" name="Rectangle: Rounded Corners 3"/>
                <wp:cNvGraphicFramePr/>
                <a:graphic xmlns:a="http://schemas.openxmlformats.org/drawingml/2006/main">
                  <a:graphicData uri="http://schemas.microsoft.com/office/word/2010/wordprocessingShape">
                    <wps:wsp>
                      <wps:cNvSpPr/>
                      <wps:spPr>
                        <a:xfrm>
                          <a:off x="0" y="0"/>
                          <a:ext cx="2733675"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EA300B3">
              <v:roundrect id="Rectangle: Rounded Corners 3" style="position:absolute;margin-left:509.25pt;margin-top:19.95pt;width:215.25pt;height:21.6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arcsize="8353f" w14:anchorId="6C61F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nAIAAJAFAAAOAAAAZHJzL2Uyb0RvYy54bWysVE1v2zAMvQ/YfxB0X22nSdMGdYqgRYcB&#10;RVu0HXpWZCn2IImapMTJfv0o+SPdVuww7CJTIvlIPpO8vNprRXbC+QZMSYuTnBJhOFSN2ZT068vt&#10;p3NKfGCmYgqMKOlBeHq1/PjhsrULMYEaVCUcQRDjF60taR2CXWSZ57XQzJ+AFQaVEpxmAa9uk1WO&#10;tYiuVTbJ87OsBVdZB1x4j683nZIuE76UgocHKb0IRJUUcwvpdOlcxzNbXrLFxjFbN7xPg/1DFpo1&#10;BoOOUDcsMLJ1zR9QuuEOPMhwwkFnIGXDRaoBqyny36p5rpkVqRYkx9uRJv//YPn97tk+OqShtX7h&#10;UYxV7KXT8Yv5kX0i6zCSJfaBcHyczE9Pz+YzSjjqJvPp6SSxmR29rfPhswBNolBSB1tTPeEfSUSx&#10;3Z0PibGKGKaxNVj1jRKpFfK/Y4oUiDmL/wcRe2OUBszo6UE11W2jVLq4zfpaOYKuJb2Y3OSzIZ1f&#10;zJSJxgaiW4cdX7Jj8UkKByWinTJPQpKmiuWmrFNfijEO41yYUHSqmlWiC1/M8nyMHjs5eqRCEmBE&#10;lhh/xO4BBssOZMDusuzto6tIbT06539LrHMePVJkMGF01o0B9x6Awqr6yJ39QFJHTWRpDdXh0REH&#10;3VB5y28b/NF3zIdH5vAv4rzhZggPeEgFbUmhlyipwf147z3aY3OjlpIWp7Kk/vuWOUGJ+mKw7S+K&#10;6TSOcbpMZ3PsOeLeatZvNWarrwHbocAdZHkSo31Qgygd6FdcIKsYFVXMcIxdUh7ccLkO3bbAFcTF&#10;apXMcHQtC3fm2fIIHlmNffmyf2XO9t0ecE7uYZjgvoU7Ro+20dPAahtANiEqj7z2Fxz71Dj9iop7&#10;5e09WR0X6fInAAAA//8DAFBLAwQUAAYACAAAACEANAZXn+IAAAALAQAADwAAAGRycy9kb3ducmV2&#10;LnhtbEyPwU7DMBBE70j8g7VI3KgTWlAS4lQpUisuFNEi4OjGSxIRr0PstoGvZ3uC42ifZt/k89F2&#10;4oCDbx0piCcRCKTKmZZqBS/b5VUCwgdNRneOUME3epgX52e5zow70jMeNqEWXEI+0wqaEPpMSl81&#10;aLWfuB6Jbx9usDpwHGppBn3kctvJ6yi6lVa3xB8a3eN9g9XnZm8VrOq1K3++yveHx9Vrv3SLp7ft&#10;Qip1eTGWdyACjuEPhpM+q0PBTju3J+NFxzmKkxtmFUzTFMSJmM1SnrdTkExjkEUu/28ofgEAAP//&#10;AwBQSwECLQAUAAYACAAAACEAtoM4kv4AAADhAQAAEwAAAAAAAAAAAAAAAAAAAAAAW0NvbnRlbnRf&#10;VHlwZXNdLnhtbFBLAQItABQABgAIAAAAIQA4/SH/1gAAAJQBAAALAAAAAAAAAAAAAAAAAC8BAABf&#10;cmVscy8ucmVsc1BLAQItABQABgAIAAAAIQCZ/ivbnAIAAJAFAAAOAAAAAAAAAAAAAAAAAC4CAABk&#10;cnMvZTJvRG9jLnhtbFBLAQItABQABgAIAAAAIQA0Blef4gAAAAsBAAAPAAAAAAAAAAAAAAAAAPYE&#10;AABkcnMvZG93bnJldi54bWxQSwUGAAAAAAQABADzAAAABQYAAAAA&#10;">
                <v:stroke joinstyle="miter"/>
                <w10:wrap anchorx="margin"/>
              </v:roundrect>
            </w:pict>
          </mc:Fallback>
        </mc:AlternateContent>
      </w:r>
    </w:p>
    <w:p w14:paraId="36483A1A" w14:textId="24327BDE" w:rsidR="00CA0092" w:rsidRDefault="00CA0092" w:rsidP="00CA0092"/>
    <w:p w14:paraId="1FF29E87" w14:textId="5504B225" w:rsidR="00CA0092" w:rsidRDefault="00190AF1" w:rsidP="00CA0092">
      <w:r>
        <w:rPr>
          <w:noProof/>
        </w:rPr>
        <mc:AlternateContent>
          <mc:Choice Requires="wps">
            <w:drawing>
              <wp:anchor distT="45720" distB="45720" distL="114300" distR="114300" simplePos="0" relativeHeight="251658310" behindDoc="0" locked="0" layoutInCell="1" allowOverlap="1" wp14:anchorId="3E2AF707" wp14:editId="07FE0136">
                <wp:simplePos x="0" y="0"/>
                <wp:positionH relativeFrom="column">
                  <wp:posOffset>6477000</wp:posOffset>
                </wp:positionH>
                <wp:positionV relativeFrom="paragraph">
                  <wp:posOffset>48895</wp:posOffset>
                </wp:positionV>
                <wp:extent cx="2809875" cy="276225"/>
                <wp:effectExtent l="0" t="0" r="0" b="0"/>
                <wp:wrapSquare wrapText="bothSides"/>
                <wp:docPr id="1870639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76225"/>
                        </a:xfrm>
                        <a:prstGeom prst="rect">
                          <a:avLst/>
                        </a:prstGeom>
                        <a:noFill/>
                        <a:ln w="9525">
                          <a:noFill/>
                          <a:miter lim="800000"/>
                          <a:headEnd/>
                          <a:tailEnd/>
                        </a:ln>
                      </wps:spPr>
                      <wps:txbx>
                        <w:txbxContent>
                          <w:p w14:paraId="29ED73C3" w14:textId="76F57D5F" w:rsidR="00190AF1" w:rsidRPr="00B003B4" w:rsidRDefault="0078657A" w:rsidP="00190AF1">
                            <w:pPr>
                              <w:jc w:val="left"/>
                              <w:rPr>
                                <w:sz w:val="15"/>
                                <w:szCs w:val="15"/>
                              </w:rPr>
                            </w:pPr>
                            <w:r w:rsidRPr="00B003B4">
                              <w:rPr>
                                <w:sz w:val="15"/>
                                <w:szCs w:val="15"/>
                              </w:rPr>
                              <w:t>Your child is treated fairly by adults at school at school​</w:t>
                            </w:r>
                          </w:p>
                          <w:p w14:paraId="157EC620" w14:textId="6000A861" w:rsidR="00190AF1" w:rsidRDefault="00190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AF707" id="_x0000_s1124" type="#_x0000_t202" style="position:absolute;left:0;text-align:left;margin-left:510pt;margin-top:3.85pt;width:221.25pt;height:21.7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f+wEAANUDAAAOAAAAZHJzL2Uyb0RvYy54bWysU9uO2yAQfa/Uf0C8N3asXK2Q1Xa3W1Xa&#10;XqRtP4BgHKMCQ4HETr++A85mo+1bVT8ghjFn5pw5bG4Go8lR+qDAMjqdlJRIK6BRds/oj+8P71aU&#10;hMhtwzVYyehJBnqzfftm07taVtCBbqQnCGJD3TtGuxhdXRRBdNLwMAEnLSZb8IZHDP2+aDzvEd3o&#10;oirLRdGDb5wHIUPA0/sxSbcZv22liF/bNshINKPYW8yrz+surcV2w+u9565T4twG/4cuDFcWi16g&#10;7nnk5ODVX1BGCQ8B2jgRYApoWyVk5oBspuUrNk8ddzJzQXGCu8gU/h+s+HJ8ct88icN7GHCAmURw&#10;jyB+BmLhruN2L2+9h76TvMHC0yRZ0btQn68mqUMdEsiu/wwNDpkfImSgofUmqYI8CaLjAE4X0eUQ&#10;icDDalWuV8s5JQJz1XJRVfNcgtfPt50P8aMEQ9KGUY9Dzej8+Bhi6obXz7+kYhYelNZ5sNqSntH1&#10;HCFfZYyK6DutDKOrMn2jExLJD7bJlyNXetxjAW3PrBPRkXIcdgNRDaPLRbqcVNhBc0IdPIw+w3eB&#10;mw78b0p69Bij4deBe0mJ/mRRy/V0NkumzMFsvqww8NeZ3XWGW4FQjEZKxu1dzEYemd2i5q3Kcrx0&#10;cu4ZvZNVOvs8mfM6zn+9vMbtHwAAAP//AwBQSwMEFAAGAAgAAAAhAJe9C+/dAAAACgEAAA8AAABk&#10;cnMvZG93bnJldi54bWxMj0FPwkAQhe8m/ofNkHiTXRoKWLslRuNVIwoJt6U7tA3d2aa70PrvHU5y&#10;fJkv33uTr0fXigv2ofGkYTZVIJBKbxuqNPx8vz+uQIRoyJrWE2r4xQDr4v4uN5n1A33hZRMrwRIK&#10;mdFQx9hlUoayRmfC1HdIfDv63pnIsa+k7c3ActfKRKmFdKYhbqhNh681lqfN2WnYfhz3u7n6rN5c&#10;2g1+VJLck9T6YTK+PIOIOMZ/GK7zeToUvOngz2SDaDkr9jOrYbkEcQXmiyQFcdCQzhKQRS5vXyj+&#10;AAAA//8DAFBLAQItABQABgAIAAAAIQC2gziS/gAAAOEBAAATAAAAAAAAAAAAAAAAAAAAAABbQ29u&#10;dGVudF9UeXBlc10ueG1sUEsBAi0AFAAGAAgAAAAhADj9If/WAAAAlAEAAAsAAAAAAAAAAAAAAAAA&#10;LwEAAF9yZWxzLy5yZWxzUEsBAi0AFAAGAAgAAAAhAL832x/7AQAA1QMAAA4AAAAAAAAAAAAAAAAA&#10;LgIAAGRycy9lMm9Eb2MueG1sUEsBAi0AFAAGAAgAAAAhAJe9C+/dAAAACgEAAA8AAAAAAAAAAAAA&#10;AAAAVQQAAGRycy9kb3ducmV2LnhtbFBLBQYAAAAABAAEAPMAAABfBQAAAAA=&#10;" filled="f" stroked="f">
                <v:textbox>
                  <w:txbxContent>
                    <w:p w14:paraId="29ED73C3" w14:textId="76F57D5F" w:rsidR="00190AF1" w:rsidRPr="00B003B4" w:rsidRDefault="0078657A" w:rsidP="00190AF1">
                      <w:pPr>
                        <w:jc w:val="left"/>
                        <w:rPr>
                          <w:sz w:val="15"/>
                          <w:szCs w:val="15"/>
                        </w:rPr>
                      </w:pPr>
                      <w:r w:rsidRPr="00B003B4">
                        <w:rPr>
                          <w:sz w:val="15"/>
                          <w:szCs w:val="15"/>
                        </w:rPr>
                        <w:t>Your child is treated fairly by adults at school at school​</w:t>
                      </w:r>
                    </w:p>
                    <w:p w14:paraId="157EC620" w14:textId="6000A861" w:rsidR="00190AF1" w:rsidRDefault="00190AF1"/>
                  </w:txbxContent>
                </v:textbox>
                <w10:wrap type="square"/>
              </v:shape>
            </w:pict>
          </mc:Fallback>
        </mc:AlternateContent>
      </w:r>
      <w:r>
        <w:rPr>
          <w:rFonts w:cstheme="minorHAnsi"/>
          <w:b/>
          <w:noProof/>
          <w:color w:val="70AD47"/>
          <w:sz w:val="18"/>
          <w:szCs w:val="18"/>
        </w:rPr>
        <mc:AlternateContent>
          <mc:Choice Requires="wps">
            <w:drawing>
              <wp:anchor distT="0" distB="0" distL="114300" distR="114300" simplePos="0" relativeHeight="251658305" behindDoc="0" locked="0" layoutInCell="1" allowOverlap="1" wp14:anchorId="3C644838" wp14:editId="7D3FF4A1">
                <wp:simplePos x="0" y="0"/>
                <wp:positionH relativeFrom="margin">
                  <wp:posOffset>6457950</wp:posOffset>
                </wp:positionH>
                <wp:positionV relativeFrom="paragraph">
                  <wp:posOffset>39370</wp:posOffset>
                </wp:positionV>
                <wp:extent cx="2733675" cy="274320"/>
                <wp:effectExtent l="0" t="0" r="9525" b="0"/>
                <wp:wrapNone/>
                <wp:docPr id="1690857417" name="Rectangle: Rounded Corners 3"/>
                <wp:cNvGraphicFramePr/>
                <a:graphic xmlns:a="http://schemas.openxmlformats.org/drawingml/2006/main">
                  <a:graphicData uri="http://schemas.microsoft.com/office/word/2010/wordprocessingShape">
                    <wps:wsp>
                      <wps:cNvSpPr/>
                      <wps:spPr>
                        <a:xfrm>
                          <a:off x="0" y="0"/>
                          <a:ext cx="2733675" cy="274320"/>
                        </a:xfrm>
                        <a:prstGeom prst="roundRect">
                          <a:avLst>
                            <a:gd name="adj" fmla="val 12745"/>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0C4B897">
              <v:roundrect id="Rectangle: Rounded Corners 3" style="position:absolute;margin-left:508.5pt;margin-top:3.1pt;width:215.25pt;height:21.6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arcsize="8353f" w14:anchorId="4EC08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bnAIAAJAFAAAOAAAAZHJzL2Uyb0RvYy54bWysVE1v2zAMvQ/YfxB0X22nSdMGdYqgRYcB&#10;RVu0HXpWZCn2IImapMTJfv0o+SPdVuww7CJTIvlIPpO8vNprRXbC+QZMSYuTnBJhOFSN2ZT068vt&#10;p3NKfGCmYgqMKOlBeHq1/PjhsrULMYEaVCUcQRDjF60taR2CXWSZ57XQzJ+AFQaVEpxmAa9uk1WO&#10;tYiuVTbJ87OsBVdZB1x4j683nZIuE76UgocHKb0IRJUUcwvpdOlcxzNbXrLFxjFbN7xPg/1DFpo1&#10;BoOOUDcsMLJ1zR9QuuEOPMhwwkFnIGXDRaoBqyny36p5rpkVqRYkx9uRJv//YPn97tk+OqShtX7h&#10;UYxV7KXT8Yv5kX0i6zCSJfaBcHyczE9Pz+YzSjjqJvPp6SSxmR29rfPhswBNolBSB1tTPeEfSUSx&#10;3Z0PibGKGKaxNVj1jRKpFfK/Y4oUiDmL/wcRe2OUBszo6UE11W2jVLq4zfpaOYKuJb2Y3OSzIZ1f&#10;zJSJxgaiW4cdX7Jj8UkKByWinTJPQpKmiuWmrFNfijEO41yYUHSqmlWiC1/M8nyMHjs5eqRCEmBE&#10;lhh/xO4BBssOZMDusuzto6tIbT06539LrHMePVJkMGF01o0B9x6Awqr6yJ39QFJHTWRpDdXh0REH&#10;3VB5y28b/NF3zIdH5vAv4rzhZggPeEgFbUmhlyipwf147z3aY3OjlpIWp7Kk/vuWOUGJ+mKw7S+K&#10;6TSOcbpMZ3PsOeLeatZvNWarrwHbocAdZHkSo31Qgygd6FdcIKsYFVXMcIxdUh7ccLkO3bbAFcTF&#10;apXMcHQtC3fm2fIIHlmNffmyf2XO9t0ecE7uYZjgvoU7Ro+20dPAahtANiEqj7z2Fxz71Dj9iop7&#10;5e09WR0X6fInAAAA//8DAFBLAwQUAAYACAAAACEAEaj4GeEAAAAKAQAADwAAAGRycy9kb3ducmV2&#10;LnhtbEyPQU/CQBSE7yb8h80z8SZbSAUt3ZJiAvEiRjDqcek+2sbu29pdoPLrfZz0OJnJzDfpvLeN&#10;OGLna0cKRsMIBFLhTE2lgrft8vYehA+ajG4coYIf9DDPBlepTow70SseN6EUXEI+0QqqENpESl9U&#10;aLUfuhaJvb3rrA4su1KaTp+43DZyHEUTaXVNvFDpFh8rLL42B6tgVa5dfv7OP5+eV+/t0i1ePrYL&#10;qdTNdZ/PQATsw18YLviMDhkz7dyBjBcN62g05TNBwWQM4hKI4+kdiJ2C+CEGmaXy/4XsFwAA//8D&#10;AFBLAQItABQABgAIAAAAIQC2gziS/gAAAOEBAAATAAAAAAAAAAAAAAAAAAAAAABbQ29udGVudF9U&#10;eXBlc10ueG1sUEsBAi0AFAAGAAgAAAAhADj9If/WAAAAlAEAAAsAAAAAAAAAAAAAAAAALwEAAF9y&#10;ZWxzLy5yZWxzUEsBAi0AFAAGAAgAAAAhAJn+K9ucAgAAkAUAAA4AAAAAAAAAAAAAAAAALgIAAGRy&#10;cy9lMm9Eb2MueG1sUEsBAi0AFAAGAAgAAAAhABGo+BnhAAAACgEAAA8AAAAAAAAAAAAAAAAA9gQA&#10;AGRycy9kb3ducmV2LnhtbFBLBQYAAAAABAAEAPMAAAAEBgAAAAA=&#10;">
                <v:stroke joinstyle="miter"/>
                <w10:wrap anchorx="margin"/>
              </v:roundrect>
            </w:pict>
          </mc:Fallback>
        </mc:AlternateContent>
      </w:r>
    </w:p>
    <w:p w14:paraId="588518BE" w14:textId="03F2BB57" w:rsidR="00CA0092" w:rsidRDefault="00CA0092" w:rsidP="00CA0092">
      <w:pPr>
        <w:pStyle w:val="Heading4"/>
      </w:pPr>
    </w:p>
    <w:p w14:paraId="7F2ED87C" w14:textId="1209AA70" w:rsidR="00294597" w:rsidRPr="00F20D49" w:rsidRDefault="00062557" w:rsidP="00062557">
      <w:pPr>
        <w:pStyle w:val="Heading4"/>
        <w:ind w:left="8640"/>
        <w:jc w:val="left"/>
      </w:pPr>
      <w:r>
        <w:rPr>
          <w:noProof/>
        </w:rPr>
        <mc:AlternateContent>
          <mc:Choice Requires="wps">
            <w:drawing>
              <wp:anchor distT="0" distB="0" distL="114300" distR="114300" simplePos="0" relativeHeight="251658247" behindDoc="1" locked="0" layoutInCell="1" allowOverlap="1" wp14:anchorId="1D08F47A" wp14:editId="0B72D21B">
                <wp:simplePos x="0" y="0"/>
                <wp:positionH relativeFrom="column">
                  <wp:posOffset>5362575</wp:posOffset>
                </wp:positionH>
                <wp:positionV relativeFrom="page">
                  <wp:posOffset>2990850</wp:posOffset>
                </wp:positionV>
                <wp:extent cx="3867150" cy="4133850"/>
                <wp:effectExtent l="0" t="0" r="0" b="0"/>
                <wp:wrapNone/>
                <wp:docPr id="553596906" name="Rectangle 1"/>
                <wp:cNvGraphicFramePr/>
                <a:graphic xmlns:a="http://schemas.openxmlformats.org/drawingml/2006/main">
                  <a:graphicData uri="http://schemas.microsoft.com/office/word/2010/wordprocessingShape">
                    <wps:wsp>
                      <wps:cNvSpPr/>
                      <wps:spPr>
                        <a:xfrm>
                          <a:off x="0" y="0"/>
                          <a:ext cx="3867150" cy="4133850"/>
                        </a:xfrm>
                        <a:prstGeom prst="rect">
                          <a:avLst/>
                        </a:prstGeom>
                        <a:solidFill>
                          <a:srgbClr val="ABDB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429C967">
              <v:rect id="Rectangle 1" style="position:absolute;margin-left:422.25pt;margin-top:235.5pt;width:304.5pt;height:325.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abdb77" stroked="f" strokeweight="1pt" w14:anchorId="02586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W8fQIAAGAFAAAOAAAAZHJzL2Uyb0RvYy54bWysVFFP2zAQfp+0/2D5faQphbKKFBUQ0yQE&#10;CJh4dh27ieT4vLPbtPv1OztpygDtYdqL4/PdfXf35e7OL7aNYRuFvgZb8PxoxJmyEsrargr+4/nm&#10;yxlnPghbCgNWFXynPL+Yf/503rqZGkMFplTICMT6WesKXoXgZlnmZaUa4Y/AKUtKDdiIQCKushJF&#10;S+iNycaj0WnWApYOQSrv6fW6U/J5wtdayXCvtVeBmYJTbiGdmM5lPLP5uZitULiqln0a4h+yaERt&#10;KegAdS2CYGus30E1tUTwoMORhCYDrWupUg1UTT56U81TJZxKtRA53g00+f8HK+82T+4BiYbW+Zmn&#10;a6xiq7GJX8qPbRNZu4EstQ1M0uPx2ek0PyFOJekm+fHxGQmEkx3cHfrwTUHD4qXgSH8jkSQ2tz50&#10;pnuTGM2Dqcub2pgk4Gp5ZZBtBP25xeX15XTao/9hZmw0thDdOsT4kh2KSbewMyraGfuoNKtLSn+c&#10;Mkl9poY4QkplQ96pKlGqLjyVOdrXNnikShNgRNYUf8DuAWIPv8fusuzto6tKbTo4j/6WWOc8eKTI&#10;YMPg3NQW8CMAQ1X1kTv7PUkdNZGlJZS7B2QI3ZB4J29q+m+3wocHgTQV9K9p0sM9HdpAW3Dob5xV&#10;gL8+eo/21Kyk5aylKSu4/7kWqDgz3y218dd8MoljmYTJyXRMAr7WLF9r7Lq5AmqHnHaKk+ka7YPZ&#10;XzVC80ILYRGjkkpYSbELLgPuhavQTT+tFKkWi2RGo+hEuLVPTkbwyGrsy+fti0DXN2+gvr+D/USK&#10;2Zse7myjp4XFOoCuU4MfeO35pjFOjdOvnLgnXsvJ6rAY578BAAD//wMAUEsDBBQABgAIAAAAIQBa&#10;aAoJ4AAAAA0BAAAPAAAAZHJzL2Rvd25yZXYueG1sTI8xT8MwEIV3JP6DdUhs1ElIoQpxKoTUgYGB&#10;tBWrGx9JRHyObDdN/j3XCba7e0/vvlduZzuICX3oHSlIVwkIpMaZnloFh/3uYQMiRE1GD45QwYIB&#10;ttXtTakL4y70iVMdW8EhFAqtoItxLKQMTYdWh5UbkVj7dt7qyKtvpfH6wuF2kFmSPEmre+IPnR7x&#10;rcPmpz5bBVN7lB9frvHuXe6WkB3q8UiLUvd38+sLiIhz/DPDFZ/RoWKmkzuTCWJQsMnzNVsV5M8p&#10;l7o68vUjn048pVmWgKxK+b9F9QsAAP//AwBQSwECLQAUAAYACAAAACEAtoM4kv4AAADhAQAAEwAA&#10;AAAAAAAAAAAAAAAAAAAAW0NvbnRlbnRfVHlwZXNdLnhtbFBLAQItABQABgAIAAAAIQA4/SH/1gAA&#10;AJQBAAALAAAAAAAAAAAAAAAAAC8BAABfcmVscy8ucmVsc1BLAQItABQABgAIAAAAIQD4HQW8fQIA&#10;AGAFAAAOAAAAAAAAAAAAAAAAAC4CAABkcnMvZTJvRG9jLnhtbFBLAQItABQABgAIAAAAIQBaaAoJ&#10;4AAAAA0BAAAPAAAAAAAAAAAAAAAAANcEAABkcnMvZG93bnJldi54bWxQSwUGAAAAAAQABADzAAAA&#10;5AUAAAAA&#10;">
                <w10:wrap anchory="page"/>
              </v:rect>
            </w:pict>
          </mc:Fallback>
        </mc:AlternateContent>
      </w:r>
      <w:r>
        <w:br/>
      </w:r>
      <w:r w:rsidR="00294597" w:rsidRPr="007741C5">
        <w:t>Data Analysis</w:t>
      </w:r>
    </w:p>
    <w:p w14:paraId="0D82D915" w14:textId="5CD46B90" w:rsidR="001B3681" w:rsidRPr="00B26314" w:rsidRDefault="00DB67BB" w:rsidP="00B26314">
      <w:pPr>
        <w:ind w:left="8640" w:right="90"/>
        <w:rPr>
          <w:sz w:val="16"/>
          <w:szCs w:val="16"/>
        </w:rPr>
      </w:pPr>
      <w:r w:rsidRPr="00B26314">
        <w:rPr>
          <w:sz w:val="16"/>
          <w:szCs w:val="16"/>
        </w:rPr>
        <w:t xml:space="preserve">In telling our story of support we look at the progress we made in advancing our goals of wellness and well-being and continuum of supports. We looked at the data from both the </w:t>
      </w:r>
      <w:r w:rsidR="00EB449D" w:rsidRPr="00B26314">
        <w:rPr>
          <w:sz w:val="16"/>
          <w:szCs w:val="16"/>
        </w:rPr>
        <w:t>Alberta</w:t>
      </w:r>
      <w:r w:rsidRPr="00B26314">
        <w:rPr>
          <w:sz w:val="16"/>
          <w:szCs w:val="16"/>
        </w:rPr>
        <w:t xml:space="preserve"> Education</w:t>
      </w:r>
      <w:r w:rsidR="002F511C" w:rsidRPr="00B26314">
        <w:rPr>
          <w:sz w:val="16"/>
          <w:szCs w:val="16"/>
        </w:rPr>
        <w:t>(</w:t>
      </w:r>
      <w:r w:rsidR="000E6657" w:rsidRPr="00B26314">
        <w:rPr>
          <w:sz w:val="16"/>
          <w:szCs w:val="16"/>
        </w:rPr>
        <w:t>All students grades 4-12</w:t>
      </w:r>
      <w:r w:rsidR="00BC175D" w:rsidRPr="00B26314">
        <w:rPr>
          <w:sz w:val="16"/>
          <w:szCs w:val="16"/>
        </w:rPr>
        <w:t>, parents</w:t>
      </w:r>
      <w:r w:rsidR="000E6657" w:rsidRPr="00B26314">
        <w:rPr>
          <w:sz w:val="16"/>
          <w:szCs w:val="16"/>
        </w:rPr>
        <w:t xml:space="preserve"> grades 4, 7, and 10</w:t>
      </w:r>
      <w:r w:rsidR="00BC175D" w:rsidRPr="00B26314">
        <w:rPr>
          <w:sz w:val="16"/>
          <w:szCs w:val="16"/>
        </w:rPr>
        <w:t xml:space="preserve">, and </w:t>
      </w:r>
      <w:r w:rsidR="000E6657" w:rsidRPr="00B26314">
        <w:rPr>
          <w:sz w:val="16"/>
          <w:szCs w:val="16"/>
        </w:rPr>
        <w:t xml:space="preserve">all </w:t>
      </w:r>
      <w:r w:rsidR="00BC175D" w:rsidRPr="00B26314">
        <w:rPr>
          <w:sz w:val="16"/>
          <w:szCs w:val="16"/>
        </w:rPr>
        <w:t>teachers)</w:t>
      </w:r>
      <w:r w:rsidRPr="00B26314">
        <w:rPr>
          <w:sz w:val="16"/>
          <w:szCs w:val="16"/>
        </w:rPr>
        <w:t xml:space="preserve"> and FSD Assurance Surveys</w:t>
      </w:r>
      <w:r w:rsidR="002F511C" w:rsidRPr="00B26314">
        <w:rPr>
          <w:sz w:val="16"/>
          <w:szCs w:val="16"/>
        </w:rPr>
        <w:t xml:space="preserve"> (</w:t>
      </w:r>
      <w:r w:rsidR="005B63FE" w:rsidRPr="00B26314">
        <w:rPr>
          <w:sz w:val="16"/>
          <w:szCs w:val="16"/>
        </w:rPr>
        <w:t>All p</w:t>
      </w:r>
      <w:r w:rsidR="002F511C" w:rsidRPr="00B26314">
        <w:rPr>
          <w:sz w:val="16"/>
          <w:szCs w:val="16"/>
        </w:rPr>
        <w:t>arents)</w:t>
      </w:r>
      <w:r w:rsidRPr="00B26314">
        <w:rPr>
          <w:sz w:val="16"/>
          <w:szCs w:val="16"/>
        </w:rPr>
        <w:t xml:space="preserve"> in the specific areas of safe and caring and access to supports as well as SOS-Q measures of safe and caring, external resilience, self</w:t>
      </w:r>
      <w:r w:rsidR="0DF19C67" w:rsidRPr="00B26314">
        <w:rPr>
          <w:sz w:val="16"/>
          <w:szCs w:val="16"/>
        </w:rPr>
        <w:t>-</w:t>
      </w:r>
      <w:r w:rsidRPr="00B26314">
        <w:rPr>
          <w:sz w:val="16"/>
          <w:szCs w:val="16"/>
        </w:rPr>
        <w:t>confidence, internal resilience, and peer relations for our students in grades 4 through 12.  This data told us that:</w:t>
      </w:r>
    </w:p>
    <w:p w14:paraId="5F8FB3FB" w14:textId="573BFF5E" w:rsidR="0029444D" w:rsidRPr="00B26314" w:rsidRDefault="009A12FA" w:rsidP="00B26314">
      <w:pPr>
        <w:pStyle w:val="ListParagraph"/>
        <w:numPr>
          <w:ilvl w:val="0"/>
          <w:numId w:val="16"/>
        </w:numPr>
        <w:ind w:left="9000" w:right="90"/>
        <w:rPr>
          <w:sz w:val="16"/>
          <w:szCs w:val="16"/>
        </w:rPr>
      </w:pPr>
      <w:r w:rsidRPr="00B26314">
        <w:rPr>
          <w:i/>
          <w:iCs/>
          <w:sz w:val="16"/>
          <w:szCs w:val="16"/>
          <w:lang w:val="en-CA"/>
        </w:rPr>
        <w:t xml:space="preserve">Our focus on building a Trauma informed </w:t>
      </w:r>
      <w:r w:rsidR="00C43C42" w:rsidRPr="00B26314">
        <w:rPr>
          <w:i/>
          <w:iCs/>
          <w:sz w:val="16"/>
          <w:szCs w:val="16"/>
          <w:lang w:val="en-CA"/>
        </w:rPr>
        <w:t xml:space="preserve">culture and an inclusive learning environment </w:t>
      </w:r>
      <w:r w:rsidR="00B26314" w:rsidRPr="00B26314">
        <w:rPr>
          <w:i/>
          <w:iCs/>
          <w:sz w:val="16"/>
          <w:szCs w:val="16"/>
          <w:lang w:val="en-CA"/>
        </w:rPr>
        <w:t>has resulted in a c</w:t>
      </w:r>
      <w:r w:rsidR="008C17C9" w:rsidRPr="00B26314">
        <w:rPr>
          <w:i/>
          <w:iCs/>
          <w:sz w:val="16"/>
          <w:szCs w:val="16"/>
          <w:lang w:val="en-CA"/>
        </w:rPr>
        <w:t xml:space="preserve">onsistent improvement in Citizenship, Education Quality, and Welcoming Environments. </w:t>
      </w:r>
    </w:p>
    <w:p w14:paraId="27B0EAB7" w14:textId="77777777" w:rsidR="0029444D" w:rsidRPr="00B26314" w:rsidRDefault="008C17C9" w:rsidP="00B26314">
      <w:pPr>
        <w:pStyle w:val="ListParagraph"/>
        <w:numPr>
          <w:ilvl w:val="0"/>
          <w:numId w:val="16"/>
        </w:numPr>
        <w:ind w:left="9000" w:right="90"/>
        <w:rPr>
          <w:sz w:val="16"/>
          <w:szCs w:val="16"/>
        </w:rPr>
      </w:pPr>
      <w:r w:rsidRPr="00B26314">
        <w:rPr>
          <w:i/>
          <w:iCs/>
          <w:sz w:val="16"/>
          <w:szCs w:val="16"/>
          <w:lang w:val="en-CA"/>
        </w:rPr>
        <w:t xml:space="preserve">Citizenship rose from 61.8% to 75.7%, </w:t>
      </w:r>
    </w:p>
    <w:p w14:paraId="4A8CBFBA" w14:textId="77777777" w:rsidR="0029444D" w:rsidRPr="00B26314" w:rsidRDefault="008C17C9" w:rsidP="00B26314">
      <w:pPr>
        <w:pStyle w:val="ListParagraph"/>
        <w:numPr>
          <w:ilvl w:val="0"/>
          <w:numId w:val="16"/>
        </w:numPr>
        <w:ind w:left="9000" w:right="90"/>
        <w:rPr>
          <w:sz w:val="16"/>
          <w:szCs w:val="16"/>
        </w:rPr>
      </w:pPr>
      <w:r w:rsidRPr="00B26314">
        <w:rPr>
          <w:i/>
          <w:iCs/>
          <w:sz w:val="16"/>
          <w:szCs w:val="16"/>
          <w:lang w:val="en-CA"/>
        </w:rPr>
        <w:t xml:space="preserve">Education Quality from 82.2% to 86.4%, and </w:t>
      </w:r>
    </w:p>
    <w:p w14:paraId="684AE69F" w14:textId="383B7F8E" w:rsidR="0029444D" w:rsidRPr="00AF6BAB" w:rsidRDefault="008C17C9" w:rsidP="00B26314">
      <w:pPr>
        <w:pStyle w:val="ListParagraph"/>
        <w:numPr>
          <w:ilvl w:val="0"/>
          <w:numId w:val="16"/>
        </w:numPr>
        <w:ind w:left="9000" w:right="90"/>
        <w:rPr>
          <w:sz w:val="16"/>
          <w:szCs w:val="16"/>
        </w:rPr>
      </w:pPr>
      <w:r w:rsidRPr="00B26314">
        <w:rPr>
          <w:i/>
          <w:iCs/>
          <w:sz w:val="16"/>
          <w:szCs w:val="16"/>
          <w:lang w:val="en-CA"/>
        </w:rPr>
        <w:t>W</w:t>
      </w:r>
      <w:r w:rsidR="0029444D" w:rsidRPr="00B26314">
        <w:rPr>
          <w:i/>
          <w:iCs/>
          <w:sz w:val="16"/>
          <w:szCs w:val="16"/>
          <w:lang w:val="en-CA"/>
        </w:rPr>
        <w:t>elcoming,</w:t>
      </w:r>
      <w:r w:rsidR="005373F4" w:rsidRPr="00B26314">
        <w:rPr>
          <w:i/>
          <w:iCs/>
          <w:sz w:val="16"/>
          <w:szCs w:val="16"/>
          <w:lang w:val="en-CA"/>
        </w:rPr>
        <w:t xml:space="preserve"> </w:t>
      </w:r>
      <w:r w:rsidR="0029444D" w:rsidRPr="00B26314">
        <w:rPr>
          <w:i/>
          <w:iCs/>
          <w:sz w:val="16"/>
          <w:szCs w:val="16"/>
          <w:lang w:val="en-CA"/>
        </w:rPr>
        <w:t xml:space="preserve">Caring, Respectful Learning Environment </w:t>
      </w:r>
      <w:r w:rsidRPr="00B26314">
        <w:rPr>
          <w:i/>
          <w:iCs/>
          <w:sz w:val="16"/>
          <w:szCs w:val="16"/>
          <w:lang w:val="en-CA"/>
        </w:rPr>
        <w:t>CRSLE from 71.7% to 82.9%.</w:t>
      </w:r>
    </w:p>
    <w:p w14:paraId="4D5D4B3F" w14:textId="43B3ACCD" w:rsidR="00FE0B31" w:rsidRPr="00FE0B31" w:rsidRDefault="00AF6BAB" w:rsidP="00FE0B31">
      <w:pPr>
        <w:pStyle w:val="ListParagraph"/>
        <w:numPr>
          <w:ilvl w:val="0"/>
          <w:numId w:val="16"/>
        </w:numPr>
        <w:ind w:left="9000" w:right="90"/>
        <w:rPr>
          <w:sz w:val="16"/>
          <w:szCs w:val="16"/>
        </w:rPr>
      </w:pPr>
      <w:r w:rsidRPr="00B26314">
        <w:rPr>
          <w:i/>
          <w:iCs/>
          <w:sz w:val="16"/>
          <w:szCs w:val="16"/>
          <w:lang w:val="en-CA"/>
        </w:rPr>
        <w:t xml:space="preserve">We also see steady gains </w:t>
      </w:r>
      <w:r w:rsidR="00D842AB" w:rsidRPr="00B26314">
        <w:rPr>
          <w:i/>
          <w:iCs/>
          <w:sz w:val="16"/>
          <w:szCs w:val="16"/>
          <w:lang w:val="en-CA"/>
        </w:rPr>
        <w:t>in access</w:t>
      </w:r>
      <w:r w:rsidRPr="006F2684">
        <w:rPr>
          <w:i/>
          <w:iCs/>
          <w:sz w:val="16"/>
          <w:szCs w:val="16"/>
          <w:lang w:val="en-CA"/>
        </w:rPr>
        <w:t xml:space="preserve"> to Supports (79.6, +3.9</w:t>
      </w:r>
      <w:r w:rsidRPr="00B26314">
        <w:rPr>
          <w:i/>
          <w:iCs/>
          <w:sz w:val="16"/>
          <w:szCs w:val="16"/>
          <w:lang w:val="en-CA"/>
        </w:rPr>
        <w:t>.</w:t>
      </w:r>
    </w:p>
    <w:p w14:paraId="33F0D6EE" w14:textId="0B5D5DC9" w:rsidR="00BC7D1E" w:rsidRPr="0022763B" w:rsidRDefault="008C17C9" w:rsidP="00FE0B31">
      <w:pPr>
        <w:pStyle w:val="ListParagraph"/>
        <w:numPr>
          <w:ilvl w:val="0"/>
          <w:numId w:val="16"/>
        </w:numPr>
        <w:ind w:left="9000" w:right="90"/>
        <w:rPr>
          <w:sz w:val="16"/>
          <w:szCs w:val="16"/>
        </w:rPr>
      </w:pPr>
      <w:r w:rsidRPr="00FE0B31">
        <w:rPr>
          <w:i/>
          <w:iCs/>
          <w:sz w:val="16"/>
          <w:szCs w:val="16"/>
        </w:rPr>
        <w:t>These upward trends demonstrate the impact of targeted interventions and our commitment to continuous improvement</w:t>
      </w:r>
    </w:p>
    <w:p w14:paraId="0CB22F8A" w14:textId="134E95EB" w:rsidR="0022763B" w:rsidRPr="00FE0B31" w:rsidRDefault="0022763B" w:rsidP="00FE0B31">
      <w:pPr>
        <w:pStyle w:val="ListParagraph"/>
        <w:numPr>
          <w:ilvl w:val="0"/>
          <w:numId w:val="16"/>
        </w:numPr>
        <w:ind w:left="9000" w:right="90"/>
        <w:rPr>
          <w:sz w:val="16"/>
          <w:szCs w:val="16"/>
        </w:rPr>
      </w:pPr>
      <w:r>
        <w:rPr>
          <w:i/>
          <w:iCs/>
          <w:sz w:val="16"/>
          <w:szCs w:val="16"/>
        </w:rPr>
        <w:t xml:space="preserve">These trends </w:t>
      </w:r>
      <w:r w:rsidR="005B1EC4">
        <w:rPr>
          <w:i/>
          <w:iCs/>
          <w:sz w:val="16"/>
          <w:szCs w:val="16"/>
        </w:rPr>
        <w:t xml:space="preserve">demonstrate the positive effects that </w:t>
      </w:r>
      <w:r w:rsidR="002634BB">
        <w:rPr>
          <w:i/>
          <w:iCs/>
          <w:sz w:val="16"/>
          <w:szCs w:val="16"/>
        </w:rPr>
        <w:t xml:space="preserve">initiatives </w:t>
      </w:r>
      <w:r w:rsidR="00562F96">
        <w:rPr>
          <w:i/>
          <w:iCs/>
          <w:sz w:val="16"/>
          <w:szCs w:val="16"/>
        </w:rPr>
        <w:t xml:space="preserve">such </w:t>
      </w:r>
      <w:proofErr w:type="gramStart"/>
      <w:r w:rsidR="00562F96">
        <w:rPr>
          <w:i/>
          <w:iCs/>
          <w:sz w:val="16"/>
          <w:szCs w:val="16"/>
        </w:rPr>
        <w:t xml:space="preserve">as </w:t>
      </w:r>
      <w:r w:rsidR="005B1EC4">
        <w:rPr>
          <w:i/>
          <w:iCs/>
          <w:sz w:val="16"/>
          <w:szCs w:val="16"/>
        </w:rPr>
        <w:t xml:space="preserve"> the</w:t>
      </w:r>
      <w:proofErr w:type="gramEnd"/>
      <w:r w:rsidR="005B1EC4">
        <w:rPr>
          <w:i/>
          <w:iCs/>
          <w:sz w:val="16"/>
          <w:szCs w:val="16"/>
        </w:rPr>
        <w:t xml:space="preserve"> </w:t>
      </w:r>
      <w:r w:rsidR="002634BB">
        <w:rPr>
          <w:i/>
          <w:iCs/>
          <w:sz w:val="16"/>
          <w:szCs w:val="16"/>
        </w:rPr>
        <w:t>bathroom beautification by Student Matters</w:t>
      </w:r>
      <w:r w:rsidR="00BC4CFF">
        <w:rPr>
          <w:i/>
          <w:iCs/>
          <w:sz w:val="16"/>
          <w:szCs w:val="16"/>
        </w:rPr>
        <w:t xml:space="preserve"> and inviting </w:t>
      </w:r>
      <w:r w:rsidR="00D842AB">
        <w:rPr>
          <w:i/>
          <w:iCs/>
          <w:sz w:val="16"/>
          <w:szCs w:val="16"/>
        </w:rPr>
        <w:t>guest</w:t>
      </w:r>
      <w:r w:rsidR="00BC4CFF">
        <w:rPr>
          <w:i/>
          <w:iCs/>
          <w:sz w:val="16"/>
          <w:szCs w:val="16"/>
        </w:rPr>
        <w:t xml:space="preserve"> speakers from the RCMP</w:t>
      </w:r>
      <w:r w:rsidR="004305D9">
        <w:rPr>
          <w:i/>
          <w:iCs/>
          <w:sz w:val="16"/>
          <w:szCs w:val="16"/>
        </w:rPr>
        <w:t xml:space="preserve"> about </w:t>
      </w:r>
      <w:proofErr w:type="gramStart"/>
      <w:r w:rsidR="004305D9">
        <w:rPr>
          <w:i/>
          <w:iCs/>
          <w:sz w:val="16"/>
          <w:szCs w:val="16"/>
        </w:rPr>
        <w:t>Social Media</w:t>
      </w:r>
      <w:proofErr w:type="gramEnd"/>
      <w:r w:rsidR="004305D9">
        <w:rPr>
          <w:i/>
          <w:iCs/>
          <w:sz w:val="16"/>
          <w:szCs w:val="16"/>
        </w:rPr>
        <w:t xml:space="preserve"> and Internet </w:t>
      </w:r>
      <w:r w:rsidR="00D842AB">
        <w:rPr>
          <w:i/>
          <w:iCs/>
          <w:sz w:val="16"/>
          <w:szCs w:val="16"/>
        </w:rPr>
        <w:t xml:space="preserve">safety </w:t>
      </w:r>
      <w:proofErr w:type="gramStart"/>
      <w:r w:rsidR="00D842AB">
        <w:rPr>
          <w:i/>
          <w:iCs/>
          <w:sz w:val="16"/>
          <w:szCs w:val="16"/>
        </w:rPr>
        <w:t>contributes</w:t>
      </w:r>
      <w:proofErr w:type="gramEnd"/>
      <w:r w:rsidR="00D842AB">
        <w:rPr>
          <w:i/>
          <w:iCs/>
          <w:sz w:val="16"/>
          <w:szCs w:val="16"/>
        </w:rPr>
        <w:t xml:space="preserve"> to our safe and caring environment. </w:t>
      </w:r>
    </w:p>
    <w:p w14:paraId="2197F5D6" w14:textId="294DA480" w:rsidR="00232689" w:rsidRDefault="00232689">
      <w:pPr>
        <w:spacing w:line="259" w:lineRule="auto"/>
        <w:jc w:val="left"/>
        <w:rPr>
          <w:rFonts w:eastAsia="Cambria" w:cs="Cambria"/>
          <w:sz w:val="17"/>
          <w:szCs w:val="17"/>
          <w:lang w:val="en-US"/>
        </w:rPr>
      </w:pPr>
      <w:r>
        <w:rPr>
          <w:sz w:val="17"/>
          <w:szCs w:val="17"/>
        </w:rPr>
        <w:br w:type="page"/>
      </w:r>
    </w:p>
    <w:p w14:paraId="4EA94F18" w14:textId="3BBD5BCA" w:rsidR="00232689" w:rsidRDefault="0034461F" w:rsidP="00232689">
      <w:pPr>
        <w:pStyle w:val="Heading7"/>
        <w:rPr>
          <w:rStyle w:val="Heading7Char"/>
          <w:b/>
          <w:bCs/>
        </w:rPr>
      </w:pPr>
      <w:r w:rsidRPr="00635377">
        <w:rPr>
          <w:rStyle w:val="Heading7Char"/>
          <w:b/>
          <w:bCs/>
        </w:rPr>
        <w:lastRenderedPageBreak/>
        <w:drawing>
          <wp:anchor distT="0" distB="0" distL="114300" distR="114300" simplePos="0" relativeHeight="251658423" behindDoc="0" locked="0" layoutInCell="1" allowOverlap="1" wp14:anchorId="1070F9B0" wp14:editId="761A462C">
            <wp:simplePos x="0" y="0"/>
            <wp:positionH relativeFrom="column">
              <wp:posOffset>5708650</wp:posOffset>
            </wp:positionH>
            <wp:positionV relativeFrom="paragraph">
              <wp:posOffset>12700</wp:posOffset>
            </wp:positionV>
            <wp:extent cx="3200400" cy="3200400"/>
            <wp:effectExtent l="38100" t="38100" r="38100" b="38100"/>
            <wp:wrapNone/>
            <wp:docPr id="634948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8657" name="Picture 3"/>
                    <pic:cNvPicPr>
                      <a:picLocks noChangeAspect="1"/>
                    </pic:cNvPicPr>
                  </pic:nvPicPr>
                  <pic:blipFill>
                    <a:blip r:embed="rId105">
                      <a:extLst>
                        <a:ext uri="{28A0092B-C50C-407E-A947-70E740481C1C}">
                          <a14:useLocalDpi xmlns:a14="http://schemas.microsoft.com/office/drawing/2010/main" val="0"/>
                        </a:ext>
                      </a:extLst>
                    </a:blip>
                    <a:srcRect t="12500" b="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232689" w:rsidRPr="00635377">
        <w:rPr>
          <w:rStyle w:val="Heading7Char"/>
          <w:b/>
          <w:bCs/>
        </w:rPr>
        <mc:AlternateContent>
          <mc:Choice Requires="wps">
            <w:drawing>
              <wp:anchor distT="0" distB="0" distL="114300" distR="114300" simplePos="0" relativeHeight="251658419" behindDoc="1" locked="0" layoutInCell="1" allowOverlap="1" wp14:anchorId="4FC2D725" wp14:editId="6A771980">
                <wp:simplePos x="0" y="0"/>
                <wp:positionH relativeFrom="page">
                  <wp:posOffset>-85725</wp:posOffset>
                </wp:positionH>
                <wp:positionV relativeFrom="page">
                  <wp:posOffset>-47625</wp:posOffset>
                </wp:positionV>
                <wp:extent cx="5581650" cy="7286625"/>
                <wp:effectExtent l="0" t="0" r="0" b="9525"/>
                <wp:wrapNone/>
                <wp:docPr id="469357120"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3B147A" w14:textId="77777777" w:rsidR="00232689" w:rsidRDefault="00232689" w:rsidP="00232689">
                            <w:pPr>
                              <w:jc w:val="center"/>
                            </w:pPr>
                          </w:p>
                          <w:p w14:paraId="658D4CD5" w14:textId="77777777" w:rsidR="00232689" w:rsidRDefault="00232689" w:rsidP="00232689">
                            <w:pPr>
                              <w:jc w:val="center"/>
                            </w:pPr>
                          </w:p>
                          <w:p w14:paraId="78C97046" w14:textId="77777777" w:rsidR="00232689" w:rsidRDefault="00232689" w:rsidP="00232689">
                            <w:pPr>
                              <w:jc w:val="center"/>
                            </w:pPr>
                          </w:p>
                          <w:p w14:paraId="62E53905" w14:textId="77777777" w:rsidR="00232689" w:rsidRDefault="00232689" w:rsidP="00232689">
                            <w:pPr>
                              <w:jc w:val="center"/>
                            </w:pPr>
                          </w:p>
                          <w:p w14:paraId="0EC95DF2" w14:textId="77777777" w:rsidR="00232689" w:rsidRDefault="00232689" w:rsidP="00232689">
                            <w:pPr>
                              <w:jc w:val="center"/>
                            </w:pPr>
                          </w:p>
                          <w:p w14:paraId="5E25BA52" w14:textId="77777777" w:rsidR="00232689" w:rsidRDefault="00232689" w:rsidP="00232689">
                            <w:pPr>
                              <w:jc w:val="center"/>
                            </w:pPr>
                          </w:p>
                          <w:p w14:paraId="6869B879" w14:textId="77777777" w:rsidR="00232689" w:rsidRDefault="00232689" w:rsidP="00232689">
                            <w:pPr>
                              <w:jc w:val="center"/>
                            </w:pPr>
                          </w:p>
                          <w:p w14:paraId="3AD6EE3F" w14:textId="77777777" w:rsidR="00232689" w:rsidRDefault="00232689" w:rsidP="00232689">
                            <w:pPr>
                              <w:tabs>
                                <w:tab w:val="left" w:pos="630"/>
                              </w:tabs>
                              <w:ind w:left="810" w:hanging="450"/>
                              <w:rPr>
                                <w:b/>
                                <w:bCs/>
                                <w:color w:val="73AA4F"/>
                              </w:rPr>
                            </w:pPr>
                          </w:p>
                          <w:p w14:paraId="627EBD21" w14:textId="77777777" w:rsidR="00232689" w:rsidRDefault="00232689" w:rsidP="00232689">
                            <w:pPr>
                              <w:tabs>
                                <w:tab w:val="left" w:pos="630"/>
                              </w:tabs>
                              <w:ind w:left="810" w:hanging="450"/>
                              <w:rPr>
                                <w:b/>
                                <w:bCs/>
                                <w:color w:val="73AA4F"/>
                              </w:rPr>
                            </w:pPr>
                          </w:p>
                          <w:p w14:paraId="332A7773" w14:textId="77777777" w:rsidR="00232689" w:rsidRDefault="00232689" w:rsidP="00232689">
                            <w:pPr>
                              <w:tabs>
                                <w:tab w:val="left" w:pos="630"/>
                              </w:tabs>
                              <w:ind w:left="810" w:hanging="450"/>
                              <w:rPr>
                                <w:b/>
                                <w:bCs/>
                                <w:color w:val="73AA4F"/>
                              </w:rPr>
                            </w:pPr>
                          </w:p>
                          <w:p w14:paraId="7F355628" w14:textId="77777777" w:rsidR="00232689" w:rsidRDefault="00232689" w:rsidP="00232689">
                            <w:pPr>
                              <w:tabs>
                                <w:tab w:val="left" w:pos="630"/>
                              </w:tabs>
                              <w:ind w:left="810" w:hanging="450"/>
                              <w:rPr>
                                <w:b/>
                                <w:bCs/>
                                <w:color w:val="73AA4F"/>
                              </w:rPr>
                            </w:pPr>
                          </w:p>
                          <w:p w14:paraId="3C374580" w14:textId="77777777" w:rsidR="00232689" w:rsidRDefault="00232689" w:rsidP="00232689">
                            <w:pPr>
                              <w:tabs>
                                <w:tab w:val="left" w:pos="630"/>
                              </w:tabs>
                              <w:ind w:left="810" w:hanging="450"/>
                              <w:rPr>
                                <w:b/>
                                <w:bCs/>
                                <w:color w:val="73AA4F"/>
                              </w:rPr>
                            </w:pPr>
                          </w:p>
                          <w:p w14:paraId="2F721AD7" w14:textId="77777777" w:rsidR="00232689" w:rsidRDefault="00232689" w:rsidP="00232689">
                            <w:pPr>
                              <w:tabs>
                                <w:tab w:val="left" w:pos="630"/>
                              </w:tabs>
                              <w:ind w:left="810" w:hanging="450"/>
                              <w:rPr>
                                <w:b/>
                                <w:bCs/>
                                <w:color w:val="73AA4F"/>
                              </w:rPr>
                            </w:pPr>
                          </w:p>
                          <w:p w14:paraId="477C6DB1" w14:textId="77777777" w:rsidR="00232689" w:rsidRDefault="00232689" w:rsidP="00232689">
                            <w:pPr>
                              <w:tabs>
                                <w:tab w:val="left" w:pos="630"/>
                              </w:tabs>
                              <w:ind w:left="810" w:hanging="450"/>
                              <w:rPr>
                                <w:b/>
                                <w:bCs/>
                                <w:color w:val="73AA4F"/>
                              </w:rPr>
                            </w:pPr>
                          </w:p>
                          <w:p w14:paraId="0B88F300" w14:textId="77777777" w:rsidR="00232689" w:rsidRDefault="00232689" w:rsidP="00232689">
                            <w:pPr>
                              <w:tabs>
                                <w:tab w:val="left" w:pos="630"/>
                              </w:tabs>
                              <w:ind w:left="810" w:hanging="450"/>
                              <w:rPr>
                                <w:b/>
                                <w:bCs/>
                                <w:color w:val="73AA4F"/>
                              </w:rPr>
                            </w:pPr>
                          </w:p>
                          <w:p w14:paraId="1FDEF65B" w14:textId="77777777" w:rsidR="00232689" w:rsidRDefault="00232689" w:rsidP="00232689">
                            <w:pPr>
                              <w:tabs>
                                <w:tab w:val="left" w:pos="630"/>
                              </w:tabs>
                              <w:ind w:left="810" w:hanging="450"/>
                              <w:rPr>
                                <w:b/>
                                <w:bCs/>
                                <w:color w:val="73AA4F"/>
                              </w:rPr>
                            </w:pPr>
                          </w:p>
                          <w:p w14:paraId="479DD31B" w14:textId="77777777" w:rsidR="00232689" w:rsidRDefault="00232689" w:rsidP="00232689">
                            <w:pPr>
                              <w:tabs>
                                <w:tab w:val="left" w:pos="630"/>
                              </w:tabs>
                              <w:ind w:left="810" w:hanging="450"/>
                              <w:rPr>
                                <w:b/>
                                <w:bCs/>
                                <w:color w:val="73AA4F"/>
                              </w:rPr>
                            </w:pPr>
                          </w:p>
                          <w:p w14:paraId="0CB888AE" w14:textId="77777777" w:rsidR="00232689" w:rsidRDefault="00232689" w:rsidP="00232689">
                            <w:pPr>
                              <w:tabs>
                                <w:tab w:val="left" w:pos="630"/>
                              </w:tabs>
                              <w:ind w:left="810" w:hanging="450"/>
                              <w:rPr>
                                <w:b/>
                                <w:bCs/>
                                <w:color w:val="73AA4F"/>
                              </w:rPr>
                            </w:pPr>
                          </w:p>
                          <w:p w14:paraId="1E6034D5" w14:textId="77777777" w:rsidR="00232689" w:rsidRDefault="00232689" w:rsidP="00232689">
                            <w:pPr>
                              <w:tabs>
                                <w:tab w:val="left" w:pos="630"/>
                              </w:tabs>
                              <w:ind w:left="810" w:hanging="450"/>
                              <w:rPr>
                                <w:b/>
                                <w:bCs/>
                                <w:color w:val="73AA4F"/>
                              </w:rPr>
                            </w:pPr>
                          </w:p>
                          <w:p w14:paraId="6BD79D01" w14:textId="77777777" w:rsidR="00232689" w:rsidRDefault="00232689" w:rsidP="002326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2D725" id="_x0000_s1125" style="position:absolute;left:0;text-align:left;margin-left:-6.75pt;margin-top:-3.75pt;width:439.5pt;height:573.75pt;z-index:-251658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uDigIAAHMFAAAOAAAAZHJzL2Uyb0RvYy54bWysVEtv2zAMvg/YfxB0X/1AXgvqFFmLDgOK&#10;Nlg79KzIUmxAFjVJiZ39+lGy43RtscOwiy2K5EfyE8nLq65R5CCsq0EXNLtIKRGaQ1nrXUF/PN1+&#10;WlDiPNMlU6BFQY/C0avVxw+XrVmKHCpQpbAEQbRbtqaglfdmmSSOV6Jh7gKM0KiUYBvmUbS7pLSs&#10;RfRGJXmazpIWbGkscOEc3t70SrqK+FIK7h+kdMITVVDMzcevjd9t+CarS7bcWWaqmg9psH/IomG1&#10;xqAj1A3zjOxt/QaqqbkFB9JfcGgSkLLmItaA1WTpq2oeK2ZErAXJcWakyf0/WH5/eDQbizS0xi0d&#10;HkMVnbRN+GN+pItkHUeyROcJx8vpdJHNpsgpR908X8xm+TTQmZzdjXX+q4CGhENBLb5GJIkd7pzv&#10;TU8mIZoDVZe3tVJRsLvttbLkwMLLLeb5l8mA/oeZ0sFYQ3DrEcNNci4mnvxRiWCn9HchSV1i+nnM&#10;JPaZGOMwzoX2Wa+qWCn68Nk0TWOrYG2jR6w0AgZkifFH7AEg9PBb7D7LwT64itimo3P6t8R659Ej&#10;RgbtR+em1mDfA1BY1RC5tz+R1FMTWPLdtkNu8DHnwTRcbaE8biyx0M+NM/y2xqe8Y85vmMVBwefH&#10;4fcP+JEK2oLCcKKkAvvrvftgj/2LWkpaHLyCup97ZgUl6pvGzv6cTSZhUqMwmc5zFOxLzfalRu+b&#10;a8AOyXDNGB6Pwd6r01FaaJ5xR6xDVFQxzTF2Qbm3J+Ha9wsBtwwX63U0w+k0zN/pR8MDeCA6tOpT&#10;98ysGfrZ4yjcw2lI2fJVW/e2wVPDeu9B1rHnz7wOT4CTHXtp2EJhdbyUo9V5V65+AwAA//8DAFBL&#10;AwQUAAYACAAAACEAwsQydN4AAAALAQAADwAAAGRycy9kb3ducmV2LnhtbEyPQU/DMAyF70j8h8hI&#10;3Lakg61TaTpNMO5jQ4hj1pi2W+NUTdaWf485wcnP8qfn9/LN5FoxYB8aTxqSuQKBVHrbUKXh/fg6&#10;W4MI0ZA1rSfU8I0BNsXtTW4y60d6w+EQK8EmFDKjoY6xy6QMZY3OhLnvkPj25XtnIq99JW1vRjZ3&#10;rVwotZLONMQfatPhc43l5XB1GqZ9ut8ex/TjfFlUcTrv5O7zZdD6/m7aPoGIOMU/GH7jc3QoONPJ&#10;X8kG0WqYJQ9LRlmkPBlYr5YsTkwmj0qBLHL5v0PxAwAA//8DAFBLAQItABQABgAIAAAAIQC2gziS&#10;/gAAAOEBAAATAAAAAAAAAAAAAAAAAAAAAABbQ29udGVudF9UeXBlc10ueG1sUEsBAi0AFAAGAAgA&#10;AAAhADj9If/WAAAAlAEAAAsAAAAAAAAAAAAAAAAALwEAAF9yZWxzLy5yZWxzUEsBAi0AFAAGAAgA&#10;AAAhAAceu4OKAgAAcwUAAA4AAAAAAAAAAAAAAAAALgIAAGRycy9lMm9Eb2MueG1sUEsBAi0AFAAG&#10;AAgAAAAhAMLEMnTeAAAACwEAAA8AAAAAAAAAAAAAAAAA5AQAAGRycy9kb3ducmV2LnhtbFBLBQYA&#10;AAAABAAEAPMAAADvBQAAAAA=&#10;" fillcolor="#0872b4" stroked="f" strokeweight="1pt">
                <v:textbox>
                  <w:txbxContent>
                    <w:p w14:paraId="303B147A" w14:textId="77777777" w:rsidR="00232689" w:rsidRDefault="00232689" w:rsidP="00232689">
                      <w:pPr>
                        <w:jc w:val="center"/>
                      </w:pPr>
                    </w:p>
                    <w:p w14:paraId="658D4CD5" w14:textId="77777777" w:rsidR="00232689" w:rsidRDefault="00232689" w:rsidP="00232689">
                      <w:pPr>
                        <w:jc w:val="center"/>
                      </w:pPr>
                    </w:p>
                    <w:p w14:paraId="78C97046" w14:textId="77777777" w:rsidR="00232689" w:rsidRDefault="00232689" w:rsidP="00232689">
                      <w:pPr>
                        <w:jc w:val="center"/>
                      </w:pPr>
                    </w:p>
                    <w:p w14:paraId="62E53905" w14:textId="77777777" w:rsidR="00232689" w:rsidRDefault="00232689" w:rsidP="00232689">
                      <w:pPr>
                        <w:jc w:val="center"/>
                      </w:pPr>
                    </w:p>
                    <w:p w14:paraId="0EC95DF2" w14:textId="77777777" w:rsidR="00232689" w:rsidRDefault="00232689" w:rsidP="00232689">
                      <w:pPr>
                        <w:jc w:val="center"/>
                      </w:pPr>
                    </w:p>
                    <w:p w14:paraId="5E25BA52" w14:textId="77777777" w:rsidR="00232689" w:rsidRDefault="00232689" w:rsidP="00232689">
                      <w:pPr>
                        <w:jc w:val="center"/>
                      </w:pPr>
                    </w:p>
                    <w:p w14:paraId="6869B879" w14:textId="77777777" w:rsidR="00232689" w:rsidRDefault="00232689" w:rsidP="00232689">
                      <w:pPr>
                        <w:jc w:val="center"/>
                      </w:pPr>
                    </w:p>
                    <w:p w14:paraId="3AD6EE3F" w14:textId="77777777" w:rsidR="00232689" w:rsidRDefault="00232689" w:rsidP="00232689">
                      <w:pPr>
                        <w:tabs>
                          <w:tab w:val="left" w:pos="630"/>
                        </w:tabs>
                        <w:ind w:left="810" w:hanging="450"/>
                        <w:rPr>
                          <w:b/>
                          <w:bCs/>
                          <w:color w:val="73AA4F"/>
                        </w:rPr>
                      </w:pPr>
                    </w:p>
                    <w:p w14:paraId="627EBD21" w14:textId="77777777" w:rsidR="00232689" w:rsidRDefault="00232689" w:rsidP="00232689">
                      <w:pPr>
                        <w:tabs>
                          <w:tab w:val="left" w:pos="630"/>
                        </w:tabs>
                        <w:ind w:left="810" w:hanging="450"/>
                        <w:rPr>
                          <w:b/>
                          <w:bCs/>
                          <w:color w:val="73AA4F"/>
                        </w:rPr>
                      </w:pPr>
                    </w:p>
                    <w:p w14:paraId="332A7773" w14:textId="77777777" w:rsidR="00232689" w:rsidRDefault="00232689" w:rsidP="00232689">
                      <w:pPr>
                        <w:tabs>
                          <w:tab w:val="left" w:pos="630"/>
                        </w:tabs>
                        <w:ind w:left="810" w:hanging="450"/>
                        <w:rPr>
                          <w:b/>
                          <w:bCs/>
                          <w:color w:val="73AA4F"/>
                        </w:rPr>
                      </w:pPr>
                    </w:p>
                    <w:p w14:paraId="7F355628" w14:textId="77777777" w:rsidR="00232689" w:rsidRDefault="00232689" w:rsidP="00232689">
                      <w:pPr>
                        <w:tabs>
                          <w:tab w:val="left" w:pos="630"/>
                        </w:tabs>
                        <w:ind w:left="810" w:hanging="450"/>
                        <w:rPr>
                          <w:b/>
                          <w:bCs/>
                          <w:color w:val="73AA4F"/>
                        </w:rPr>
                      </w:pPr>
                    </w:p>
                    <w:p w14:paraId="3C374580" w14:textId="77777777" w:rsidR="00232689" w:rsidRDefault="00232689" w:rsidP="00232689">
                      <w:pPr>
                        <w:tabs>
                          <w:tab w:val="left" w:pos="630"/>
                        </w:tabs>
                        <w:ind w:left="810" w:hanging="450"/>
                        <w:rPr>
                          <w:b/>
                          <w:bCs/>
                          <w:color w:val="73AA4F"/>
                        </w:rPr>
                      </w:pPr>
                    </w:p>
                    <w:p w14:paraId="2F721AD7" w14:textId="77777777" w:rsidR="00232689" w:rsidRDefault="00232689" w:rsidP="00232689">
                      <w:pPr>
                        <w:tabs>
                          <w:tab w:val="left" w:pos="630"/>
                        </w:tabs>
                        <w:ind w:left="810" w:hanging="450"/>
                        <w:rPr>
                          <w:b/>
                          <w:bCs/>
                          <w:color w:val="73AA4F"/>
                        </w:rPr>
                      </w:pPr>
                    </w:p>
                    <w:p w14:paraId="477C6DB1" w14:textId="77777777" w:rsidR="00232689" w:rsidRDefault="00232689" w:rsidP="00232689">
                      <w:pPr>
                        <w:tabs>
                          <w:tab w:val="left" w:pos="630"/>
                        </w:tabs>
                        <w:ind w:left="810" w:hanging="450"/>
                        <w:rPr>
                          <w:b/>
                          <w:bCs/>
                          <w:color w:val="73AA4F"/>
                        </w:rPr>
                      </w:pPr>
                    </w:p>
                    <w:p w14:paraId="0B88F300" w14:textId="77777777" w:rsidR="00232689" w:rsidRDefault="00232689" w:rsidP="00232689">
                      <w:pPr>
                        <w:tabs>
                          <w:tab w:val="left" w:pos="630"/>
                        </w:tabs>
                        <w:ind w:left="810" w:hanging="450"/>
                        <w:rPr>
                          <w:b/>
                          <w:bCs/>
                          <w:color w:val="73AA4F"/>
                        </w:rPr>
                      </w:pPr>
                    </w:p>
                    <w:p w14:paraId="1FDEF65B" w14:textId="77777777" w:rsidR="00232689" w:rsidRDefault="00232689" w:rsidP="00232689">
                      <w:pPr>
                        <w:tabs>
                          <w:tab w:val="left" w:pos="630"/>
                        </w:tabs>
                        <w:ind w:left="810" w:hanging="450"/>
                        <w:rPr>
                          <w:b/>
                          <w:bCs/>
                          <w:color w:val="73AA4F"/>
                        </w:rPr>
                      </w:pPr>
                    </w:p>
                    <w:p w14:paraId="479DD31B" w14:textId="77777777" w:rsidR="00232689" w:rsidRDefault="00232689" w:rsidP="00232689">
                      <w:pPr>
                        <w:tabs>
                          <w:tab w:val="left" w:pos="630"/>
                        </w:tabs>
                        <w:ind w:left="810" w:hanging="450"/>
                        <w:rPr>
                          <w:b/>
                          <w:bCs/>
                          <w:color w:val="73AA4F"/>
                        </w:rPr>
                      </w:pPr>
                    </w:p>
                    <w:p w14:paraId="0CB888AE" w14:textId="77777777" w:rsidR="00232689" w:rsidRDefault="00232689" w:rsidP="00232689">
                      <w:pPr>
                        <w:tabs>
                          <w:tab w:val="left" w:pos="630"/>
                        </w:tabs>
                        <w:ind w:left="810" w:hanging="450"/>
                        <w:rPr>
                          <w:b/>
                          <w:bCs/>
                          <w:color w:val="73AA4F"/>
                        </w:rPr>
                      </w:pPr>
                    </w:p>
                    <w:p w14:paraId="1E6034D5" w14:textId="77777777" w:rsidR="00232689" w:rsidRDefault="00232689" w:rsidP="00232689">
                      <w:pPr>
                        <w:tabs>
                          <w:tab w:val="left" w:pos="630"/>
                        </w:tabs>
                        <w:ind w:left="810" w:hanging="450"/>
                        <w:rPr>
                          <w:b/>
                          <w:bCs/>
                          <w:color w:val="73AA4F"/>
                        </w:rPr>
                      </w:pPr>
                    </w:p>
                    <w:p w14:paraId="6BD79D01" w14:textId="77777777" w:rsidR="00232689" w:rsidRDefault="00232689" w:rsidP="00232689">
                      <w:pPr>
                        <w:jc w:val="center"/>
                      </w:pPr>
                    </w:p>
                  </w:txbxContent>
                </v:textbox>
                <w10:wrap anchorx="page" anchory="page"/>
              </v:rect>
            </w:pict>
          </mc:Fallback>
        </mc:AlternateContent>
      </w:r>
      <w:r w:rsidR="00232689" w:rsidRPr="00635377">
        <w:rPr>
          <w:rStyle w:val="Heading7Char"/>
          <w:b/>
          <w:bCs/>
        </w:rPr>
        <w:drawing>
          <wp:anchor distT="0" distB="0" distL="114300" distR="114300" simplePos="0" relativeHeight="251658422" behindDoc="0" locked="0" layoutInCell="1" allowOverlap="1" wp14:anchorId="6046BE09" wp14:editId="6DCA3EF4">
            <wp:simplePos x="0" y="0"/>
            <wp:positionH relativeFrom="column">
              <wp:posOffset>87086</wp:posOffset>
            </wp:positionH>
            <wp:positionV relativeFrom="page">
              <wp:posOffset>326571</wp:posOffset>
            </wp:positionV>
            <wp:extent cx="293370" cy="237490"/>
            <wp:effectExtent l="0" t="0" r="0" b="0"/>
            <wp:wrapNone/>
            <wp:docPr id="1762936611"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sidR="00232689">
        <w:rPr>
          <w:rStyle w:val="Heading7Char"/>
          <w:b/>
          <w:bCs/>
        </w:rPr>
        <w:t>OUR STORY OF SUCCESS:</w:t>
      </w:r>
      <w:r w:rsidR="00232689">
        <w:rPr>
          <w:rStyle w:val="Heading7Char"/>
          <w:b/>
          <w:bCs/>
        </w:rPr>
        <w:br/>
        <w:t>Innovation and Design</w:t>
      </w:r>
      <w:r w:rsidR="00232689">
        <w:rPr>
          <w:rStyle w:val="Heading7Char"/>
          <w:b/>
          <w:bCs/>
        </w:rPr>
        <w:br/>
        <w:t>Learning that Transfers</w:t>
      </w:r>
    </w:p>
    <w:p w14:paraId="504C1F30" w14:textId="77777777" w:rsidR="00232689" w:rsidRPr="008B78A7" w:rsidRDefault="00232689" w:rsidP="00232689">
      <w:pPr>
        <w:pStyle w:val="Heading2"/>
      </w:pPr>
      <w:r>
        <mc:AlternateContent>
          <mc:Choice Requires="wps">
            <w:drawing>
              <wp:anchor distT="0" distB="0" distL="114300" distR="114300" simplePos="0" relativeHeight="251658424" behindDoc="0" locked="0" layoutInCell="1" allowOverlap="1" wp14:anchorId="2317A53F" wp14:editId="5D2B1A3B">
                <wp:simplePos x="0" y="0"/>
                <wp:positionH relativeFrom="column">
                  <wp:posOffset>-38100</wp:posOffset>
                </wp:positionH>
                <wp:positionV relativeFrom="paragraph">
                  <wp:posOffset>287020</wp:posOffset>
                </wp:positionV>
                <wp:extent cx="4781550" cy="4095750"/>
                <wp:effectExtent l="0" t="0" r="0" b="0"/>
                <wp:wrapNone/>
                <wp:docPr id="1287653355" name="Text Box 1"/>
                <wp:cNvGraphicFramePr/>
                <a:graphic xmlns:a="http://schemas.openxmlformats.org/drawingml/2006/main">
                  <a:graphicData uri="http://schemas.microsoft.com/office/word/2010/wordprocessingShape">
                    <wps:wsp>
                      <wps:cNvSpPr txBox="1"/>
                      <wps:spPr>
                        <a:xfrm>
                          <a:off x="0" y="0"/>
                          <a:ext cx="4781550" cy="4095750"/>
                        </a:xfrm>
                        <a:prstGeom prst="rect">
                          <a:avLst/>
                        </a:prstGeom>
                        <a:noFill/>
                        <a:ln w="6350">
                          <a:noFill/>
                        </a:ln>
                      </wps:spPr>
                      <wps:txbx>
                        <w:txbxContent>
                          <w:p w14:paraId="56F916FF" w14:textId="183F452E" w:rsidR="001E0768" w:rsidRPr="001E0768" w:rsidRDefault="001E0768" w:rsidP="001E0768">
                            <w:pPr>
                              <w:jc w:val="left"/>
                              <w:rPr>
                                <w:color w:val="FFFFFF" w:themeColor="background1"/>
                                <w:sz w:val="22"/>
                              </w:rPr>
                            </w:pPr>
                            <w:r>
                              <w:rPr>
                                <w:color w:val="FFFFFF" w:themeColor="background1"/>
                                <w:sz w:val="22"/>
                              </w:rPr>
                              <w:t>EOJHS</w:t>
                            </w:r>
                            <w:r w:rsidRPr="001E0768">
                              <w:rPr>
                                <w:color w:val="FFFFFF" w:themeColor="background1"/>
                                <w:sz w:val="22"/>
                              </w:rPr>
                              <w:t xml:space="preserve"> aims to strengthen innovation and design by supporting teachers in creating learning experiences that foster conceptual understanding, deeper thinking, student agency, and a lifelong love of learning. It also includes expanding innovative CTF programs such as </w:t>
                            </w:r>
                            <w:proofErr w:type="spellStart"/>
                            <w:r w:rsidRPr="001E0768">
                              <w:rPr>
                                <w:color w:val="FFFFFF" w:themeColor="background1"/>
                                <w:sz w:val="22"/>
                              </w:rPr>
                              <w:t>Codebotics</w:t>
                            </w:r>
                            <w:proofErr w:type="spellEnd"/>
                            <w:r w:rsidRPr="001E0768">
                              <w:rPr>
                                <w:color w:val="FFFFFF" w:themeColor="background1"/>
                                <w:sz w:val="22"/>
                              </w:rPr>
                              <w:t>, Makerspace, and Digital Design, while building staff capacity to lead these initiatives at both school and system levels.</w:t>
                            </w:r>
                          </w:p>
                          <w:p w14:paraId="2CF4099B" w14:textId="77777777" w:rsidR="001E0768" w:rsidRPr="001E0768" w:rsidRDefault="001E0768" w:rsidP="001E0768">
                            <w:pPr>
                              <w:jc w:val="left"/>
                              <w:rPr>
                                <w:color w:val="FFFFFF" w:themeColor="background1"/>
                                <w:sz w:val="22"/>
                                <w:szCs w:val="24"/>
                              </w:rPr>
                            </w:pPr>
                            <w:r w:rsidRPr="001E0768">
                              <w:rPr>
                                <w:color w:val="FFFFFF" w:themeColor="background1"/>
                                <w:sz w:val="22"/>
                                <w:szCs w:val="24"/>
                              </w:rPr>
                              <w:t>To advance learning that transfers, the school will develop meaningful, real-world learning tasks and deepen understanding of effective assessment and reporting practices. Assessment will draw on multiple forms of evidence—observations, conversations, and products—and students will be active participants in the process, able to identify their strengths, growth areas, and next learning steps.</w:t>
                            </w:r>
                          </w:p>
                          <w:p w14:paraId="6D2B1883" w14:textId="29215866" w:rsidR="00232689" w:rsidRPr="0040580E" w:rsidRDefault="00232689" w:rsidP="00232689">
                            <w:pPr>
                              <w:jc w:val="left"/>
                              <w:rPr>
                                <w:color w:val="FFFFFF" w:themeColor="background1"/>
                                <w:sz w:val="22"/>
                                <w:szCs w:val="24"/>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A53F" id="_x0000_s1126" type="#_x0000_t202" style="position:absolute;left:0;text-align:left;margin-left:-3pt;margin-top:22.6pt;width:376.5pt;height:322.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piGwIAADUEAAAOAAAAZHJzL2Uyb0RvYy54bWysU01vGjEQvVfqf7B8DwsEAlmxRDQRVSWU&#10;RCJVzsZrs5a8Htc27NJf37GXr6Y9Vb14Zzyz8/He8+yhrTXZC+cVmIIOen1KhOFQKrMt6Pe35c2U&#10;Eh+YKZkGIwp6EJ4+zD9/mjU2F0OoQJfCESxifN7YglYh2DzLPK9EzXwPrDAYlOBqFtB126x0rMHq&#10;tc6G/f5d1oArrQMuvMfbpy5I56m+lIKHFym9CEQXFGcL6XTp3MQzm89YvnXMVoofx2D/MEXNlMGm&#10;51JPLDCyc+qPUrXiDjzI0ONQZyCl4iLtgNsM+h+2WVfMirQLguPtGSb//8ry5/3avjoS2i/QIoER&#10;kMb63ONl3KeVro5fnJRgHCE8nGETbSAcL0eT6WA8xhDH2Kh/P56gg3Wyy+/W+fBVQE2iUVCHvCS4&#10;2H7lQ5d6SondDCyV1okbbUhT0LtbLPlbBItrgz0uw0YrtJuWqLKgk+lpkw2UB1zQQce9t3ypcIgV&#10;8+GVOSQbB0cBhxc8pAZsBkeLkgrcz7/dx3zkAKOUNCiegvofO+YEJfqbQXbuB6NRVFtyRuPJEB13&#10;HdlcR8yufgTU5wCfiuXJjPlBn0zpoH5HnS9iVwwxw7F3QcPJfAydpPGdcLFYpCTUl2VhZdaWx9IR&#10;vAjxW/vOnD3yEJDCZzjJjOUf6OhyO9gXuwBSJa4i0B2qR/xRm4nt4zuK4r/2U9bltc9/AQAA//8D&#10;AFBLAwQUAAYACAAAACEA4CV9J+EAAAAJAQAADwAAAGRycy9kb3ducmV2LnhtbEyPQU/CQBCF7yb+&#10;h82YeIOtDRQsnRLShJgYPYBcvG27Q9vQ3a3dBaq/3vGExzdv8t73svVoOnGhwbfOIjxNIxBkK6db&#10;WyMcPraTJQgflNWqc5YQvsnDOr+/y1Sq3dXu6LIPteAQ61OF0ITQp1L6qiGj/NT1ZNk7usGowHKo&#10;pR7UlcNNJ+MoSqRRreWGRvVUNFSd9meD8Fps39WujM3ypyte3o6b/uvwOUd8fBg3KxCBxnB7hj98&#10;RoecmUp3ttqLDmGS8JSAMJvHINhfzBZ8KBGS5ygGmWfy/4L8FwAA//8DAFBLAQItABQABgAIAAAA&#10;IQC2gziS/gAAAOEBAAATAAAAAAAAAAAAAAAAAAAAAABbQ29udGVudF9UeXBlc10ueG1sUEsBAi0A&#10;FAAGAAgAAAAhADj9If/WAAAAlAEAAAsAAAAAAAAAAAAAAAAALwEAAF9yZWxzLy5yZWxzUEsBAi0A&#10;FAAGAAgAAAAhAN82qmIbAgAANQQAAA4AAAAAAAAAAAAAAAAALgIAAGRycy9lMm9Eb2MueG1sUEsB&#10;Ai0AFAAGAAgAAAAhAOAlfSfhAAAACQEAAA8AAAAAAAAAAAAAAAAAdQQAAGRycy9kb3ducmV2Lnht&#10;bFBLBQYAAAAABAAEAPMAAACDBQAAAAA=&#10;" filled="f" stroked="f" strokeweight=".5pt">
                <v:textbox>
                  <w:txbxContent>
                    <w:p w14:paraId="56F916FF" w14:textId="183F452E" w:rsidR="001E0768" w:rsidRPr="001E0768" w:rsidRDefault="001E0768" w:rsidP="001E0768">
                      <w:pPr>
                        <w:jc w:val="left"/>
                        <w:rPr>
                          <w:color w:val="FFFFFF" w:themeColor="background1"/>
                          <w:sz w:val="22"/>
                        </w:rPr>
                      </w:pPr>
                      <w:r>
                        <w:rPr>
                          <w:color w:val="FFFFFF" w:themeColor="background1"/>
                          <w:sz w:val="22"/>
                        </w:rPr>
                        <w:t>EOJHS</w:t>
                      </w:r>
                      <w:r w:rsidRPr="001E0768">
                        <w:rPr>
                          <w:color w:val="FFFFFF" w:themeColor="background1"/>
                          <w:sz w:val="22"/>
                        </w:rPr>
                        <w:t xml:space="preserve"> aims to strengthen innovation and design by supporting teachers in creating learning experiences that foster conceptual understanding, deeper thinking, student agency, and a lifelong love of learning. It also includes expanding innovative CTF programs such as </w:t>
                      </w:r>
                      <w:proofErr w:type="spellStart"/>
                      <w:r w:rsidRPr="001E0768">
                        <w:rPr>
                          <w:color w:val="FFFFFF" w:themeColor="background1"/>
                          <w:sz w:val="22"/>
                        </w:rPr>
                        <w:t>Codebotics</w:t>
                      </w:r>
                      <w:proofErr w:type="spellEnd"/>
                      <w:r w:rsidRPr="001E0768">
                        <w:rPr>
                          <w:color w:val="FFFFFF" w:themeColor="background1"/>
                          <w:sz w:val="22"/>
                        </w:rPr>
                        <w:t>, Makerspace, and Digital Design, while building staff capacity to lead these initiatives at both school and system levels.</w:t>
                      </w:r>
                    </w:p>
                    <w:p w14:paraId="2CF4099B" w14:textId="77777777" w:rsidR="001E0768" w:rsidRPr="001E0768" w:rsidRDefault="001E0768" w:rsidP="001E0768">
                      <w:pPr>
                        <w:jc w:val="left"/>
                        <w:rPr>
                          <w:color w:val="FFFFFF" w:themeColor="background1"/>
                          <w:sz w:val="22"/>
                          <w:szCs w:val="24"/>
                        </w:rPr>
                      </w:pPr>
                      <w:r w:rsidRPr="001E0768">
                        <w:rPr>
                          <w:color w:val="FFFFFF" w:themeColor="background1"/>
                          <w:sz w:val="22"/>
                          <w:szCs w:val="24"/>
                        </w:rPr>
                        <w:t>To advance learning that transfers, the school will develop meaningful, real-world learning tasks and deepen understanding of effective assessment and reporting practices. Assessment will draw on multiple forms of evidence—observations, conversations, and products—and students will be active participants in the process, able to identify their strengths, growth areas, and next learning steps.</w:t>
                      </w:r>
                    </w:p>
                    <w:p w14:paraId="6D2B1883" w14:textId="29215866" w:rsidR="00232689" w:rsidRPr="0040580E" w:rsidRDefault="00232689" w:rsidP="00232689">
                      <w:pPr>
                        <w:jc w:val="left"/>
                        <w:rPr>
                          <w:color w:val="FFFFFF" w:themeColor="background1"/>
                          <w:sz w:val="22"/>
                          <w:szCs w:val="24"/>
                          <w:lang w:val="pt-BR"/>
                        </w:rPr>
                      </w:pPr>
                    </w:p>
                  </w:txbxContent>
                </v:textbox>
              </v:shape>
            </w:pict>
          </mc:Fallback>
        </mc:AlternateContent>
      </w:r>
    </w:p>
    <w:p w14:paraId="13555B9E" w14:textId="77777777" w:rsidR="00232689" w:rsidRDefault="00232689" w:rsidP="00232689">
      <w:pPr>
        <w:ind w:right="6930"/>
        <w:rPr>
          <w:color w:val="FFFFFF" w:themeColor="background1"/>
        </w:rPr>
      </w:pPr>
    </w:p>
    <w:p w14:paraId="4CA87472" w14:textId="77777777" w:rsidR="00232689" w:rsidRDefault="00232689" w:rsidP="00232689">
      <w:pPr>
        <w:ind w:right="6930"/>
        <w:rPr>
          <w:color w:val="FFFFFF" w:themeColor="background1"/>
          <w:lang w:val="en-US"/>
        </w:rPr>
      </w:pPr>
    </w:p>
    <w:p w14:paraId="75880E28" w14:textId="77777777" w:rsidR="00232689" w:rsidRDefault="00232689" w:rsidP="00232689">
      <w:pPr>
        <w:ind w:right="6930"/>
        <w:rPr>
          <w:color w:val="FFFFFF" w:themeColor="background1"/>
          <w:lang w:val="en-US"/>
        </w:rPr>
      </w:pPr>
    </w:p>
    <w:p w14:paraId="7F93FF13" w14:textId="77777777" w:rsidR="00232689" w:rsidRDefault="00232689" w:rsidP="00232689">
      <w:pPr>
        <w:ind w:right="6930"/>
        <w:rPr>
          <w:color w:val="FFFFFF" w:themeColor="background1"/>
          <w:lang w:val="en-US"/>
        </w:rPr>
      </w:pPr>
    </w:p>
    <w:p w14:paraId="6BAD877E" w14:textId="77777777" w:rsidR="00232689" w:rsidRDefault="00232689" w:rsidP="00232689">
      <w:pPr>
        <w:ind w:right="6930"/>
        <w:rPr>
          <w:color w:val="FFFFFF" w:themeColor="background1"/>
          <w:lang w:val="en-US"/>
        </w:rPr>
      </w:pPr>
    </w:p>
    <w:p w14:paraId="7B33D5E5" w14:textId="77777777" w:rsidR="00232689" w:rsidRDefault="00232689" w:rsidP="00232689">
      <w:pPr>
        <w:ind w:right="6930"/>
        <w:rPr>
          <w:color w:val="FFFFFF" w:themeColor="background1"/>
          <w:lang w:val="en-US"/>
        </w:rPr>
      </w:pPr>
    </w:p>
    <w:p w14:paraId="0EA1AC67" w14:textId="77777777" w:rsidR="00232689" w:rsidRDefault="00232689" w:rsidP="00232689">
      <w:pPr>
        <w:ind w:right="6930"/>
        <w:rPr>
          <w:color w:val="FFFFFF" w:themeColor="background1"/>
          <w:lang w:val="en-US"/>
        </w:rPr>
      </w:pPr>
    </w:p>
    <w:p w14:paraId="6B5FA8C8" w14:textId="77777777" w:rsidR="00232689" w:rsidRDefault="00232689" w:rsidP="00232689">
      <w:pPr>
        <w:ind w:right="6930"/>
        <w:rPr>
          <w:color w:val="FFFFFF" w:themeColor="background1"/>
          <w:lang w:val="en-US"/>
        </w:rPr>
      </w:pPr>
    </w:p>
    <w:p w14:paraId="4FDAF7CB" w14:textId="77777777" w:rsidR="00232689" w:rsidRDefault="00232689" w:rsidP="00232689">
      <w:pPr>
        <w:ind w:right="6930"/>
        <w:rPr>
          <w:color w:val="FFFFFF" w:themeColor="background1"/>
          <w:lang w:val="en-US"/>
        </w:rPr>
      </w:pPr>
    </w:p>
    <w:p w14:paraId="1E60F965" w14:textId="76D6FDC4" w:rsidR="00232689" w:rsidRDefault="007E71E7" w:rsidP="00232689">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25" behindDoc="0" locked="0" layoutInCell="1" allowOverlap="1" wp14:anchorId="599A3A0D" wp14:editId="48F5FA4F">
                <wp:simplePos x="0" y="0"/>
                <wp:positionH relativeFrom="page">
                  <wp:posOffset>7829549</wp:posOffset>
                </wp:positionH>
                <wp:positionV relativeFrom="page">
                  <wp:posOffset>3822700</wp:posOffset>
                </wp:positionV>
                <wp:extent cx="1915795" cy="1873250"/>
                <wp:effectExtent l="0" t="0" r="0" b="0"/>
                <wp:wrapNone/>
                <wp:docPr id="1021690094" name="Text Box 13"/>
                <wp:cNvGraphicFramePr/>
                <a:graphic xmlns:a="http://schemas.openxmlformats.org/drawingml/2006/main">
                  <a:graphicData uri="http://schemas.microsoft.com/office/word/2010/wordprocessingShape">
                    <wps:wsp>
                      <wps:cNvSpPr txBox="1"/>
                      <wps:spPr>
                        <a:xfrm flipH="1">
                          <a:off x="0" y="0"/>
                          <a:ext cx="1915795" cy="1873250"/>
                        </a:xfrm>
                        <a:prstGeom prst="rect">
                          <a:avLst/>
                        </a:prstGeom>
                        <a:noFill/>
                        <a:ln w="6350">
                          <a:noFill/>
                        </a:ln>
                      </wps:spPr>
                      <wps:txbx>
                        <w:txbxContent>
                          <w:p w14:paraId="2958462A" w14:textId="5CDC760C" w:rsidR="00232689" w:rsidRPr="003F1512" w:rsidRDefault="00DC4BF8" w:rsidP="00232689">
                            <w:pPr>
                              <w:pStyle w:val="ListParagraph"/>
                              <w:numPr>
                                <w:ilvl w:val="0"/>
                                <w:numId w:val="0"/>
                              </w:numPr>
                              <w:tabs>
                                <w:tab w:val="left" w:pos="630"/>
                              </w:tabs>
                              <w:ind w:left="90"/>
                              <w:jc w:val="center"/>
                              <w:rPr>
                                <w:b/>
                                <w:bCs/>
                                <w:color w:val="0872B4"/>
                                <w:sz w:val="56"/>
                                <w:szCs w:val="96"/>
                              </w:rPr>
                            </w:pPr>
                            <w:r>
                              <w:rPr>
                                <w:b/>
                                <w:bCs/>
                                <w:color w:val="0872B4"/>
                                <w:sz w:val="56"/>
                                <w:szCs w:val="96"/>
                              </w:rPr>
                              <w:t>95</w:t>
                            </w:r>
                            <w:r w:rsidR="00232689" w:rsidRPr="005F5073">
                              <w:rPr>
                                <w:b/>
                                <w:bCs/>
                                <w:color w:val="0872B4"/>
                                <w:sz w:val="56"/>
                                <w:szCs w:val="96"/>
                              </w:rPr>
                              <w:t>%</w:t>
                            </w:r>
                          </w:p>
                          <w:p w14:paraId="3A887460" w14:textId="25B645B0" w:rsidR="00232689" w:rsidRPr="004D4A82" w:rsidRDefault="00232689" w:rsidP="00232689">
                            <w:pPr>
                              <w:tabs>
                                <w:tab w:val="left" w:pos="630"/>
                              </w:tabs>
                              <w:jc w:val="center"/>
                            </w:pPr>
                            <w:r>
                              <w:rPr>
                                <w:b/>
                                <w:bCs/>
                              </w:rPr>
                              <w:t xml:space="preserve">of </w:t>
                            </w:r>
                            <w:r w:rsidRPr="000526EF">
                              <w:rPr>
                                <w:b/>
                                <w:bCs/>
                              </w:rPr>
                              <w:t>parents indicate</w:t>
                            </w:r>
                            <w:r>
                              <w:rPr>
                                <w:b/>
                                <w:bCs/>
                              </w:rPr>
                              <w:t xml:space="preserve"> the </w:t>
                            </w:r>
                            <w:r w:rsidR="003E7EE7">
                              <w:rPr>
                                <w:b/>
                                <w:bCs/>
                              </w:rPr>
                              <w:t>Program of Studies</w:t>
                            </w:r>
                            <w:r>
                              <w:rPr>
                                <w:b/>
                                <w:bCs/>
                              </w:rPr>
                              <w:t xml:space="preserve"> is </w:t>
                            </w:r>
                            <w:r w:rsidR="003E7EE7" w:rsidRPr="007E71E7">
                              <w:rPr>
                                <w:rFonts w:cstheme="minorHAnsi"/>
                                <w:b/>
                                <w:bCs/>
                                <w:szCs w:val="20"/>
                              </w:rPr>
                              <w:t>within the domains of student growth and achievement, teaching and leading, learning support and governance</w:t>
                            </w:r>
                            <w:r w:rsidRPr="007E71E7">
                              <w:rPr>
                                <w:b/>
                                <w:bCs/>
                                <w:szCs w:val="20"/>
                              </w:rPr>
                              <w:t>.</w:t>
                            </w:r>
                            <w:r>
                              <w:rPr>
                                <w:b/>
                                <w:bCs/>
                              </w:rPr>
                              <w:br/>
                            </w:r>
                            <w:r w:rsidRPr="001915FD">
                              <w:rPr>
                                <w:sz w:val="12"/>
                                <w:szCs w:val="14"/>
                              </w:rPr>
                              <w:t>(</w:t>
                            </w:r>
                            <w:r w:rsidR="007E71E7">
                              <w:rPr>
                                <w:sz w:val="12"/>
                                <w:szCs w:val="14"/>
                              </w:rPr>
                              <w:t>FSD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3A0D" id="_x0000_s1127" type="#_x0000_t202" style="position:absolute;left:0;text-align:left;margin-left:616.5pt;margin-top:301pt;width:150.85pt;height:147.5pt;flip:x;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PaIwIAAD8EAAAOAAAAZHJzL2Uyb0RvYy54bWysU01vGjEQvVfqf7B8L8sSCAGxRDQRbaUo&#10;iUSqnI3XZi15Pa5t2KW/vmMvS2jaU9WLNfaM5+O9N4vbttbkIJxXYAqaD4aUCMOhVGZX0O8v6083&#10;lPjATMk0GFHQo/D0dvnxw6KxczGCCnQpHMEkxs8bW9AqBDvPMs8rUTM/ACsMOiW4mgW8ul1WOtZg&#10;9lpno+HwOmvAldYBF97j633npMuUX0rBw5OUXgSiC4q9hXS6dG7jmS0XbL5zzFaKn9pg/9BFzZTB&#10;oudU9ywwsnfqj1S14g48yDDgUGcgpeIizYDT5MN302wqZkWaBcHx9gyT/39p+eNhY58dCe1naJHA&#10;CEhj/dzjY5ynla4mUiv7NTrjC/ZMMBLBPJ4BFG0gPH6f5ZPpbEIJR19+M70aTRLEWZcofrfOhy8C&#10;ahKNgjpkKKVlhwcfsDiG9iEx3MBaaZ1Y0oY0Bb2+wpS/efCHNvjxre1ohXbbElUWdDrrZ9pCecRR&#10;HXQq8JavFTbxwHx4Zg5px5lQyuEJD6kBi8HJoqQC9/Nv7zEe2UAvJQ3KqKD+x545QYn+ZpCnWT4e&#10;R92ly3gyHeHFXXq2lx6zr+8AlZrj0liezBgfdG9KB/UrKn4Vq6KLGY61Cxp68y504saN4WK1SkGo&#10;NMvCg9lY3pMYIX5pX5mzJx4CUvgIveDY/B0dXWwH+2ofQKrEVQS6Q/WEP6o0UXjaqLgGl/cU9bb3&#10;y18AAAD//wMAUEsDBBQABgAIAAAAIQBFB31K4AAAAA0BAAAPAAAAZHJzL2Rvd25yZXYueG1sTI/N&#10;TsMwEITvSLyDtUjcqE3S3xCngkqtuHAg4QHceBtHxOsodlvz9rgnuO1oRzPflNtoB3bByfeOJDzP&#10;BDCk1umeOglfzf5pDcwHRVoNjlDCD3rYVvd3pSq0u9InXurQsRRCvlASTAhjwblvDVrlZ25ESr+T&#10;m6wKSU4d15O6pnA78EyIJbeqp9Rg1Ig7g+13fbYSstgu4se74TvnD81bTYf9vLFSPj7E1xdgAWP4&#10;M8MNP6FDlZiO7kzasyHpLM/TmCBhKbJ03CyLfL4CdpSw3qwE8Krk/1dUvwAAAP//AwBQSwECLQAU&#10;AAYACAAAACEAtoM4kv4AAADhAQAAEwAAAAAAAAAAAAAAAAAAAAAAW0NvbnRlbnRfVHlwZXNdLnht&#10;bFBLAQItABQABgAIAAAAIQA4/SH/1gAAAJQBAAALAAAAAAAAAAAAAAAAAC8BAABfcmVscy8ucmVs&#10;c1BLAQItABQABgAIAAAAIQBHVvPaIwIAAD8EAAAOAAAAAAAAAAAAAAAAAC4CAABkcnMvZTJvRG9j&#10;LnhtbFBLAQItABQABgAIAAAAIQBFB31K4AAAAA0BAAAPAAAAAAAAAAAAAAAAAH0EAABkcnMvZG93&#10;bnJldi54bWxQSwUGAAAAAAQABADzAAAAigUAAAAA&#10;" filled="f" stroked="f" strokeweight=".5pt">
                <v:textbox>
                  <w:txbxContent>
                    <w:p w14:paraId="2958462A" w14:textId="5CDC760C" w:rsidR="00232689" w:rsidRPr="003F1512" w:rsidRDefault="00DC4BF8" w:rsidP="00232689">
                      <w:pPr>
                        <w:pStyle w:val="ListParagraph"/>
                        <w:numPr>
                          <w:ilvl w:val="0"/>
                          <w:numId w:val="0"/>
                        </w:numPr>
                        <w:tabs>
                          <w:tab w:val="left" w:pos="630"/>
                        </w:tabs>
                        <w:ind w:left="90"/>
                        <w:jc w:val="center"/>
                        <w:rPr>
                          <w:b/>
                          <w:bCs/>
                          <w:color w:val="0872B4"/>
                          <w:sz w:val="56"/>
                          <w:szCs w:val="96"/>
                        </w:rPr>
                      </w:pPr>
                      <w:r>
                        <w:rPr>
                          <w:b/>
                          <w:bCs/>
                          <w:color w:val="0872B4"/>
                          <w:sz w:val="56"/>
                          <w:szCs w:val="96"/>
                        </w:rPr>
                        <w:t>95</w:t>
                      </w:r>
                      <w:r w:rsidR="00232689" w:rsidRPr="005F5073">
                        <w:rPr>
                          <w:b/>
                          <w:bCs/>
                          <w:color w:val="0872B4"/>
                          <w:sz w:val="56"/>
                          <w:szCs w:val="96"/>
                        </w:rPr>
                        <w:t>%</w:t>
                      </w:r>
                    </w:p>
                    <w:p w14:paraId="3A887460" w14:textId="25B645B0" w:rsidR="00232689" w:rsidRPr="004D4A82" w:rsidRDefault="00232689" w:rsidP="00232689">
                      <w:pPr>
                        <w:tabs>
                          <w:tab w:val="left" w:pos="630"/>
                        </w:tabs>
                        <w:jc w:val="center"/>
                      </w:pPr>
                      <w:r>
                        <w:rPr>
                          <w:b/>
                          <w:bCs/>
                        </w:rPr>
                        <w:t xml:space="preserve">of </w:t>
                      </w:r>
                      <w:r w:rsidRPr="000526EF">
                        <w:rPr>
                          <w:b/>
                          <w:bCs/>
                        </w:rPr>
                        <w:t>parents indicate</w:t>
                      </w:r>
                      <w:r>
                        <w:rPr>
                          <w:b/>
                          <w:bCs/>
                        </w:rPr>
                        <w:t xml:space="preserve"> the </w:t>
                      </w:r>
                      <w:r w:rsidR="003E7EE7">
                        <w:rPr>
                          <w:b/>
                          <w:bCs/>
                        </w:rPr>
                        <w:t>Program of Studies</w:t>
                      </w:r>
                      <w:r>
                        <w:rPr>
                          <w:b/>
                          <w:bCs/>
                        </w:rPr>
                        <w:t xml:space="preserve"> is </w:t>
                      </w:r>
                      <w:r w:rsidR="003E7EE7" w:rsidRPr="007E71E7">
                        <w:rPr>
                          <w:rFonts w:cstheme="minorHAnsi"/>
                          <w:b/>
                          <w:bCs/>
                          <w:szCs w:val="20"/>
                        </w:rPr>
                        <w:t>within the domains of student growth and achievement, teaching and leading, learning support and governance</w:t>
                      </w:r>
                      <w:r w:rsidRPr="007E71E7">
                        <w:rPr>
                          <w:b/>
                          <w:bCs/>
                          <w:szCs w:val="20"/>
                        </w:rPr>
                        <w:t>.</w:t>
                      </w:r>
                      <w:r>
                        <w:rPr>
                          <w:b/>
                          <w:bCs/>
                        </w:rPr>
                        <w:br/>
                      </w:r>
                      <w:r w:rsidRPr="001915FD">
                        <w:rPr>
                          <w:sz w:val="12"/>
                          <w:szCs w:val="14"/>
                        </w:rPr>
                        <w:t>(</w:t>
                      </w:r>
                      <w:r w:rsidR="007E71E7">
                        <w:rPr>
                          <w:sz w:val="12"/>
                          <w:szCs w:val="14"/>
                        </w:rPr>
                        <w:t>FSD Assurance Survey</w:t>
                      </w:r>
                      <w:r w:rsidRPr="001915FD">
                        <w:rPr>
                          <w:sz w:val="12"/>
                          <w:szCs w:val="14"/>
                        </w:rPr>
                        <w:t>)</w:t>
                      </w:r>
                    </w:p>
                  </w:txbxContent>
                </v:textbox>
                <w10:wrap anchorx="page" anchory="page"/>
              </v:shape>
            </w:pict>
          </mc:Fallback>
        </mc:AlternateContent>
      </w:r>
    </w:p>
    <w:p w14:paraId="094C5895" w14:textId="77777777" w:rsidR="00232689" w:rsidRDefault="00232689" w:rsidP="00232689">
      <w:pPr>
        <w:ind w:right="6930"/>
        <w:rPr>
          <w:color w:val="FFFFFF" w:themeColor="background1"/>
          <w:lang w:val="en-US"/>
        </w:rPr>
      </w:pPr>
    </w:p>
    <w:p w14:paraId="50EF0B25" w14:textId="70548DF6" w:rsidR="00232689" w:rsidRDefault="00232689" w:rsidP="00232689">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21" behindDoc="0" locked="0" layoutInCell="1" allowOverlap="1" wp14:anchorId="1EBCAB99" wp14:editId="470FD99C">
                <wp:simplePos x="0" y="0"/>
                <wp:positionH relativeFrom="page">
                  <wp:posOffset>5661025</wp:posOffset>
                </wp:positionH>
                <wp:positionV relativeFrom="page">
                  <wp:posOffset>3821430</wp:posOffset>
                </wp:positionV>
                <wp:extent cx="1915795" cy="1353185"/>
                <wp:effectExtent l="0" t="0" r="0" b="0"/>
                <wp:wrapNone/>
                <wp:docPr id="155945945"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1FE56CC8" w14:textId="437D1081" w:rsidR="00232689" w:rsidRPr="003F1512" w:rsidRDefault="00136F56" w:rsidP="00232689">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232689" w:rsidRPr="005F5073">
                              <w:rPr>
                                <w:b/>
                                <w:bCs/>
                                <w:color w:val="0872B4"/>
                                <w:sz w:val="56"/>
                                <w:szCs w:val="96"/>
                              </w:rPr>
                              <w:t>%</w:t>
                            </w:r>
                          </w:p>
                          <w:p w14:paraId="3F8AE955" w14:textId="7E9BE663" w:rsidR="00232689" w:rsidRPr="004D4A82" w:rsidRDefault="00232689" w:rsidP="00232689">
                            <w:pPr>
                              <w:tabs>
                                <w:tab w:val="left" w:pos="630"/>
                              </w:tabs>
                              <w:jc w:val="center"/>
                            </w:pPr>
                            <w:r>
                              <w:rPr>
                                <w:b/>
                                <w:bCs/>
                              </w:rPr>
                              <w:t xml:space="preserve">of </w:t>
                            </w:r>
                            <w:r w:rsidRPr="000526EF">
                              <w:rPr>
                                <w:b/>
                                <w:bCs/>
                              </w:rPr>
                              <w:t>students</w:t>
                            </w:r>
                            <w:r w:rsidR="00136F56" w:rsidRPr="000526EF">
                              <w:rPr>
                                <w:b/>
                                <w:bCs/>
                              </w:rPr>
                              <w:t xml:space="preserve">, </w:t>
                            </w:r>
                            <w:r w:rsidRPr="000526EF">
                              <w:rPr>
                                <w:b/>
                                <w:bCs/>
                              </w:rPr>
                              <w:t>parents</w:t>
                            </w:r>
                            <w:r w:rsidR="00136F56" w:rsidRPr="000526EF">
                              <w:rPr>
                                <w:b/>
                                <w:bCs/>
                              </w:rPr>
                              <w:t xml:space="preserve">, </w:t>
                            </w:r>
                            <w:r w:rsidRPr="000526EF">
                              <w:rPr>
                                <w:b/>
                                <w:bCs/>
                              </w:rPr>
                              <w:t>staff</w:t>
                            </w:r>
                            <w:r>
                              <w:rPr>
                                <w:b/>
                                <w:bCs/>
                              </w:rPr>
                              <w:t xml:space="preserve"> indicate </w:t>
                            </w:r>
                            <w:r w:rsidR="005F47DB">
                              <w:rPr>
                                <w:b/>
                                <w:bCs/>
                              </w:rPr>
                              <w:t>Work Preparation meets an acceptable standard.</w:t>
                            </w:r>
                            <w:r>
                              <w:rPr>
                                <w:b/>
                                <w:bCs/>
                              </w:rPr>
                              <w:br/>
                            </w:r>
                            <w:r w:rsidRPr="001915FD">
                              <w:rPr>
                                <w:sz w:val="12"/>
                                <w:szCs w:val="14"/>
                              </w:rPr>
                              <w:t>(</w:t>
                            </w:r>
                            <w:r w:rsidR="00DC4BF8">
                              <w:rPr>
                                <w:sz w:val="12"/>
                                <w:szCs w:val="14"/>
                              </w:rPr>
                              <w:t>Alberta Education Assurance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AB99" id="_x0000_s1128" type="#_x0000_t202" style="position:absolute;left:0;text-align:left;margin-left:445.75pt;margin-top:300.9pt;width:150.85pt;height:106.55pt;flip:x;z-index:251658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6cIgIAAD8EAAAOAAAAZHJzL2Uyb0RvYy54bWysU8tu2zAQvBfoPxC817JsK7EFy4GbwG2B&#10;IAngFDnTFGkJoLgsSVtyv75Lyi+kORW9EMvd5exjhvO7rlFkL6yrQRc0HQwpEZpDWettQX++rr5M&#10;KXGe6ZIp0KKgB+Ho3eLzp3lrcjGCClQpLEEQ7fLWFLTy3uRJ4nglGuYGYITGoATbMI9Xu01Ky1pE&#10;b1QyGg5vkhZsaSxw4Rx6H/ogXUR8KQX3z1I64YkqKPbm42njuQlnspizfGuZqWp+bIP9QxcNqzUW&#10;PUM9MM/IztZ/QTU1t+BA+gGHJgEpay7iDDhNOnw3zbpiRsRZcDnOnNfk/h8sf9qvzYslvvsKHRIY&#10;FtIalzt0hnk6aRsiVW2+h2DwYM8EM3GZh/MCRecJD89naXY7yyjhGEvH2TidZgEx6YHCc2Od/yag&#10;IcEoqEWGIizbPzrfp55SQrqGVa1UZElp0hb0ZpwN44NzBMGVxhqXtoPlu01H6rKg00hycG2gPOCo&#10;FnoVOMNXNTbxyJx/YRZpx5lQyv4ZD6kAi8HRoqQC+/sjf8hHNjBKSYsyKqj7tWNWUKJ+aORplk4m&#10;QXfxMsluR3ix15HNdUTvmntApab4aQyPZsj36mRKC80bKn4ZqmKIaY61C+pP5r3vxY0/hovlMiah&#10;0gzzj3pt+InEsOLX7o1Zc+TBI4VPcBIcy9/R0ef2hCx3HmQdubps9bh/VGlk+/ijwje4vsesy79f&#10;/AEAAP//AwBQSwMEFAAGAAgAAAAhAJaWlTLfAAAADAEAAA8AAABkcnMvZG93bnJldi54bWxMj0FO&#10;wzAQRfdI3MEaJHbUcWirJsSpoFIrNiyacAA3NnFEPI5itzW3Z7qC5eg//Xm/2iY3souZw+BRglhk&#10;wAx2Xg/YS/hs908bYCEq1Gr0aCT8mADb+v6uUqX2VzyaSxN7RiUYSiXBxjiVnIfOGqfCwk8GKfvy&#10;s1ORzrnnelZXKncjz7NszZ0akD5YNZmdNd13c3YS8tSt0se75TsfDu1bg4f9snVSPj6k1xdg0aT4&#10;B8NNn9ShJqeTP6MObJSwKcSKUAnrTNCGGyGK5xzYiTKxLIDXFf8/ov4FAAD//wMAUEsBAi0AFAAG&#10;AAgAAAAhALaDOJL+AAAA4QEAABMAAAAAAAAAAAAAAAAAAAAAAFtDb250ZW50X1R5cGVzXS54bWxQ&#10;SwECLQAUAAYACAAAACEAOP0h/9YAAACUAQAACwAAAAAAAAAAAAAAAAAvAQAAX3JlbHMvLnJlbHNQ&#10;SwECLQAUAAYACAAAACEA2DkenCICAAA/BAAADgAAAAAAAAAAAAAAAAAuAgAAZHJzL2Uyb0RvYy54&#10;bWxQSwECLQAUAAYACAAAACEAlpaVMt8AAAAMAQAADwAAAAAAAAAAAAAAAAB8BAAAZHJzL2Rvd25y&#10;ZXYueG1sUEsFBgAAAAAEAAQA8wAAAIgFAAAAAA==&#10;" filled="f" stroked="f" strokeweight=".5pt">
                <v:textbox>
                  <w:txbxContent>
                    <w:p w14:paraId="1FE56CC8" w14:textId="437D1081" w:rsidR="00232689" w:rsidRPr="003F1512" w:rsidRDefault="00136F56" w:rsidP="00232689">
                      <w:pPr>
                        <w:pStyle w:val="ListParagraph"/>
                        <w:numPr>
                          <w:ilvl w:val="0"/>
                          <w:numId w:val="0"/>
                        </w:numPr>
                        <w:tabs>
                          <w:tab w:val="left" w:pos="630"/>
                        </w:tabs>
                        <w:ind w:left="90"/>
                        <w:jc w:val="center"/>
                        <w:rPr>
                          <w:b/>
                          <w:bCs/>
                          <w:color w:val="0872B4"/>
                          <w:sz w:val="56"/>
                          <w:szCs w:val="96"/>
                        </w:rPr>
                      </w:pPr>
                      <w:r>
                        <w:rPr>
                          <w:b/>
                          <w:bCs/>
                          <w:color w:val="0872B4"/>
                          <w:sz w:val="56"/>
                          <w:szCs w:val="96"/>
                        </w:rPr>
                        <w:t>84</w:t>
                      </w:r>
                      <w:r w:rsidR="00232689" w:rsidRPr="005F5073">
                        <w:rPr>
                          <w:b/>
                          <w:bCs/>
                          <w:color w:val="0872B4"/>
                          <w:sz w:val="56"/>
                          <w:szCs w:val="96"/>
                        </w:rPr>
                        <w:t>%</w:t>
                      </w:r>
                    </w:p>
                    <w:p w14:paraId="3F8AE955" w14:textId="7E9BE663" w:rsidR="00232689" w:rsidRPr="004D4A82" w:rsidRDefault="00232689" w:rsidP="00232689">
                      <w:pPr>
                        <w:tabs>
                          <w:tab w:val="left" w:pos="630"/>
                        </w:tabs>
                        <w:jc w:val="center"/>
                      </w:pPr>
                      <w:r>
                        <w:rPr>
                          <w:b/>
                          <w:bCs/>
                        </w:rPr>
                        <w:t xml:space="preserve">of </w:t>
                      </w:r>
                      <w:r w:rsidRPr="000526EF">
                        <w:rPr>
                          <w:b/>
                          <w:bCs/>
                        </w:rPr>
                        <w:t>students</w:t>
                      </w:r>
                      <w:r w:rsidR="00136F56" w:rsidRPr="000526EF">
                        <w:rPr>
                          <w:b/>
                          <w:bCs/>
                        </w:rPr>
                        <w:t xml:space="preserve">, </w:t>
                      </w:r>
                      <w:r w:rsidRPr="000526EF">
                        <w:rPr>
                          <w:b/>
                          <w:bCs/>
                        </w:rPr>
                        <w:t>parents</w:t>
                      </w:r>
                      <w:r w:rsidR="00136F56" w:rsidRPr="000526EF">
                        <w:rPr>
                          <w:b/>
                          <w:bCs/>
                        </w:rPr>
                        <w:t xml:space="preserve">, </w:t>
                      </w:r>
                      <w:r w:rsidRPr="000526EF">
                        <w:rPr>
                          <w:b/>
                          <w:bCs/>
                        </w:rPr>
                        <w:t>staff</w:t>
                      </w:r>
                      <w:r>
                        <w:rPr>
                          <w:b/>
                          <w:bCs/>
                        </w:rPr>
                        <w:t xml:space="preserve"> indicate </w:t>
                      </w:r>
                      <w:r w:rsidR="005F47DB">
                        <w:rPr>
                          <w:b/>
                          <w:bCs/>
                        </w:rPr>
                        <w:t>Work Preparation meets an acceptable standard.</w:t>
                      </w:r>
                      <w:r>
                        <w:rPr>
                          <w:b/>
                          <w:bCs/>
                        </w:rPr>
                        <w:br/>
                      </w:r>
                      <w:r w:rsidRPr="001915FD">
                        <w:rPr>
                          <w:sz w:val="12"/>
                          <w:szCs w:val="14"/>
                        </w:rPr>
                        <w:t>(</w:t>
                      </w:r>
                      <w:r w:rsidR="00DC4BF8">
                        <w:rPr>
                          <w:sz w:val="12"/>
                          <w:szCs w:val="14"/>
                        </w:rPr>
                        <w:t>Alberta Education Assurance Survey</w:t>
                      </w:r>
                      <w:r w:rsidRPr="001915FD">
                        <w:rPr>
                          <w:sz w:val="12"/>
                          <w:szCs w:val="14"/>
                        </w:rPr>
                        <w:t>)</w:t>
                      </w:r>
                    </w:p>
                  </w:txbxContent>
                </v:textbox>
                <w10:wrap anchorx="page" anchory="page"/>
              </v:shape>
            </w:pict>
          </mc:Fallback>
        </mc:AlternateContent>
      </w:r>
    </w:p>
    <w:p w14:paraId="7D8B5B10" w14:textId="77777777" w:rsidR="00232689" w:rsidRDefault="00232689" w:rsidP="00232689">
      <w:pPr>
        <w:ind w:right="6930"/>
        <w:rPr>
          <w:color w:val="FFFFFF" w:themeColor="background1"/>
          <w:lang w:val="en-US"/>
        </w:rPr>
      </w:pPr>
    </w:p>
    <w:p w14:paraId="66315FBC" w14:textId="77777777" w:rsidR="00232689" w:rsidRDefault="00232689" w:rsidP="00232689">
      <w:pPr>
        <w:ind w:right="6930"/>
        <w:rPr>
          <w:color w:val="FFFFFF" w:themeColor="background1"/>
          <w:lang w:val="en-US"/>
        </w:rPr>
      </w:pPr>
    </w:p>
    <w:p w14:paraId="0F3290EF" w14:textId="77777777" w:rsidR="00232689" w:rsidRDefault="00232689" w:rsidP="00232689">
      <w:pPr>
        <w:ind w:right="6930"/>
        <w:rPr>
          <w:color w:val="FFFFFF" w:themeColor="background1"/>
          <w:lang w:val="en-US"/>
        </w:rPr>
      </w:pPr>
    </w:p>
    <w:p w14:paraId="21EEC7F0" w14:textId="3F3E1C27" w:rsidR="00232689" w:rsidRDefault="00232689" w:rsidP="00232689">
      <w:pPr>
        <w:ind w:right="6930"/>
        <w:rPr>
          <w:color w:val="FFFFFF" w:themeColor="background1"/>
          <w:lang w:val="en-US"/>
        </w:rPr>
      </w:pPr>
      <w:r>
        <w:rPr>
          <w:noProof/>
          <w:color w:val="FFFFFF" w:themeColor="background1"/>
          <w:lang w:val="en-US"/>
        </w:rPr>
        <mc:AlternateContent>
          <mc:Choice Requires="wps">
            <w:drawing>
              <wp:anchor distT="0" distB="0" distL="114300" distR="114300" simplePos="0" relativeHeight="251658428" behindDoc="0" locked="0" layoutInCell="1" allowOverlap="1" wp14:anchorId="4CCAE9D8" wp14:editId="40725B9F">
                <wp:simplePos x="0" y="0"/>
                <wp:positionH relativeFrom="margin">
                  <wp:align>left</wp:align>
                </wp:positionH>
                <wp:positionV relativeFrom="paragraph">
                  <wp:posOffset>212090</wp:posOffset>
                </wp:positionV>
                <wp:extent cx="4114800" cy="1171575"/>
                <wp:effectExtent l="0" t="0" r="0" b="0"/>
                <wp:wrapNone/>
                <wp:docPr id="361121771" name="Text Box 6"/>
                <wp:cNvGraphicFramePr/>
                <a:graphic xmlns:a="http://schemas.openxmlformats.org/drawingml/2006/main">
                  <a:graphicData uri="http://schemas.microsoft.com/office/word/2010/wordprocessingShape">
                    <wps:wsp>
                      <wps:cNvSpPr txBox="1"/>
                      <wps:spPr>
                        <a:xfrm>
                          <a:off x="0" y="0"/>
                          <a:ext cx="4114800" cy="1171575"/>
                        </a:xfrm>
                        <a:prstGeom prst="rect">
                          <a:avLst/>
                        </a:prstGeom>
                        <a:noFill/>
                        <a:ln w="6350">
                          <a:noFill/>
                        </a:ln>
                      </wps:spPr>
                      <wps:txbx>
                        <w:txbxContent>
                          <w:p w14:paraId="560D052E" w14:textId="77777777" w:rsidR="00232689" w:rsidRPr="00232689" w:rsidRDefault="00232689" w:rsidP="00232689">
                            <w:pPr>
                              <w:tabs>
                                <w:tab w:val="left" w:pos="630"/>
                              </w:tabs>
                              <w:ind w:left="810" w:hanging="450"/>
                              <w:rPr>
                                <w:b/>
                                <w:bCs/>
                                <w:color w:val="FFFFFF" w:themeColor="background1"/>
                              </w:rPr>
                            </w:pPr>
                            <w:r w:rsidRPr="00232689">
                              <w:rPr>
                                <w:b/>
                                <w:bCs/>
                                <w:color w:val="FFFFFF" w:themeColor="background1"/>
                              </w:rPr>
                              <w:t>Evidence of Success &amp; Resources</w:t>
                            </w:r>
                          </w:p>
                          <w:p w14:paraId="4C8CA1D5" w14:textId="77777777" w:rsidR="00232689" w:rsidRPr="00232689" w:rsidRDefault="00232689" w:rsidP="00FC445B">
                            <w:pPr>
                              <w:pStyle w:val="ListParagraph"/>
                              <w:numPr>
                                <w:ilvl w:val="0"/>
                                <w:numId w:val="3"/>
                              </w:numPr>
                              <w:rPr>
                                <w:rStyle w:val="Hyperlink"/>
                                <w:rFonts w:cstheme="minorHAnsi"/>
                                <w:color w:val="FFFFFF" w:themeColor="background1"/>
                                <w:sz w:val="18"/>
                                <w:szCs w:val="18"/>
                              </w:rPr>
                            </w:pPr>
                            <w:hyperlink r:id="rId106" w:history="1">
                              <w:r w:rsidRPr="00232689">
                                <w:rPr>
                                  <w:rStyle w:val="Hyperlink"/>
                                  <w:rFonts w:cstheme="minorHAnsi"/>
                                  <w:color w:val="FFFFFF" w:themeColor="background1"/>
                                  <w:sz w:val="18"/>
                                  <w:szCs w:val="18"/>
                                </w:rPr>
                                <w:t>Innovation and Design</w:t>
                              </w:r>
                            </w:hyperlink>
                          </w:p>
                          <w:p w14:paraId="4A294657" w14:textId="77777777" w:rsidR="00232689" w:rsidRPr="00232689" w:rsidRDefault="00232689" w:rsidP="00FC445B">
                            <w:pPr>
                              <w:pStyle w:val="ListParagraph"/>
                              <w:numPr>
                                <w:ilvl w:val="0"/>
                                <w:numId w:val="3"/>
                              </w:numPr>
                              <w:rPr>
                                <w:color w:val="FFFFFF" w:themeColor="background1"/>
                              </w:rPr>
                            </w:pPr>
                            <w:hyperlink r:id="rId107" w:tgtFrame="_blank" w:history="1">
                              <w:r w:rsidRPr="00232689">
                                <w:rPr>
                                  <w:rStyle w:val="Hyperlink"/>
                                  <w:rFonts w:cstheme="minorHAnsi"/>
                                  <w:color w:val="FFFFFF" w:themeColor="background1"/>
                                  <w:sz w:val="18"/>
                                  <w:szCs w:val="18"/>
                                  <w:lang w:eastAsia="en-CA"/>
                                </w:rPr>
                                <w:t>Learning that Transfers</w:t>
                              </w:r>
                            </w:hyperlink>
                            <w:r w:rsidRPr="00232689">
                              <w:rPr>
                                <w:rStyle w:val="Hyperlink"/>
                                <w:rFonts w:cstheme="minorHAnsi"/>
                                <w:color w:val="FFFFFF" w:themeColor="background1"/>
                                <w:sz w:val="18"/>
                                <w:szCs w:val="18"/>
                                <w:lang w:eastAsia="en-C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E9D8" id="Text Box 6" o:spid="_x0000_s1129" type="#_x0000_t202" style="position:absolute;left:0;text-align:left;margin-left:0;margin-top:16.7pt;width:324pt;height:92.25pt;z-index:2516584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tHAIAADUEAAAOAAAAZHJzL2Uyb0RvYy54bWysU02P2jAQvVfqf7B8L0koLDQirOiuqCqh&#10;3ZXYas/GsUkkx+PahoT++o4dCGjbU9WLM+OZzMd7z4v7rlHkKKyrQRc0G6WUCM2hrPW+oD9e15/m&#10;lDjPdMkUaFHQk3D0fvnxw6I1uRhDBaoUlmAR7fLWFLTy3uRJ4nglGuZGYITGoATbMI+u3SelZS1W&#10;b1QyTtO7pAVbGgtcOIe3j32QLmN9KQX3z1I64YkqKM7m42njuQtnslywfG+ZqWp+HoP9wxQNqzU2&#10;HUo9Ms/IwdZ/lGpqbsGB9CMOTQJS1lzEHXCbLH23zbZiRsRdEBxnBpjc/yvLn45b82KJ775ChwQG&#10;QFrjcoeXYZ9O2iZ8cVKCcYTwNMAmOk84Xk6ybDJPMcQxlmWzbDqbhjrJ9Xdjnf8moCHBKKhFXiJc&#10;7Lhxvk+9pIRuGta1UpEbpUlb0LvP0zT+MESwuNLY4zpssHy360hdFnQ+bLKD8oQLWui5d4avaxxi&#10;w5x/YRbJxsFRwP4ZD6kAm8HZoqQC++tv9yEfOcAoJS2Kp6Du54FZQYn6rpGdL9lkEtQWncl0NkbH&#10;3kZ2txF9aB4A9ZnhUzE8miHfq4spLTRvqPNV6Iohpjn2Lqi/mA++lzS+Ey5Wq5iE+jLMb/TW8FA6&#10;wBogfu3emDVnHjxS+AQXmbH8HR19bk/I6uBB1pGrAHSP6hl/1GZk+/yOgvhv/Zh1fe3L3wAAAP//&#10;AwBQSwMEFAAGAAgAAAAhAJ1lVdPgAAAABwEAAA8AAABkcnMvZG93bnJldi54bWxMj0FPwkAQhe8m&#10;/ofNmHiTLQWx1E4JaUJMjBxALty23aFt7O7W7gLVX+940uO89/LeN9lqNJ240OBbZxGmkwgE2crp&#10;1tYIh/fNQwLCB2W16pwlhC/ysMpvbzKVane1O7rsQy24xPpUITQh9KmUvmrIKD9xPVn2Tm4wKvA5&#10;1FIP6srlppNxFC2kUa3lhUb1VDRUfezPBuG12GzVroxN8t0VL2+ndf95OD4i3t+N62cQgcbwF4Zf&#10;fEaHnJlKd7baiw6BHwkIs9kcBLuLecJCiRBPn5Yg80z+589/AAAA//8DAFBLAQItABQABgAIAAAA&#10;IQC2gziS/gAAAOEBAAATAAAAAAAAAAAAAAAAAAAAAABbQ29udGVudF9UeXBlc10ueG1sUEsBAi0A&#10;FAAGAAgAAAAhADj9If/WAAAAlAEAAAsAAAAAAAAAAAAAAAAALwEAAF9yZWxzLy5yZWxzUEsBAi0A&#10;FAAGAAgAAAAhAL65Au0cAgAANQQAAA4AAAAAAAAAAAAAAAAALgIAAGRycy9lMm9Eb2MueG1sUEsB&#10;Ai0AFAAGAAgAAAAhAJ1lVdPgAAAABwEAAA8AAAAAAAAAAAAAAAAAdgQAAGRycy9kb3ducmV2Lnht&#10;bFBLBQYAAAAABAAEAPMAAACDBQAAAAA=&#10;" filled="f" stroked="f" strokeweight=".5pt">
                <v:textbox>
                  <w:txbxContent>
                    <w:p w14:paraId="560D052E" w14:textId="77777777" w:rsidR="00232689" w:rsidRPr="00232689" w:rsidRDefault="00232689" w:rsidP="00232689">
                      <w:pPr>
                        <w:tabs>
                          <w:tab w:val="left" w:pos="630"/>
                        </w:tabs>
                        <w:ind w:left="810" w:hanging="450"/>
                        <w:rPr>
                          <w:b/>
                          <w:bCs/>
                          <w:color w:val="FFFFFF" w:themeColor="background1"/>
                        </w:rPr>
                      </w:pPr>
                      <w:r w:rsidRPr="00232689">
                        <w:rPr>
                          <w:b/>
                          <w:bCs/>
                          <w:color w:val="FFFFFF" w:themeColor="background1"/>
                        </w:rPr>
                        <w:t>Evidence of Success &amp; Resources</w:t>
                      </w:r>
                    </w:p>
                    <w:p w14:paraId="4C8CA1D5" w14:textId="77777777" w:rsidR="00232689" w:rsidRPr="00232689" w:rsidRDefault="00232689" w:rsidP="00FC445B">
                      <w:pPr>
                        <w:pStyle w:val="ListParagraph"/>
                        <w:numPr>
                          <w:ilvl w:val="0"/>
                          <w:numId w:val="3"/>
                        </w:numPr>
                        <w:rPr>
                          <w:rStyle w:val="Hyperlink"/>
                          <w:rFonts w:cstheme="minorHAnsi"/>
                          <w:color w:val="FFFFFF" w:themeColor="background1"/>
                          <w:sz w:val="18"/>
                          <w:szCs w:val="18"/>
                        </w:rPr>
                      </w:pPr>
                      <w:hyperlink r:id="rId108" w:history="1">
                        <w:r w:rsidRPr="00232689">
                          <w:rPr>
                            <w:rStyle w:val="Hyperlink"/>
                            <w:rFonts w:cstheme="minorHAnsi"/>
                            <w:color w:val="FFFFFF" w:themeColor="background1"/>
                            <w:sz w:val="18"/>
                            <w:szCs w:val="18"/>
                          </w:rPr>
                          <w:t>Innovation and Design</w:t>
                        </w:r>
                      </w:hyperlink>
                    </w:p>
                    <w:p w14:paraId="4A294657" w14:textId="77777777" w:rsidR="00232689" w:rsidRPr="00232689" w:rsidRDefault="00232689" w:rsidP="00FC445B">
                      <w:pPr>
                        <w:pStyle w:val="ListParagraph"/>
                        <w:numPr>
                          <w:ilvl w:val="0"/>
                          <w:numId w:val="3"/>
                        </w:numPr>
                        <w:rPr>
                          <w:color w:val="FFFFFF" w:themeColor="background1"/>
                        </w:rPr>
                      </w:pPr>
                      <w:hyperlink r:id="rId109" w:tgtFrame="_blank" w:history="1">
                        <w:r w:rsidRPr="00232689">
                          <w:rPr>
                            <w:rStyle w:val="Hyperlink"/>
                            <w:rFonts w:cstheme="minorHAnsi"/>
                            <w:color w:val="FFFFFF" w:themeColor="background1"/>
                            <w:sz w:val="18"/>
                            <w:szCs w:val="18"/>
                            <w:lang w:eastAsia="en-CA"/>
                          </w:rPr>
                          <w:t>Learning that Transfers</w:t>
                        </w:r>
                      </w:hyperlink>
                      <w:r w:rsidRPr="00232689">
                        <w:rPr>
                          <w:rStyle w:val="Hyperlink"/>
                          <w:rFonts w:cstheme="minorHAnsi"/>
                          <w:color w:val="FFFFFF" w:themeColor="background1"/>
                          <w:sz w:val="18"/>
                          <w:szCs w:val="18"/>
                          <w:lang w:eastAsia="en-CA"/>
                        </w:rPr>
                        <w:t> </w:t>
                      </w:r>
                    </w:p>
                  </w:txbxContent>
                </v:textbox>
                <w10:wrap anchorx="margin"/>
              </v:shape>
            </w:pict>
          </mc:Fallback>
        </mc:AlternateContent>
      </w:r>
    </w:p>
    <w:p w14:paraId="607914FB" w14:textId="77777777" w:rsidR="00232689" w:rsidRPr="004B3820" w:rsidRDefault="00232689" w:rsidP="00232689">
      <w:pPr>
        <w:ind w:right="6930"/>
        <w:rPr>
          <w:color w:val="FFFFFF" w:themeColor="background1"/>
          <w:lang w:val="en-US"/>
        </w:rPr>
      </w:pPr>
    </w:p>
    <w:p w14:paraId="2026D660" w14:textId="13DAD41C" w:rsidR="00232689" w:rsidRDefault="007E71E7" w:rsidP="00232689">
      <w:pPr>
        <w:spacing w:after="0"/>
        <w:ind w:right="6930"/>
        <w:rPr>
          <w:rFonts w:asciiTheme="minorHAnsi" w:hAnsiTheme="minorHAnsi" w:cstheme="minorHAnsi"/>
          <w:b/>
          <w:bCs/>
          <w:color w:val="7030A0"/>
          <w:sz w:val="18"/>
          <w:szCs w:val="18"/>
          <w:lang w:val="en-US" w:eastAsia="en-CA"/>
        </w:rPr>
      </w:pPr>
      <w:r w:rsidRPr="00635377">
        <w:rPr>
          <w:rStyle w:val="Heading7Char"/>
          <w:b w:val="0"/>
          <w:bCs/>
        </w:rPr>
        <mc:AlternateContent>
          <mc:Choice Requires="wps">
            <w:drawing>
              <wp:anchor distT="0" distB="0" distL="114300" distR="114300" simplePos="0" relativeHeight="251658426" behindDoc="0" locked="0" layoutInCell="1" allowOverlap="1" wp14:anchorId="0164E5FE" wp14:editId="46E305BD">
                <wp:simplePos x="0" y="0"/>
                <wp:positionH relativeFrom="page">
                  <wp:posOffset>5715000</wp:posOffset>
                </wp:positionH>
                <wp:positionV relativeFrom="page">
                  <wp:posOffset>5861050</wp:posOffset>
                </wp:positionV>
                <wp:extent cx="1915795" cy="1353185"/>
                <wp:effectExtent l="0" t="0" r="0" b="0"/>
                <wp:wrapNone/>
                <wp:docPr id="722270438"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368F3983" w14:textId="13787F97" w:rsidR="00232689" w:rsidRPr="003F1512" w:rsidRDefault="007E71E7" w:rsidP="00232689">
                            <w:pPr>
                              <w:pStyle w:val="ListParagraph"/>
                              <w:numPr>
                                <w:ilvl w:val="0"/>
                                <w:numId w:val="0"/>
                              </w:numPr>
                              <w:tabs>
                                <w:tab w:val="left" w:pos="630"/>
                              </w:tabs>
                              <w:ind w:left="90"/>
                              <w:jc w:val="center"/>
                              <w:rPr>
                                <w:b/>
                                <w:bCs/>
                                <w:color w:val="0872B4"/>
                                <w:sz w:val="56"/>
                                <w:szCs w:val="96"/>
                              </w:rPr>
                            </w:pPr>
                            <w:r>
                              <w:rPr>
                                <w:b/>
                                <w:bCs/>
                                <w:color w:val="0872B4"/>
                                <w:sz w:val="56"/>
                                <w:szCs w:val="96"/>
                              </w:rPr>
                              <w:t>94</w:t>
                            </w:r>
                            <w:r w:rsidR="00232689" w:rsidRPr="005F5073">
                              <w:rPr>
                                <w:b/>
                                <w:bCs/>
                                <w:color w:val="0872B4"/>
                                <w:sz w:val="56"/>
                                <w:szCs w:val="96"/>
                              </w:rPr>
                              <w:t>%</w:t>
                            </w:r>
                          </w:p>
                          <w:p w14:paraId="2F9E29B0" w14:textId="06E0A4EF" w:rsidR="00232689" w:rsidRPr="004D4A82" w:rsidRDefault="00232689" w:rsidP="00232689">
                            <w:pPr>
                              <w:tabs>
                                <w:tab w:val="left" w:pos="630"/>
                              </w:tabs>
                              <w:jc w:val="center"/>
                            </w:pPr>
                            <w:r w:rsidRPr="00491517">
                              <w:rPr>
                                <w:b/>
                                <w:bCs/>
                              </w:rPr>
                              <w:t>of students indicate</w:t>
                            </w:r>
                            <w:r>
                              <w:rPr>
                                <w:b/>
                                <w:bCs/>
                              </w:rPr>
                              <w:t xml:space="preserve"> </w:t>
                            </w:r>
                            <w:r w:rsidR="002A6EFC">
                              <w:rPr>
                                <w:b/>
                                <w:bCs/>
                              </w:rPr>
                              <w:t>EOJHS has High Expectations for student success.</w:t>
                            </w:r>
                            <w:r>
                              <w:rPr>
                                <w:b/>
                                <w:bCs/>
                              </w:rPr>
                              <w:br/>
                            </w:r>
                            <w:r w:rsidRPr="001915FD">
                              <w:rPr>
                                <w:sz w:val="12"/>
                                <w:szCs w:val="14"/>
                              </w:rPr>
                              <w:t>(</w:t>
                            </w:r>
                            <w:r w:rsidR="00491517">
                              <w:rPr>
                                <w:sz w:val="12"/>
                                <w:szCs w:val="14"/>
                              </w:rPr>
                              <w:t>Intellectual Engagement 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5FE" id="_x0000_s1130" type="#_x0000_t202" style="position:absolute;left:0;text-align:left;margin-left:450pt;margin-top:461.5pt;width:150.85pt;height:106.55pt;flip:x;z-index:2516584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tIwIAAD8EAAAOAAAAZHJzL2Uyb0RvYy54bWysU99v2jAQfp+0/8Hy+wgB0kJEqFgrtkmo&#10;rUSnPhvHJpEcn2cbEvbX7+wARV2fpr1YZ9/5ux/fd/O7rlHkIKyrQRc0HQwpEZpDWetdQX++rL5M&#10;KXGe6ZIp0KKgR+Ho3eLzp3lrcjGCClQpLEEQ7fLWFLTy3uRJ4nglGuYGYIRGpwTbMI9Xu0tKy1pE&#10;b1QyGg5vkhZsaSxw4Ry+PvROuoj4Ugrun6R0whNVUKzNx9PGcxvOZDFn+c4yU9X8VAb7hyoaVmtM&#10;eoF6YJ6Rva3/gmpqbsGB9AMOTQJS1lzEHrCbdPium03FjIi94HCcuYzJ/T9Y/njYmGdLfPcVOiQw&#10;DKQ1Lnf4GPrppG2IVLX5HpzhBWsmGInDPF4GKDpPePg+S7PbWUYJR186zsbpNAuISQ8Uvhvr/DcB&#10;DQlGQS0yFGHZYe18H3oOCeEaVrVSkSWlSVvQm3E2jB8uHgRXGnO8lR0s3207UpcFnY7OPW2hPGKr&#10;FnoVOMNXNRaxZs4/M4u0Y08oZf+Eh1SAyeBkUVKB/f3Re4hHNtBLSYsyKqj7tWdWUKJ+aORplk4m&#10;QXfxMsluR3ix157ttUfvm3tApaa4NIZHM8R7dTalheYVFb8MWdHFNMfcBfVn89734saN4WK5jEGo&#10;NMP8Wm8MP5MYRvzSvTJrTjx4pPARzoJj+Ts6+tiekOXeg6wjV2HQ/VRP80eVRrZPGxXW4Poeo972&#10;fvEHAAD//wMAUEsDBBQABgAIAAAAIQCe4Rkb3wAAAA0BAAAPAAAAZHJzL2Rvd25yZXYueG1sTI/B&#10;TsMwEETvSPyDtUjcqJ0UCoQ4FVRqxaUHEj7AjZckIl5Hsduav2d7gtsb7Wh2plwnN4oTzmHwpCFb&#10;KBBIrbcDdRo+m+3dE4gQDVkzekINPxhgXV1flaaw/kwfeKpjJziEQmE09DFOhZSh7dGZsPATEt++&#10;/OxMZDl30s7mzOFulLlSK+nMQPyhNxNuemy/66PTkKf2Ie3fe7nxYde81bTb3jdO69ub9PoCImKK&#10;f2a41OfqUHGngz+SDWLU8KwUb4kM+ZLh4shV9gjiwJQtVxnIqpT/V1S/AAAA//8DAFBLAQItABQA&#10;BgAIAAAAIQC2gziS/gAAAOEBAAATAAAAAAAAAAAAAAAAAAAAAABbQ29udGVudF9UeXBlc10ueG1s&#10;UEsBAi0AFAAGAAgAAAAhADj9If/WAAAAlAEAAAsAAAAAAAAAAAAAAAAALwEAAF9yZWxzLy5yZWxz&#10;UEsBAi0AFAAGAAgAAAAhAGdb8O0jAgAAPwQAAA4AAAAAAAAAAAAAAAAALgIAAGRycy9lMm9Eb2Mu&#10;eG1sUEsBAi0AFAAGAAgAAAAhAJ7hGRvfAAAADQEAAA8AAAAAAAAAAAAAAAAAfQQAAGRycy9kb3du&#10;cmV2LnhtbFBLBQYAAAAABAAEAPMAAACJBQAAAAA=&#10;" filled="f" stroked="f" strokeweight=".5pt">
                <v:textbox>
                  <w:txbxContent>
                    <w:p w14:paraId="368F3983" w14:textId="13787F97" w:rsidR="00232689" w:rsidRPr="003F1512" w:rsidRDefault="007E71E7" w:rsidP="00232689">
                      <w:pPr>
                        <w:pStyle w:val="ListParagraph"/>
                        <w:numPr>
                          <w:ilvl w:val="0"/>
                          <w:numId w:val="0"/>
                        </w:numPr>
                        <w:tabs>
                          <w:tab w:val="left" w:pos="630"/>
                        </w:tabs>
                        <w:ind w:left="90"/>
                        <w:jc w:val="center"/>
                        <w:rPr>
                          <w:b/>
                          <w:bCs/>
                          <w:color w:val="0872B4"/>
                          <w:sz w:val="56"/>
                          <w:szCs w:val="96"/>
                        </w:rPr>
                      </w:pPr>
                      <w:r>
                        <w:rPr>
                          <w:b/>
                          <w:bCs/>
                          <w:color w:val="0872B4"/>
                          <w:sz w:val="56"/>
                          <w:szCs w:val="96"/>
                        </w:rPr>
                        <w:t>94</w:t>
                      </w:r>
                      <w:r w:rsidR="00232689" w:rsidRPr="005F5073">
                        <w:rPr>
                          <w:b/>
                          <w:bCs/>
                          <w:color w:val="0872B4"/>
                          <w:sz w:val="56"/>
                          <w:szCs w:val="96"/>
                        </w:rPr>
                        <w:t>%</w:t>
                      </w:r>
                    </w:p>
                    <w:p w14:paraId="2F9E29B0" w14:textId="06E0A4EF" w:rsidR="00232689" w:rsidRPr="004D4A82" w:rsidRDefault="00232689" w:rsidP="00232689">
                      <w:pPr>
                        <w:tabs>
                          <w:tab w:val="left" w:pos="630"/>
                        </w:tabs>
                        <w:jc w:val="center"/>
                      </w:pPr>
                      <w:r w:rsidRPr="00491517">
                        <w:rPr>
                          <w:b/>
                          <w:bCs/>
                        </w:rPr>
                        <w:t>of students indicate</w:t>
                      </w:r>
                      <w:r>
                        <w:rPr>
                          <w:b/>
                          <w:bCs/>
                        </w:rPr>
                        <w:t xml:space="preserve"> </w:t>
                      </w:r>
                      <w:r w:rsidR="002A6EFC">
                        <w:rPr>
                          <w:b/>
                          <w:bCs/>
                        </w:rPr>
                        <w:t>EOJHS has High Expectations for student success.</w:t>
                      </w:r>
                      <w:r>
                        <w:rPr>
                          <w:b/>
                          <w:bCs/>
                        </w:rPr>
                        <w:br/>
                      </w:r>
                      <w:r w:rsidRPr="001915FD">
                        <w:rPr>
                          <w:sz w:val="12"/>
                          <w:szCs w:val="14"/>
                        </w:rPr>
                        <w:t>(</w:t>
                      </w:r>
                      <w:r w:rsidR="00491517">
                        <w:rPr>
                          <w:sz w:val="12"/>
                          <w:szCs w:val="14"/>
                        </w:rPr>
                        <w:t>Intellectual Engagement Survey</w:t>
                      </w:r>
                      <w:r w:rsidRPr="001915FD">
                        <w:rPr>
                          <w:sz w:val="12"/>
                          <w:szCs w:val="14"/>
                        </w:rPr>
                        <w:t>)</w:t>
                      </w:r>
                    </w:p>
                  </w:txbxContent>
                </v:textbox>
                <w10:wrap anchorx="page" anchory="page"/>
              </v:shape>
            </w:pict>
          </mc:Fallback>
        </mc:AlternateContent>
      </w:r>
      <w:r w:rsidRPr="00635377">
        <w:rPr>
          <w:rStyle w:val="Heading7Char"/>
          <w:b w:val="0"/>
          <w:bCs/>
        </w:rPr>
        <mc:AlternateContent>
          <mc:Choice Requires="wps">
            <w:drawing>
              <wp:anchor distT="0" distB="0" distL="114300" distR="114300" simplePos="0" relativeHeight="251658427" behindDoc="0" locked="0" layoutInCell="1" allowOverlap="1" wp14:anchorId="6C8B8909" wp14:editId="32A5810D">
                <wp:simplePos x="0" y="0"/>
                <wp:positionH relativeFrom="page">
                  <wp:posOffset>7883525</wp:posOffset>
                </wp:positionH>
                <wp:positionV relativeFrom="page">
                  <wp:posOffset>5861050</wp:posOffset>
                </wp:positionV>
                <wp:extent cx="1915795" cy="1353185"/>
                <wp:effectExtent l="0" t="0" r="0" b="0"/>
                <wp:wrapNone/>
                <wp:docPr id="1177813155"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7B065D50" w14:textId="1B16D8A5" w:rsidR="00232689" w:rsidRPr="003F1512" w:rsidRDefault="00491517" w:rsidP="00232689">
                            <w:pPr>
                              <w:pStyle w:val="ListParagraph"/>
                              <w:numPr>
                                <w:ilvl w:val="0"/>
                                <w:numId w:val="0"/>
                              </w:numPr>
                              <w:tabs>
                                <w:tab w:val="left" w:pos="630"/>
                              </w:tabs>
                              <w:ind w:left="90"/>
                              <w:jc w:val="center"/>
                              <w:rPr>
                                <w:b/>
                                <w:bCs/>
                                <w:color w:val="0872B4"/>
                                <w:sz w:val="56"/>
                                <w:szCs w:val="96"/>
                              </w:rPr>
                            </w:pPr>
                            <w:r>
                              <w:rPr>
                                <w:b/>
                                <w:bCs/>
                                <w:color w:val="0872B4"/>
                                <w:sz w:val="56"/>
                                <w:szCs w:val="96"/>
                              </w:rPr>
                              <w:t>82</w:t>
                            </w:r>
                            <w:r w:rsidR="00232689" w:rsidRPr="005F5073">
                              <w:rPr>
                                <w:b/>
                                <w:bCs/>
                                <w:color w:val="0872B4"/>
                                <w:sz w:val="56"/>
                                <w:szCs w:val="96"/>
                              </w:rPr>
                              <w:t>%</w:t>
                            </w:r>
                          </w:p>
                          <w:p w14:paraId="3E36C810" w14:textId="1F90C00B" w:rsidR="00232689" w:rsidRPr="004D4A82" w:rsidRDefault="00232689" w:rsidP="00232689">
                            <w:pPr>
                              <w:tabs>
                                <w:tab w:val="left" w:pos="630"/>
                              </w:tabs>
                              <w:jc w:val="center"/>
                            </w:pPr>
                            <w:r>
                              <w:rPr>
                                <w:b/>
                                <w:bCs/>
                              </w:rPr>
                              <w:t xml:space="preserve">of </w:t>
                            </w:r>
                            <w:r w:rsidRPr="00862618">
                              <w:rPr>
                                <w:b/>
                                <w:bCs/>
                              </w:rPr>
                              <w:t>students indicate</w:t>
                            </w:r>
                            <w:r>
                              <w:rPr>
                                <w:b/>
                                <w:bCs/>
                              </w:rPr>
                              <w:t xml:space="preserve"> t</w:t>
                            </w:r>
                            <w:r w:rsidR="00862618">
                              <w:rPr>
                                <w:b/>
                                <w:bCs/>
                              </w:rPr>
                              <w:t>hey are engaged in learning in CTF.</w:t>
                            </w:r>
                            <w:r>
                              <w:rPr>
                                <w:b/>
                                <w:bCs/>
                              </w:rPr>
                              <w:br/>
                            </w:r>
                            <w:r w:rsidRPr="001915FD">
                              <w:rPr>
                                <w:sz w:val="12"/>
                                <w:szCs w:val="14"/>
                              </w:rPr>
                              <w:t>(</w:t>
                            </w:r>
                            <w:r w:rsidR="00862618">
                              <w:rPr>
                                <w:sz w:val="12"/>
                                <w:szCs w:val="14"/>
                              </w:rPr>
                              <w:t xml:space="preserve">Intellectual Engagement </w:t>
                            </w:r>
                            <w:r w:rsidR="000526EF">
                              <w:rPr>
                                <w:sz w:val="12"/>
                                <w:szCs w:val="14"/>
                              </w:rPr>
                              <w:t>Survey</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8909" id="_x0000_s1131" type="#_x0000_t202" style="position:absolute;left:0;text-align:left;margin-left:620.75pt;margin-top:461.5pt;width:150.85pt;height:106.55pt;flip:x;z-index:251658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84IwIAAD8EAAAOAAAAZHJzL2Uyb0RvYy54bWysU99v2jAQfp+0/8Hy+wgB0kJEqFgrtkmo&#10;rUSnPhvHJpEcn2cbEvbX7+wARV2fpr1YZ9/5ux/fd/O7rlHkIKyrQRc0HQwpEZpDWetdQX++rL5M&#10;KXGe6ZIp0KKgR+Ho3eLzp3lrcjGCClQpLEEQ7fLWFLTy3uRJ4nglGuYGYIRGpwTbMI9Xu0tKy1pE&#10;b1QyGg5vkhZsaSxw4Ry+PvROuoj4Ugrun6R0whNVUKzNx9PGcxvOZDFn+c4yU9X8VAb7hyoaVmtM&#10;eoF6YJ6Rva3/gmpqbsGB9AMOTQJS1lzEHrCbdPium03FjIi94HCcuYzJ/T9Y/njYmGdLfPcVOiQw&#10;DKQ1Lnf4GPrppG2IVLX5HpzhBWsmGInDPF4GKDpPePg+S7PbWUYJR186zsbpNAuISQ8Uvhvr/DcB&#10;DQlGQS0yFGHZYe18H3oOCeEaVrVSkSWlSVvQm3E2jB8uHgRXGnO8lR0s3207UpcFnY7PPW2hPGKr&#10;FnoVOMNXNRaxZs4/M4u0Y08oZf+Eh1SAyeBkUVKB/f3Re4hHNtBLSYsyKqj7tWdWUKJ+aORplk4m&#10;QXfxMsluR3ix157ttUfvm3tApaa4NIZHM8R7dTalheYVFb8MWdHFNMfcBfVn89734saN4WK5jEGo&#10;NMP8Wm8MP5MYRvzSvTJrTjx4pPARzoJj+Ts6+tiekOXeg6wjV2HQ/VRP80eVRrZPGxXW4Poeo972&#10;fvEHAAD//wMAUEsDBBQABgAIAAAAIQDBceOM3wAAAA4BAAAPAAAAZHJzL2Rvd25yZXYueG1sTI/L&#10;TsMwEEX3SPyDNUjsqPOsII1TQaVWbFiQ8AFu7MYR8TiK3db8PdMV7OZqju6j3kY7sYte/OhQQLpK&#10;gGnsnRpxEPDV7Z+egfkgUcnJoRbwoz1sm/u7WlbKXfFTX9owMDJBX0kBJoS54tz3RlvpV27WSL+T&#10;W6wMJJeBq0VeydxOPEuSNbdyREowctY7o/vv9mwFZLEv48e74TvnD91bi4d90VkhHh/i6wZY0DH8&#10;wXCrT9WhoU5Hd0bl2UQ6K9KSWAEvWU6rbkhZ5BmwI11pvk6BNzX/P6P5BQAA//8DAFBLAQItABQA&#10;BgAIAAAAIQC2gziS/gAAAOEBAAATAAAAAAAAAAAAAAAAAAAAAABbQ29udGVudF9UeXBlc10ueG1s&#10;UEsBAi0AFAAGAAgAAAAhADj9If/WAAAAlAEAAAsAAAAAAAAAAAAAAAAALwEAAF9yZWxzLy5yZWxz&#10;UEsBAi0AFAAGAAgAAAAhABjpvzgjAgAAPwQAAA4AAAAAAAAAAAAAAAAALgIAAGRycy9lMm9Eb2Mu&#10;eG1sUEsBAi0AFAAGAAgAAAAhAMFx44zfAAAADgEAAA8AAAAAAAAAAAAAAAAAfQQAAGRycy9kb3du&#10;cmV2LnhtbFBLBQYAAAAABAAEAPMAAACJBQAAAAA=&#10;" filled="f" stroked="f" strokeweight=".5pt">
                <v:textbox>
                  <w:txbxContent>
                    <w:p w14:paraId="7B065D50" w14:textId="1B16D8A5" w:rsidR="00232689" w:rsidRPr="003F1512" w:rsidRDefault="00491517" w:rsidP="00232689">
                      <w:pPr>
                        <w:pStyle w:val="ListParagraph"/>
                        <w:numPr>
                          <w:ilvl w:val="0"/>
                          <w:numId w:val="0"/>
                        </w:numPr>
                        <w:tabs>
                          <w:tab w:val="left" w:pos="630"/>
                        </w:tabs>
                        <w:ind w:left="90"/>
                        <w:jc w:val="center"/>
                        <w:rPr>
                          <w:b/>
                          <w:bCs/>
                          <w:color w:val="0872B4"/>
                          <w:sz w:val="56"/>
                          <w:szCs w:val="96"/>
                        </w:rPr>
                      </w:pPr>
                      <w:r>
                        <w:rPr>
                          <w:b/>
                          <w:bCs/>
                          <w:color w:val="0872B4"/>
                          <w:sz w:val="56"/>
                          <w:szCs w:val="96"/>
                        </w:rPr>
                        <w:t>82</w:t>
                      </w:r>
                      <w:r w:rsidR="00232689" w:rsidRPr="005F5073">
                        <w:rPr>
                          <w:b/>
                          <w:bCs/>
                          <w:color w:val="0872B4"/>
                          <w:sz w:val="56"/>
                          <w:szCs w:val="96"/>
                        </w:rPr>
                        <w:t>%</w:t>
                      </w:r>
                    </w:p>
                    <w:p w14:paraId="3E36C810" w14:textId="1F90C00B" w:rsidR="00232689" w:rsidRPr="004D4A82" w:rsidRDefault="00232689" w:rsidP="00232689">
                      <w:pPr>
                        <w:tabs>
                          <w:tab w:val="left" w:pos="630"/>
                        </w:tabs>
                        <w:jc w:val="center"/>
                      </w:pPr>
                      <w:r>
                        <w:rPr>
                          <w:b/>
                          <w:bCs/>
                        </w:rPr>
                        <w:t xml:space="preserve">of </w:t>
                      </w:r>
                      <w:r w:rsidRPr="00862618">
                        <w:rPr>
                          <w:b/>
                          <w:bCs/>
                        </w:rPr>
                        <w:t>students indicate</w:t>
                      </w:r>
                      <w:r>
                        <w:rPr>
                          <w:b/>
                          <w:bCs/>
                        </w:rPr>
                        <w:t xml:space="preserve"> t</w:t>
                      </w:r>
                      <w:r w:rsidR="00862618">
                        <w:rPr>
                          <w:b/>
                          <w:bCs/>
                        </w:rPr>
                        <w:t>hey are engaged in learning in CTF.</w:t>
                      </w:r>
                      <w:r>
                        <w:rPr>
                          <w:b/>
                          <w:bCs/>
                        </w:rPr>
                        <w:br/>
                      </w:r>
                      <w:r w:rsidRPr="001915FD">
                        <w:rPr>
                          <w:sz w:val="12"/>
                          <w:szCs w:val="14"/>
                        </w:rPr>
                        <w:t>(</w:t>
                      </w:r>
                      <w:r w:rsidR="00862618">
                        <w:rPr>
                          <w:sz w:val="12"/>
                          <w:szCs w:val="14"/>
                        </w:rPr>
                        <w:t xml:space="preserve">Intellectual Engagement </w:t>
                      </w:r>
                      <w:r w:rsidR="000526EF">
                        <w:rPr>
                          <w:sz w:val="12"/>
                          <w:szCs w:val="14"/>
                        </w:rPr>
                        <w:t>Survey</w:t>
                      </w:r>
                      <w:r w:rsidRPr="001915FD">
                        <w:rPr>
                          <w:sz w:val="12"/>
                          <w:szCs w:val="14"/>
                        </w:rPr>
                        <w:t>)</w:t>
                      </w:r>
                    </w:p>
                  </w:txbxContent>
                </v:textbox>
                <w10:wrap anchorx="page" anchory="page"/>
              </v:shape>
            </w:pict>
          </mc:Fallback>
        </mc:AlternateContent>
      </w:r>
      <w:r w:rsidR="00232689" w:rsidRPr="008245DE">
        <w:rPr>
          <w:noProof/>
          <w:color w:val="FFFFFF" w:themeColor="background1"/>
        </w:rPr>
        <w:drawing>
          <wp:anchor distT="0" distB="0" distL="114300" distR="114300" simplePos="0" relativeHeight="251658413" behindDoc="0" locked="0" layoutInCell="1" allowOverlap="1" wp14:anchorId="74E0E66A" wp14:editId="72F45A6B">
            <wp:simplePos x="0" y="0"/>
            <wp:positionH relativeFrom="column">
              <wp:posOffset>11988800</wp:posOffset>
            </wp:positionH>
            <wp:positionV relativeFrom="page">
              <wp:posOffset>487680</wp:posOffset>
            </wp:positionV>
            <wp:extent cx="3200400" cy="3200400"/>
            <wp:effectExtent l="0" t="0" r="0" b="0"/>
            <wp:wrapNone/>
            <wp:docPr id="1569447351"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689" w:rsidRPr="008245DE">
        <w:rPr>
          <w:noProof/>
          <w:color w:val="FFFFFF" w:themeColor="background1"/>
        </w:rPr>
        <mc:AlternateContent>
          <mc:Choice Requires="wps">
            <w:drawing>
              <wp:anchor distT="0" distB="0" distL="114300" distR="114300" simplePos="0" relativeHeight="251658414" behindDoc="0" locked="0" layoutInCell="1" allowOverlap="1" wp14:anchorId="233D9E4E" wp14:editId="0DEECB50">
                <wp:simplePos x="0" y="0"/>
                <wp:positionH relativeFrom="page">
                  <wp:posOffset>11127740</wp:posOffset>
                </wp:positionH>
                <wp:positionV relativeFrom="page">
                  <wp:posOffset>12171680</wp:posOffset>
                </wp:positionV>
                <wp:extent cx="2985770" cy="1750060"/>
                <wp:effectExtent l="0" t="0" r="5080" b="2540"/>
                <wp:wrapNone/>
                <wp:docPr id="1019317627"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061A8F16" w14:textId="77777777" w:rsidR="00232689" w:rsidRPr="006D426F" w:rsidRDefault="00232689" w:rsidP="00232689">
                            <w:pPr>
                              <w:tabs>
                                <w:tab w:val="left" w:pos="630"/>
                              </w:tabs>
                              <w:ind w:left="810" w:hanging="450"/>
                              <w:rPr>
                                <w:b/>
                                <w:bCs/>
                                <w:color w:val="92D050"/>
                              </w:rPr>
                            </w:pPr>
                            <w:r w:rsidRPr="006D426F">
                              <w:rPr>
                                <w:b/>
                                <w:bCs/>
                                <w:color w:val="92D050"/>
                              </w:rPr>
                              <w:t>Support Opportunities &amp; Resources</w:t>
                            </w:r>
                          </w:p>
                          <w:p w14:paraId="43EFEB80"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Policy 14: A Place for All</w:t>
                            </w:r>
                          </w:p>
                          <w:p w14:paraId="662A634A"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Safe Positive Schools</w:t>
                            </w:r>
                          </w:p>
                          <w:p w14:paraId="03300D44"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FSD Resilience</w:t>
                            </w:r>
                          </w:p>
                          <w:p w14:paraId="65799516"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Inclusive Learning</w:t>
                            </w:r>
                          </w:p>
                          <w:p w14:paraId="04594D5B"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Student Learning</w:t>
                            </w:r>
                          </w:p>
                          <w:p w14:paraId="70F956CD"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Indigenous Learning</w:t>
                            </w:r>
                          </w:p>
                          <w:p w14:paraId="2883DFE6" w14:textId="77777777" w:rsidR="00232689" w:rsidRDefault="00232689" w:rsidP="00232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9E4E" id="_x0000_s1132" type="#_x0000_t202" style="position:absolute;left:0;text-align:left;margin-left:876.2pt;margin-top:958.4pt;width:235.1pt;height:137.8pt;flip:x;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UvNwIAAGcEAAAOAAAAZHJzL2Uyb0RvYy54bWysVEtvGjEQvlfqf7B8LwsUAlmxRJSIthJK&#10;IpEqZ+O1wZLX49qGXfrrO/ayhKQ9Vb1Y89p5fN/Mzu6aSpOjcF6BKeig16dEGA6lMruC/nhefZpS&#10;4gMzJdNgREFPwtO7+ccPs9rmYgh70KVwBJMYn9e2oPsQbJ5lnu9FxXwPrDDolOAqFlB1u6x0rMbs&#10;lc6G/f5NVoMrrQMuvEfrfeuk85RfSsHDo5ReBKILir2F9Lr0buObzWcs3zlm94qf22D/0EXFlMGi&#10;l1T3LDBycOqPVJXiDjzI0ONQZSCl4iLNgNMM+u+m2eyZFWkWBMfbC0z+/6XlD8eNfXIkNF+gQQIj&#10;ILX1uUdjnKeRriJSK/stOqMFeyYYiWCeLgCKJhCOxuHtdDyZoIujbzAZI0EJ4qxNFD+3zoevAioS&#10;hYI6ZCilZce1D1gcQ7uQGO5Bq3KltE5K3Aqx1I4cGfKpQ2oXv3gTpQ2pC3rzedxPiQ3Ez9vM2mCB&#10;1/GiFJptQ1RZ0Omom30L5QkhcdBui7d8pbDZNfPhiTlcDxwQVz484iM1YDE4S5Tswf36mz3GI2vo&#10;paTGdSuo/3lgTlCivxvk83YwGsX9TMpoPBmi4q4922uPOVRLQAQGeFyWJzHGB92J0kH1gpexiFXR&#10;xQzH2gUNnbgM7RHgZXGxWKQg3EjLwtpsLO/IjlQ8Ny/M2TNfAal+gG4xWf6OtjY2cmVgcQggVeI0&#10;At2iesYftzlRfb68eC7Xeop6/T/MfwMAAP//AwBQSwMEFAAGAAgAAAAhAPdUW+3dAAAADwEAAA8A&#10;AABkcnMvZG93bnJldi54bWxMT0FugzAQvFfKH6yN1FtjQCkJFBOhSuk9tL07eAsIvEbYSUhf3+2p&#10;3dOMZjQ7UxwWO4orzr53pCDeRCCQGmd6ahV8vB+f9iB80GT06AgV3NHDoVw9FDo37kYnvNahFRxC&#10;PtcKuhCmXErfdGi137gJibUvN1sdmM6tNLO+cbgdZRJFqbS6J/7Q6QlfO2yG+mIVbCmtP++nLB4W&#10;+V3th93bsa4SpR7XS/UCIuAS/szwW5+rQ8mdzu5CxouR+e452bKXURanvII9CV8K4swozliVZSH/&#10;7yh/AAAA//8DAFBLAQItABQABgAIAAAAIQC2gziS/gAAAOEBAAATAAAAAAAAAAAAAAAAAAAAAABb&#10;Q29udGVudF9UeXBlc10ueG1sUEsBAi0AFAAGAAgAAAAhADj9If/WAAAAlAEAAAsAAAAAAAAAAAAA&#10;AAAALwEAAF9yZWxzLy5yZWxzUEsBAi0AFAAGAAgAAAAhALzcdS83AgAAZwQAAA4AAAAAAAAAAAAA&#10;AAAALgIAAGRycy9lMm9Eb2MueG1sUEsBAi0AFAAGAAgAAAAhAPdUW+3dAAAADwEAAA8AAAAAAAAA&#10;AAAAAAAAkQQAAGRycy9kb3ducmV2LnhtbFBLBQYAAAAABAAEAPMAAACbBQAAAAA=&#10;" fillcolor="white [3201]" stroked="f" strokeweight=".5pt">
                <v:textbox>
                  <w:txbxContent>
                    <w:p w14:paraId="061A8F16" w14:textId="77777777" w:rsidR="00232689" w:rsidRPr="006D426F" w:rsidRDefault="00232689" w:rsidP="00232689">
                      <w:pPr>
                        <w:tabs>
                          <w:tab w:val="left" w:pos="630"/>
                        </w:tabs>
                        <w:ind w:left="810" w:hanging="450"/>
                        <w:rPr>
                          <w:b/>
                          <w:bCs/>
                          <w:color w:val="92D050"/>
                        </w:rPr>
                      </w:pPr>
                      <w:r w:rsidRPr="006D426F">
                        <w:rPr>
                          <w:b/>
                          <w:bCs/>
                          <w:color w:val="92D050"/>
                        </w:rPr>
                        <w:t>Support Opportunities &amp; Resources</w:t>
                      </w:r>
                    </w:p>
                    <w:p w14:paraId="43EFEB80"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Policy 14: A Place for All</w:t>
                      </w:r>
                    </w:p>
                    <w:p w14:paraId="662A634A"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Safe Positive Schools</w:t>
                      </w:r>
                    </w:p>
                    <w:p w14:paraId="03300D44"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FSD Resilience</w:t>
                      </w:r>
                    </w:p>
                    <w:p w14:paraId="65799516"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Inclusive Learning</w:t>
                      </w:r>
                    </w:p>
                    <w:p w14:paraId="04594D5B"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Student Learning</w:t>
                      </w:r>
                    </w:p>
                    <w:p w14:paraId="70F956CD"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Indigenous Learning</w:t>
                      </w:r>
                    </w:p>
                    <w:p w14:paraId="2883DFE6" w14:textId="77777777" w:rsidR="00232689" w:rsidRDefault="00232689" w:rsidP="00232689"/>
                  </w:txbxContent>
                </v:textbox>
                <w10:wrap anchorx="page" anchory="page"/>
              </v:shape>
            </w:pict>
          </mc:Fallback>
        </mc:AlternateContent>
      </w:r>
      <w:r w:rsidR="00232689" w:rsidRPr="008245DE">
        <w:rPr>
          <w:noProof/>
          <w:color w:val="FFFFFF" w:themeColor="background1"/>
        </w:rPr>
        <mc:AlternateContent>
          <mc:Choice Requires="wps">
            <w:drawing>
              <wp:anchor distT="0" distB="0" distL="114300" distR="114300" simplePos="0" relativeHeight="251658415" behindDoc="0" locked="0" layoutInCell="1" allowOverlap="1" wp14:anchorId="1CFA7FA6" wp14:editId="50FFD700">
                <wp:simplePos x="0" y="0"/>
                <wp:positionH relativeFrom="page">
                  <wp:posOffset>11361420</wp:posOffset>
                </wp:positionH>
                <wp:positionV relativeFrom="page">
                  <wp:posOffset>7683500</wp:posOffset>
                </wp:positionV>
                <wp:extent cx="1915795" cy="1137920"/>
                <wp:effectExtent l="0" t="0" r="0" b="5080"/>
                <wp:wrapNone/>
                <wp:docPr id="939937491"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0B0714D2"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29B6613B" w14:textId="77777777" w:rsidR="00232689" w:rsidRPr="0043455C" w:rsidRDefault="00232689" w:rsidP="00232689">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A7FA6" id="_x0000_s1133" type="#_x0000_t202" style="position:absolute;left:0;text-align:left;margin-left:894.6pt;margin-top:605pt;width:150.85pt;height:89.6pt;flip:x;z-index:251658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IwIAAD8EAAAOAAAAZHJzL2Uyb0RvYy54bWysU11v2jAUfZ+0/2D5fYRQKCUiVKwV26Sq&#10;rUSnPhvHJpYcX882JOzX79oBiro+TXuxrn2/zzme33aNJnvhvAJT0nwwpEQYDpUy25L+fFl9uaHE&#10;B2YqpsGIkh6Ep7eLz5/mrS3ECGrQlXAEixhftLakdQi2yDLPa9EwPwArDDoluIYFvLptVjnWYvVG&#10;Z6Ph8DprwVXWARfe4+t976SLVF9KwcOTlF4EokuKs4V0unRu4pkt5qzYOmZrxY9jsH+YomHKYNNz&#10;qXsWGNk59VepRnEHHmQYcGgykFJxkXbAbfLhu23WNbMi7YLgeHuGyf+/svxxv7bPjoTuK3RIYASk&#10;tb7w+Bj36aRriNTKfo/O+IIzE4xEMA9nAEUXCI/ps3wynU0o4ejL86vpbJQgzvpCMd06H74JaEg0&#10;SuqQoVSW7R98wOYYegqJ4QZWSuvEkjakLen11WSYEs4ezNAGE9/GjlboNh1RVUlvJqedNlAdcFUH&#10;vQq85SuFQzwwH56ZQ9pxJ5RyeMJDasBmcLQoqcH9/ug9xiMb6KWkRRmV1P/aMSco0T8M8jTLx+Oo&#10;u3QZT6aIB3GXns2lx+yaO0Cl5vhpLE9mjA/6ZEoHzSsqfhm7oosZjr1LGk7mXejFjT+Gi+UyBaHS&#10;LAsPZm35icQI8Uv3ypw98hCQwkc4CY4V7+joY3tClrsAUiWuItA9qkf8UaWJwuOPit/g8p6i3v79&#10;4g8AAAD//wMAUEsDBBQABgAIAAAAIQClzHok3gAAAA8BAAAPAAAAZHJzL2Rvd25yZXYueG1sTE/L&#10;TsMwELwj8Q/WInGjds2rCXEqqNSKSw8kfIAbmzgiXkex25q/Z3uC287OaB7VOvuRnewch4AKlgsB&#10;zGIXzIC9gs92e7cCFpNGo8eAVsGPjbCur68qXZpwxg97alLPyARjqRW4lKaS89g563VchMkicV9h&#10;9joRnHtuZn0mcz9yKcQT93pASnB6shtnu+/m6BXI3D3m/bvjmxB37VuDu+1D65W6vcmvL8CSzelP&#10;DJf6VB1q6nQIRzSRjYSfV4UkLV1yKWgWaaQoRAHsQL/7C8vriv/fUf8CAAD//wMAUEsBAi0AFAAG&#10;AAgAAAAhALaDOJL+AAAA4QEAABMAAAAAAAAAAAAAAAAAAAAAAFtDb250ZW50X1R5cGVzXS54bWxQ&#10;SwECLQAUAAYACAAAACEAOP0h/9YAAACUAQAACwAAAAAAAAAAAAAAAAAvAQAAX3JlbHMvLnJlbHNQ&#10;SwECLQAUAAYACAAAACEArPzPhCMCAAA/BAAADgAAAAAAAAAAAAAAAAAuAgAAZHJzL2Uyb0RvYy54&#10;bWxQSwECLQAUAAYACAAAACEApcx6JN4AAAAPAQAADwAAAAAAAAAAAAAAAAB9BAAAZHJzL2Rvd25y&#10;ZXYueG1sUEsFBgAAAAAEAAQA8wAAAIgFAAAAAA==&#10;" filled="f" stroked="f" strokeweight=".5pt">
                <v:textbox>
                  <w:txbxContent>
                    <w:p w14:paraId="0B0714D2"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29B6613B" w14:textId="77777777" w:rsidR="00232689" w:rsidRPr="0043455C" w:rsidRDefault="00232689" w:rsidP="00232689">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00232689" w:rsidRPr="008245DE">
        <w:rPr>
          <w:noProof/>
          <w:color w:val="FFFFFF" w:themeColor="background1"/>
        </w:rPr>
        <mc:AlternateContent>
          <mc:Choice Requires="wps">
            <w:drawing>
              <wp:anchor distT="0" distB="0" distL="114300" distR="114300" simplePos="0" relativeHeight="251658416" behindDoc="0" locked="0" layoutInCell="1" allowOverlap="1" wp14:anchorId="01E7F0B9" wp14:editId="3A0A94E4">
                <wp:simplePos x="0" y="0"/>
                <wp:positionH relativeFrom="page">
                  <wp:posOffset>16029940</wp:posOffset>
                </wp:positionH>
                <wp:positionV relativeFrom="page">
                  <wp:posOffset>7645400</wp:posOffset>
                </wp:positionV>
                <wp:extent cx="1920240" cy="1186180"/>
                <wp:effectExtent l="0" t="0" r="0" b="0"/>
                <wp:wrapNone/>
                <wp:docPr id="1298404006"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6C75C2F9" w14:textId="77777777" w:rsidR="00232689" w:rsidRPr="00F543AF" w:rsidRDefault="00232689" w:rsidP="00232689">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7CC5C317" w14:textId="77777777" w:rsidR="00232689" w:rsidRDefault="00232689" w:rsidP="00232689">
                            <w:pPr>
                              <w:pStyle w:val="ListParagraph"/>
                              <w:numPr>
                                <w:ilvl w:val="0"/>
                                <w:numId w:val="0"/>
                              </w:numPr>
                              <w:tabs>
                                <w:tab w:val="left" w:pos="630"/>
                              </w:tabs>
                              <w:ind w:right="-79"/>
                              <w:jc w:val="center"/>
                              <w:rPr>
                                <w:b/>
                                <w:bCs/>
                              </w:rPr>
                            </w:pPr>
                            <w:r>
                              <w:rPr>
                                <w:b/>
                                <w:bCs/>
                              </w:rPr>
                              <w:t>Students report our schools are safe and caring spaces</w:t>
                            </w:r>
                          </w:p>
                          <w:p w14:paraId="49DA3447" w14:textId="77777777" w:rsidR="00232689" w:rsidRPr="008965F4" w:rsidRDefault="00232689" w:rsidP="00232689">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F0B9" id="_x0000_s1134" type="#_x0000_t202" style="position:absolute;left:0;text-align:left;margin-left:1262.2pt;margin-top:602pt;width:151.2pt;height:93.4pt;flip:x;z-index:25165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CCIgIAAD8EAAAOAAAAZHJzL2Uyb0RvYy54bWysU11v2jAUfZ+0/2D5fSRhlFFEqFgrtklV&#10;W4lOfTaOTSw5vp5tSNiv37VDKOr6NO3Fuva5n+dcL266RpODcF6BKWkxyikRhkOlzK6kP5/Xn2aU&#10;+MBMxTQYUdKj8PRm+fHDorVzMYYadCUcwSTGz1tb0joEO88yz2vRMD8CKwyCElzDAl7dLqscazF7&#10;o7Nxnk+zFlxlHXDhPb7e9SBdpvxSCh4epfQiEF1S7C2k06VzG89suWDznWO2VvzUBvuHLhqmDBY9&#10;p7pjgZG9U3+lahR34EGGEYcmAykVF2kGnKbI30yzqZkVaRYkx9szTf7/peUPh419ciR0X6FDASMh&#10;rfVzj49xnk66hkit7PcIxhfsmaAnknk8Eyi6QHgMvx7n4wlCHLGimE2LWaI46xPFcOt8+CagIdEo&#10;qUOFUlp2uPcBi6Pr4BLdDayV1kklbUhb0unnqzwFnBGM0AYDX9uOVui2HVFVSWfTYaYtVEcc1UG/&#10;Bd7ytcIm7pkPT8yh7Ng4rnJ4xENqwGJwsiipwf1+7z36oxqIUtLiGpXU/9ozJyjRPwzqdF1MIh8h&#10;XSZXX8Z4cZfI9hIx++YWcFML/DSWJzP6Bz2Y0kHzghu/ilURYoZj7ZKGwbwN/XLjj+FitUpOuGmW&#10;hXuzsXwQMVL83L0wZ086BJTwAYaFY/M3cvS+vSCrfQCpklaR6J7VE/+4pUnC04+K3+Dynrxe//3y&#10;DwAAAP//AwBQSwMEFAAGAAgAAAAhAA24nQXgAAAADwEAAA8AAABkcnMvZG93bnJldi54bWxMj8FO&#10;wzAQRO9I/IO1SNyojUmrEOJUUKkVFw4kfIAbmzgiXkex25q/ZznBcWeeZmfqbfYTO9sljgEV3K8E&#10;MIt9MCMOCj66/V0JLCaNRk8BrYJvG2HbXF/VujLhgu/23KaBUQjGSitwKc0V57F31uu4CrNF8j7D&#10;4nWicxm4WfSFwv3EpRAb7vWI9MHp2e6c7b/ak1cgc7/Ob6+O70I8dC8tHvZF55W6vcnPT8CSzekP&#10;ht/6VB0a6nQMJzSRTZSxlkVBLDlSFDSLGFnKDe05kvbwKErgTc3/72h+AAAA//8DAFBLAQItABQA&#10;BgAIAAAAIQC2gziS/gAAAOEBAAATAAAAAAAAAAAAAAAAAAAAAABbQ29udGVudF9UeXBlc10ueG1s&#10;UEsBAi0AFAAGAAgAAAAhADj9If/WAAAAlAEAAAsAAAAAAAAAAAAAAAAALwEAAF9yZWxzLy5yZWxz&#10;UEsBAi0AFAAGAAgAAAAhAFTFIIIiAgAAPwQAAA4AAAAAAAAAAAAAAAAALgIAAGRycy9lMm9Eb2Mu&#10;eG1sUEsBAi0AFAAGAAgAAAAhAA24nQXgAAAADwEAAA8AAAAAAAAAAAAAAAAAfAQAAGRycy9kb3du&#10;cmV2LnhtbFBLBQYAAAAABAAEAPMAAACJBQAAAAA=&#10;" filled="f" stroked="f" strokeweight=".5pt">
                <v:textbox>
                  <w:txbxContent>
                    <w:p w14:paraId="6C75C2F9" w14:textId="77777777" w:rsidR="00232689" w:rsidRPr="00F543AF" w:rsidRDefault="00232689" w:rsidP="00232689">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7CC5C317" w14:textId="77777777" w:rsidR="00232689" w:rsidRDefault="00232689" w:rsidP="00232689">
                      <w:pPr>
                        <w:pStyle w:val="ListParagraph"/>
                        <w:numPr>
                          <w:ilvl w:val="0"/>
                          <w:numId w:val="0"/>
                        </w:numPr>
                        <w:tabs>
                          <w:tab w:val="left" w:pos="630"/>
                        </w:tabs>
                        <w:ind w:right="-79"/>
                        <w:jc w:val="center"/>
                        <w:rPr>
                          <w:b/>
                          <w:bCs/>
                        </w:rPr>
                      </w:pPr>
                      <w:r>
                        <w:rPr>
                          <w:b/>
                          <w:bCs/>
                        </w:rPr>
                        <w:t>Students report our schools are safe and caring spaces</w:t>
                      </w:r>
                    </w:p>
                    <w:p w14:paraId="49DA3447" w14:textId="77777777" w:rsidR="00232689" w:rsidRPr="008965F4" w:rsidRDefault="00232689" w:rsidP="00232689">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00232689" w:rsidRPr="008245DE">
        <w:rPr>
          <w:noProof/>
          <w:color w:val="FFFFFF" w:themeColor="background1"/>
        </w:rPr>
        <mc:AlternateContent>
          <mc:Choice Requires="wps">
            <w:drawing>
              <wp:anchor distT="0" distB="0" distL="114300" distR="114300" simplePos="0" relativeHeight="251658417" behindDoc="0" locked="0" layoutInCell="1" allowOverlap="1" wp14:anchorId="42FEC4B3" wp14:editId="42CCD7A6">
                <wp:simplePos x="0" y="0"/>
                <wp:positionH relativeFrom="page">
                  <wp:posOffset>11322050</wp:posOffset>
                </wp:positionH>
                <wp:positionV relativeFrom="page">
                  <wp:posOffset>9959340</wp:posOffset>
                </wp:positionV>
                <wp:extent cx="1920240" cy="1099185"/>
                <wp:effectExtent l="0" t="0" r="0" b="5715"/>
                <wp:wrapNone/>
                <wp:docPr id="540084030"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511D4813"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6B62D3B2" w14:textId="77777777" w:rsidR="00232689" w:rsidRPr="0043455C" w:rsidRDefault="00232689" w:rsidP="00232689">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496048DA" w14:textId="77777777" w:rsidR="00232689" w:rsidRPr="0043455C" w:rsidRDefault="00232689" w:rsidP="00232689">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C4B3" id="_x0000_s1135" type="#_x0000_t202" style="position:absolute;left:0;text-align:left;margin-left:891.5pt;margin-top:784.2pt;width:151.2pt;height:86.55pt;flip:x;z-index:25165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8WIgIAAD8EAAAOAAAAZHJzL2Uyb0RvYy54bWysU8Fu2zAMvQ/YPwi6L7azpE2MOEXWItuA&#10;oC2QDj0rshQbkEVNUmJnXz9KjtOg22nYRaBE6pF8j1zcdY0iR2FdDbqg2SilRGgOZa33Bf3xsv40&#10;o8R5pkumQIuCnoSjd8uPHxatycUYKlClsARBtMtbU9DKe5MnieOVaJgbgREanRJswzxe7T4pLWsR&#10;vVHJOE1vkhZsaSxw4Ry+PvROuoz4Ugrun6R0whNVUKzNx9PGcxfOZLlg+d4yU9X8XAb7hyoaVmtM&#10;eoF6YJ6Rg63/gGpqbsGB9CMOTQJS1lzEHrCbLH3XzbZiRsRekBxnLjS5/wfLH49b82yJ775AhwIG&#10;QlrjcoePoZ9O2oZIVZtvwRlesGaCkUjm6UKg6Dzh4ft8nI4n6OLoy9L5PJtNA2LSA4Xvxjr/VUBD&#10;glFQiwpFWHbcON+HDiEhXMO6ViqqpDRpC3rzeZrGDxcPgiuNOd7KDpbvdh2py4LOboeedlCesFUL&#10;/RQ4w9c1FrFhzj8zi7Jj4TjK/gkPqQCTwdmipAL762/vIR7VQC8lLY5RQd3PA7OCEvVdo07zbBL4&#10;8PEymd6O8WKvPbtrjz4094CTmuHSGB7NEO/VYEoLzStO/CpkRRfTHHMX1A/mve+HGzeGi9UqBuGk&#10;GeY3emv4IGKg+KV7ZdacdfAo4SMMA8fyd3L0sb0gq4MHWUetAtE9q2f+cUqj2ueNCmtwfY9Rb3u/&#10;/A0AAP//AwBQSwMEFAAGAAgAAAAhAEODZZLfAAAADwEAAA8AAABkcnMvZG93bnJldi54bWxMT8tO&#10;wzAQvCPxD9YicaNOQ1KiEKeCSq24cCDhA9x4SSLidRS7rfl7tie4zWhG86i20U7ijIsfHSlYrxIQ&#10;SJ0zI/UKPtv9QwHCB01GT45QwQ962Na3N5UujbvQB56b0AsOIV9qBUMIcyml7wa02q/cjMTal1us&#10;DkyXXppFXzjcTjJNko20eiRuGPSMuwG77+ZkFaSxy+P72yB3zh/a14YO+6y1St3fxZdnEAFj+DPD&#10;dT5Ph5o3Hd2JjBcT86fikc8ERvmmyECwJ02KnNHxqmbrHGRdyf8/6l8AAAD//wMAUEsBAi0AFAAG&#10;AAgAAAAhALaDOJL+AAAA4QEAABMAAAAAAAAAAAAAAAAAAAAAAFtDb250ZW50X1R5cGVzXS54bWxQ&#10;SwECLQAUAAYACAAAACEAOP0h/9YAAACUAQAACwAAAAAAAAAAAAAAAAAvAQAAX3JlbHMvLnJlbHNQ&#10;SwECLQAUAAYACAAAACEARGoPFiICAAA/BAAADgAAAAAAAAAAAAAAAAAuAgAAZHJzL2Uyb0RvYy54&#10;bWxQSwECLQAUAAYACAAAACEAQ4Nlkt8AAAAPAQAADwAAAAAAAAAAAAAAAAB8BAAAZHJzL2Rvd25y&#10;ZXYueG1sUEsFBgAAAAAEAAQA8wAAAIgFAAAAAA==&#10;" filled="f" stroked="f" strokeweight=".5pt">
                <v:textbox>
                  <w:txbxContent>
                    <w:p w14:paraId="511D4813"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6B62D3B2" w14:textId="77777777" w:rsidR="00232689" w:rsidRPr="0043455C" w:rsidRDefault="00232689" w:rsidP="00232689">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496048DA" w14:textId="77777777" w:rsidR="00232689" w:rsidRPr="0043455C" w:rsidRDefault="00232689" w:rsidP="00232689">
                      <w:pPr>
                        <w:pStyle w:val="ListParagraph"/>
                        <w:numPr>
                          <w:ilvl w:val="0"/>
                          <w:numId w:val="0"/>
                        </w:numPr>
                        <w:tabs>
                          <w:tab w:val="left" w:pos="630"/>
                        </w:tabs>
                        <w:jc w:val="center"/>
                      </w:pPr>
                    </w:p>
                  </w:txbxContent>
                </v:textbox>
                <w10:wrap anchorx="page" anchory="page"/>
              </v:shape>
            </w:pict>
          </mc:Fallback>
        </mc:AlternateContent>
      </w:r>
      <w:r w:rsidR="00232689" w:rsidRPr="008245DE">
        <w:rPr>
          <w:noProof/>
          <w:color w:val="FFFFFF" w:themeColor="background1"/>
        </w:rPr>
        <mc:AlternateContent>
          <mc:Choice Requires="wps">
            <w:drawing>
              <wp:anchor distT="0" distB="0" distL="114300" distR="114300" simplePos="0" relativeHeight="251658418" behindDoc="0" locked="0" layoutInCell="1" allowOverlap="1" wp14:anchorId="4779E63A" wp14:editId="2A8220A1">
                <wp:simplePos x="0" y="0"/>
                <wp:positionH relativeFrom="page">
                  <wp:posOffset>16029940</wp:posOffset>
                </wp:positionH>
                <wp:positionV relativeFrom="page">
                  <wp:posOffset>9900920</wp:posOffset>
                </wp:positionV>
                <wp:extent cx="1920240" cy="1079500"/>
                <wp:effectExtent l="0" t="0" r="0" b="6350"/>
                <wp:wrapNone/>
                <wp:docPr id="323950054"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26947E41"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29BC4122" w14:textId="77777777" w:rsidR="00232689" w:rsidRDefault="00232689" w:rsidP="00232689">
                            <w:pPr>
                              <w:pStyle w:val="ListParagraph"/>
                              <w:numPr>
                                <w:ilvl w:val="0"/>
                                <w:numId w:val="0"/>
                              </w:numPr>
                              <w:tabs>
                                <w:tab w:val="left" w:pos="630"/>
                              </w:tabs>
                              <w:ind w:right="-79"/>
                              <w:jc w:val="center"/>
                              <w:rPr>
                                <w:b/>
                                <w:bCs/>
                              </w:rPr>
                            </w:pPr>
                            <w:r>
                              <w:rPr>
                                <w:b/>
                                <w:bCs/>
                              </w:rPr>
                              <w:t>Students report positive peer relationships</w:t>
                            </w:r>
                          </w:p>
                          <w:p w14:paraId="361B6DB3" w14:textId="77777777" w:rsidR="00232689" w:rsidRPr="008965F4" w:rsidRDefault="00232689" w:rsidP="00232689">
                            <w:pPr>
                              <w:pStyle w:val="ListParagraph"/>
                              <w:numPr>
                                <w:ilvl w:val="0"/>
                                <w:numId w:val="0"/>
                              </w:numPr>
                              <w:tabs>
                                <w:tab w:val="left" w:pos="630"/>
                              </w:tabs>
                              <w:ind w:right="-79"/>
                              <w:jc w:val="center"/>
                              <w:rPr>
                                <w:sz w:val="16"/>
                                <w:szCs w:val="20"/>
                              </w:rPr>
                            </w:pPr>
                            <w:r w:rsidRPr="008965F4">
                              <w:rPr>
                                <w:b/>
                                <w:bCs/>
                                <w:sz w:val="16"/>
                                <w:szCs w:val="20"/>
                              </w:rPr>
                              <w:t>(SOS-Q)</w:t>
                            </w:r>
                          </w:p>
                          <w:p w14:paraId="554C3648" w14:textId="77777777" w:rsidR="00232689" w:rsidRPr="0043455C" w:rsidRDefault="00232689" w:rsidP="00232689">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E63A" id="_x0000_s1136" type="#_x0000_t202" style="position:absolute;left:0;text-align:left;margin-left:1262.2pt;margin-top:779.6pt;width:151.2pt;height:85pt;flip:x;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hgIQIAAD8EAAAOAAAAZHJzL2Uyb0RvYy54bWysU01vGjEQvVfqf7B8L7tQSACxRDQRbSWU&#10;RCJVzsZrs5a8Htc27NJf37GXJSjtqerFGvvN53vjxV1ba3IUziswBR0OckqE4VAqsy/oj5f1pykl&#10;PjBTMg1GFPQkPL1bfvywaOxcjKACXQpHMInx88YWtArBzrPM80rUzA/ACoOgBFezgFe3z0rHGsxe&#10;62yU5zdZA660DrjwHl8fOpAuU34pBQ9PUnoRiC4o9hbS6dK5i2e2XLD53jFbKX5ug/1DFzVTBote&#10;Uj2wwMjBqT9S1Yo78CDDgEOdgZSKizQDTjPM302zrZgVaRYkx9sLTf7/peWPx619diS0X6BFASMh&#10;jfVzj49xnla6mkit7LcIxhfsmaAnknm6ECjaQHgMn43y0Rghjtgwv51N8kRx1iWK4db58FVATaJR&#10;UIcKpbTsuPEBi6Nr7xLdDayV1kklbUhT0JvPkzwFXBCM0AYD39qOVmh3LVFlQafTfqYdlCcc1UG3&#10;Bd7ytcImNsyHZ+ZQdmwcVzk84SE1YDE4W5RU4H797T36oxqIUtLgGhXU/zwwJyjR3w3qNBuOIx8h&#10;XcaT2xFe3DWyu0bMob4H3NQhfhrLkxn9g+5N6aB+xY1fxaoIMcOxdkFDb96Hbrnxx3CxWiUn3DTL&#10;wsZsLe9FjBS/tK/M2bMOASV8hH7h2PydHJ1vJ8jqEECqpFUkumP1zD9uaZLw/KPiN7i+J6+3f7/8&#10;DQAA//8DAFBLAwQUAAYACAAAACEAgl04Nd8AAAAPAQAADwAAAGRycy9kb3ducmV2LnhtbEyPwU7D&#10;MBBE70j8g7VI3KiDlZQS4lRQqRUXDiR8gBsvcUS8jmK3DX/PcoLjzoxm31TbxY/ijHMcAmm4X2Ug&#10;kLpgB+o1fLT7uw2ImAxZMwZCDd8YYVtfX1WmtOFC73huUi+4hGJpNLiUplLK2Dn0Jq7ChMTeZ5i9&#10;SXzOvbSzuXC5H6XKsrX0ZiD+4MyEO4fdV3PyGtTSFcvbq5O7EA/tS0OHfd56rW9vlucnEAmX9BeG&#10;X3xGh5qZjuFENoqROwqV55xlpygeFQjOqI1a854jaw+KNVlX8v+O+gcAAP//AwBQSwECLQAUAAYA&#10;CAAAACEAtoM4kv4AAADhAQAAEwAAAAAAAAAAAAAAAAAAAAAAW0NvbnRlbnRfVHlwZXNdLnhtbFBL&#10;AQItABQABgAIAAAAIQA4/SH/1gAAAJQBAAALAAAAAAAAAAAAAAAAAC8BAABfcmVscy8ucmVsc1BL&#10;AQItABQABgAIAAAAIQBSmnhgIQIAAD8EAAAOAAAAAAAAAAAAAAAAAC4CAABkcnMvZTJvRG9jLnht&#10;bFBLAQItABQABgAIAAAAIQCCXTg13wAAAA8BAAAPAAAAAAAAAAAAAAAAAHsEAABkcnMvZG93bnJl&#10;di54bWxQSwUGAAAAAAQABADzAAAAhwUAAAAA&#10;" filled="f" stroked="f" strokeweight=".5pt">
                <v:textbox>
                  <w:txbxContent>
                    <w:p w14:paraId="26947E41" w14:textId="77777777" w:rsidR="00232689" w:rsidRPr="00F543AF" w:rsidRDefault="00232689" w:rsidP="00232689">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29BC4122" w14:textId="77777777" w:rsidR="00232689" w:rsidRDefault="00232689" w:rsidP="00232689">
                      <w:pPr>
                        <w:pStyle w:val="ListParagraph"/>
                        <w:numPr>
                          <w:ilvl w:val="0"/>
                          <w:numId w:val="0"/>
                        </w:numPr>
                        <w:tabs>
                          <w:tab w:val="left" w:pos="630"/>
                        </w:tabs>
                        <w:ind w:right="-79"/>
                        <w:jc w:val="center"/>
                        <w:rPr>
                          <w:b/>
                          <w:bCs/>
                        </w:rPr>
                      </w:pPr>
                      <w:r>
                        <w:rPr>
                          <w:b/>
                          <w:bCs/>
                        </w:rPr>
                        <w:t>Students report positive peer relationships</w:t>
                      </w:r>
                    </w:p>
                    <w:p w14:paraId="361B6DB3" w14:textId="77777777" w:rsidR="00232689" w:rsidRPr="008965F4" w:rsidRDefault="00232689" w:rsidP="00232689">
                      <w:pPr>
                        <w:pStyle w:val="ListParagraph"/>
                        <w:numPr>
                          <w:ilvl w:val="0"/>
                          <w:numId w:val="0"/>
                        </w:numPr>
                        <w:tabs>
                          <w:tab w:val="left" w:pos="630"/>
                        </w:tabs>
                        <w:ind w:right="-79"/>
                        <w:jc w:val="center"/>
                        <w:rPr>
                          <w:sz w:val="16"/>
                          <w:szCs w:val="20"/>
                        </w:rPr>
                      </w:pPr>
                      <w:r w:rsidRPr="008965F4">
                        <w:rPr>
                          <w:b/>
                          <w:bCs/>
                          <w:sz w:val="16"/>
                          <w:szCs w:val="20"/>
                        </w:rPr>
                        <w:t>(SOS-Q)</w:t>
                      </w:r>
                    </w:p>
                    <w:p w14:paraId="554C3648" w14:textId="77777777" w:rsidR="00232689" w:rsidRPr="0043455C" w:rsidRDefault="00232689" w:rsidP="00232689">
                      <w:pPr>
                        <w:pStyle w:val="ListParagraph"/>
                        <w:numPr>
                          <w:ilvl w:val="0"/>
                          <w:numId w:val="0"/>
                        </w:numPr>
                        <w:tabs>
                          <w:tab w:val="left" w:pos="630"/>
                        </w:tabs>
                        <w:jc w:val="center"/>
                      </w:pPr>
                    </w:p>
                  </w:txbxContent>
                </v:textbox>
                <w10:wrap anchorx="page" anchory="page"/>
              </v:shape>
            </w:pict>
          </mc:Fallback>
        </mc:AlternateContent>
      </w:r>
      <w:r w:rsidR="00232689" w:rsidRPr="008245DE">
        <w:rPr>
          <w:noProof/>
          <w:color w:val="FFFFFF" w:themeColor="background1"/>
        </w:rPr>
        <mc:AlternateContent>
          <mc:Choice Requires="wps">
            <w:drawing>
              <wp:anchor distT="0" distB="0" distL="114300" distR="114300" simplePos="0" relativeHeight="251658420" behindDoc="0" locked="0" layoutInCell="1" allowOverlap="1" wp14:anchorId="5D2A86FF" wp14:editId="4389BB8E">
                <wp:simplePos x="0" y="0"/>
                <wp:positionH relativeFrom="page">
                  <wp:posOffset>15109190</wp:posOffset>
                </wp:positionH>
                <wp:positionV relativeFrom="page">
                  <wp:posOffset>12767310</wp:posOffset>
                </wp:positionV>
                <wp:extent cx="2966720" cy="1750060"/>
                <wp:effectExtent l="0" t="0" r="5080" b="2540"/>
                <wp:wrapNone/>
                <wp:docPr id="1757160031"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7BB844EB"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Indigenous Learning</w:t>
                            </w:r>
                          </w:p>
                          <w:p w14:paraId="6738DEC2"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Student Supports</w:t>
                            </w:r>
                          </w:p>
                          <w:p w14:paraId="0BC6AE31"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Supports for Families</w:t>
                            </w:r>
                          </w:p>
                          <w:p w14:paraId="60154EFD"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 xml:space="preserve">Community Supports </w:t>
                            </w:r>
                          </w:p>
                          <w:p w14:paraId="2C841ACD" w14:textId="77777777" w:rsidR="00232689" w:rsidRDefault="00232689" w:rsidP="002326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86FF" id="_x0000_s1137" type="#_x0000_t202" style="position:absolute;left:0;text-align:left;margin-left:1189.7pt;margin-top:1005.3pt;width:233.6pt;height:137.8pt;flip:x;z-index:251658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q7NwIAAGcEAAAOAAAAZHJzL2Uyb0RvYy54bWysVE1vGjEQvVfqf7B8LwsUSEAsESWirYSS&#10;SKTK2Xht1pLX49qGXfrrO/ayhKQ9Vb1Y45nxfLw34/ldU2lyFM4rMDkd9PqUCMOhUGaf0x/P60+3&#10;lPjATME0GJHTk/D0bvHxw7y2MzGEEnQhHMEgxs9qm9MyBDvLMs9LUTHfAysMGiW4igW8un1WOFZj&#10;9Epnw35/ktXgCuuAC+9Re98a6SLFl1Lw8CilF4HonGJtIZ0unbt4Zos5m+0ds6Xi5zLYP1RRMWUw&#10;6SXUPQuMHJz6I1SluAMPMvQ4VBlIqbhIPWA3g/67brYlsyL1guB4e4HJ/7+w/OG4tU+OhOYLNEhg&#10;BKS2fuZRGftppKuI1Mp+i8aowZoJeiKYpwuAogmEo3I4nUxuhmjiaBvcjJGgBHHWBorPrfPhq4CK&#10;RCGnDhlKYdlx4wMmR9fOJbp70KpYK63TJU6FWGlHjgz51CGViy/eeGlD6pxOPo/7KbCB+LyNrA0m&#10;eG0vSqHZNUQVOb2ddr3voDghJA7aafGWrxUWu2E+PDGH44EN4siHRzykBkwGZ4mSEtyvv+mjP7KG&#10;VkpqHLec+p8H5gQl+rtBPqeD0SjOZ7qMxglEd23ZXVvMoVoBIjDA5bI8ifjYBd2J0kH1gpuxjFnR&#10;xAzH3DkNnbgK7RLgZnGxXCYnnEjLwsZsLe/IjlQ8Ny/M2TNfAal+gG4w2ewdba1v5MrA8hBAqsRp&#10;BLpF9Yw/TnOi+rx5cV2u78nr9X9Y/AYAAP//AwBQSwMEFAAGAAgAAAAhABHOEtjfAAAADwEAAA8A&#10;AABkcnMvZG93bnJldi54bWxMj8FOwzAMhu9IvENkJG4saai6rjSdKqRxX4F71oS2auNUTbZ1PD3m&#10;BLfP8q/fn8v96iZ2sUsYPCpINgKYxdabATsFH++HpxxYiBqNnjxaBTcbYF/d35W6MP6KR3tpYseo&#10;BEOhFfQxzgXnoe2t02HjZ4u0+/KL05HGpeNm0VcqdxOXQmTc6QHpQq9n+9rbdmzOTkGKWfN5O+6S&#10;ceXfdT5u3w5NLZV6fFjrF2DRrvEvDL/6pA4VOZ38GU1gkwL5vN2llCUSiciAUUbmaUZ0IpJ5JoFX&#10;Jf//R/UDAAD//wMAUEsBAi0AFAAGAAgAAAAhALaDOJL+AAAA4QEAABMAAAAAAAAAAAAAAAAAAAAA&#10;AFtDb250ZW50X1R5cGVzXS54bWxQSwECLQAUAAYACAAAACEAOP0h/9YAAACUAQAACwAAAAAAAAAA&#10;AAAAAAAvAQAAX3JlbHMvLnJlbHNQSwECLQAUAAYACAAAACEAgJsauzcCAABnBAAADgAAAAAAAAAA&#10;AAAAAAAuAgAAZHJzL2Uyb0RvYy54bWxQSwECLQAUAAYACAAAACEAEc4S2N8AAAAPAQAADwAAAAAA&#10;AAAAAAAAAACRBAAAZHJzL2Rvd25yZXYueG1sUEsFBgAAAAAEAAQA8wAAAJ0FAAAAAA==&#10;" fillcolor="white [3201]" stroked="f" strokeweight=".5pt">
                <v:textbox>
                  <w:txbxContent>
                    <w:p w14:paraId="7BB844EB"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Indigenous Learning</w:t>
                      </w:r>
                    </w:p>
                    <w:p w14:paraId="6738DEC2"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Student Supports</w:t>
                      </w:r>
                    </w:p>
                    <w:p w14:paraId="0BC6AE31"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Supports for Families</w:t>
                      </w:r>
                    </w:p>
                    <w:p w14:paraId="60154EFD" w14:textId="77777777" w:rsidR="00232689" w:rsidRPr="006D426F" w:rsidRDefault="00232689" w:rsidP="00883F07">
                      <w:pPr>
                        <w:pStyle w:val="ListParagraph"/>
                        <w:numPr>
                          <w:ilvl w:val="0"/>
                          <w:numId w:val="8"/>
                        </w:numPr>
                        <w:tabs>
                          <w:tab w:val="left" w:pos="630"/>
                        </w:tabs>
                        <w:rPr>
                          <w:sz w:val="18"/>
                          <w:szCs w:val="22"/>
                        </w:rPr>
                      </w:pPr>
                      <w:r w:rsidRPr="006D426F">
                        <w:rPr>
                          <w:sz w:val="18"/>
                          <w:szCs w:val="22"/>
                        </w:rPr>
                        <w:t xml:space="preserve">Community Supports </w:t>
                      </w:r>
                    </w:p>
                    <w:p w14:paraId="2C841ACD" w14:textId="77777777" w:rsidR="00232689" w:rsidRDefault="00232689" w:rsidP="00232689"/>
                  </w:txbxContent>
                </v:textbox>
                <w10:wrap anchorx="page" anchory="page"/>
              </v:shape>
            </w:pict>
          </mc:Fallback>
        </mc:AlternateContent>
      </w:r>
      <w:r w:rsidR="00232689" w:rsidRPr="00F20D49">
        <w:rPr>
          <w:rFonts w:asciiTheme="minorHAnsi" w:hAnsiTheme="minorHAnsi" w:cstheme="minorHAnsi"/>
          <w:b/>
          <w:bCs/>
          <w:color w:val="7030A0"/>
          <w:sz w:val="18"/>
          <w:szCs w:val="18"/>
          <w:lang w:val="en-US" w:eastAsia="en-CA"/>
        </w:rPr>
        <w:tab/>
      </w:r>
    </w:p>
    <w:p w14:paraId="0CFAD7A7" w14:textId="77777777" w:rsidR="00232689" w:rsidRPr="00063AA2" w:rsidRDefault="00232689" w:rsidP="00232689">
      <w:pPr>
        <w:rPr>
          <w:rFonts w:asciiTheme="minorHAnsi" w:hAnsiTheme="minorHAnsi" w:cstheme="minorHAnsi"/>
          <w:sz w:val="18"/>
          <w:szCs w:val="18"/>
        </w:rPr>
      </w:pPr>
    </w:p>
    <w:p w14:paraId="0E2FCCAE" w14:textId="77777777" w:rsidR="00232689" w:rsidRPr="00063AA2" w:rsidRDefault="00232689" w:rsidP="00232689">
      <w:pPr>
        <w:rPr>
          <w:rFonts w:asciiTheme="minorHAnsi" w:hAnsiTheme="minorHAnsi" w:cstheme="minorHAnsi"/>
          <w:sz w:val="18"/>
          <w:szCs w:val="18"/>
        </w:rPr>
      </w:pPr>
    </w:p>
    <w:p w14:paraId="5ACBECBA" w14:textId="77777777" w:rsidR="00232689" w:rsidRPr="00063AA2" w:rsidRDefault="00232689" w:rsidP="00232689">
      <w:pPr>
        <w:rPr>
          <w:rFonts w:asciiTheme="minorHAnsi" w:hAnsiTheme="minorHAnsi" w:cstheme="minorHAnsi"/>
          <w:sz w:val="18"/>
          <w:szCs w:val="18"/>
        </w:rPr>
      </w:pPr>
    </w:p>
    <w:p w14:paraId="5C457A47" w14:textId="77777777" w:rsidR="00232689" w:rsidRPr="00B77676" w:rsidRDefault="00232689" w:rsidP="00232689">
      <w:pPr>
        <w:spacing w:line="259" w:lineRule="auto"/>
        <w:jc w:val="left"/>
        <w:rPr>
          <w:rFonts w:asciiTheme="minorHAnsi" w:hAnsiTheme="minorHAnsi" w:cstheme="minorHAnsi"/>
          <w:sz w:val="18"/>
          <w:szCs w:val="18"/>
        </w:rPr>
      </w:pPr>
    </w:p>
    <w:p w14:paraId="49D55DEF" w14:textId="266171FA" w:rsidR="004D164C" w:rsidRPr="00F20D49" w:rsidRDefault="004D164C" w:rsidP="00335A51">
      <w:pPr>
        <w:spacing w:after="40" w:line="240" w:lineRule="auto"/>
        <w:jc w:val="center"/>
        <w:rPr>
          <w:rFonts w:asciiTheme="minorHAnsi" w:eastAsia="Times New Roman" w:hAnsiTheme="minorHAnsi" w:cstheme="minorHAnsi"/>
          <w:color w:val="005CB9"/>
          <w:sz w:val="18"/>
          <w:szCs w:val="18"/>
          <w:lang w:eastAsia="en-CA"/>
        </w:rPr>
      </w:pPr>
    </w:p>
    <w:tbl>
      <w:tblPr>
        <w:tblStyle w:val="TableGrid"/>
        <w:tblW w:w="14220" w:type="dxa"/>
        <w:tblLook w:val="04A0" w:firstRow="1" w:lastRow="0" w:firstColumn="1" w:lastColumn="0" w:noHBand="0" w:noVBand="1"/>
      </w:tblPr>
      <w:tblGrid>
        <w:gridCol w:w="2700"/>
        <w:gridCol w:w="4813"/>
        <w:gridCol w:w="2977"/>
        <w:gridCol w:w="3730"/>
      </w:tblGrid>
      <w:tr w:rsidR="000A28B3" w:rsidRPr="00833BF7" w14:paraId="49B78B33" w14:textId="77777777">
        <w:trPr>
          <w:trHeight w:val="683"/>
        </w:trPr>
        <w:tc>
          <w:tcPr>
            <w:tcW w:w="14220" w:type="dxa"/>
            <w:gridSpan w:val="4"/>
            <w:tcBorders>
              <w:top w:val="nil"/>
              <w:left w:val="nil"/>
              <w:bottom w:val="single" w:sz="4" w:space="0" w:color="auto"/>
              <w:right w:val="nil"/>
            </w:tcBorders>
            <w:shd w:val="clear" w:color="auto" w:fill="0872B4"/>
            <w:vAlign w:val="center"/>
            <w:hideMark/>
          </w:tcPr>
          <w:p w14:paraId="701F189E" w14:textId="77777777" w:rsidR="000A28B3" w:rsidRPr="006316C1" w:rsidRDefault="000A28B3">
            <w:pPr>
              <w:tabs>
                <w:tab w:val="left" w:pos="11835"/>
              </w:tabs>
              <w:jc w:val="left"/>
              <w:rPr>
                <w:rFonts w:ascii="Montserrat Medium" w:hAnsi="Montserrat Medium" w:cstheme="minorHAnsi"/>
                <w:b/>
                <w:color w:val="FFFFFF" w:themeColor="background1"/>
                <w:szCs w:val="20"/>
              </w:rPr>
            </w:pPr>
            <w:r w:rsidRPr="006316C1">
              <w:rPr>
                <w:rFonts w:ascii="Montserrat Medium" w:hAnsi="Montserrat Medium" w:cstheme="minorHAnsi"/>
                <w:b/>
                <w:color w:val="FFFFFF" w:themeColor="background1"/>
                <w:szCs w:val="20"/>
              </w:rPr>
              <w:lastRenderedPageBreak/>
              <w:t>STUDENT GROWTH AND ACHIEVEMENT</w:t>
            </w:r>
          </w:p>
          <w:p w14:paraId="7400472D" w14:textId="77777777" w:rsidR="000A28B3" w:rsidRPr="00833BF7" w:rsidRDefault="000A28B3">
            <w:pPr>
              <w:tabs>
                <w:tab w:val="left" w:pos="11835"/>
              </w:tabs>
              <w:jc w:val="left"/>
              <w:rPr>
                <w:rFonts w:cstheme="minorHAnsi"/>
                <w:b/>
                <w:color w:val="FFFFFF" w:themeColor="background1"/>
                <w:sz w:val="17"/>
                <w:szCs w:val="17"/>
              </w:rPr>
            </w:pPr>
            <w:r w:rsidRPr="006316C1">
              <w:rPr>
                <w:rFonts w:ascii="Montserrat Medium" w:hAnsi="Montserrat Medium" w:cstheme="minorHAnsi"/>
                <w:b/>
                <w:color w:val="FFFFFF" w:themeColor="background1"/>
                <w:szCs w:val="20"/>
              </w:rPr>
              <w:t>INNOVATION AND DESIGN AND LEARNING THAT TRANSFERS</w:t>
            </w:r>
          </w:p>
        </w:tc>
      </w:tr>
      <w:tr w:rsidR="000A28B3" w:rsidRPr="00833BF7" w14:paraId="6F8A6FD9" w14:textId="77777777">
        <w:trPr>
          <w:trHeight w:val="432"/>
        </w:trPr>
        <w:tc>
          <w:tcPr>
            <w:tcW w:w="2700" w:type="dxa"/>
            <w:shd w:val="clear" w:color="auto" w:fill="FFFFFF" w:themeFill="background1"/>
            <w:vAlign w:val="center"/>
            <w:hideMark/>
          </w:tcPr>
          <w:p w14:paraId="2163F520" w14:textId="77777777" w:rsidR="000A28B3" w:rsidRPr="007E2904" w:rsidRDefault="000A28B3">
            <w:pPr>
              <w:pStyle w:val="Heading6"/>
              <w:spacing w:before="0"/>
              <w:rPr>
                <w:rFonts w:eastAsia="Calibri" w:cs="Calibri"/>
                <w:lang w:val="en-CA"/>
              </w:rPr>
            </w:pPr>
            <w:r w:rsidRPr="007E2904">
              <w:rPr>
                <w:rFonts w:eastAsia="Calibri" w:cs="Calibri"/>
                <w:lang w:val="en-CA"/>
              </w:rPr>
              <w:t>GOALS</w:t>
            </w:r>
          </w:p>
        </w:tc>
        <w:tc>
          <w:tcPr>
            <w:tcW w:w="4813" w:type="dxa"/>
            <w:shd w:val="clear" w:color="auto" w:fill="FFFFFF" w:themeFill="background1"/>
            <w:vAlign w:val="center"/>
            <w:hideMark/>
          </w:tcPr>
          <w:p w14:paraId="12BF9F0D" w14:textId="77777777" w:rsidR="000A28B3" w:rsidRPr="007E2904" w:rsidRDefault="000A28B3">
            <w:pPr>
              <w:pStyle w:val="Heading6"/>
              <w:spacing w:before="0"/>
              <w:rPr>
                <w:rFonts w:eastAsia="Calibri" w:cs="Calibri"/>
                <w:lang w:val="en-CA"/>
              </w:rPr>
            </w:pPr>
            <w:r w:rsidRPr="007E2904">
              <w:rPr>
                <w:rFonts w:eastAsia="Calibri" w:cs="Calibri"/>
                <w:lang w:val="en-CA"/>
              </w:rPr>
              <w:t>OUTCOMES</w:t>
            </w:r>
          </w:p>
        </w:tc>
        <w:tc>
          <w:tcPr>
            <w:tcW w:w="2977" w:type="dxa"/>
            <w:shd w:val="clear" w:color="auto" w:fill="FFFFFF" w:themeFill="background1"/>
            <w:vAlign w:val="center"/>
            <w:hideMark/>
          </w:tcPr>
          <w:p w14:paraId="5C4561B4" w14:textId="77777777" w:rsidR="000A28B3" w:rsidRPr="007E2904" w:rsidRDefault="000A28B3">
            <w:pPr>
              <w:pStyle w:val="Heading6"/>
              <w:spacing w:before="0"/>
              <w:rPr>
                <w:rFonts w:eastAsia="Calibri" w:cs="Calibri"/>
                <w:lang w:val="en-CA"/>
              </w:rPr>
            </w:pPr>
            <w:r w:rsidRPr="007E2904">
              <w:rPr>
                <w:rFonts w:eastAsia="Calibri" w:cs="Calibri"/>
                <w:lang w:val="en-CA"/>
              </w:rPr>
              <w:t>INDICATORS</w:t>
            </w:r>
          </w:p>
        </w:tc>
        <w:tc>
          <w:tcPr>
            <w:tcW w:w="3730" w:type="dxa"/>
            <w:shd w:val="clear" w:color="auto" w:fill="FFFFFF" w:themeFill="background1"/>
            <w:vAlign w:val="center"/>
            <w:hideMark/>
          </w:tcPr>
          <w:p w14:paraId="6CC22821" w14:textId="77777777" w:rsidR="000A28B3" w:rsidRPr="007E2904" w:rsidRDefault="000A28B3">
            <w:pPr>
              <w:pStyle w:val="Heading6"/>
              <w:spacing w:before="0"/>
              <w:rPr>
                <w:rFonts w:eastAsia="Calibri" w:cs="Calibri"/>
                <w:lang w:val="en-CA"/>
              </w:rPr>
            </w:pPr>
            <w:r w:rsidRPr="007E2904">
              <w:rPr>
                <w:rFonts w:eastAsia="Calibri" w:cs="Calibri"/>
                <w:lang w:val="en-CA"/>
              </w:rPr>
              <w:t>MEASURES</w:t>
            </w:r>
          </w:p>
        </w:tc>
      </w:tr>
    </w:tbl>
    <w:tbl>
      <w:tblPr>
        <w:tblW w:w="14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Pr>
      <w:tblGrid>
        <w:gridCol w:w="2697"/>
        <w:gridCol w:w="4528"/>
        <w:gridCol w:w="283"/>
        <w:gridCol w:w="2977"/>
        <w:gridCol w:w="3735"/>
      </w:tblGrid>
      <w:tr w:rsidR="000A28B3" w:rsidRPr="00833BF7" w14:paraId="67BC4AC6" w14:textId="77777777">
        <w:trPr>
          <w:trHeight w:val="4013"/>
        </w:trPr>
        <w:tc>
          <w:tcPr>
            <w:tcW w:w="2697" w:type="dxa"/>
            <w:tcBorders>
              <w:top w:val="nil"/>
              <w:left w:val="single" w:sz="4" w:space="0" w:color="000000" w:themeColor="text1"/>
              <w:bottom w:val="single" w:sz="4" w:space="0" w:color="000000" w:themeColor="text1"/>
              <w:right w:val="single" w:sz="4" w:space="0" w:color="auto"/>
            </w:tcBorders>
            <w:shd w:val="clear" w:color="auto" w:fill="98D5FA"/>
          </w:tcPr>
          <w:p w14:paraId="2CF1CD65" w14:textId="77777777" w:rsidR="000A28B3" w:rsidRPr="00833BF7" w:rsidRDefault="000A28B3">
            <w:pPr>
              <w:tabs>
                <w:tab w:val="left" w:pos="11835"/>
              </w:tabs>
              <w:spacing w:after="0"/>
              <w:jc w:val="left"/>
              <w:rPr>
                <w:rFonts w:cstheme="minorHAnsi"/>
                <w:b/>
                <w:bCs/>
                <w:sz w:val="17"/>
                <w:szCs w:val="17"/>
              </w:rPr>
            </w:pPr>
            <w:r w:rsidRPr="00833BF7">
              <w:rPr>
                <w:rFonts w:cstheme="minorHAnsi"/>
                <w:b/>
                <w:bCs/>
                <w:sz w:val="17"/>
                <w:szCs w:val="17"/>
              </w:rPr>
              <w:t>Advance innovation and design</w:t>
            </w:r>
          </w:p>
          <w:p w14:paraId="53617561" w14:textId="77777777" w:rsidR="000A28B3" w:rsidRPr="00833BF7" w:rsidRDefault="000A28B3">
            <w:pPr>
              <w:tabs>
                <w:tab w:val="left" w:pos="11835"/>
              </w:tabs>
              <w:spacing w:after="0"/>
              <w:jc w:val="left"/>
              <w:rPr>
                <w:rFonts w:cstheme="minorHAnsi"/>
                <w:sz w:val="17"/>
                <w:szCs w:val="17"/>
              </w:rPr>
            </w:pPr>
          </w:p>
          <w:p w14:paraId="5CE0F456" w14:textId="77777777" w:rsidR="000A28B3" w:rsidRPr="00833BF7" w:rsidRDefault="000A28B3">
            <w:pPr>
              <w:tabs>
                <w:tab w:val="left" w:pos="11835"/>
              </w:tabs>
              <w:spacing w:after="0"/>
              <w:jc w:val="left"/>
              <w:rPr>
                <w:rFonts w:cstheme="minorHAnsi"/>
                <w:sz w:val="17"/>
                <w:szCs w:val="17"/>
              </w:rPr>
            </w:pPr>
            <w:r w:rsidRPr="00833BF7">
              <w:rPr>
                <w:rFonts w:cstheme="minorHAnsi"/>
                <w:sz w:val="17"/>
                <w:szCs w:val="17"/>
              </w:rPr>
              <w:t>Build on existing high-quality learning in FSD by cultivating a culture of innovation and design to deepen student understanding of knowledge, skills and learning competencies through robust programs and career exploration that develops life-long learners and active citizens that are prepared for the future.</w:t>
            </w:r>
          </w:p>
          <w:p w14:paraId="3D0A68E0" w14:textId="77777777" w:rsidR="000A28B3" w:rsidRPr="00833BF7" w:rsidRDefault="000A28B3">
            <w:pPr>
              <w:tabs>
                <w:tab w:val="left" w:pos="11835"/>
              </w:tabs>
              <w:spacing w:after="0"/>
              <w:jc w:val="left"/>
              <w:rPr>
                <w:rFonts w:cstheme="minorHAnsi"/>
                <w:sz w:val="17"/>
                <w:szCs w:val="17"/>
              </w:rPr>
            </w:pPr>
          </w:p>
          <w:p w14:paraId="536626DA" w14:textId="77777777" w:rsidR="000A28B3" w:rsidRPr="00833BF7" w:rsidRDefault="000A28B3">
            <w:pPr>
              <w:tabs>
                <w:tab w:val="left" w:pos="11835"/>
              </w:tabs>
              <w:spacing w:after="0"/>
              <w:jc w:val="left"/>
              <w:rPr>
                <w:rFonts w:cstheme="minorHAnsi"/>
                <w:sz w:val="17"/>
                <w:szCs w:val="17"/>
              </w:rPr>
            </w:pPr>
          </w:p>
        </w:tc>
        <w:tc>
          <w:tcPr>
            <w:tcW w:w="4811" w:type="dxa"/>
            <w:gridSpan w:val="2"/>
            <w:tcBorders>
              <w:top w:val="nil"/>
              <w:left w:val="single" w:sz="4" w:space="0" w:color="auto"/>
              <w:bottom w:val="single" w:sz="4" w:space="0" w:color="000000" w:themeColor="text1"/>
              <w:right w:val="single" w:sz="4" w:space="0" w:color="000000" w:themeColor="text1"/>
            </w:tcBorders>
            <w:shd w:val="clear" w:color="auto" w:fill="98D5FA"/>
            <w:hideMark/>
          </w:tcPr>
          <w:p w14:paraId="10ED4BFF"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Students have access to a variety of learning opportunities to enhance competitiveness in the modern economy.</w:t>
            </w:r>
          </w:p>
          <w:p w14:paraId="7A891E18"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Provide innovative learning opportunities to ensure a variety of career pathways for students to enter post-secondary education or their chosen fields in the workforce.</w:t>
            </w:r>
          </w:p>
          <w:p w14:paraId="79548237"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Provide career education programming that enables students to explore and experience various occupations.</w:t>
            </w:r>
          </w:p>
          <w:p w14:paraId="3A146FCB"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Explore strategies to enhance the apprenticeship system for students interested in pursuing training in the skilled trades, in partnership with other ministries.</w:t>
            </w:r>
          </w:p>
          <w:p w14:paraId="3D11834E"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Continue to support collegiate school opportunities including Dual Credit to create more pathways for students to post-secondary education and the workforce.</w:t>
            </w:r>
          </w:p>
          <w:p w14:paraId="63E728E4"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Learning is robust and applies knowledge, understanding and skills in authentic contexts and situations.</w:t>
            </w:r>
          </w:p>
          <w:p w14:paraId="36189FB3"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Student experiences are designed for deep and transferrable learning.</w:t>
            </w:r>
          </w:p>
          <w:p w14:paraId="69B36CF1"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Schools K-12 advance a culture of innovation and design where learners leverage design thinking and creativity while exploring career futures.</w:t>
            </w:r>
          </w:p>
          <w:p w14:paraId="23674E5E"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 xml:space="preserve">Learners demonstrate the </w:t>
            </w:r>
            <w:hyperlink r:id="rId110" w:history="1">
              <w:r w:rsidRPr="00833BF7">
                <w:rPr>
                  <w:rStyle w:val="Hyperlink"/>
                  <w:rFonts w:ascii="Montserrat" w:hAnsi="Montserrat" w:cstheme="minorHAnsi"/>
                  <w:bCs/>
                  <w:spacing w:val="0"/>
                  <w:sz w:val="17"/>
                  <w:szCs w:val="17"/>
                </w:rPr>
                <w:t>competencies</w:t>
              </w:r>
            </w:hyperlink>
            <w:r w:rsidRPr="00833BF7">
              <w:rPr>
                <w:rFonts w:cstheme="minorHAnsi"/>
                <w:sz w:val="17"/>
                <w:szCs w:val="17"/>
              </w:rPr>
              <w:t xml:space="preserve"> to prepare them for their future.</w:t>
            </w:r>
          </w:p>
          <w:p w14:paraId="4D362671"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Innovation and Design and Career Futures Frameworks enrich learning and meet the needs of learners.</w:t>
            </w:r>
          </w:p>
        </w:tc>
        <w:tc>
          <w:tcPr>
            <w:tcW w:w="2977" w:type="dxa"/>
            <w:tcBorders>
              <w:top w:val="nil"/>
              <w:left w:val="single" w:sz="4" w:space="0" w:color="000000" w:themeColor="text1"/>
              <w:bottom w:val="single" w:sz="4" w:space="0" w:color="000000" w:themeColor="text1"/>
              <w:right w:val="single" w:sz="4" w:space="0" w:color="000000" w:themeColor="text1"/>
            </w:tcBorders>
            <w:shd w:val="clear" w:color="auto" w:fill="98D5FA"/>
            <w:hideMark/>
          </w:tcPr>
          <w:p w14:paraId="316DA308"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Measures indicate learners are successful in maker-centered, career foundations technology and career technology studies that engage learners in authentic, real-world, experiential, hands-on learning environments and experiences.</w:t>
            </w:r>
          </w:p>
          <w:p w14:paraId="5614258C"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FSD collaborates with community, industry, and education partners to support student success.</w:t>
            </w:r>
          </w:p>
          <w:p w14:paraId="5DF15C2D"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 xml:space="preserve">Learners demonstrate transfer of learning through a variety of off campus and learning opportunities including Work Experience, Registered Apprenticeship Program, Green Certificate, Skilled Trades opportunities and Post-Secondary Dual Credit partnerships. </w:t>
            </w:r>
          </w:p>
          <w:p w14:paraId="0F6A0EE8" w14:textId="77777777" w:rsidR="000A28B3" w:rsidRPr="00833BF7" w:rsidRDefault="000A28B3" w:rsidP="00883F07">
            <w:pPr>
              <w:numPr>
                <w:ilvl w:val="0"/>
                <w:numId w:val="23"/>
              </w:numPr>
              <w:tabs>
                <w:tab w:val="left" w:pos="11835"/>
              </w:tabs>
              <w:spacing w:after="0"/>
              <w:jc w:val="left"/>
              <w:rPr>
                <w:rFonts w:cstheme="minorHAnsi"/>
                <w:sz w:val="17"/>
                <w:szCs w:val="17"/>
              </w:rPr>
            </w:pPr>
            <w:r w:rsidRPr="00833BF7">
              <w:rPr>
                <w:rFonts w:cstheme="minorHAnsi"/>
                <w:sz w:val="17"/>
                <w:szCs w:val="17"/>
              </w:rPr>
              <w:t>Measures indicate that learners are intellectually engaged in their learning.</w:t>
            </w:r>
          </w:p>
        </w:tc>
        <w:tc>
          <w:tcPr>
            <w:tcW w:w="3735" w:type="dxa"/>
            <w:vMerge w:val="restart"/>
            <w:tcBorders>
              <w:top w:val="nil"/>
              <w:left w:val="single" w:sz="4" w:space="0" w:color="000000" w:themeColor="text1"/>
              <w:bottom w:val="single" w:sz="4" w:space="0" w:color="000000" w:themeColor="text1"/>
              <w:right w:val="single" w:sz="4" w:space="0" w:color="000000" w:themeColor="text1"/>
            </w:tcBorders>
            <w:shd w:val="clear" w:color="auto" w:fill="98D5FA"/>
            <w:hideMark/>
          </w:tcPr>
          <w:p w14:paraId="72CA849D"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Student Learning Engagement (AEAM):</w:t>
            </w:r>
            <w:r w:rsidRPr="00833BF7">
              <w:rPr>
                <w:rFonts w:cstheme="minorHAnsi"/>
                <w:sz w:val="17"/>
                <w:szCs w:val="17"/>
              </w:rPr>
              <w:t xml:space="preserve"> Increase/maintain percentage of teachers, parents and students satisfied students are engaged in their learning at school.</w:t>
            </w:r>
          </w:p>
          <w:p w14:paraId="5E4E6CED"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Program of Studies (AEAM):</w:t>
            </w:r>
            <w:r w:rsidRPr="00833BF7">
              <w:rPr>
                <w:rFonts w:cstheme="minorHAnsi"/>
                <w:sz w:val="17"/>
                <w:szCs w:val="17"/>
              </w:rPr>
              <w:t xml:space="preserve"> Increase/maintain percentage of teachers, parents and students satisfied with the opportunity for students to receive a broad program of studies.</w:t>
            </w:r>
          </w:p>
          <w:p w14:paraId="01B59D8A"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Work Preparation (AEAM):</w:t>
            </w:r>
            <w:r w:rsidRPr="00833BF7">
              <w:rPr>
                <w:rFonts w:cstheme="minorHAnsi"/>
                <w:sz w:val="17"/>
                <w:szCs w:val="17"/>
              </w:rPr>
              <w:t xml:space="preserve"> Increase/maintain percentage of teachers and parents who agree that students are taught attitudes and behaviours that will make them successful at work when they finish school.</w:t>
            </w:r>
          </w:p>
          <w:p w14:paraId="2F6957A7"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Citizenship (AEAM):</w:t>
            </w:r>
            <w:r w:rsidRPr="00833BF7">
              <w:rPr>
                <w:rFonts w:cstheme="minorHAnsi"/>
                <w:sz w:val="17"/>
                <w:szCs w:val="17"/>
              </w:rPr>
              <w:t xml:space="preserve"> Increase/maintain percentage of teachers, parents and students who are satisfied that students </w:t>
            </w:r>
            <w:r w:rsidRPr="00833BF7">
              <w:rPr>
                <w:rFonts w:cstheme="minorHAnsi"/>
                <w:sz w:val="17"/>
                <w:szCs w:val="17"/>
              </w:rPr>
              <w:lastRenderedPageBreak/>
              <w:t>model the characteristics of active citizenship.</w:t>
            </w:r>
          </w:p>
          <w:p w14:paraId="77547510"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Overall Quality of Education (AEAM):</w:t>
            </w:r>
            <w:r w:rsidRPr="00833BF7">
              <w:rPr>
                <w:rFonts w:cstheme="minorHAnsi"/>
                <w:sz w:val="17"/>
                <w:szCs w:val="17"/>
              </w:rPr>
              <w:t xml:space="preserve"> Increase/maintain percentage of teachers, parents and students satisfied with the overall quality of basic education.</w:t>
            </w:r>
          </w:p>
          <w:p w14:paraId="7E1BDE05"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Lifelong Learning (AEAM):</w:t>
            </w:r>
            <w:r w:rsidRPr="00833BF7">
              <w:rPr>
                <w:rFonts w:cstheme="minorHAnsi"/>
                <w:sz w:val="17"/>
                <w:szCs w:val="17"/>
              </w:rPr>
              <w:t xml:space="preserve"> Increase/maintain percentage of teachers and parents satisfied that students demonstrate the knowledge, skills, and attitudes necessary for lifelong learning.</w:t>
            </w:r>
          </w:p>
          <w:p w14:paraId="0E2165B9"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Drop-out Rate, High School Completion Rate, Transition Rates, Rutherford Scholarship, Exam Participation Rate (AEAM):</w:t>
            </w:r>
            <w:r w:rsidRPr="00833BF7">
              <w:rPr>
                <w:rFonts w:cstheme="minorHAnsi"/>
                <w:sz w:val="17"/>
                <w:szCs w:val="17"/>
              </w:rPr>
              <w:t xml:space="preserve"> Growth and Improvement shown in each area.</w:t>
            </w:r>
          </w:p>
          <w:p w14:paraId="32482015"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FSD Assurance Survey:</w:t>
            </w:r>
            <w:r w:rsidRPr="00833BF7">
              <w:rPr>
                <w:rFonts w:cstheme="minorHAnsi"/>
                <w:sz w:val="17"/>
                <w:szCs w:val="17"/>
              </w:rPr>
              <w:t xml:space="preserve"> Increase/maintain percentage of parents satisfied with Assurance Measures.</w:t>
            </w:r>
          </w:p>
          <w:p w14:paraId="1403901C" w14:textId="77777777" w:rsidR="000A28B3" w:rsidRPr="00833BF7" w:rsidRDefault="000A28B3" w:rsidP="00883F07">
            <w:pPr>
              <w:numPr>
                <w:ilvl w:val="0"/>
                <w:numId w:val="12"/>
              </w:numPr>
              <w:tabs>
                <w:tab w:val="left" w:pos="11835"/>
              </w:tabs>
              <w:spacing w:after="0"/>
              <w:jc w:val="left"/>
              <w:rPr>
                <w:rFonts w:cstheme="minorHAnsi"/>
                <w:sz w:val="17"/>
                <w:szCs w:val="17"/>
              </w:rPr>
            </w:pPr>
            <w:r w:rsidRPr="00833BF7">
              <w:rPr>
                <w:rFonts w:cstheme="minorHAnsi"/>
                <w:b/>
                <w:bCs/>
                <w:sz w:val="17"/>
                <w:szCs w:val="17"/>
              </w:rPr>
              <w:t>Student Intellectual Engagement Survey:</w:t>
            </w:r>
            <w:r w:rsidRPr="00833BF7">
              <w:rPr>
                <w:rFonts w:cstheme="minorHAnsi"/>
                <w:sz w:val="17"/>
                <w:szCs w:val="17"/>
              </w:rPr>
              <w:t xml:space="preserve"> Increase/maintain percentage of students who chose to agree or strongly agree in 50% of questions in Grades 4 -12 in the areas: High Expectations, Relevance, Rigor, Effort, Lose Track of Time (ELA, Math, Social Studies, Science, CTF/CTS).</w:t>
            </w:r>
          </w:p>
        </w:tc>
      </w:tr>
      <w:tr w:rsidR="000A28B3" w:rsidRPr="00833BF7" w14:paraId="62FE8B2F" w14:textId="77777777">
        <w:trPr>
          <w:trHeight w:val="4336"/>
        </w:trPr>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8D5FA"/>
          </w:tcPr>
          <w:p w14:paraId="3D8D8E82" w14:textId="77777777" w:rsidR="000A28B3" w:rsidRPr="00833BF7" w:rsidRDefault="000A28B3">
            <w:pPr>
              <w:tabs>
                <w:tab w:val="left" w:pos="11835"/>
              </w:tabs>
              <w:spacing w:after="0"/>
              <w:jc w:val="left"/>
              <w:rPr>
                <w:rFonts w:cstheme="minorHAnsi"/>
                <w:b/>
                <w:bCs/>
                <w:sz w:val="17"/>
                <w:szCs w:val="17"/>
              </w:rPr>
            </w:pPr>
            <w:r w:rsidRPr="00833BF7">
              <w:rPr>
                <w:rFonts w:cstheme="minorHAnsi"/>
                <w:b/>
                <w:bCs/>
                <w:sz w:val="17"/>
                <w:szCs w:val="17"/>
              </w:rPr>
              <w:lastRenderedPageBreak/>
              <w:t>Advance learning for transfer</w:t>
            </w:r>
          </w:p>
          <w:p w14:paraId="7AA0DF60" w14:textId="77777777" w:rsidR="000A28B3" w:rsidRPr="00833BF7" w:rsidRDefault="000A28B3">
            <w:pPr>
              <w:tabs>
                <w:tab w:val="left" w:pos="11835"/>
              </w:tabs>
              <w:spacing w:after="0"/>
              <w:jc w:val="left"/>
              <w:rPr>
                <w:rFonts w:cstheme="minorHAnsi"/>
                <w:sz w:val="17"/>
                <w:szCs w:val="17"/>
              </w:rPr>
            </w:pPr>
          </w:p>
          <w:p w14:paraId="08A65107"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 xml:space="preserve">Designing for and advancing learning for transfer where students engage with complex problems and </w:t>
            </w:r>
            <w:proofErr w:type="gramStart"/>
            <w:r w:rsidRPr="00833BF7">
              <w:rPr>
                <w:rFonts w:cstheme="minorHAnsi"/>
                <w:sz w:val="17"/>
                <w:szCs w:val="17"/>
              </w:rPr>
              <w:t>have the opportunity to</w:t>
            </w:r>
            <w:proofErr w:type="gramEnd"/>
            <w:r w:rsidRPr="00833BF7">
              <w:rPr>
                <w:rFonts w:cstheme="minorHAnsi"/>
                <w:sz w:val="17"/>
                <w:szCs w:val="17"/>
              </w:rPr>
              <w:t xml:space="preserve"> apply knowledge, skills and understandings in authentic situations and contexts over time.</w:t>
            </w:r>
          </w:p>
          <w:p w14:paraId="6F7F236D" w14:textId="77777777" w:rsidR="000A28B3" w:rsidRPr="00833BF7" w:rsidRDefault="000A28B3">
            <w:pPr>
              <w:tabs>
                <w:tab w:val="left" w:pos="11835"/>
              </w:tabs>
              <w:spacing w:after="0"/>
              <w:jc w:val="left"/>
              <w:rPr>
                <w:rFonts w:cstheme="minorHAnsi"/>
                <w:sz w:val="17"/>
                <w:szCs w:val="17"/>
              </w:rPr>
            </w:pPr>
          </w:p>
          <w:p w14:paraId="7B7EFB0A" w14:textId="77777777" w:rsidR="000A28B3" w:rsidRPr="00833BF7" w:rsidRDefault="000A28B3">
            <w:pPr>
              <w:tabs>
                <w:tab w:val="left" w:pos="11835"/>
              </w:tabs>
              <w:spacing w:after="0"/>
              <w:jc w:val="left"/>
              <w:rPr>
                <w:rFonts w:cstheme="minorHAnsi"/>
                <w:sz w:val="17"/>
                <w:szCs w:val="17"/>
              </w:rPr>
            </w:pPr>
          </w:p>
        </w:tc>
        <w:tc>
          <w:tcPr>
            <w:tcW w:w="4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8D5FA"/>
            <w:hideMark/>
          </w:tcPr>
          <w:p w14:paraId="5171A4F2"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will be able to explore and develop their skills and passions and achieve their highest potential through the curriculum.</w:t>
            </w:r>
          </w:p>
          <w:p w14:paraId="0FD1AA90"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form conceptual understandings.</w:t>
            </w:r>
          </w:p>
          <w:p w14:paraId="79891732"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are agents of their learning.</w:t>
            </w:r>
          </w:p>
          <w:p w14:paraId="1B4BE4E8"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are allowed to live with complex problems over time.</w:t>
            </w:r>
          </w:p>
          <w:p w14:paraId="499968FB"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will have high quality learning experiences.</w:t>
            </w:r>
          </w:p>
          <w:p w14:paraId="1D5D30B7"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 xml:space="preserve">Students will be well prepared for their future while remaining current and relevant in the local and global contexts. </w:t>
            </w:r>
          </w:p>
          <w:p w14:paraId="1B22938E"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apply knowledge, understanding and skills in authentic contexts and situations.</w:t>
            </w:r>
          </w:p>
          <w:p w14:paraId="18837579"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Students use ongoing assessment feedback to reflect continuously on their progress, identify strengths and areas of need and set new learning goals.</w:t>
            </w:r>
          </w:p>
          <w:p w14:paraId="063E4FFE"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Curriculum is relevant, clearly articulated and designed for implementation within local contexts.</w:t>
            </w:r>
          </w:p>
          <w:p w14:paraId="1F8F7D1F"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Students demonstrate understanding and respect for the uniqueness of all learners.</w:t>
            </w:r>
          </w:p>
          <w:p w14:paraId="5EBFCA6D"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Students demonstrate the combination of knowledge, skills and attitudes of learner competencies to learn, live and work as they face new challenges and develop solutions to the problems of today, while imagining and creating a new tomorrow.</w:t>
            </w:r>
          </w:p>
        </w:tc>
        <w:tc>
          <w:tcPr>
            <w:tcW w:w="3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8D5FA"/>
            <w:hideMark/>
          </w:tcPr>
          <w:p w14:paraId="7EC5B254"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Principles of Deep and Transferable Learning are evident in classroom practice and positively impact student growth and achievement.</w:t>
            </w:r>
          </w:p>
          <w:p w14:paraId="01572E97"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Improvement in students’ ability to apply knowledge, skills and understanding of concepts in a variety of contexts.</w:t>
            </w:r>
          </w:p>
          <w:p w14:paraId="08A303E4"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Improvement in student agency using ongoing feedback to reflect continuously on progress, identify strengths and areas of need and set new learning goals.</w:t>
            </w:r>
          </w:p>
          <w:p w14:paraId="70D8FBAC"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Learners demonstrate transfer of learning.</w:t>
            </w:r>
          </w:p>
          <w:p w14:paraId="4F3BE384"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 xml:space="preserve">High quality learning opportunities and experiences. </w:t>
            </w:r>
          </w:p>
          <w:p w14:paraId="47942215"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Measures indicate parents, teachers, and students see improved student learning engagement at school.</w:t>
            </w:r>
          </w:p>
          <w:p w14:paraId="18EC6562"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Measures indicate that learners are intellectually engaged in subject area learning.</w:t>
            </w:r>
          </w:p>
          <w:p w14:paraId="3FFA2DB4" w14:textId="77777777" w:rsidR="000A28B3" w:rsidRPr="00833BF7" w:rsidRDefault="000A28B3" w:rsidP="00883F07">
            <w:pPr>
              <w:numPr>
                <w:ilvl w:val="0"/>
                <w:numId w:val="24"/>
              </w:numPr>
              <w:tabs>
                <w:tab w:val="left" w:pos="11835"/>
              </w:tabs>
              <w:spacing w:after="0"/>
              <w:jc w:val="left"/>
              <w:rPr>
                <w:rFonts w:cstheme="minorHAnsi"/>
                <w:sz w:val="17"/>
                <w:szCs w:val="17"/>
              </w:rPr>
            </w:pPr>
            <w:r w:rsidRPr="00833BF7">
              <w:rPr>
                <w:rFonts w:cstheme="minorHAnsi"/>
                <w:sz w:val="17"/>
                <w:szCs w:val="17"/>
              </w:rPr>
              <w:t>Measures indicate that students demonstrate learning competencies and the knowledge, skills, and attitudes necessary for lifelong learning.</w:t>
            </w:r>
          </w:p>
        </w:tc>
        <w:tc>
          <w:tcPr>
            <w:tcW w:w="3735" w:type="dxa"/>
            <w:vMerge/>
            <w:tcBorders>
              <w:top w:val="nil"/>
              <w:left w:val="single" w:sz="4" w:space="0" w:color="000000" w:themeColor="text1"/>
              <w:bottom w:val="single" w:sz="4" w:space="0" w:color="000000" w:themeColor="text1"/>
              <w:right w:val="single" w:sz="4" w:space="0" w:color="000000" w:themeColor="text1"/>
            </w:tcBorders>
            <w:vAlign w:val="center"/>
            <w:hideMark/>
          </w:tcPr>
          <w:p w14:paraId="7BB828B4" w14:textId="77777777" w:rsidR="000A28B3" w:rsidRPr="00833BF7" w:rsidRDefault="000A28B3">
            <w:pPr>
              <w:tabs>
                <w:tab w:val="left" w:pos="11835"/>
              </w:tabs>
              <w:spacing w:after="0"/>
              <w:rPr>
                <w:rFonts w:asciiTheme="minorHAnsi" w:hAnsiTheme="minorHAnsi" w:cstheme="minorHAnsi"/>
                <w:sz w:val="18"/>
                <w:szCs w:val="18"/>
              </w:rPr>
            </w:pPr>
          </w:p>
        </w:tc>
      </w:tr>
    </w:tbl>
    <w:p w14:paraId="0D3798AA" w14:textId="77777777" w:rsidR="00296575" w:rsidRDefault="00296575" w:rsidP="00296575">
      <w:pPr>
        <w:rPr>
          <w:rFonts w:asciiTheme="minorHAnsi" w:hAnsiTheme="minorHAnsi" w:cstheme="minorHAnsi"/>
          <w:sz w:val="18"/>
          <w:szCs w:val="18"/>
        </w:rPr>
      </w:pPr>
    </w:p>
    <w:p w14:paraId="72DCD2CE" w14:textId="303AF401" w:rsidR="00BA5A5D" w:rsidRDefault="00BA5A5D">
      <w:pPr>
        <w:rPr>
          <w:rFonts w:asciiTheme="minorHAnsi" w:hAnsiTheme="minorHAnsi" w:cstheme="minorHAnsi"/>
          <w:sz w:val="18"/>
          <w:szCs w:val="18"/>
        </w:rPr>
      </w:pPr>
    </w:p>
    <w:p w14:paraId="4A5E97FC" w14:textId="53FC8435" w:rsidR="00202907" w:rsidRPr="00202907" w:rsidRDefault="00202907" w:rsidP="00202907">
      <w:pPr>
        <w:tabs>
          <w:tab w:val="left" w:pos="11835"/>
        </w:tabs>
        <w:rPr>
          <w:rFonts w:asciiTheme="minorHAnsi" w:hAnsiTheme="minorHAnsi" w:cstheme="minorHAnsi"/>
          <w:sz w:val="18"/>
          <w:szCs w:val="18"/>
        </w:rPr>
      </w:pPr>
      <w:r>
        <w:rPr>
          <w:rFonts w:asciiTheme="minorHAnsi" w:hAnsiTheme="minorHAnsi" w:cstheme="minorHAnsi"/>
          <w:sz w:val="18"/>
          <w:szCs w:val="18"/>
        </w:rPr>
        <w:tab/>
      </w:r>
    </w:p>
    <w:tbl>
      <w:tblPr>
        <w:tblStyle w:val="TableGrid"/>
        <w:tblW w:w="14485" w:type="dxa"/>
        <w:tblLook w:val="04A0" w:firstRow="1" w:lastRow="0" w:firstColumn="1" w:lastColumn="0" w:noHBand="0" w:noVBand="1"/>
      </w:tblPr>
      <w:tblGrid>
        <w:gridCol w:w="8730"/>
        <w:gridCol w:w="5755"/>
      </w:tblGrid>
      <w:tr w:rsidR="00471D3D" w:rsidRPr="00F20D49" w14:paraId="0BB50DAF" w14:textId="77777777" w:rsidTr="00105E4D">
        <w:trPr>
          <w:trHeight w:val="531"/>
        </w:trPr>
        <w:tc>
          <w:tcPr>
            <w:tcW w:w="8730" w:type="dxa"/>
            <w:tcBorders>
              <w:top w:val="nil"/>
              <w:left w:val="nil"/>
              <w:bottom w:val="nil"/>
              <w:right w:val="nil"/>
            </w:tcBorders>
            <w:shd w:val="clear" w:color="auto" w:fill="0872B4"/>
            <w:vAlign w:val="center"/>
          </w:tcPr>
          <w:p w14:paraId="107527F6" w14:textId="690318CA" w:rsidR="00471D3D" w:rsidRPr="00AA13AE" w:rsidRDefault="00471D3D" w:rsidP="00AA13AE">
            <w:pPr>
              <w:pStyle w:val="Heading5"/>
            </w:pPr>
            <w:r w:rsidRPr="00F20D49">
              <w:lastRenderedPageBreak/>
              <w:t xml:space="preserve">Results Analysis for Innovation </w:t>
            </w:r>
            <w:r w:rsidR="00B003B4">
              <w:t>&amp;</w:t>
            </w:r>
            <w:r w:rsidRPr="00F20D49">
              <w:t xml:space="preserve"> Design </w:t>
            </w:r>
            <w:r w:rsidR="00105E4D">
              <w:br/>
            </w:r>
            <w:r w:rsidRPr="00F20D49">
              <w:t xml:space="preserve">and Learning </w:t>
            </w:r>
            <w:r w:rsidR="009578C7">
              <w:t>THAT</w:t>
            </w:r>
            <w:r w:rsidRPr="00F20D49">
              <w:t xml:space="preserve"> Transfer</w:t>
            </w:r>
            <w:r w:rsidR="009578C7">
              <w:t>S</w:t>
            </w:r>
          </w:p>
        </w:tc>
        <w:tc>
          <w:tcPr>
            <w:tcW w:w="5755" w:type="dxa"/>
            <w:tcBorders>
              <w:top w:val="nil"/>
              <w:left w:val="nil"/>
              <w:bottom w:val="nil"/>
              <w:right w:val="nil"/>
            </w:tcBorders>
            <w:shd w:val="clear" w:color="auto" w:fill="0872B4"/>
            <w:vAlign w:val="center"/>
          </w:tcPr>
          <w:p w14:paraId="4A53CB8F" w14:textId="2E527C84" w:rsidR="00471D3D" w:rsidRPr="00AD0375" w:rsidRDefault="00471D3D" w:rsidP="00105E4D">
            <w:pPr>
              <w:ind w:left="-285"/>
              <w:jc w:val="right"/>
              <w:rPr>
                <w:rFonts w:asciiTheme="minorHAnsi" w:hAnsiTheme="minorHAnsi" w:cstheme="minorHAnsi"/>
                <w:color w:val="FFFFFF" w:themeColor="background1"/>
                <w:sz w:val="18"/>
                <w:szCs w:val="18"/>
                <w:highlight w:val="magenta"/>
              </w:rPr>
            </w:pPr>
            <w:r w:rsidRPr="00AD0375">
              <w:rPr>
                <w:b/>
                <w:bCs/>
                <w:noProof/>
                <w:color w:val="FFFFFF" w:themeColor="background1"/>
                <w:sz w:val="18"/>
                <w:szCs w:val="20"/>
                <w:highlight w:val="magenta"/>
              </w:rPr>
              <w:drawing>
                <wp:inline distT="0" distB="0" distL="0" distR="0" wp14:anchorId="100AA1EB" wp14:editId="1D5B0B98">
                  <wp:extent cx="142240" cy="142240"/>
                  <wp:effectExtent l="0" t="0" r="0" b="0"/>
                  <wp:docPr id="608321786"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9913" name="Graphic 578249913" descr="Link with solid fill"/>
                          <pic:cNvPicPr/>
                        </pic:nvPicPr>
                        <pic:blipFill>
                          <a:blip r:embed="rId83">
                            <a:extLst>
                              <a:ext uri="{96DAC541-7B7A-43D3-8B79-37D633B846F1}">
                                <asvg:svgBlip xmlns:asvg="http://schemas.microsoft.com/office/drawing/2016/SVG/main" r:embed="rId84"/>
                              </a:ext>
                            </a:extLst>
                          </a:blip>
                          <a:stretch>
                            <a:fillRect/>
                          </a:stretch>
                        </pic:blipFill>
                        <pic:spPr>
                          <a:xfrm>
                            <a:off x="0" y="0"/>
                            <a:ext cx="142240" cy="142240"/>
                          </a:xfrm>
                          <a:prstGeom prst="rect">
                            <a:avLst/>
                          </a:prstGeom>
                        </pic:spPr>
                      </pic:pic>
                    </a:graphicData>
                  </a:graphic>
                </wp:inline>
              </w:drawing>
            </w:r>
            <w:hyperlink r:id="rId111" w:history="1">
              <w:r w:rsidRPr="00AD0375">
                <w:rPr>
                  <w:rStyle w:val="Hyperlink"/>
                  <w:rFonts w:ascii="Montserrat" w:eastAsia="Calibri" w:hAnsi="Montserrat" w:cs="Calibri"/>
                  <w:bCs/>
                  <w:color w:val="FFFFFF" w:themeColor="background1"/>
                  <w:spacing w:val="0"/>
                  <w:sz w:val="18"/>
                  <w:szCs w:val="20"/>
                  <w:highlight w:val="magenta"/>
                  <w:lang w:val="en-CA"/>
                </w:rPr>
                <w:t xml:space="preserve">Previous Results (4-Year Data Trends and </w:t>
              </w:r>
              <w:r w:rsidR="001216E1" w:rsidRPr="00AD0375">
                <w:rPr>
                  <w:rStyle w:val="Hyperlink"/>
                  <w:rFonts w:ascii="Montserrat" w:hAnsi="Montserrat"/>
                  <w:bCs/>
                  <w:color w:val="FFFFFF" w:themeColor="background1"/>
                  <w:spacing w:val="0"/>
                  <w:sz w:val="18"/>
                  <w:szCs w:val="20"/>
                  <w:highlight w:val="magenta"/>
                </w:rPr>
                <w:t>Key Insights</w:t>
              </w:r>
              <w:r w:rsidRPr="00AD0375">
                <w:rPr>
                  <w:rStyle w:val="Hyperlink"/>
                  <w:rFonts w:ascii="Montserrat" w:hAnsi="Montserrat"/>
                  <w:bCs/>
                  <w:color w:val="FFFFFF" w:themeColor="background1"/>
                  <w:spacing w:val="0"/>
                  <w:sz w:val="18"/>
                  <w:szCs w:val="20"/>
                  <w:highlight w:val="magenta"/>
                </w:rPr>
                <w:t>)</w:t>
              </w:r>
            </w:hyperlink>
          </w:p>
        </w:tc>
      </w:tr>
    </w:tbl>
    <w:tbl>
      <w:tblPr>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08"/>
        <w:gridCol w:w="269"/>
        <w:gridCol w:w="1440"/>
        <w:gridCol w:w="480"/>
        <w:gridCol w:w="960"/>
        <w:gridCol w:w="960"/>
        <w:gridCol w:w="481"/>
        <w:gridCol w:w="1440"/>
        <w:gridCol w:w="1441"/>
        <w:gridCol w:w="479"/>
        <w:gridCol w:w="961"/>
        <w:gridCol w:w="959"/>
        <w:gridCol w:w="481"/>
        <w:gridCol w:w="1441"/>
      </w:tblGrid>
      <w:tr w:rsidR="006C04D6" w:rsidRPr="00B003B4" w14:paraId="550953C9" w14:textId="77777777" w:rsidTr="00B45BB7">
        <w:trPr>
          <w:trHeight w:val="395"/>
        </w:trPr>
        <w:tc>
          <w:tcPr>
            <w:tcW w:w="14400" w:type="dxa"/>
            <w:gridSpan w:val="14"/>
            <w:tcBorders>
              <w:top w:val="nil"/>
              <w:left w:val="nil"/>
              <w:right w:val="nil"/>
            </w:tcBorders>
            <w:tcMar>
              <w:top w:w="100" w:type="dxa"/>
              <w:left w:w="100" w:type="dxa"/>
              <w:bottom w:w="100" w:type="dxa"/>
              <w:right w:w="100" w:type="dxa"/>
            </w:tcMar>
            <w:vAlign w:val="bottom"/>
          </w:tcPr>
          <w:p w14:paraId="2E0370C0" w14:textId="77777777" w:rsidR="006C04D6" w:rsidRPr="00B003B4" w:rsidRDefault="006C04D6" w:rsidP="00462C3C">
            <w:pPr>
              <w:widowControl w:val="0"/>
              <w:spacing w:after="0" w:line="240" w:lineRule="auto"/>
              <w:jc w:val="left"/>
              <w:rPr>
                <w:rFonts w:cstheme="minorHAnsi"/>
                <w:b/>
                <w:sz w:val="15"/>
                <w:szCs w:val="15"/>
              </w:rPr>
            </w:pPr>
            <w:r w:rsidRPr="00B003B4">
              <w:rPr>
                <w:rFonts w:cstheme="minorHAnsi"/>
                <w:b/>
                <w:color w:val="0563C1"/>
                <w:sz w:val="15"/>
                <w:szCs w:val="15"/>
              </w:rPr>
              <w:t>Alberta Education Assurance Survey</w:t>
            </w:r>
            <w:r w:rsidRPr="00B003B4">
              <w:rPr>
                <w:rFonts w:cstheme="minorHAnsi"/>
                <w:b/>
                <w:sz w:val="15"/>
                <w:szCs w:val="15"/>
              </w:rPr>
              <w:t xml:space="preserve">: </w:t>
            </w:r>
            <w:r w:rsidRPr="00B003B4">
              <w:rPr>
                <w:rFonts w:cstheme="minorHAnsi"/>
                <w:sz w:val="14"/>
                <w:szCs w:val="14"/>
              </w:rPr>
              <w:t>Provincial reporting of staff, student, and parent attitudes to learning within the domains of student growth and achievement, teaching and leading, learning support and governance.</w:t>
            </w:r>
          </w:p>
        </w:tc>
      </w:tr>
      <w:tr w:rsidR="008034BA" w:rsidRPr="00B003B4" w14:paraId="4EBD9407" w14:textId="77777777" w:rsidTr="008D065A">
        <w:trPr>
          <w:trHeight w:val="288"/>
        </w:trPr>
        <w:tc>
          <w:tcPr>
            <w:tcW w:w="2877" w:type="dxa"/>
            <w:gridSpan w:val="2"/>
            <w:tcBorders>
              <w:bottom w:val="single" w:sz="12" w:space="0" w:color="auto"/>
            </w:tcBorders>
            <w:tcMar>
              <w:top w:w="100" w:type="dxa"/>
              <w:left w:w="100" w:type="dxa"/>
              <w:bottom w:w="100" w:type="dxa"/>
              <w:right w:w="100" w:type="dxa"/>
            </w:tcMar>
            <w:vAlign w:val="bottom"/>
          </w:tcPr>
          <w:p w14:paraId="61E01E49" w14:textId="77777777" w:rsidR="006C04D6" w:rsidRPr="00B003B4" w:rsidRDefault="006C04D6" w:rsidP="00A13C87">
            <w:pPr>
              <w:spacing w:after="0" w:line="240" w:lineRule="auto"/>
              <w:ind w:left="20"/>
              <w:jc w:val="left"/>
              <w:rPr>
                <w:rFonts w:cstheme="minorHAnsi"/>
                <w:b/>
                <w:sz w:val="15"/>
                <w:szCs w:val="15"/>
              </w:rPr>
            </w:pPr>
            <w:bookmarkStart w:id="11" w:name="_Hlk168917683"/>
            <w:r w:rsidRPr="00B003B4">
              <w:rPr>
                <w:rFonts w:cstheme="minorHAnsi"/>
                <w:b/>
                <w:sz w:val="15"/>
                <w:szCs w:val="15"/>
              </w:rPr>
              <w:t>Provincial Performance Measures</w:t>
            </w:r>
          </w:p>
        </w:tc>
        <w:tc>
          <w:tcPr>
            <w:tcW w:w="1920" w:type="dxa"/>
            <w:gridSpan w:val="2"/>
            <w:tcBorders>
              <w:bottom w:val="single" w:sz="12" w:space="0" w:color="auto"/>
            </w:tcBorders>
            <w:tcMar>
              <w:top w:w="100" w:type="dxa"/>
              <w:left w:w="100" w:type="dxa"/>
              <w:bottom w:w="100" w:type="dxa"/>
              <w:right w:w="100" w:type="dxa"/>
            </w:tcMar>
            <w:vAlign w:val="center"/>
          </w:tcPr>
          <w:p w14:paraId="6DF6AF4F" w14:textId="77777777" w:rsidR="006C04D6" w:rsidRPr="00B003B4" w:rsidRDefault="006C04D6" w:rsidP="00145B40">
            <w:pPr>
              <w:spacing w:after="0" w:line="240" w:lineRule="auto"/>
              <w:ind w:left="20"/>
              <w:jc w:val="center"/>
              <w:rPr>
                <w:rFonts w:cstheme="minorHAnsi"/>
                <w:b/>
                <w:sz w:val="15"/>
                <w:szCs w:val="15"/>
              </w:rPr>
            </w:pPr>
            <w:r w:rsidRPr="00B003B4">
              <w:rPr>
                <w:rFonts w:cstheme="minorHAnsi"/>
                <w:b/>
                <w:sz w:val="15"/>
                <w:szCs w:val="15"/>
              </w:rPr>
              <w:t>Program of Studies</w:t>
            </w:r>
          </w:p>
        </w:tc>
        <w:tc>
          <w:tcPr>
            <w:tcW w:w="1920" w:type="dxa"/>
            <w:gridSpan w:val="2"/>
            <w:tcBorders>
              <w:bottom w:val="single" w:sz="12" w:space="0" w:color="auto"/>
            </w:tcBorders>
            <w:tcMar>
              <w:top w:w="100" w:type="dxa"/>
              <w:left w:w="100" w:type="dxa"/>
              <w:bottom w:w="100" w:type="dxa"/>
              <w:right w:w="100" w:type="dxa"/>
            </w:tcMar>
            <w:vAlign w:val="center"/>
          </w:tcPr>
          <w:p w14:paraId="2BB04CE8" w14:textId="77777777" w:rsidR="006C04D6" w:rsidRPr="00B003B4" w:rsidRDefault="006C04D6" w:rsidP="00145B40">
            <w:pPr>
              <w:spacing w:after="0" w:line="240" w:lineRule="auto"/>
              <w:ind w:left="20"/>
              <w:jc w:val="center"/>
              <w:rPr>
                <w:rFonts w:cstheme="minorHAnsi"/>
                <w:b/>
                <w:sz w:val="15"/>
                <w:szCs w:val="15"/>
              </w:rPr>
            </w:pPr>
            <w:r w:rsidRPr="00B003B4">
              <w:rPr>
                <w:rFonts w:cstheme="minorHAnsi"/>
                <w:b/>
                <w:sz w:val="15"/>
                <w:szCs w:val="15"/>
              </w:rPr>
              <w:t>Work Preparation</w:t>
            </w:r>
          </w:p>
        </w:tc>
        <w:tc>
          <w:tcPr>
            <w:tcW w:w="1921" w:type="dxa"/>
            <w:gridSpan w:val="2"/>
            <w:tcBorders>
              <w:bottom w:val="single" w:sz="12" w:space="0" w:color="auto"/>
            </w:tcBorders>
            <w:tcMar>
              <w:top w:w="100" w:type="dxa"/>
              <w:left w:w="100" w:type="dxa"/>
              <w:bottom w:w="100" w:type="dxa"/>
              <w:right w:w="100" w:type="dxa"/>
            </w:tcMar>
            <w:vAlign w:val="center"/>
          </w:tcPr>
          <w:p w14:paraId="336E2A8F" w14:textId="38853DF8" w:rsidR="006C04D6" w:rsidRPr="00B003B4" w:rsidRDefault="006C04D6" w:rsidP="001D48CE">
            <w:pPr>
              <w:spacing w:after="0" w:line="240" w:lineRule="auto"/>
              <w:ind w:left="20"/>
              <w:jc w:val="center"/>
              <w:rPr>
                <w:rFonts w:cstheme="minorHAnsi"/>
                <w:b/>
                <w:sz w:val="15"/>
                <w:szCs w:val="15"/>
              </w:rPr>
            </w:pPr>
            <w:r w:rsidRPr="00B003B4">
              <w:rPr>
                <w:rFonts w:cstheme="minorHAnsi"/>
                <w:b/>
                <w:sz w:val="15"/>
                <w:szCs w:val="15"/>
              </w:rPr>
              <w:t>Citizenship</w:t>
            </w:r>
          </w:p>
        </w:tc>
        <w:tc>
          <w:tcPr>
            <w:tcW w:w="1920" w:type="dxa"/>
            <w:gridSpan w:val="2"/>
            <w:tcBorders>
              <w:bottom w:val="single" w:sz="12" w:space="0" w:color="auto"/>
            </w:tcBorders>
            <w:shd w:val="clear" w:color="auto" w:fill="FFFFFF"/>
            <w:tcMar>
              <w:top w:w="100" w:type="dxa"/>
              <w:left w:w="100" w:type="dxa"/>
              <w:bottom w:w="100" w:type="dxa"/>
              <w:right w:w="100" w:type="dxa"/>
            </w:tcMar>
            <w:vAlign w:val="center"/>
          </w:tcPr>
          <w:p w14:paraId="246386A5" w14:textId="77777777" w:rsidR="006C04D6" w:rsidRPr="00B003B4" w:rsidRDefault="006C04D6" w:rsidP="00145B40">
            <w:pPr>
              <w:widowControl w:val="0"/>
              <w:spacing w:after="0" w:line="240" w:lineRule="auto"/>
              <w:jc w:val="center"/>
              <w:rPr>
                <w:rFonts w:cstheme="minorHAnsi"/>
                <w:b/>
                <w:sz w:val="15"/>
                <w:szCs w:val="15"/>
              </w:rPr>
            </w:pPr>
            <w:r w:rsidRPr="00B003B4">
              <w:rPr>
                <w:rFonts w:cstheme="minorHAnsi"/>
                <w:b/>
                <w:sz w:val="15"/>
                <w:szCs w:val="15"/>
              </w:rPr>
              <w:t>Quality of Education</w:t>
            </w:r>
          </w:p>
        </w:tc>
        <w:tc>
          <w:tcPr>
            <w:tcW w:w="1920" w:type="dxa"/>
            <w:gridSpan w:val="2"/>
            <w:tcBorders>
              <w:bottom w:val="single" w:sz="12" w:space="0" w:color="auto"/>
            </w:tcBorders>
            <w:shd w:val="clear" w:color="auto" w:fill="FFFFFF"/>
            <w:tcMar>
              <w:top w:w="100" w:type="dxa"/>
              <w:left w:w="100" w:type="dxa"/>
              <w:bottom w:w="100" w:type="dxa"/>
              <w:right w:w="100" w:type="dxa"/>
            </w:tcMar>
            <w:vAlign w:val="center"/>
          </w:tcPr>
          <w:p w14:paraId="1931217D" w14:textId="77777777" w:rsidR="006C04D6" w:rsidRPr="00B003B4" w:rsidRDefault="006C04D6" w:rsidP="00145B40">
            <w:pPr>
              <w:widowControl w:val="0"/>
              <w:spacing w:after="0" w:line="240" w:lineRule="auto"/>
              <w:jc w:val="center"/>
              <w:rPr>
                <w:rFonts w:cstheme="minorHAnsi"/>
                <w:b/>
                <w:sz w:val="15"/>
                <w:szCs w:val="15"/>
              </w:rPr>
            </w:pPr>
            <w:r w:rsidRPr="00B003B4">
              <w:rPr>
                <w:rFonts w:cstheme="minorHAnsi"/>
                <w:b/>
                <w:sz w:val="15"/>
                <w:szCs w:val="15"/>
              </w:rPr>
              <w:t>Life-Long Learning</w:t>
            </w:r>
          </w:p>
        </w:tc>
        <w:tc>
          <w:tcPr>
            <w:tcW w:w="1922" w:type="dxa"/>
            <w:gridSpan w:val="2"/>
            <w:tcBorders>
              <w:bottom w:val="single" w:sz="12" w:space="0" w:color="auto"/>
            </w:tcBorders>
            <w:shd w:val="clear" w:color="auto" w:fill="FFFFFF"/>
            <w:tcMar>
              <w:top w:w="100" w:type="dxa"/>
              <w:left w:w="100" w:type="dxa"/>
              <w:bottom w:w="100" w:type="dxa"/>
              <w:right w:w="100" w:type="dxa"/>
            </w:tcMar>
            <w:vAlign w:val="center"/>
          </w:tcPr>
          <w:p w14:paraId="0CDE7F12" w14:textId="77777777" w:rsidR="006C04D6" w:rsidRPr="00B003B4" w:rsidRDefault="006C04D6" w:rsidP="00145B40">
            <w:pPr>
              <w:widowControl w:val="0"/>
              <w:spacing w:after="0" w:line="240" w:lineRule="auto"/>
              <w:jc w:val="center"/>
              <w:rPr>
                <w:rFonts w:cstheme="minorHAnsi"/>
                <w:b/>
                <w:sz w:val="15"/>
                <w:szCs w:val="15"/>
              </w:rPr>
            </w:pPr>
            <w:r w:rsidRPr="00B003B4">
              <w:rPr>
                <w:rFonts w:cstheme="minorHAnsi"/>
                <w:b/>
                <w:sz w:val="15"/>
                <w:szCs w:val="15"/>
              </w:rPr>
              <w:t>Student Learning Engagement</w:t>
            </w:r>
          </w:p>
        </w:tc>
      </w:tr>
      <w:bookmarkEnd w:id="11"/>
      <w:tr w:rsidR="00054F73" w:rsidRPr="00B003B4" w14:paraId="4ADF22D3" w14:textId="77777777" w:rsidTr="008D065A">
        <w:trPr>
          <w:trHeight w:val="169"/>
        </w:trPr>
        <w:tc>
          <w:tcPr>
            <w:tcW w:w="2877" w:type="dxa"/>
            <w:gridSpan w:val="2"/>
            <w:shd w:val="clear" w:color="auto" w:fill="98D5FA"/>
            <w:tcMar>
              <w:top w:w="100" w:type="dxa"/>
              <w:left w:w="100" w:type="dxa"/>
              <w:bottom w:w="100" w:type="dxa"/>
              <w:right w:w="100" w:type="dxa"/>
            </w:tcMar>
          </w:tcPr>
          <w:p w14:paraId="0417D6F7" w14:textId="094C2835" w:rsidR="0036101A" w:rsidRPr="009C0402" w:rsidRDefault="0036101A" w:rsidP="0036101A">
            <w:pPr>
              <w:spacing w:after="0" w:line="240" w:lineRule="auto"/>
              <w:ind w:left="20"/>
              <w:rPr>
                <w:rFonts w:cstheme="minorHAnsi"/>
                <w:b/>
                <w:sz w:val="15"/>
                <w:szCs w:val="15"/>
              </w:rPr>
            </w:pPr>
            <w:r w:rsidRPr="009C0402">
              <w:rPr>
                <w:rFonts w:cstheme="minorHAnsi"/>
                <w:b/>
                <w:sz w:val="15"/>
                <w:szCs w:val="15"/>
              </w:rPr>
              <w:t>202</w:t>
            </w:r>
            <w:r w:rsidR="001D2E71" w:rsidRPr="009C0402">
              <w:rPr>
                <w:rFonts w:cstheme="minorHAnsi"/>
                <w:b/>
                <w:sz w:val="15"/>
                <w:szCs w:val="15"/>
              </w:rPr>
              <w:t>4</w:t>
            </w:r>
            <w:r w:rsidRPr="009C0402">
              <w:rPr>
                <w:rFonts w:cstheme="minorHAnsi"/>
                <w:b/>
                <w:sz w:val="15"/>
                <w:szCs w:val="15"/>
              </w:rPr>
              <w:t>-202</w:t>
            </w:r>
            <w:r w:rsidR="001D2E71" w:rsidRPr="009C0402">
              <w:rPr>
                <w:rFonts w:cstheme="minorHAnsi"/>
                <w:b/>
                <w:sz w:val="15"/>
                <w:szCs w:val="15"/>
              </w:rPr>
              <w:t>5</w:t>
            </w:r>
            <w:r w:rsidRPr="009C0402">
              <w:rPr>
                <w:rFonts w:cstheme="minorHAnsi"/>
                <w:b/>
                <w:sz w:val="15"/>
                <w:szCs w:val="15"/>
              </w:rPr>
              <w:t xml:space="preserve"> </w:t>
            </w:r>
            <w:r w:rsidRPr="009C0402">
              <w:rPr>
                <w:rFonts w:cstheme="minorHAnsi"/>
                <w:bCs/>
                <w:sz w:val="15"/>
                <w:szCs w:val="15"/>
              </w:rPr>
              <w:t>(</w:t>
            </w:r>
            <w:r w:rsidR="00AD0375" w:rsidRPr="009C0402">
              <w:rPr>
                <w:rFonts w:cstheme="minorHAnsi"/>
                <w:bCs/>
                <w:sz w:val="15"/>
                <w:szCs w:val="15"/>
              </w:rPr>
              <w:t>School</w:t>
            </w:r>
            <w:r w:rsidRPr="009C0402">
              <w:rPr>
                <w:rFonts w:cstheme="minorHAnsi"/>
                <w:bCs/>
                <w:sz w:val="15"/>
                <w:szCs w:val="15"/>
              </w:rPr>
              <w:t>)</w:t>
            </w:r>
          </w:p>
        </w:tc>
        <w:tc>
          <w:tcPr>
            <w:tcW w:w="1920" w:type="dxa"/>
            <w:gridSpan w:val="2"/>
            <w:shd w:val="clear" w:color="auto" w:fill="98D5FA"/>
            <w:tcMar>
              <w:top w:w="100" w:type="dxa"/>
              <w:left w:w="100" w:type="dxa"/>
              <w:bottom w:w="100" w:type="dxa"/>
              <w:right w:w="100" w:type="dxa"/>
            </w:tcMar>
          </w:tcPr>
          <w:p w14:paraId="219E810C" w14:textId="5A6A61B0"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86.7</w:t>
            </w:r>
          </w:p>
        </w:tc>
        <w:tc>
          <w:tcPr>
            <w:tcW w:w="1920" w:type="dxa"/>
            <w:gridSpan w:val="2"/>
            <w:shd w:val="clear" w:color="auto" w:fill="98D5FA"/>
            <w:tcMar>
              <w:top w:w="100" w:type="dxa"/>
              <w:left w:w="100" w:type="dxa"/>
              <w:bottom w:w="100" w:type="dxa"/>
              <w:right w:w="100" w:type="dxa"/>
            </w:tcMar>
          </w:tcPr>
          <w:p w14:paraId="58C96F7E" w14:textId="5C6A07A7"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82.6</w:t>
            </w:r>
          </w:p>
        </w:tc>
        <w:tc>
          <w:tcPr>
            <w:tcW w:w="1921" w:type="dxa"/>
            <w:gridSpan w:val="2"/>
            <w:shd w:val="clear" w:color="auto" w:fill="98D5FA"/>
            <w:tcMar>
              <w:top w:w="100" w:type="dxa"/>
              <w:left w:w="100" w:type="dxa"/>
              <w:bottom w:w="100" w:type="dxa"/>
              <w:right w:w="100" w:type="dxa"/>
            </w:tcMar>
          </w:tcPr>
          <w:p w14:paraId="42C70F36" w14:textId="1657C4C6"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75.7</w:t>
            </w:r>
          </w:p>
        </w:tc>
        <w:tc>
          <w:tcPr>
            <w:tcW w:w="1920" w:type="dxa"/>
            <w:gridSpan w:val="2"/>
            <w:shd w:val="clear" w:color="auto" w:fill="98D5FA"/>
            <w:tcMar>
              <w:top w:w="100" w:type="dxa"/>
              <w:left w:w="100" w:type="dxa"/>
              <w:bottom w:w="100" w:type="dxa"/>
              <w:right w:w="100" w:type="dxa"/>
            </w:tcMar>
          </w:tcPr>
          <w:p w14:paraId="699F6DAC" w14:textId="18777D14"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86.4</w:t>
            </w:r>
          </w:p>
        </w:tc>
        <w:tc>
          <w:tcPr>
            <w:tcW w:w="1920" w:type="dxa"/>
            <w:gridSpan w:val="2"/>
            <w:shd w:val="clear" w:color="auto" w:fill="98D5FA"/>
            <w:tcMar>
              <w:top w:w="100" w:type="dxa"/>
              <w:left w:w="100" w:type="dxa"/>
              <w:bottom w:w="100" w:type="dxa"/>
              <w:right w:w="100" w:type="dxa"/>
            </w:tcMar>
          </w:tcPr>
          <w:p w14:paraId="243F3E45" w14:textId="2C3970B6"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78.5</w:t>
            </w:r>
          </w:p>
        </w:tc>
        <w:tc>
          <w:tcPr>
            <w:tcW w:w="1922" w:type="dxa"/>
            <w:gridSpan w:val="2"/>
            <w:shd w:val="clear" w:color="auto" w:fill="98D5FA"/>
            <w:tcMar>
              <w:top w:w="100" w:type="dxa"/>
              <w:left w:w="100" w:type="dxa"/>
              <w:bottom w:w="100" w:type="dxa"/>
              <w:right w:w="100" w:type="dxa"/>
            </w:tcMar>
          </w:tcPr>
          <w:p w14:paraId="2944AE4A" w14:textId="31EA0384"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79.9</w:t>
            </w:r>
          </w:p>
        </w:tc>
      </w:tr>
      <w:tr w:rsidR="0036101A" w:rsidRPr="00B003B4" w14:paraId="0687A390" w14:textId="77777777" w:rsidTr="008D065A">
        <w:trPr>
          <w:trHeight w:val="20"/>
        </w:trPr>
        <w:tc>
          <w:tcPr>
            <w:tcW w:w="2877" w:type="dxa"/>
            <w:gridSpan w:val="2"/>
            <w:tcBorders>
              <w:bottom w:val="double" w:sz="4" w:space="0" w:color="auto"/>
            </w:tcBorders>
            <w:tcMar>
              <w:top w:w="100" w:type="dxa"/>
              <w:left w:w="100" w:type="dxa"/>
              <w:bottom w:w="100" w:type="dxa"/>
              <w:right w:w="100" w:type="dxa"/>
            </w:tcMar>
          </w:tcPr>
          <w:p w14:paraId="6D47DF9A" w14:textId="61E05A80" w:rsidR="0036101A" w:rsidRPr="009C0402" w:rsidRDefault="0036101A" w:rsidP="0036101A">
            <w:pPr>
              <w:spacing w:after="0" w:line="240" w:lineRule="auto"/>
              <w:ind w:left="20"/>
              <w:rPr>
                <w:rFonts w:cstheme="minorHAnsi"/>
                <w:bCs/>
                <w:sz w:val="15"/>
                <w:szCs w:val="15"/>
              </w:rPr>
            </w:pPr>
            <w:r w:rsidRPr="009C0402">
              <w:rPr>
                <w:rFonts w:cstheme="minorHAnsi"/>
                <w:b/>
                <w:sz w:val="15"/>
                <w:szCs w:val="15"/>
              </w:rPr>
              <w:t>202</w:t>
            </w:r>
            <w:r w:rsidR="001D2E71" w:rsidRPr="009C0402">
              <w:rPr>
                <w:rFonts w:cstheme="minorHAnsi"/>
                <w:b/>
                <w:sz w:val="15"/>
                <w:szCs w:val="15"/>
              </w:rPr>
              <w:t>4</w:t>
            </w:r>
            <w:r w:rsidRPr="009C0402">
              <w:rPr>
                <w:rFonts w:cstheme="minorHAnsi"/>
                <w:b/>
                <w:sz w:val="15"/>
                <w:szCs w:val="15"/>
              </w:rPr>
              <w:t>-202</w:t>
            </w:r>
            <w:r w:rsidR="001D2E71" w:rsidRPr="009C0402">
              <w:rPr>
                <w:rFonts w:cstheme="minorHAnsi"/>
                <w:b/>
                <w:sz w:val="15"/>
                <w:szCs w:val="15"/>
              </w:rPr>
              <w:t>5</w:t>
            </w:r>
            <w:r w:rsidRPr="009C0402">
              <w:rPr>
                <w:rFonts w:cstheme="minorHAnsi"/>
                <w:b/>
                <w:sz w:val="15"/>
                <w:szCs w:val="15"/>
              </w:rPr>
              <w:t xml:space="preserve"> </w:t>
            </w:r>
            <w:r w:rsidRPr="009C0402">
              <w:rPr>
                <w:rFonts w:cstheme="minorHAnsi"/>
                <w:bCs/>
                <w:sz w:val="15"/>
                <w:szCs w:val="15"/>
              </w:rPr>
              <w:t>(Prov)</w:t>
            </w:r>
          </w:p>
        </w:tc>
        <w:tc>
          <w:tcPr>
            <w:tcW w:w="1920" w:type="dxa"/>
            <w:gridSpan w:val="2"/>
            <w:tcBorders>
              <w:bottom w:val="double" w:sz="4" w:space="0" w:color="auto"/>
            </w:tcBorders>
            <w:tcMar>
              <w:top w:w="100" w:type="dxa"/>
              <w:left w:w="100" w:type="dxa"/>
              <w:bottom w:w="100" w:type="dxa"/>
              <w:right w:w="100" w:type="dxa"/>
            </w:tcMar>
          </w:tcPr>
          <w:p w14:paraId="795A06CF" w14:textId="7D47134A"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83</w:t>
            </w:r>
          </w:p>
        </w:tc>
        <w:tc>
          <w:tcPr>
            <w:tcW w:w="1920" w:type="dxa"/>
            <w:gridSpan w:val="2"/>
            <w:tcBorders>
              <w:bottom w:val="double" w:sz="4" w:space="0" w:color="auto"/>
            </w:tcBorders>
            <w:tcMar>
              <w:top w:w="100" w:type="dxa"/>
              <w:left w:w="100" w:type="dxa"/>
              <w:bottom w:w="100" w:type="dxa"/>
              <w:right w:w="100" w:type="dxa"/>
            </w:tcMar>
          </w:tcPr>
          <w:p w14:paraId="0DC43ABF" w14:textId="22F377A5"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83.7</w:t>
            </w:r>
          </w:p>
        </w:tc>
        <w:tc>
          <w:tcPr>
            <w:tcW w:w="1921" w:type="dxa"/>
            <w:gridSpan w:val="2"/>
            <w:tcBorders>
              <w:bottom w:val="double" w:sz="4" w:space="0" w:color="auto"/>
            </w:tcBorders>
            <w:tcMar>
              <w:top w:w="100" w:type="dxa"/>
              <w:left w:w="100" w:type="dxa"/>
              <w:bottom w:w="100" w:type="dxa"/>
              <w:right w:w="100" w:type="dxa"/>
            </w:tcMar>
          </w:tcPr>
          <w:p w14:paraId="3C0E7B7E" w14:textId="18BCE2EE" w:rsidR="0036101A" w:rsidRPr="00B003B4" w:rsidRDefault="001053BF" w:rsidP="0036101A">
            <w:pPr>
              <w:spacing w:after="0" w:line="240" w:lineRule="auto"/>
              <w:ind w:left="20"/>
              <w:jc w:val="center"/>
              <w:rPr>
                <w:rFonts w:cstheme="minorHAnsi"/>
                <w:bCs/>
                <w:sz w:val="15"/>
                <w:szCs w:val="15"/>
              </w:rPr>
            </w:pPr>
            <w:r>
              <w:rPr>
                <w:rFonts w:cstheme="minorHAnsi"/>
                <w:bCs/>
                <w:sz w:val="15"/>
                <w:szCs w:val="15"/>
              </w:rPr>
              <w:t>79.8</w:t>
            </w:r>
          </w:p>
        </w:tc>
        <w:tc>
          <w:tcPr>
            <w:tcW w:w="1920" w:type="dxa"/>
            <w:gridSpan w:val="2"/>
            <w:tcBorders>
              <w:bottom w:val="double" w:sz="4" w:space="0" w:color="auto"/>
            </w:tcBorders>
            <w:shd w:val="clear" w:color="auto" w:fill="FFFFFF"/>
            <w:tcMar>
              <w:top w:w="100" w:type="dxa"/>
              <w:left w:w="100" w:type="dxa"/>
              <w:bottom w:w="100" w:type="dxa"/>
              <w:right w:w="100" w:type="dxa"/>
            </w:tcMar>
          </w:tcPr>
          <w:p w14:paraId="12A45CE7" w14:textId="78F9A6B7"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87.7</w:t>
            </w:r>
          </w:p>
        </w:tc>
        <w:tc>
          <w:tcPr>
            <w:tcW w:w="1920" w:type="dxa"/>
            <w:gridSpan w:val="2"/>
            <w:tcBorders>
              <w:bottom w:val="double" w:sz="4" w:space="0" w:color="auto"/>
            </w:tcBorders>
            <w:shd w:val="clear" w:color="auto" w:fill="FFFFFF"/>
            <w:tcMar>
              <w:top w:w="100" w:type="dxa"/>
              <w:left w:w="100" w:type="dxa"/>
              <w:bottom w:w="100" w:type="dxa"/>
              <w:right w:w="100" w:type="dxa"/>
            </w:tcMar>
          </w:tcPr>
          <w:p w14:paraId="468CD260" w14:textId="29D99CC1"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80.8</w:t>
            </w:r>
          </w:p>
        </w:tc>
        <w:tc>
          <w:tcPr>
            <w:tcW w:w="1922" w:type="dxa"/>
            <w:gridSpan w:val="2"/>
            <w:tcBorders>
              <w:bottom w:val="double" w:sz="4" w:space="0" w:color="auto"/>
            </w:tcBorders>
            <w:shd w:val="clear" w:color="auto" w:fill="FFFFFF"/>
            <w:tcMar>
              <w:top w:w="100" w:type="dxa"/>
              <w:left w:w="100" w:type="dxa"/>
              <w:bottom w:w="100" w:type="dxa"/>
              <w:right w:w="100" w:type="dxa"/>
            </w:tcMar>
          </w:tcPr>
          <w:p w14:paraId="236F7927" w14:textId="63418785" w:rsidR="0036101A" w:rsidRPr="00B003B4" w:rsidRDefault="001053BF" w:rsidP="0036101A">
            <w:pPr>
              <w:widowControl w:val="0"/>
              <w:spacing w:after="0" w:line="240" w:lineRule="auto"/>
              <w:jc w:val="center"/>
              <w:rPr>
                <w:rFonts w:cstheme="minorHAnsi"/>
                <w:bCs/>
                <w:sz w:val="15"/>
                <w:szCs w:val="15"/>
              </w:rPr>
            </w:pPr>
            <w:r>
              <w:rPr>
                <w:rFonts w:cstheme="minorHAnsi"/>
                <w:bCs/>
                <w:sz w:val="15"/>
                <w:szCs w:val="15"/>
              </w:rPr>
              <w:t>83.9</w:t>
            </w:r>
          </w:p>
        </w:tc>
      </w:tr>
      <w:tr w:rsidR="0036101A" w:rsidRPr="00B003B4" w14:paraId="1E7DE5E1" w14:textId="77777777" w:rsidTr="008D065A">
        <w:trPr>
          <w:trHeight w:val="20"/>
        </w:trPr>
        <w:tc>
          <w:tcPr>
            <w:tcW w:w="2877" w:type="dxa"/>
            <w:gridSpan w:val="2"/>
            <w:tcBorders>
              <w:top w:val="double" w:sz="4" w:space="0" w:color="auto"/>
              <w:bottom w:val="single" w:sz="12" w:space="0" w:color="auto"/>
            </w:tcBorders>
            <w:tcMar>
              <w:top w:w="100" w:type="dxa"/>
              <w:left w:w="100" w:type="dxa"/>
              <w:bottom w:w="100" w:type="dxa"/>
              <w:right w:w="100" w:type="dxa"/>
            </w:tcMar>
          </w:tcPr>
          <w:p w14:paraId="44149700" w14:textId="2F417E6C" w:rsidR="0036101A" w:rsidRPr="009C0402" w:rsidRDefault="0036101A" w:rsidP="0036101A">
            <w:pPr>
              <w:spacing w:after="0" w:line="240" w:lineRule="auto"/>
              <w:rPr>
                <w:rFonts w:cstheme="minorHAnsi"/>
                <w:b/>
                <w:sz w:val="15"/>
                <w:szCs w:val="15"/>
              </w:rPr>
            </w:pPr>
            <w:r w:rsidRPr="009C0402">
              <w:rPr>
                <w:rFonts w:cstheme="minorHAnsi"/>
                <w:b/>
                <w:sz w:val="15"/>
                <w:szCs w:val="15"/>
              </w:rPr>
              <w:t>Evaluation (Achievement)</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64F1B716" w14:textId="3DB860A5" w:rsidR="0036101A" w:rsidRPr="00863D7D" w:rsidRDefault="00D96822" w:rsidP="0036101A">
            <w:pPr>
              <w:widowControl w:val="0"/>
              <w:spacing w:after="0" w:line="240" w:lineRule="auto"/>
              <w:jc w:val="center"/>
              <w:rPr>
                <w:rFonts w:cstheme="minorHAnsi"/>
                <w:b/>
                <w:sz w:val="15"/>
                <w:szCs w:val="15"/>
              </w:rPr>
            </w:pPr>
            <w:r w:rsidRPr="00863D7D">
              <w:rPr>
                <w:rFonts w:cstheme="minorHAnsi"/>
                <w:b/>
                <w:sz w:val="15"/>
                <w:szCs w:val="15"/>
              </w:rPr>
              <w:t>HIGH</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2809A9E6" w14:textId="516B87CC" w:rsidR="0036101A" w:rsidRPr="00863D7D" w:rsidRDefault="00D96822" w:rsidP="0036101A">
            <w:pPr>
              <w:widowControl w:val="0"/>
              <w:spacing w:after="0" w:line="240" w:lineRule="auto"/>
              <w:jc w:val="center"/>
              <w:rPr>
                <w:rFonts w:cstheme="minorHAnsi"/>
                <w:b/>
                <w:sz w:val="15"/>
                <w:szCs w:val="15"/>
              </w:rPr>
            </w:pPr>
            <w:r w:rsidRPr="00863D7D">
              <w:rPr>
                <w:rFonts w:cstheme="minorHAnsi"/>
                <w:b/>
                <w:sz w:val="15"/>
                <w:szCs w:val="15"/>
              </w:rPr>
              <w:t>HIGH</w:t>
            </w:r>
          </w:p>
        </w:tc>
        <w:tc>
          <w:tcPr>
            <w:tcW w:w="1921" w:type="dxa"/>
            <w:gridSpan w:val="2"/>
            <w:tcBorders>
              <w:top w:val="double" w:sz="4" w:space="0" w:color="auto"/>
              <w:bottom w:val="single" w:sz="12" w:space="0" w:color="auto"/>
            </w:tcBorders>
            <w:tcMar>
              <w:top w:w="100" w:type="dxa"/>
              <w:left w:w="100" w:type="dxa"/>
              <w:bottom w:w="100" w:type="dxa"/>
              <w:right w:w="100" w:type="dxa"/>
            </w:tcMar>
          </w:tcPr>
          <w:p w14:paraId="15C7AD68" w14:textId="2EF66168" w:rsidR="0036101A" w:rsidRPr="00863D7D" w:rsidRDefault="00D96822" w:rsidP="0036101A">
            <w:pPr>
              <w:widowControl w:val="0"/>
              <w:spacing w:after="0" w:line="240" w:lineRule="auto"/>
              <w:jc w:val="center"/>
              <w:rPr>
                <w:rFonts w:cstheme="minorHAnsi"/>
                <w:b/>
                <w:sz w:val="15"/>
                <w:szCs w:val="15"/>
              </w:rPr>
            </w:pPr>
            <w:r w:rsidRPr="00863D7D">
              <w:rPr>
                <w:rFonts w:cstheme="minorHAnsi"/>
                <w:b/>
                <w:sz w:val="15"/>
                <w:szCs w:val="15"/>
              </w:rPr>
              <w:t>INTERMEDIATE</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285421E2" w14:textId="4EE8C5B3" w:rsidR="0036101A" w:rsidRPr="00863D7D" w:rsidRDefault="00863D7D" w:rsidP="0036101A">
            <w:pPr>
              <w:widowControl w:val="0"/>
              <w:pBdr>
                <w:top w:val="nil"/>
                <w:left w:val="nil"/>
                <w:bottom w:val="nil"/>
                <w:right w:val="nil"/>
                <w:between w:val="nil"/>
              </w:pBdr>
              <w:spacing w:after="0" w:line="240" w:lineRule="auto"/>
              <w:jc w:val="center"/>
              <w:rPr>
                <w:rFonts w:cstheme="minorHAnsi"/>
                <w:b/>
                <w:sz w:val="15"/>
                <w:szCs w:val="15"/>
              </w:rPr>
            </w:pPr>
            <w:r>
              <w:rPr>
                <w:rFonts w:cstheme="minorHAnsi"/>
                <w:b/>
                <w:sz w:val="15"/>
                <w:szCs w:val="15"/>
              </w:rPr>
              <w:t>HIGH</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3EA4B04C" w14:textId="6C4D74B2" w:rsidR="0036101A" w:rsidRPr="00863D7D" w:rsidRDefault="00863D7D" w:rsidP="0036101A">
            <w:pPr>
              <w:widowControl w:val="0"/>
              <w:pBdr>
                <w:top w:val="nil"/>
                <w:left w:val="nil"/>
                <w:bottom w:val="nil"/>
                <w:right w:val="nil"/>
                <w:between w:val="nil"/>
              </w:pBdr>
              <w:spacing w:after="0" w:line="240" w:lineRule="auto"/>
              <w:jc w:val="center"/>
              <w:rPr>
                <w:rFonts w:cstheme="minorHAnsi"/>
                <w:b/>
                <w:sz w:val="15"/>
                <w:szCs w:val="15"/>
              </w:rPr>
            </w:pPr>
            <w:r>
              <w:rPr>
                <w:rFonts w:cstheme="minorHAnsi"/>
                <w:b/>
                <w:sz w:val="15"/>
                <w:szCs w:val="15"/>
              </w:rPr>
              <w:t>INTERMEDIATE</w:t>
            </w:r>
          </w:p>
        </w:tc>
        <w:tc>
          <w:tcPr>
            <w:tcW w:w="1922" w:type="dxa"/>
            <w:gridSpan w:val="2"/>
            <w:tcBorders>
              <w:top w:val="double" w:sz="4" w:space="0" w:color="auto"/>
              <w:bottom w:val="single" w:sz="12" w:space="0" w:color="auto"/>
            </w:tcBorders>
            <w:tcMar>
              <w:top w:w="100" w:type="dxa"/>
              <w:left w:w="100" w:type="dxa"/>
              <w:bottom w:w="100" w:type="dxa"/>
              <w:right w:w="100" w:type="dxa"/>
            </w:tcMar>
          </w:tcPr>
          <w:p w14:paraId="4F0C1B3D" w14:textId="07E946A1" w:rsidR="0036101A" w:rsidRPr="00863D7D" w:rsidRDefault="00F776B7" w:rsidP="0036101A">
            <w:pPr>
              <w:widowControl w:val="0"/>
              <w:pBdr>
                <w:top w:val="nil"/>
                <w:left w:val="nil"/>
                <w:bottom w:val="nil"/>
                <w:right w:val="nil"/>
                <w:between w:val="nil"/>
              </w:pBdr>
              <w:spacing w:after="0" w:line="240" w:lineRule="auto"/>
              <w:jc w:val="center"/>
              <w:rPr>
                <w:rFonts w:cstheme="minorHAnsi"/>
                <w:b/>
                <w:sz w:val="15"/>
                <w:szCs w:val="15"/>
              </w:rPr>
            </w:pPr>
            <w:r>
              <w:rPr>
                <w:rFonts w:cstheme="minorHAnsi"/>
                <w:b/>
                <w:sz w:val="15"/>
                <w:szCs w:val="15"/>
              </w:rPr>
              <w:t>INTERMEDIATE</w:t>
            </w:r>
          </w:p>
        </w:tc>
      </w:tr>
      <w:tr w:rsidR="00C86861" w:rsidRPr="00B003B4" w14:paraId="62B1E867" w14:textId="77777777" w:rsidTr="008D065A">
        <w:trPr>
          <w:trHeight w:val="20"/>
        </w:trPr>
        <w:tc>
          <w:tcPr>
            <w:tcW w:w="2877" w:type="dxa"/>
            <w:gridSpan w:val="2"/>
            <w:tcBorders>
              <w:top w:val="double" w:sz="4" w:space="0" w:color="auto"/>
              <w:bottom w:val="single" w:sz="12" w:space="0" w:color="auto"/>
            </w:tcBorders>
            <w:tcMar>
              <w:top w:w="100" w:type="dxa"/>
              <w:left w:w="100" w:type="dxa"/>
              <w:bottom w:w="100" w:type="dxa"/>
              <w:right w:w="100" w:type="dxa"/>
            </w:tcMar>
          </w:tcPr>
          <w:p w14:paraId="356B5457" w14:textId="3E1E505C" w:rsidR="00C86861" w:rsidRPr="009C0402" w:rsidRDefault="00C86861" w:rsidP="00C86861">
            <w:pPr>
              <w:spacing w:after="0" w:line="240" w:lineRule="auto"/>
              <w:rPr>
                <w:rFonts w:cstheme="minorHAnsi"/>
                <w:b/>
                <w:sz w:val="15"/>
                <w:szCs w:val="15"/>
              </w:rPr>
            </w:pPr>
            <w:r w:rsidRPr="009C0402">
              <w:rPr>
                <w:rFonts w:cstheme="minorHAnsi"/>
                <w:b/>
                <w:sz w:val="15"/>
                <w:szCs w:val="15"/>
              </w:rPr>
              <w:t>Evaluation (Improvement)</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718F511D" w14:textId="78EAC9F2" w:rsidR="00C86861" w:rsidRPr="00F776B7" w:rsidRDefault="00F776B7" w:rsidP="00C86861">
            <w:pPr>
              <w:widowControl w:val="0"/>
              <w:spacing w:after="0" w:line="240" w:lineRule="auto"/>
              <w:jc w:val="center"/>
              <w:rPr>
                <w:rFonts w:cstheme="minorHAnsi"/>
                <w:b/>
                <w:sz w:val="15"/>
                <w:szCs w:val="15"/>
              </w:rPr>
            </w:pPr>
            <w:r w:rsidRPr="00F776B7">
              <w:rPr>
                <w:rFonts w:cstheme="minorHAnsi"/>
                <w:b/>
                <w:sz w:val="15"/>
                <w:szCs w:val="15"/>
              </w:rPr>
              <w:t>MAINTAINED</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2227C417" w14:textId="2958AB78" w:rsidR="00C86861" w:rsidRPr="00F776B7" w:rsidRDefault="00F776B7" w:rsidP="00C86861">
            <w:pPr>
              <w:widowControl w:val="0"/>
              <w:spacing w:after="0" w:line="240" w:lineRule="auto"/>
              <w:jc w:val="center"/>
              <w:rPr>
                <w:rFonts w:cstheme="minorHAnsi"/>
                <w:b/>
                <w:sz w:val="15"/>
                <w:szCs w:val="15"/>
              </w:rPr>
            </w:pPr>
            <w:r w:rsidRPr="00F776B7">
              <w:rPr>
                <w:rFonts w:cstheme="minorHAnsi"/>
                <w:b/>
                <w:sz w:val="15"/>
                <w:szCs w:val="15"/>
              </w:rPr>
              <w:t>IMPROVED</w:t>
            </w:r>
          </w:p>
        </w:tc>
        <w:tc>
          <w:tcPr>
            <w:tcW w:w="1921" w:type="dxa"/>
            <w:gridSpan w:val="2"/>
            <w:tcBorders>
              <w:top w:val="double" w:sz="4" w:space="0" w:color="auto"/>
              <w:bottom w:val="single" w:sz="12" w:space="0" w:color="auto"/>
            </w:tcBorders>
            <w:tcMar>
              <w:top w:w="100" w:type="dxa"/>
              <w:left w:w="100" w:type="dxa"/>
              <w:bottom w:w="100" w:type="dxa"/>
              <w:right w:w="100" w:type="dxa"/>
            </w:tcMar>
          </w:tcPr>
          <w:p w14:paraId="6A9A7840" w14:textId="25B032E8" w:rsidR="00C86861" w:rsidRPr="00F776B7" w:rsidRDefault="00F776B7" w:rsidP="00C86861">
            <w:pPr>
              <w:widowControl w:val="0"/>
              <w:spacing w:after="0" w:line="240" w:lineRule="auto"/>
              <w:jc w:val="center"/>
              <w:rPr>
                <w:rFonts w:cstheme="minorHAnsi"/>
                <w:b/>
                <w:sz w:val="15"/>
                <w:szCs w:val="15"/>
              </w:rPr>
            </w:pPr>
            <w:r w:rsidRPr="00F776B7">
              <w:rPr>
                <w:rFonts w:cstheme="minorHAnsi"/>
                <w:b/>
                <w:sz w:val="15"/>
                <w:szCs w:val="15"/>
              </w:rPr>
              <w:t>IMPROVED SIGNIFICANTLY</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43041D8B" w14:textId="5FE03942" w:rsidR="00C86861" w:rsidRPr="00F776B7" w:rsidRDefault="00F776B7" w:rsidP="00C86861">
            <w:pPr>
              <w:widowControl w:val="0"/>
              <w:spacing w:after="0" w:line="240" w:lineRule="auto"/>
              <w:jc w:val="center"/>
              <w:rPr>
                <w:rFonts w:cstheme="minorHAnsi"/>
                <w:b/>
                <w:sz w:val="15"/>
                <w:szCs w:val="15"/>
              </w:rPr>
            </w:pPr>
            <w:r w:rsidRPr="00F776B7">
              <w:rPr>
                <w:rFonts w:cstheme="minorHAnsi"/>
                <w:b/>
                <w:sz w:val="15"/>
                <w:szCs w:val="15"/>
              </w:rPr>
              <w:t>IMPROVED</w:t>
            </w:r>
          </w:p>
        </w:tc>
        <w:tc>
          <w:tcPr>
            <w:tcW w:w="1920" w:type="dxa"/>
            <w:gridSpan w:val="2"/>
            <w:tcBorders>
              <w:top w:val="double" w:sz="4" w:space="0" w:color="auto"/>
              <w:bottom w:val="single" w:sz="12" w:space="0" w:color="auto"/>
            </w:tcBorders>
            <w:tcMar>
              <w:top w:w="100" w:type="dxa"/>
              <w:left w:w="100" w:type="dxa"/>
              <w:bottom w:w="100" w:type="dxa"/>
              <w:right w:w="100" w:type="dxa"/>
            </w:tcMar>
          </w:tcPr>
          <w:p w14:paraId="0FEE45B9" w14:textId="17560D18" w:rsidR="00C86861" w:rsidRPr="00F776B7" w:rsidRDefault="00F776B7" w:rsidP="00C86861">
            <w:pPr>
              <w:widowControl w:val="0"/>
              <w:pBdr>
                <w:top w:val="nil"/>
                <w:left w:val="nil"/>
                <w:bottom w:val="nil"/>
                <w:right w:val="nil"/>
                <w:between w:val="nil"/>
              </w:pBdr>
              <w:spacing w:after="0" w:line="240" w:lineRule="auto"/>
              <w:jc w:val="center"/>
              <w:rPr>
                <w:rFonts w:cstheme="minorHAnsi"/>
                <w:b/>
                <w:sz w:val="15"/>
                <w:szCs w:val="15"/>
              </w:rPr>
            </w:pPr>
            <w:r w:rsidRPr="00F776B7">
              <w:rPr>
                <w:rFonts w:cstheme="minorHAnsi"/>
                <w:b/>
                <w:sz w:val="15"/>
                <w:szCs w:val="15"/>
              </w:rPr>
              <w:t>IMPROVED</w:t>
            </w:r>
          </w:p>
        </w:tc>
        <w:tc>
          <w:tcPr>
            <w:tcW w:w="1922" w:type="dxa"/>
            <w:gridSpan w:val="2"/>
            <w:tcBorders>
              <w:top w:val="double" w:sz="4" w:space="0" w:color="auto"/>
              <w:bottom w:val="single" w:sz="12" w:space="0" w:color="auto"/>
            </w:tcBorders>
            <w:tcMar>
              <w:top w:w="100" w:type="dxa"/>
              <w:left w:w="100" w:type="dxa"/>
              <w:bottom w:w="100" w:type="dxa"/>
              <w:right w:w="100" w:type="dxa"/>
            </w:tcMar>
          </w:tcPr>
          <w:p w14:paraId="42F59715" w14:textId="3228E599" w:rsidR="00C86861" w:rsidRPr="00F776B7" w:rsidRDefault="00F776B7" w:rsidP="00C86861">
            <w:pPr>
              <w:widowControl w:val="0"/>
              <w:pBdr>
                <w:top w:val="nil"/>
                <w:left w:val="nil"/>
                <w:bottom w:val="nil"/>
                <w:right w:val="nil"/>
                <w:between w:val="nil"/>
              </w:pBdr>
              <w:spacing w:after="0" w:line="240" w:lineRule="auto"/>
              <w:jc w:val="center"/>
              <w:rPr>
                <w:rFonts w:cstheme="minorHAnsi"/>
                <w:b/>
                <w:sz w:val="15"/>
                <w:szCs w:val="15"/>
              </w:rPr>
            </w:pPr>
            <w:r w:rsidRPr="00F776B7">
              <w:rPr>
                <w:rFonts w:cstheme="minorHAnsi"/>
                <w:b/>
                <w:sz w:val="15"/>
                <w:szCs w:val="15"/>
              </w:rPr>
              <w:t>MAINTAINED</w:t>
            </w:r>
          </w:p>
        </w:tc>
      </w:tr>
      <w:tr w:rsidR="00C86861" w:rsidRPr="00B003B4" w14:paraId="65142C27" w14:textId="77777777" w:rsidTr="00B45BB7">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Ex>
        <w:trPr>
          <w:trHeight w:val="386"/>
        </w:trPr>
        <w:tc>
          <w:tcPr>
            <w:tcW w:w="14400" w:type="dxa"/>
            <w:gridSpan w:val="14"/>
            <w:tcBorders>
              <w:top w:val="nil"/>
              <w:left w:val="nil"/>
              <w:bottom w:val="single" w:sz="8" w:space="0" w:color="auto"/>
              <w:right w:val="nil"/>
            </w:tcBorders>
            <w:tcMar>
              <w:top w:w="100" w:type="dxa"/>
              <w:left w:w="100" w:type="dxa"/>
              <w:bottom w:w="100" w:type="dxa"/>
              <w:right w:w="100" w:type="dxa"/>
            </w:tcMar>
            <w:vAlign w:val="bottom"/>
          </w:tcPr>
          <w:p w14:paraId="21A8D586" w14:textId="5E77B182" w:rsidR="00C86861" w:rsidRPr="00462C3C" w:rsidRDefault="00C86861" w:rsidP="00BB02E5">
            <w:pPr>
              <w:widowControl w:val="0"/>
              <w:spacing w:after="0" w:line="240" w:lineRule="auto"/>
              <w:jc w:val="left"/>
              <w:rPr>
                <w:rFonts w:cstheme="minorHAnsi"/>
                <w:b/>
                <w:bCs/>
                <w:sz w:val="14"/>
                <w:szCs w:val="14"/>
              </w:rPr>
            </w:pPr>
            <w:r w:rsidRPr="003F20D5">
              <w:rPr>
                <w:rFonts w:cstheme="minorHAnsi"/>
                <w:b/>
                <w:bCs/>
                <w:color w:val="0563C1"/>
                <w:sz w:val="15"/>
                <w:szCs w:val="15"/>
              </w:rPr>
              <w:t>FSD Assurance Survey</w:t>
            </w:r>
            <w:r w:rsidRPr="003F20D5">
              <w:rPr>
                <w:rFonts w:cstheme="minorHAnsi"/>
                <w:b/>
                <w:bCs/>
                <w:sz w:val="15"/>
                <w:szCs w:val="15"/>
              </w:rPr>
              <w:t>:</w:t>
            </w:r>
            <w:r w:rsidRPr="003F20D5">
              <w:rPr>
                <w:rFonts w:cstheme="minorHAnsi"/>
                <w:b/>
                <w:bCs/>
                <w:sz w:val="16"/>
                <w:szCs w:val="16"/>
              </w:rPr>
              <w:t xml:space="preserve"> </w:t>
            </w:r>
            <w:r w:rsidRPr="00462C3C">
              <w:rPr>
                <w:rFonts w:cstheme="minorHAnsi"/>
                <w:sz w:val="14"/>
                <w:szCs w:val="14"/>
              </w:rPr>
              <w:t>Parent attitudes to learning within the domains of student growth and achievement, teaching and leading, learning support and governance.</w:t>
            </w:r>
          </w:p>
        </w:tc>
      </w:tr>
      <w:tr w:rsidR="003F20D5" w:rsidRPr="00B003B4" w14:paraId="77DE4E7E"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Ex>
        <w:trPr>
          <w:trHeight w:val="20"/>
        </w:trPr>
        <w:tc>
          <w:tcPr>
            <w:tcW w:w="2877" w:type="dxa"/>
            <w:gridSpan w:val="2"/>
            <w:tcBorders>
              <w:top w:val="single" w:sz="8" w:space="0" w:color="auto"/>
              <w:left w:val="single" w:sz="8" w:space="0" w:color="auto"/>
              <w:bottom w:val="single" w:sz="12" w:space="0" w:color="auto"/>
              <w:right w:val="single" w:sz="8" w:space="0" w:color="auto"/>
            </w:tcBorders>
            <w:tcMar>
              <w:top w:w="100" w:type="dxa"/>
              <w:left w:w="100" w:type="dxa"/>
              <w:bottom w:w="100" w:type="dxa"/>
              <w:right w:w="100" w:type="dxa"/>
            </w:tcMar>
            <w:vAlign w:val="bottom"/>
          </w:tcPr>
          <w:p w14:paraId="51EEB007" w14:textId="0EFBAB00" w:rsidR="00C86861" w:rsidRPr="00B003B4" w:rsidRDefault="00C86861" w:rsidP="00A13C87">
            <w:pPr>
              <w:spacing w:after="0" w:line="240" w:lineRule="auto"/>
              <w:ind w:left="20"/>
              <w:jc w:val="left"/>
              <w:rPr>
                <w:rFonts w:cstheme="minorHAnsi"/>
                <w:b/>
                <w:bCs/>
                <w:sz w:val="15"/>
                <w:szCs w:val="15"/>
              </w:rPr>
            </w:pPr>
            <w:r w:rsidRPr="00B003B4">
              <w:rPr>
                <w:rFonts w:cstheme="minorHAnsi"/>
                <w:b/>
                <w:bCs/>
                <w:sz w:val="15"/>
                <w:szCs w:val="15"/>
              </w:rPr>
              <w:t>Provincial Performance Measures</w:t>
            </w:r>
          </w:p>
        </w:tc>
        <w:tc>
          <w:tcPr>
            <w:tcW w:w="1920" w:type="dxa"/>
            <w:gridSpan w:val="2"/>
            <w:tcBorders>
              <w:top w:val="single" w:sz="8" w:space="0" w:color="auto"/>
              <w:left w:val="single" w:sz="8" w:space="0" w:color="auto"/>
              <w:bottom w:val="single" w:sz="12" w:space="0" w:color="auto"/>
              <w:right w:val="single" w:sz="8" w:space="0" w:color="auto"/>
            </w:tcBorders>
            <w:tcMar>
              <w:top w:w="100" w:type="dxa"/>
              <w:left w:w="100" w:type="dxa"/>
              <w:bottom w:w="100" w:type="dxa"/>
              <w:right w:w="100" w:type="dxa"/>
            </w:tcMar>
            <w:vAlign w:val="center"/>
          </w:tcPr>
          <w:p w14:paraId="4CE3F0E8" w14:textId="1296F692" w:rsidR="00C86861" w:rsidRPr="00462C3C" w:rsidRDefault="00C86861" w:rsidP="00C86861">
            <w:pPr>
              <w:spacing w:after="0" w:line="240" w:lineRule="auto"/>
              <w:ind w:left="20"/>
              <w:jc w:val="center"/>
              <w:rPr>
                <w:rFonts w:cstheme="minorHAnsi"/>
                <w:b/>
                <w:bCs/>
                <w:sz w:val="15"/>
                <w:szCs w:val="15"/>
              </w:rPr>
            </w:pPr>
            <w:r w:rsidRPr="00462C3C">
              <w:rPr>
                <w:rFonts w:cstheme="minorHAnsi"/>
                <w:b/>
                <w:bCs/>
                <w:sz w:val="15"/>
                <w:szCs w:val="15"/>
              </w:rPr>
              <w:t>Program of Studies</w:t>
            </w:r>
          </w:p>
        </w:tc>
        <w:tc>
          <w:tcPr>
            <w:tcW w:w="1920" w:type="dxa"/>
            <w:gridSpan w:val="2"/>
            <w:tcBorders>
              <w:top w:val="single" w:sz="8" w:space="0" w:color="auto"/>
              <w:left w:val="single" w:sz="8" w:space="0" w:color="auto"/>
              <w:bottom w:val="single" w:sz="12" w:space="0" w:color="auto"/>
              <w:right w:val="single" w:sz="8" w:space="0" w:color="auto"/>
            </w:tcBorders>
            <w:tcMar>
              <w:top w:w="100" w:type="dxa"/>
              <w:left w:w="100" w:type="dxa"/>
              <w:bottom w:w="100" w:type="dxa"/>
              <w:right w:w="100" w:type="dxa"/>
            </w:tcMar>
            <w:vAlign w:val="center"/>
          </w:tcPr>
          <w:p w14:paraId="5F9DD17E" w14:textId="0ADF10F7" w:rsidR="00C86861" w:rsidRPr="00B003B4" w:rsidRDefault="00C86861" w:rsidP="00C86861">
            <w:pPr>
              <w:spacing w:after="0" w:line="240" w:lineRule="auto"/>
              <w:ind w:left="20"/>
              <w:jc w:val="center"/>
              <w:rPr>
                <w:rFonts w:cstheme="minorHAnsi"/>
                <w:b/>
                <w:bCs/>
                <w:sz w:val="15"/>
                <w:szCs w:val="15"/>
              </w:rPr>
            </w:pPr>
            <w:r w:rsidRPr="00B003B4">
              <w:rPr>
                <w:rFonts w:cstheme="minorHAnsi"/>
                <w:b/>
                <w:bCs/>
                <w:sz w:val="15"/>
                <w:szCs w:val="15"/>
              </w:rPr>
              <w:t>Work Preparation</w:t>
            </w:r>
          </w:p>
        </w:tc>
        <w:tc>
          <w:tcPr>
            <w:tcW w:w="1921" w:type="dxa"/>
            <w:gridSpan w:val="2"/>
            <w:tcBorders>
              <w:top w:val="single" w:sz="8" w:space="0" w:color="auto"/>
              <w:left w:val="single" w:sz="8" w:space="0" w:color="auto"/>
              <w:bottom w:val="single" w:sz="12" w:space="0" w:color="auto"/>
              <w:right w:val="single" w:sz="8" w:space="0" w:color="auto"/>
            </w:tcBorders>
            <w:tcMar>
              <w:top w:w="100" w:type="dxa"/>
              <w:left w:w="100" w:type="dxa"/>
              <w:bottom w:w="100" w:type="dxa"/>
              <w:right w:w="100" w:type="dxa"/>
            </w:tcMar>
            <w:vAlign w:val="center"/>
          </w:tcPr>
          <w:p w14:paraId="447AA71D" w14:textId="77777777" w:rsidR="00C86861" w:rsidRPr="00B003B4" w:rsidRDefault="00C86861" w:rsidP="00C86861">
            <w:pPr>
              <w:spacing w:after="0" w:line="240" w:lineRule="auto"/>
              <w:ind w:left="20"/>
              <w:jc w:val="center"/>
              <w:rPr>
                <w:rFonts w:cstheme="minorHAnsi"/>
                <w:b/>
                <w:bCs/>
                <w:sz w:val="15"/>
                <w:szCs w:val="15"/>
              </w:rPr>
            </w:pPr>
            <w:r w:rsidRPr="00B003B4">
              <w:rPr>
                <w:rFonts w:cstheme="minorHAnsi"/>
                <w:b/>
                <w:bCs/>
                <w:sz w:val="15"/>
                <w:szCs w:val="15"/>
              </w:rPr>
              <w:t>Citizenship</w:t>
            </w:r>
          </w:p>
        </w:tc>
        <w:tc>
          <w:tcPr>
            <w:tcW w:w="1920" w:type="dxa"/>
            <w:gridSpan w:val="2"/>
            <w:tcBorders>
              <w:top w:val="single" w:sz="8" w:space="0" w:color="auto"/>
              <w:left w:val="single" w:sz="8" w:space="0" w:color="auto"/>
              <w:bottom w:val="single" w:sz="12" w:space="0" w:color="auto"/>
              <w:right w:val="single" w:sz="8" w:space="0" w:color="auto"/>
            </w:tcBorders>
            <w:shd w:val="clear" w:color="auto" w:fill="FFFFFF" w:themeFill="background1"/>
            <w:tcMar>
              <w:top w:w="100" w:type="dxa"/>
              <w:left w:w="100" w:type="dxa"/>
              <w:bottom w:w="100" w:type="dxa"/>
              <w:right w:w="100" w:type="dxa"/>
            </w:tcMar>
            <w:vAlign w:val="center"/>
          </w:tcPr>
          <w:p w14:paraId="3069E34B" w14:textId="77777777" w:rsidR="00C86861" w:rsidRPr="00B003B4" w:rsidRDefault="00C86861" w:rsidP="00C86861">
            <w:pPr>
              <w:widowControl w:val="0"/>
              <w:spacing w:after="0" w:line="240" w:lineRule="auto"/>
              <w:jc w:val="center"/>
              <w:rPr>
                <w:rFonts w:cstheme="minorHAnsi"/>
                <w:b/>
                <w:bCs/>
                <w:sz w:val="15"/>
                <w:szCs w:val="15"/>
              </w:rPr>
            </w:pPr>
            <w:r w:rsidRPr="00B003B4">
              <w:rPr>
                <w:rFonts w:cstheme="minorHAnsi"/>
                <w:b/>
                <w:bCs/>
                <w:sz w:val="15"/>
                <w:szCs w:val="15"/>
              </w:rPr>
              <w:t>Quality of Education</w:t>
            </w:r>
          </w:p>
        </w:tc>
        <w:tc>
          <w:tcPr>
            <w:tcW w:w="1920" w:type="dxa"/>
            <w:gridSpan w:val="2"/>
            <w:tcBorders>
              <w:top w:val="single" w:sz="8" w:space="0" w:color="auto"/>
              <w:left w:val="single" w:sz="8" w:space="0" w:color="auto"/>
              <w:bottom w:val="single" w:sz="12" w:space="0" w:color="auto"/>
              <w:right w:val="single" w:sz="8" w:space="0" w:color="auto"/>
            </w:tcBorders>
            <w:shd w:val="clear" w:color="auto" w:fill="FFFFFF" w:themeFill="background1"/>
            <w:tcMar>
              <w:top w:w="100" w:type="dxa"/>
              <w:left w:w="100" w:type="dxa"/>
              <w:bottom w:w="100" w:type="dxa"/>
              <w:right w:w="100" w:type="dxa"/>
            </w:tcMar>
            <w:vAlign w:val="center"/>
          </w:tcPr>
          <w:p w14:paraId="69419354" w14:textId="77777777" w:rsidR="00C86861" w:rsidRPr="00B003B4" w:rsidRDefault="00C86861" w:rsidP="00C86861">
            <w:pPr>
              <w:widowControl w:val="0"/>
              <w:spacing w:after="0" w:line="240" w:lineRule="auto"/>
              <w:jc w:val="center"/>
              <w:rPr>
                <w:rFonts w:cstheme="minorHAnsi"/>
                <w:b/>
                <w:bCs/>
                <w:sz w:val="15"/>
                <w:szCs w:val="15"/>
              </w:rPr>
            </w:pPr>
            <w:r w:rsidRPr="00B003B4">
              <w:rPr>
                <w:rFonts w:cstheme="minorHAnsi"/>
                <w:b/>
                <w:bCs/>
                <w:sz w:val="15"/>
                <w:szCs w:val="15"/>
              </w:rPr>
              <w:t>Life-Long Learning</w:t>
            </w:r>
          </w:p>
        </w:tc>
        <w:tc>
          <w:tcPr>
            <w:tcW w:w="1922" w:type="dxa"/>
            <w:gridSpan w:val="2"/>
            <w:tcBorders>
              <w:top w:val="single" w:sz="8" w:space="0" w:color="auto"/>
              <w:left w:val="single" w:sz="8" w:space="0" w:color="auto"/>
              <w:bottom w:val="single" w:sz="12" w:space="0" w:color="auto"/>
              <w:right w:val="single" w:sz="8" w:space="0" w:color="auto"/>
            </w:tcBorders>
            <w:shd w:val="clear" w:color="auto" w:fill="FFFFFF" w:themeFill="background1"/>
            <w:tcMar>
              <w:top w:w="100" w:type="dxa"/>
              <w:left w:w="100" w:type="dxa"/>
              <w:bottom w:w="100" w:type="dxa"/>
              <w:right w:w="100" w:type="dxa"/>
            </w:tcMar>
            <w:vAlign w:val="center"/>
          </w:tcPr>
          <w:p w14:paraId="13BDEA9D" w14:textId="77777777" w:rsidR="00C86861" w:rsidRPr="00B003B4" w:rsidRDefault="00C86861" w:rsidP="00C86861">
            <w:pPr>
              <w:widowControl w:val="0"/>
              <w:spacing w:after="0" w:line="240" w:lineRule="auto"/>
              <w:jc w:val="center"/>
              <w:rPr>
                <w:rFonts w:cstheme="minorHAnsi"/>
                <w:b/>
                <w:bCs/>
                <w:sz w:val="15"/>
                <w:szCs w:val="15"/>
              </w:rPr>
            </w:pPr>
            <w:r w:rsidRPr="00B003B4">
              <w:rPr>
                <w:rFonts w:cstheme="minorHAnsi"/>
                <w:b/>
                <w:bCs/>
                <w:sz w:val="15"/>
                <w:szCs w:val="15"/>
              </w:rPr>
              <w:t>Student Learning Engagement</w:t>
            </w:r>
          </w:p>
        </w:tc>
      </w:tr>
      <w:tr w:rsidR="00054F73" w:rsidRPr="00B003B4" w14:paraId="7F9B5831"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Ex>
        <w:trPr>
          <w:trHeight w:val="20"/>
        </w:trPr>
        <w:tc>
          <w:tcPr>
            <w:tcW w:w="2877"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1BE2BCB9" w14:textId="7EDE1263" w:rsidR="00C86861" w:rsidRPr="009C0402" w:rsidRDefault="00C86861" w:rsidP="00C86861">
            <w:pPr>
              <w:spacing w:after="0" w:line="240" w:lineRule="auto"/>
              <w:ind w:left="20"/>
              <w:rPr>
                <w:rFonts w:cstheme="minorHAnsi"/>
                <w:b/>
                <w:bCs/>
                <w:sz w:val="15"/>
                <w:szCs w:val="15"/>
              </w:rPr>
            </w:pPr>
            <w:r w:rsidRPr="009C0402">
              <w:rPr>
                <w:rFonts w:cstheme="minorHAnsi"/>
                <w:b/>
                <w:bCs/>
                <w:sz w:val="15"/>
                <w:szCs w:val="15"/>
              </w:rPr>
              <w:t>202</w:t>
            </w:r>
            <w:r w:rsidR="001D2E71" w:rsidRPr="009C0402">
              <w:rPr>
                <w:rFonts w:cstheme="minorHAnsi"/>
                <w:b/>
                <w:bCs/>
                <w:sz w:val="15"/>
                <w:szCs w:val="15"/>
              </w:rPr>
              <w:t>4</w:t>
            </w:r>
            <w:r w:rsidRPr="009C0402">
              <w:rPr>
                <w:rFonts w:cstheme="minorHAnsi"/>
                <w:b/>
                <w:bCs/>
                <w:sz w:val="15"/>
                <w:szCs w:val="15"/>
              </w:rPr>
              <w:t>-202</w:t>
            </w:r>
            <w:r w:rsidR="001D2E71" w:rsidRPr="009C0402">
              <w:rPr>
                <w:rFonts w:cstheme="minorHAnsi"/>
                <w:b/>
                <w:bCs/>
                <w:sz w:val="15"/>
                <w:szCs w:val="15"/>
              </w:rPr>
              <w:t>5</w:t>
            </w:r>
          </w:p>
        </w:tc>
        <w:tc>
          <w:tcPr>
            <w:tcW w:w="1920"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646EC3C5" w14:textId="35EFAC1B" w:rsidR="00C86861" w:rsidRPr="00936735" w:rsidRDefault="00F776B7" w:rsidP="00C86861">
            <w:pPr>
              <w:spacing w:after="0" w:line="240" w:lineRule="auto"/>
              <w:ind w:left="20"/>
              <w:jc w:val="center"/>
              <w:rPr>
                <w:rFonts w:cstheme="minorHAnsi"/>
                <w:sz w:val="14"/>
                <w:szCs w:val="14"/>
              </w:rPr>
            </w:pPr>
            <w:r>
              <w:rPr>
                <w:rFonts w:cstheme="minorHAnsi"/>
                <w:sz w:val="14"/>
                <w:szCs w:val="14"/>
              </w:rPr>
              <w:t>95</w:t>
            </w:r>
          </w:p>
        </w:tc>
        <w:tc>
          <w:tcPr>
            <w:tcW w:w="1920"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0859501C" w14:textId="0DB979C9" w:rsidR="00C86861" w:rsidRPr="00B003B4" w:rsidRDefault="00F776B7" w:rsidP="00C86861">
            <w:pPr>
              <w:spacing w:after="0" w:line="240" w:lineRule="auto"/>
              <w:ind w:left="20"/>
              <w:jc w:val="center"/>
              <w:rPr>
                <w:rFonts w:cstheme="minorHAnsi"/>
                <w:sz w:val="15"/>
                <w:szCs w:val="15"/>
              </w:rPr>
            </w:pPr>
            <w:r>
              <w:rPr>
                <w:rFonts w:cstheme="minorHAnsi"/>
                <w:sz w:val="15"/>
                <w:szCs w:val="15"/>
              </w:rPr>
              <w:t>80</w:t>
            </w:r>
          </w:p>
        </w:tc>
        <w:tc>
          <w:tcPr>
            <w:tcW w:w="1921"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6562F918" w14:textId="53F120BA" w:rsidR="00C86861" w:rsidRPr="00B003B4" w:rsidRDefault="00F776B7" w:rsidP="00C86861">
            <w:pPr>
              <w:spacing w:after="0" w:line="240" w:lineRule="auto"/>
              <w:ind w:left="20"/>
              <w:jc w:val="center"/>
              <w:rPr>
                <w:rFonts w:cstheme="minorHAnsi"/>
                <w:sz w:val="15"/>
                <w:szCs w:val="15"/>
              </w:rPr>
            </w:pPr>
            <w:r>
              <w:rPr>
                <w:rFonts w:cstheme="minorHAnsi"/>
                <w:sz w:val="15"/>
                <w:szCs w:val="15"/>
              </w:rPr>
              <w:t>86</w:t>
            </w:r>
          </w:p>
        </w:tc>
        <w:tc>
          <w:tcPr>
            <w:tcW w:w="1920"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20FAED08" w14:textId="5169C1A7" w:rsidR="00C86861" w:rsidRPr="00B003B4" w:rsidRDefault="00F776B7" w:rsidP="00C86861">
            <w:pPr>
              <w:spacing w:after="0" w:line="240" w:lineRule="auto"/>
              <w:jc w:val="center"/>
              <w:rPr>
                <w:rFonts w:cstheme="minorHAnsi"/>
                <w:sz w:val="15"/>
                <w:szCs w:val="15"/>
              </w:rPr>
            </w:pPr>
            <w:r>
              <w:rPr>
                <w:rFonts w:cstheme="minorHAnsi"/>
                <w:sz w:val="15"/>
                <w:szCs w:val="15"/>
              </w:rPr>
              <w:t>84</w:t>
            </w:r>
          </w:p>
        </w:tc>
        <w:tc>
          <w:tcPr>
            <w:tcW w:w="1920"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5564012E" w14:textId="15C7D47B" w:rsidR="00C86861" w:rsidRPr="00B003B4" w:rsidRDefault="00F776B7" w:rsidP="00C86861">
            <w:pPr>
              <w:spacing w:after="0" w:line="240" w:lineRule="auto"/>
              <w:jc w:val="center"/>
              <w:rPr>
                <w:rFonts w:cstheme="minorHAnsi"/>
                <w:sz w:val="15"/>
                <w:szCs w:val="15"/>
              </w:rPr>
            </w:pPr>
            <w:r>
              <w:rPr>
                <w:rFonts w:cstheme="minorHAnsi"/>
                <w:sz w:val="15"/>
                <w:szCs w:val="15"/>
              </w:rPr>
              <w:t>77</w:t>
            </w:r>
          </w:p>
        </w:tc>
        <w:tc>
          <w:tcPr>
            <w:tcW w:w="1922" w:type="dxa"/>
            <w:gridSpan w:val="2"/>
            <w:tcBorders>
              <w:top w:val="single" w:sz="4" w:space="0" w:color="auto"/>
              <w:left w:val="single" w:sz="8" w:space="0" w:color="auto"/>
              <w:bottom w:val="single" w:sz="4" w:space="0" w:color="auto"/>
              <w:right w:val="single" w:sz="8" w:space="0" w:color="auto"/>
            </w:tcBorders>
            <w:shd w:val="clear" w:color="auto" w:fill="98D5FA"/>
            <w:tcMar>
              <w:top w:w="100" w:type="dxa"/>
              <w:left w:w="100" w:type="dxa"/>
              <w:bottom w:w="100" w:type="dxa"/>
              <w:right w:w="100" w:type="dxa"/>
            </w:tcMar>
          </w:tcPr>
          <w:p w14:paraId="788E212B" w14:textId="60BB315E" w:rsidR="00C86861" w:rsidRPr="00B003B4" w:rsidRDefault="00F776B7" w:rsidP="00C86861">
            <w:pPr>
              <w:spacing w:after="0" w:line="240" w:lineRule="auto"/>
              <w:jc w:val="center"/>
              <w:rPr>
                <w:rFonts w:cstheme="minorHAnsi"/>
                <w:sz w:val="15"/>
                <w:szCs w:val="15"/>
              </w:rPr>
            </w:pPr>
            <w:r>
              <w:rPr>
                <w:rFonts w:cstheme="minorHAnsi"/>
                <w:sz w:val="15"/>
                <w:szCs w:val="15"/>
              </w:rPr>
              <w:t>85</w:t>
            </w:r>
          </w:p>
        </w:tc>
      </w:tr>
      <w:tr w:rsidR="00C86861" w:rsidRPr="00B003B4" w14:paraId="076DE14E"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Ex>
        <w:trPr>
          <w:trHeight w:val="20"/>
        </w:trPr>
        <w:tc>
          <w:tcPr>
            <w:tcW w:w="2877"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049FB4AA" w14:textId="753B0ACB" w:rsidR="00C86861" w:rsidRPr="009C0402" w:rsidRDefault="00C86861" w:rsidP="00C86861">
            <w:pPr>
              <w:spacing w:after="0" w:line="240" w:lineRule="auto"/>
              <w:rPr>
                <w:rFonts w:cstheme="minorHAnsi"/>
                <w:b/>
                <w:bCs/>
                <w:sz w:val="15"/>
                <w:szCs w:val="15"/>
              </w:rPr>
            </w:pPr>
            <w:r w:rsidRPr="009C0402">
              <w:rPr>
                <w:rFonts w:cstheme="minorHAnsi"/>
                <w:b/>
                <w:bCs/>
                <w:sz w:val="15"/>
                <w:szCs w:val="15"/>
              </w:rPr>
              <w:t xml:space="preserve">Evaluation </w:t>
            </w:r>
          </w:p>
        </w:tc>
        <w:tc>
          <w:tcPr>
            <w:tcW w:w="1920"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7DE29281" w14:textId="64504869" w:rsidR="00C86861" w:rsidRPr="00635A9E" w:rsidRDefault="00F776B7" w:rsidP="00C86861">
            <w:pPr>
              <w:widowControl w:val="0"/>
              <w:spacing w:after="0" w:line="240" w:lineRule="auto"/>
              <w:jc w:val="center"/>
              <w:rPr>
                <w:rFonts w:cstheme="minorHAnsi"/>
                <w:b/>
                <w:bCs/>
                <w:sz w:val="14"/>
                <w:szCs w:val="14"/>
              </w:rPr>
            </w:pPr>
            <w:r w:rsidRPr="00635A9E">
              <w:rPr>
                <w:rFonts w:cstheme="minorHAnsi"/>
                <w:b/>
                <w:bCs/>
                <w:sz w:val="14"/>
                <w:szCs w:val="14"/>
              </w:rPr>
              <w:t>VERY HIGH</w:t>
            </w:r>
          </w:p>
        </w:tc>
        <w:tc>
          <w:tcPr>
            <w:tcW w:w="1920"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781B5A44" w14:textId="27808507" w:rsidR="00C86861" w:rsidRPr="00635A9E" w:rsidRDefault="00F776B7" w:rsidP="00C86861">
            <w:pPr>
              <w:widowControl w:val="0"/>
              <w:spacing w:after="0" w:line="240" w:lineRule="auto"/>
              <w:jc w:val="center"/>
              <w:rPr>
                <w:rFonts w:cstheme="minorHAnsi"/>
                <w:b/>
                <w:bCs/>
                <w:sz w:val="15"/>
                <w:szCs w:val="15"/>
              </w:rPr>
            </w:pPr>
            <w:r w:rsidRPr="00635A9E">
              <w:rPr>
                <w:rFonts w:cstheme="minorHAnsi"/>
                <w:b/>
                <w:bCs/>
                <w:sz w:val="15"/>
                <w:szCs w:val="15"/>
              </w:rPr>
              <w:t>HIGH</w:t>
            </w:r>
          </w:p>
        </w:tc>
        <w:tc>
          <w:tcPr>
            <w:tcW w:w="1921"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4C62E933" w14:textId="60E64A98" w:rsidR="00C86861" w:rsidRPr="00635A9E" w:rsidRDefault="00F776B7" w:rsidP="00C86861">
            <w:pPr>
              <w:widowControl w:val="0"/>
              <w:spacing w:after="0" w:line="240" w:lineRule="auto"/>
              <w:jc w:val="center"/>
              <w:rPr>
                <w:rFonts w:cstheme="minorHAnsi"/>
                <w:b/>
                <w:bCs/>
                <w:sz w:val="15"/>
                <w:szCs w:val="15"/>
              </w:rPr>
            </w:pPr>
            <w:r w:rsidRPr="00635A9E">
              <w:rPr>
                <w:rFonts w:cstheme="minorHAnsi"/>
                <w:b/>
                <w:bCs/>
                <w:sz w:val="15"/>
                <w:szCs w:val="15"/>
              </w:rPr>
              <w:t>HIGH</w:t>
            </w:r>
          </w:p>
        </w:tc>
        <w:tc>
          <w:tcPr>
            <w:tcW w:w="1920"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0999252B" w14:textId="6FC785B1" w:rsidR="00C86861" w:rsidRPr="00635A9E" w:rsidRDefault="00F776B7" w:rsidP="00C86861">
            <w:pPr>
              <w:widowControl w:val="0"/>
              <w:spacing w:after="0" w:line="240" w:lineRule="auto"/>
              <w:jc w:val="center"/>
              <w:rPr>
                <w:rFonts w:cstheme="minorHAnsi"/>
                <w:b/>
                <w:bCs/>
                <w:sz w:val="15"/>
                <w:szCs w:val="15"/>
              </w:rPr>
            </w:pPr>
            <w:r w:rsidRPr="00635A9E">
              <w:rPr>
                <w:rFonts w:cstheme="minorHAnsi"/>
                <w:b/>
                <w:bCs/>
                <w:sz w:val="15"/>
                <w:szCs w:val="15"/>
              </w:rPr>
              <w:t>HIGH</w:t>
            </w:r>
          </w:p>
        </w:tc>
        <w:tc>
          <w:tcPr>
            <w:tcW w:w="1920"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53339BB7" w14:textId="183E27D5" w:rsidR="00C86861" w:rsidRPr="00635A9E" w:rsidRDefault="00F776B7" w:rsidP="00C86861">
            <w:pPr>
              <w:widowControl w:val="0"/>
              <w:spacing w:after="0" w:line="240" w:lineRule="auto"/>
              <w:jc w:val="center"/>
              <w:rPr>
                <w:rFonts w:cstheme="minorHAnsi"/>
                <w:b/>
                <w:bCs/>
                <w:sz w:val="15"/>
                <w:szCs w:val="15"/>
              </w:rPr>
            </w:pPr>
            <w:r w:rsidRPr="00635A9E">
              <w:rPr>
                <w:rFonts w:cstheme="minorHAnsi"/>
                <w:b/>
                <w:bCs/>
                <w:sz w:val="15"/>
                <w:szCs w:val="15"/>
              </w:rPr>
              <w:t>INTERMEDIATE</w:t>
            </w:r>
          </w:p>
        </w:tc>
        <w:tc>
          <w:tcPr>
            <w:tcW w:w="1922" w:type="dxa"/>
            <w:gridSpan w:val="2"/>
            <w:tcBorders>
              <w:top w:val="single" w:sz="4" w:space="0" w:color="auto"/>
              <w:left w:val="single" w:sz="8" w:space="0" w:color="auto"/>
              <w:bottom w:val="single" w:sz="8" w:space="0" w:color="auto"/>
              <w:right w:val="single" w:sz="8" w:space="0" w:color="auto"/>
            </w:tcBorders>
            <w:tcMar>
              <w:top w:w="100" w:type="dxa"/>
              <w:left w:w="100" w:type="dxa"/>
              <w:bottom w:w="100" w:type="dxa"/>
              <w:right w:w="100" w:type="dxa"/>
            </w:tcMar>
          </w:tcPr>
          <w:p w14:paraId="7DE9A50D" w14:textId="03418347" w:rsidR="00C86861" w:rsidRPr="00635A9E" w:rsidRDefault="00F776B7" w:rsidP="00C86861">
            <w:pPr>
              <w:widowControl w:val="0"/>
              <w:spacing w:after="0" w:line="240" w:lineRule="auto"/>
              <w:jc w:val="center"/>
              <w:rPr>
                <w:rFonts w:cstheme="minorHAnsi"/>
                <w:b/>
                <w:bCs/>
                <w:sz w:val="15"/>
                <w:szCs w:val="15"/>
              </w:rPr>
            </w:pPr>
            <w:r w:rsidRPr="00635A9E">
              <w:rPr>
                <w:rFonts w:cstheme="minorHAnsi"/>
                <w:b/>
                <w:bCs/>
                <w:sz w:val="15"/>
                <w:szCs w:val="15"/>
              </w:rPr>
              <w:t>HIGH</w:t>
            </w:r>
          </w:p>
        </w:tc>
      </w:tr>
      <w:tr w:rsidR="00EF78A8" w:rsidRPr="00936735" w14:paraId="3884E99D" w14:textId="77777777" w:rsidTr="00B45BB7">
        <w:trPr>
          <w:trHeight w:val="282"/>
        </w:trPr>
        <w:tc>
          <w:tcPr>
            <w:tcW w:w="14400" w:type="dxa"/>
            <w:gridSpan w:val="14"/>
            <w:tcBorders>
              <w:top w:val="nil"/>
              <w:left w:val="nil"/>
              <w:bottom w:val="single" w:sz="8" w:space="0" w:color="auto"/>
              <w:right w:val="nil"/>
            </w:tcBorders>
            <w:tcMar>
              <w:top w:w="100" w:type="dxa"/>
              <w:left w:w="100" w:type="dxa"/>
              <w:bottom w:w="100" w:type="dxa"/>
              <w:right w:w="100" w:type="dxa"/>
            </w:tcMar>
            <w:vAlign w:val="bottom"/>
          </w:tcPr>
          <w:p w14:paraId="23D83563" w14:textId="4FC67392" w:rsidR="00EF78A8" w:rsidRPr="00B003B4" w:rsidRDefault="00EF78A8" w:rsidP="00A13C87">
            <w:pPr>
              <w:widowControl w:val="0"/>
              <w:spacing w:after="0" w:line="240" w:lineRule="auto"/>
              <w:jc w:val="left"/>
              <w:rPr>
                <w:rFonts w:cstheme="minorHAnsi"/>
                <w:b/>
                <w:sz w:val="15"/>
                <w:szCs w:val="15"/>
              </w:rPr>
            </w:pPr>
          </w:p>
        </w:tc>
      </w:tr>
      <w:tr w:rsidR="00282328" w:rsidRPr="00936735" w14:paraId="26CF67C7" w14:textId="77777777" w:rsidTr="00584385">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69"/>
        </w:trPr>
        <w:tc>
          <w:tcPr>
            <w:tcW w:w="14400" w:type="dxa"/>
            <w:gridSpan w:val="14"/>
            <w:tcBorders>
              <w:top w:val="single" w:sz="8" w:space="0" w:color="auto"/>
              <w:left w:val="nil"/>
              <w:right w:val="nil"/>
            </w:tcBorders>
            <w:vAlign w:val="bottom"/>
          </w:tcPr>
          <w:p w14:paraId="3223E9DC" w14:textId="5DC14513" w:rsidR="00282328" w:rsidRPr="00B003B4" w:rsidRDefault="00282328" w:rsidP="00584385">
            <w:pPr>
              <w:widowControl w:val="0"/>
              <w:spacing w:after="40" w:line="240" w:lineRule="auto"/>
              <w:jc w:val="left"/>
              <w:rPr>
                <w:rFonts w:cstheme="minorHAnsi"/>
                <w:b/>
                <w:color w:val="0563C1"/>
                <w:sz w:val="15"/>
                <w:szCs w:val="15"/>
              </w:rPr>
            </w:pPr>
            <w:r w:rsidRPr="00B003B4">
              <w:rPr>
                <w:rFonts w:cstheme="minorHAnsi"/>
                <w:b/>
                <w:color w:val="0563C1"/>
                <w:sz w:val="15"/>
                <w:szCs w:val="15"/>
              </w:rPr>
              <w:t xml:space="preserve">FSD Intellectual Engagement Survey: </w:t>
            </w:r>
            <w:r w:rsidRPr="003F20D5">
              <w:rPr>
                <w:rFonts w:cstheme="minorHAnsi"/>
                <w:sz w:val="14"/>
                <w:szCs w:val="14"/>
              </w:rPr>
              <w:t>Measures student intellectual engagement (engagement in the act of learning) and flow (the appropriate balance of learning challenge with student skill).  Measures domains of High Expectations for student success, Relevance of learning experiences, Academic Rigor, Student Effort, and Flow.</w:t>
            </w:r>
            <w:r w:rsidRPr="00B003B4">
              <w:rPr>
                <w:rFonts w:cstheme="minorHAnsi"/>
                <w:sz w:val="15"/>
                <w:szCs w:val="15"/>
              </w:rPr>
              <w:t xml:space="preserve"> </w:t>
            </w:r>
          </w:p>
        </w:tc>
      </w:tr>
      <w:tr w:rsidR="00282328" w:rsidRPr="00936735" w14:paraId="201D3CEF"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58"/>
        </w:trPr>
        <w:tc>
          <w:tcPr>
            <w:tcW w:w="10079" w:type="dxa"/>
            <w:gridSpan w:val="9"/>
            <w:tcBorders>
              <w:right w:val="nil"/>
            </w:tcBorders>
            <w:shd w:val="clear" w:color="auto" w:fill="D9D9D9" w:themeFill="background1" w:themeFillShade="D9"/>
            <w:tcMar>
              <w:top w:w="100" w:type="dxa"/>
              <w:left w:w="100" w:type="dxa"/>
              <w:bottom w:w="100" w:type="dxa"/>
              <w:right w:w="100" w:type="dxa"/>
            </w:tcMar>
            <w:vAlign w:val="center"/>
          </w:tcPr>
          <w:p w14:paraId="2439EAD6" w14:textId="7502CF12" w:rsidR="00282328" w:rsidRPr="003F20D5" w:rsidRDefault="00282328" w:rsidP="003F20D5">
            <w:pPr>
              <w:widowControl w:val="0"/>
              <w:spacing w:after="40" w:line="240" w:lineRule="auto"/>
              <w:jc w:val="left"/>
              <w:rPr>
                <w:rFonts w:cstheme="minorHAnsi"/>
                <w:sz w:val="16"/>
                <w:szCs w:val="16"/>
              </w:rPr>
            </w:pPr>
            <w:r w:rsidRPr="003F20D5">
              <w:rPr>
                <w:rFonts w:cstheme="minorHAnsi"/>
                <w:sz w:val="12"/>
                <w:szCs w:val="12"/>
              </w:rPr>
              <w:t>Students responding Agree or Strongly Agree to at least half of the questions each factor below</w:t>
            </w:r>
          </w:p>
        </w:tc>
        <w:tc>
          <w:tcPr>
            <w:tcW w:w="4321" w:type="dxa"/>
            <w:gridSpan w:val="5"/>
            <w:tcBorders>
              <w:left w:val="nil"/>
            </w:tcBorders>
            <w:shd w:val="clear" w:color="auto" w:fill="CCCCCC"/>
            <w:tcMar>
              <w:top w:w="100" w:type="dxa"/>
              <w:left w:w="100" w:type="dxa"/>
              <w:bottom w:w="100" w:type="dxa"/>
              <w:right w:w="100" w:type="dxa"/>
            </w:tcMar>
          </w:tcPr>
          <w:p w14:paraId="3CE108D9" w14:textId="77777777" w:rsidR="00282328" w:rsidRPr="00B003B4" w:rsidRDefault="00282328" w:rsidP="00282328">
            <w:pPr>
              <w:widowControl w:val="0"/>
              <w:spacing w:after="40" w:line="240" w:lineRule="auto"/>
              <w:rPr>
                <w:rFonts w:cstheme="minorHAnsi"/>
                <w:sz w:val="15"/>
                <w:szCs w:val="15"/>
              </w:rPr>
            </w:pPr>
            <w:r w:rsidRPr="003F20D5">
              <w:rPr>
                <w:rFonts w:cstheme="minorHAnsi"/>
                <w:sz w:val="13"/>
                <w:szCs w:val="13"/>
              </w:rPr>
              <w:t>Students responding Agree or Strongly Agree to “I often lose track of time because I am engaged in the learning”</w:t>
            </w:r>
          </w:p>
        </w:tc>
      </w:tr>
      <w:tr w:rsidR="00282328" w:rsidRPr="00936735" w14:paraId="65C6F839"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2608" w:type="dxa"/>
            <w:tcBorders>
              <w:bottom w:val="single" w:sz="12" w:space="0" w:color="auto"/>
            </w:tcBorders>
            <w:tcMar>
              <w:top w:w="100" w:type="dxa"/>
              <w:left w:w="100" w:type="dxa"/>
              <w:bottom w:w="100" w:type="dxa"/>
              <w:right w:w="100" w:type="dxa"/>
            </w:tcMar>
          </w:tcPr>
          <w:p w14:paraId="1CB756F9" w14:textId="77777777" w:rsidR="00282328" w:rsidRPr="001C5786" w:rsidRDefault="00282328" w:rsidP="00282328">
            <w:pPr>
              <w:widowControl w:val="0"/>
              <w:spacing w:after="0" w:line="240" w:lineRule="auto"/>
              <w:rPr>
                <w:rFonts w:cstheme="minorHAnsi"/>
                <w:b/>
                <w:color w:val="0563C1"/>
                <w:sz w:val="15"/>
                <w:szCs w:val="15"/>
              </w:rPr>
            </w:pPr>
            <w:bookmarkStart w:id="12" w:name="_Hlk168916404"/>
            <w:r w:rsidRPr="001C5786">
              <w:rPr>
                <w:rFonts w:cstheme="minorHAnsi"/>
                <w:b/>
                <w:sz w:val="15"/>
                <w:szCs w:val="15"/>
              </w:rPr>
              <w:t>Performance Measures</w:t>
            </w:r>
          </w:p>
        </w:tc>
        <w:tc>
          <w:tcPr>
            <w:tcW w:w="1709" w:type="dxa"/>
            <w:gridSpan w:val="2"/>
            <w:tcBorders>
              <w:bottom w:val="single" w:sz="12" w:space="0" w:color="auto"/>
            </w:tcBorders>
            <w:tcMar>
              <w:top w:w="100" w:type="dxa"/>
              <w:left w:w="100" w:type="dxa"/>
              <w:bottom w:w="100" w:type="dxa"/>
              <w:right w:w="100" w:type="dxa"/>
            </w:tcMar>
          </w:tcPr>
          <w:p w14:paraId="40904023" w14:textId="77777777" w:rsidR="00282328" w:rsidRPr="001C5786" w:rsidRDefault="00282328" w:rsidP="00282328">
            <w:pPr>
              <w:widowControl w:val="0"/>
              <w:spacing w:after="0" w:line="240" w:lineRule="auto"/>
              <w:jc w:val="center"/>
              <w:rPr>
                <w:rFonts w:cstheme="minorHAnsi"/>
                <w:b/>
                <w:sz w:val="15"/>
                <w:szCs w:val="15"/>
              </w:rPr>
            </w:pPr>
            <w:r w:rsidRPr="001C5786">
              <w:rPr>
                <w:rFonts w:cstheme="minorHAnsi"/>
                <w:b/>
                <w:sz w:val="15"/>
                <w:szCs w:val="15"/>
              </w:rPr>
              <w:t>High Expectations</w:t>
            </w:r>
          </w:p>
        </w:tc>
        <w:tc>
          <w:tcPr>
            <w:tcW w:w="1440" w:type="dxa"/>
            <w:gridSpan w:val="2"/>
            <w:tcBorders>
              <w:bottom w:val="single" w:sz="12" w:space="0" w:color="auto"/>
            </w:tcBorders>
            <w:tcMar>
              <w:top w:w="100" w:type="dxa"/>
              <w:left w:w="100" w:type="dxa"/>
              <w:bottom w:w="100" w:type="dxa"/>
              <w:right w:w="100" w:type="dxa"/>
            </w:tcMar>
            <w:vAlign w:val="bottom"/>
          </w:tcPr>
          <w:p w14:paraId="78F94299"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Relevance</w:t>
            </w:r>
          </w:p>
        </w:tc>
        <w:tc>
          <w:tcPr>
            <w:tcW w:w="1441" w:type="dxa"/>
            <w:gridSpan w:val="2"/>
            <w:tcBorders>
              <w:bottom w:val="single" w:sz="12" w:space="0" w:color="auto"/>
            </w:tcBorders>
            <w:tcMar>
              <w:top w:w="100" w:type="dxa"/>
              <w:left w:w="100" w:type="dxa"/>
              <w:bottom w:w="100" w:type="dxa"/>
              <w:right w:w="100" w:type="dxa"/>
            </w:tcMar>
            <w:vAlign w:val="bottom"/>
          </w:tcPr>
          <w:p w14:paraId="0D7CD727"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Rigor</w:t>
            </w:r>
          </w:p>
        </w:tc>
        <w:tc>
          <w:tcPr>
            <w:tcW w:w="1440" w:type="dxa"/>
            <w:tcBorders>
              <w:bottom w:val="single" w:sz="12" w:space="0" w:color="auto"/>
            </w:tcBorders>
            <w:tcMar>
              <w:top w:w="100" w:type="dxa"/>
              <w:left w:w="100" w:type="dxa"/>
              <w:bottom w:w="100" w:type="dxa"/>
              <w:right w:w="100" w:type="dxa"/>
            </w:tcMar>
            <w:vAlign w:val="bottom"/>
          </w:tcPr>
          <w:p w14:paraId="0956B87B"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Effort</w:t>
            </w:r>
          </w:p>
        </w:tc>
        <w:tc>
          <w:tcPr>
            <w:tcW w:w="1441" w:type="dxa"/>
            <w:tcBorders>
              <w:bottom w:val="single" w:sz="12" w:space="0" w:color="auto"/>
              <w:right w:val="single" w:sz="12" w:space="0" w:color="auto"/>
            </w:tcBorders>
            <w:vAlign w:val="bottom"/>
          </w:tcPr>
          <w:p w14:paraId="64D5D2DD" w14:textId="5096B14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Support</w:t>
            </w:r>
          </w:p>
        </w:tc>
        <w:tc>
          <w:tcPr>
            <w:tcW w:w="1440" w:type="dxa"/>
            <w:gridSpan w:val="2"/>
            <w:tcBorders>
              <w:left w:val="single" w:sz="12" w:space="0" w:color="auto"/>
              <w:bottom w:val="single" w:sz="12" w:space="0" w:color="auto"/>
            </w:tcBorders>
            <w:tcMar>
              <w:top w:w="100" w:type="dxa"/>
              <w:left w:w="100" w:type="dxa"/>
              <w:bottom w:w="100" w:type="dxa"/>
              <w:right w:w="100" w:type="dxa"/>
            </w:tcMar>
            <w:vAlign w:val="bottom"/>
          </w:tcPr>
          <w:p w14:paraId="5EEFFAD5"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ELA/FLA/SS</w:t>
            </w:r>
          </w:p>
        </w:tc>
        <w:tc>
          <w:tcPr>
            <w:tcW w:w="1440" w:type="dxa"/>
            <w:gridSpan w:val="2"/>
            <w:tcBorders>
              <w:bottom w:val="single" w:sz="12" w:space="0" w:color="auto"/>
            </w:tcBorders>
            <w:tcMar>
              <w:top w:w="100" w:type="dxa"/>
              <w:left w:w="100" w:type="dxa"/>
              <w:bottom w:w="100" w:type="dxa"/>
              <w:right w:w="100" w:type="dxa"/>
            </w:tcMar>
            <w:vAlign w:val="bottom"/>
          </w:tcPr>
          <w:p w14:paraId="3776A767"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Math/Science</w:t>
            </w:r>
          </w:p>
        </w:tc>
        <w:tc>
          <w:tcPr>
            <w:tcW w:w="1441" w:type="dxa"/>
            <w:tcBorders>
              <w:bottom w:val="single" w:sz="12" w:space="0" w:color="auto"/>
            </w:tcBorders>
            <w:tcMar>
              <w:top w:w="100" w:type="dxa"/>
              <w:left w:w="100" w:type="dxa"/>
              <w:bottom w:w="100" w:type="dxa"/>
              <w:right w:w="100" w:type="dxa"/>
            </w:tcMar>
            <w:vAlign w:val="bottom"/>
          </w:tcPr>
          <w:p w14:paraId="5E00F514" w14:textId="77777777" w:rsidR="00282328" w:rsidRPr="00B003B4" w:rsidRDefault="00282328" w:rsidP="00282328">
            <w:pPr>
              <w:widowControl w:val="0"/>
              <w:spacing w:after="0" w:line="240" w:lineRule="auto"/>
              <w:jc w:val="center"/>
              <w:rPr>
                <w:rFonts w:cstheme="minorHAnsi"/>
                <w:b/>
                <w:sz w:val="15"/>
                <w:szCs w:val="15"/>
              </w:rPr>
            </w:pPr>
            <w:r w:rsidRPr="00B003B4">
              <w:rPr>
                <w:rFonts w:cstheme="minorHAnsi"/>
                <w:b/>
                <w:sz w:val="15"/>
                <w:szCs w:val="15"/>
              </w:rPr>
              <w:t>CTS/CTF</w:t>
            </w:r>
          </w:p>
        </w:tc>
      </w:tr>
      <w:bookmarkEnd w:id="12"/>
      <w:tr w:rsidR="00054F73" w:rsidRPr="00936735" w14:paraId="165656A3"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2608" w:type="dxa"/>
            <w:tcBorders>
              <w:bottom w:val="double" w:sz="4" w:space="0" w:color="auto"/>
            </w:tcBorders>
            <w:shd w:val="clear" w:color="auto" w:fill="98D5FA"/>
            <w:tcMar>
              <w:top w:w="100" w:type="dxa"/>
              <w:left w:w="100" w:type="dxa"/>
              <w:bottom w:w="100" w:type="dxa"/>
              <w:right w:w="100" w:type="dxa"/>
            </w:tcMar>
          </w:tcPr>
          <w:p w14:paraId="0E1891B5" w14:textId="36852A59" w:rsidR="00BB65C5" w:rsidRPr="009C0402" w:rsidRDefault="00421EE4" w:rsidP="00BB65C5">
            <w:pPr>
              <w:widowControl w:val="0"/>
              <w:pBdr>
                <w:top w:val="nil"/>
                <w:left w:val="nil"/>
                <w:bottom w:val="nil"/>
                <w:right w:val="nil"/>
                <w:between w:val="nil"/>
              </w:pBdr>
              <w:spacing w:after="0" w:line="240" w:lineRule="auto"/>
              <w:rPr>
                <w:rFonts w:cstheme="minorHAnsi"/>
                <w:b/>
                <w:sz w:val="15"/>
                <w:szCs w:val="15"/>
              </w:rPr>
            </w:pPr>
            <w:r w:rsidRPr="009C0402">
              <w:rPr>
                <w:rFonts w:cstheme="minorHAnsi"/>
                <w:b/>
                <w:sz w:val="15"/>
                <w:szCs w:val="15"/>
              </w:rPr>
              <w:t>202</w:t>
            </w:r>
            <w:r w:rsidR="00EC0CC8" w:rsidRPr="009C0402">
              <w:rPr>
                <w:rFonts w:cstheme="minorHAnsi"/>
                <w:b/>
                <w:sz w:val="15"/>
                <w:szCs w:val="15"/>
              </w:rPr>
              <w:t>4</w:t>
            </w:r>
            <w:r w:rsidRPr="009C0402">
              <w:rPr>
                <w:rFonts w:cstheme="minorHAnsi"/>
                <w:b/>
                <w:sz w:val="15"/>
                <w:szCs w:val="15"/>
              </w:rPr>
              <w:t>-202</w:t>
            </w:r>
            <w:r w:rsidR="00EC0CC8" w:rsidRPr="009C0402">
              <w:rPr>
                <w:rFonts w:cstheme="minorHAnsi"/>
                <w:b/>
                <w:sz w:val="15"/>
                <w:szCs w:val="15"/>
              </w:rPr>
              <w:t>5</w:t>
            </w:r>
          </w:p>
        </w:tc>
        <w:tc>
          <w:tcPr>
            <w:tcW w:w="1709" w:type="dxa"/>
            <w:gridSpan w:val="2"/>
            <w:tcBorders>
              <w:bottom w:val="double" w:sz="4" w:space="0" w:color="auto"/>
            </w:tcBorders>
            <w:shd w:val="clear" w:color="auto" w:fill="98D5FA"/>
            <w:tcMar>
              <w:top w:w="100" w:type="dxa"/>
              <w:left w:w="100" w:type="dxa"/>
              <w:bottom w:w="100" w:type="dxa"/>
              <w:right w:w="100" w:type="dxa"/>
            </w:tcMar>
          </w:tcPr>
          <w:p w14:paraId="5F9A8998" w14:textId="347A9A6E" w:rsidR="00BB65C5" w:rsidRPr="001C5786" w:rsidRDefault="00CE711C"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94</w:t>
            </w:r>
          </w:p>
        </w:tc>
        <w:tc>
          <w:tcPr>
            <w:tcW w:w="1440" w:type="dxa"/>
            <w:gridSpan w:val="2"/>
            <w:tcBorders>
              <w:bottom w:val="double" w:sz="4" w:space="0" w:color="auto"/>
            </w:tcBorders>
            <w:shd w:val="clear" w:color="auto" w:fill="98D5FA"/>
            <w:tcMar>
              <w:top w:w="100" w:type="dxa"/>
              <w:left w:w="100" w:type="dxa"/>
              <w:bottom w:w="100" w:type="dxa"/>
              <w:right w:w="100" w:type="dxa"/>
            </w:tcMar>
          </w:tcPr>
          <w:p w14:paraId="469D78F1" w14:textId="69F6BCB7" w:rsidR="00BB65C5" w:rsidRPr="00B003B4" w:rsidRDefault="00CE711C" w:rsidP="00BB65C5">
            <w:pPr>
              <w:widowControl w:val="0"/>
              <w:spacing w:after="0" w:line="240" w:lineRule="auto"/>
              <w:jc w:val="center"/>
              <w:rPr>
                <w:rFonts w:cstheme="minorHAnsi"/>
                <w:sz w:val="15"/>
                <w:szCs w:val="15"/>
              </w:rPr>
            </w:pPr>
            <w:r>
              <w:rPr>
                <w:rFonts w:cstheme="minorHAnsi"/>
                <w:sz w:val="15"/>
                <w:szCs w:val="15"/>
              </w:rPr>
              <w:t>57</w:t>
            </w:r>
          </w:p>
        </w:tc>
        <w:tc>
          <w:tcPr>
            <w:tcW w:w="1441" w:type="dxa"/>
            <w:gridSpan w:val="2"/>
            <w:tcBorders>
              <w:bottom w:val="double" w:sz="4" w:space="0" w:color="auto"/>
            </w:tcBorders>
            <w:shd w:val="clear" w:color="auto" w:fill="98D5FA"/>
            <w:tcMar>
              <w:top w:w="100" w:type="dxa"/>
              <w:left w:w="100" w:type="dxa"/>
              <w:bottom w:w="100" w:type="dxa"/>
              <w:right w:w="100" w:type="dxa"/>
            </w:tcMar>
          </w:tcPr>
          <w:p w14:paraId="22357E88" w14:textId="1794EC8F" w:rsidR="00BB65C5" w:rsidRPr="00B003B4" w:rsidRDefault="00CE711C"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75</w:t>
            </w:r>
          </w:p>
        </w:tc>
        <w:tc>
          <w:tcPr>
            <w:tcW w:w="1440" w:type="dxa"/>
            <w:tcBorders>
              <w:bottom w:val="double" w:sz="4" w:space="0" w:color="auto"/>
            </w:tcBorders>
            <w:shd w:val="clear" w:color="auto" w:fill="98D5FA"/>
            <w:tcMar>
              <w:top w:w="100" w:type="dxa"/>
              <w:left w:w="100" w:type="dxa"/>
              <w:bottom w:w="100" w:type="dxa"/>
              <w:right w:w="100" w:type="dxa"/>
            </w:tcMar>
          </w:tcPr>
          <w:p w14:paraId="7943FE18" w14:textId="15BA006C" w:rsidR="00BB65C5" w:rsidRPr="00B003B4" w:rsidRDefault="00CE711C"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84</w:t>
            </w:r>
          </w:p>
        </w:tc>
        <w:tc>
          <w:tcPr>
            <w:tcW w:w="1441" w:type="dxa"/>
            <w:tcBorders>
              <w:bottom w:val="double" w:sz="4" w:space="0" w:color="auto"/>
              <w:right w:val="single" w:sz="12" w:space="0" w:color="auto"/>
            </w:tcBorders>
            <w:shd w:val="clear" w:color="auto" w:fill="98D5FA"/>
          </w:tcPr>
          <w:p w14:paraId="297F88DB" w14:textId="20A0A1C1" w:rsidR="00BB65C5" w:rsidRPr="00B003B4" w:rsidRDefault="00CE711C"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76</w:t>
            </w:r>
          </w:p>
        </w:tc>
        <w:tc>
          <w:tcPr>
            <w:tcW w:w="1440" w:type="dxa"/>
            <w:gridSpan w:val="2"/>
            <w:tcBorders>
              <w:left w:val="single" w:sz="12" w:space="0" w:color="auto"/>
              <w:bottom w:val="double" w:sz="4" w:space="0" w:color="auto"/>
            </w:tcBorders>
            <w:shd w:val="clear" w:color="auto" w:fill="98D5FA"/>
            <w:tcMar>
              <w:top w:w="100" w:type="dxa"/>
              <w:left w:w="100" w:type="dxa"/>
              <w:bottom w:w="100" w:type="dxa"/>
              <w:right w:w="100" w:type="dxa"/>
            </w:tcMar>
          </w:tcPr>
          <w:p w14:paraId="4077E4FE" w14:textId="363366DE" w:rsidR="00BB65C5" w:rsidRPr="00B003B4" w:rsidRDefault="00635A9E"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46/36</w:t>
            </w:r>
          </w:p>
        </w:tc>
        <w:tc>
          <w:tcPr>
            <w:tcW w:w="1440" w:type="dxa"/>
            <w:gridSpan w:val="2"/>
            <w:tcBorders>
              <w:bottom w:val="double" w:sz="4" w:space="0" w:color="auto"/>
            </w:tcBorders>
            <w:shd w:val="clear" w:color="auto" w:fill="98D5FA"/>
            <w:tcMar>
              <w:top w:w="100" w:type="dxa"/>
              <w:left w:w="100" w:type="dxa"/>
              <w:bottom w:w="100" w:type="dxa"/>
              <w:right w:w="100" w:type="dxa"/>
            </w:tcMar>
          </w:tcPr>
          <w:p w14:paraId="5298AAEE" w14:textId="52163185" w:rsidR="00BB65C5" w:rsidRPr="00B003B4" w:rsidRDefault="00635A9E"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44/47</w:t>
            </w:r>
          </w:p>
        </w:tc>
        <w:tc>
          <w:tcPr>
            <w:tcW w:w="1441" w:type="dxa"/>
            <w:tcBorders>
              <w:bottom w:val="double" w:sz="4" w:space="0" w:color="auto"/>
            </w:tcBorders>
            <w:shd w:val="clear" w:color="auto" w:fill="98D5FA"/>
            <w:tcMar>
              <w:top w:w="100" w:type="dxa"/>
              <w:left w:w="100" w:type="dxa"/>
              <w:bottom w:w="100" w:type="dxa"/>
              <w:right w:w="100" w:type="dxa"/>
            </w:tcMar>
          </w:tcPr>
          <w:p w14:paraId="45E25150" w14:textId="3A335AF6" w:rsidR="00BB65C5" w:rsidRPr="00B003B4" w:rsidRDefault="00635A9E" w:rsidP="00BB65C5">
            <w:pPr>
              <w:widowControl w:val="0"/>
              <w:pBdr>
                <w:top w:val="nil"/>
                <w:left w:val="nil"/>
                <w:bottom w:val="nil"/>
                <w:right w:val="nil"/>
                <w:between w:val="nil"/>
              </w:pBdr>
              <w:spacing w:after="0" w:line="240" w:lineRule="auto"/>
              <w:jc w:val="center"/>
              <w:rPr>
                <w:rFonts w:cstheme="minorHAnsi"/>
                <w:sz w:val="15"/>
                <w:szCs w:val="15"/>
              </w:rPr>
            </w:pPr>
            <w:r>
              <w:rPr>
                <w:rFonts w:cstheme="minorHAnsi"/>
                <w:sz w:val="15"/>
                <w:szCs w:val="15"/>
              </w:rPr>
              <w:t>82</w:t>
            </w:r>
          </w:p>
        </w:tc>
      </w:tr>
      <w:tr w:rsidR="00BB65C5" w:rsidRPr="00936735" w14:paraId="443EEC74" w14:textId="77777777" w:rsidTr="008D065A">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trHeight w:val="290"/>
        </w:trPr>
        <w:tc>
          <w:tcPr>
            <w:tcW w:w="2608" w:type="dxa"/>
            <w:tcBorders>
              <w:top w:val="double" w:sz="4" w:space="0" w:color="auto"/>
              <w:bottom w:val="single" w:sz="12" w:space="0" w:color="auto"/>
            </w:tcBorders>
            <w:tcMar>
              <w:top w:w="100" w:type="dxa"/>
              <w:left w:w="100" w:type="dxa"/>
              <w:bottom w:w="100" w:type="dxa"/>
              <w:right w:w="100" w:type="dxa"/>
            </w:tcMar>
          </w:tcPr>
          <w:p w14:paraId="6C68452A" w14:textId="77777777" w:rsidR="00BB65C5" w:rsidRPr="009C0402" w:rsidRDefault="00BB65C5" w:rsidP="00BB65C5">
            <w:pPr>
              <w:spacing w:after="0" w:line="240" w:lineRule="auto"/>
              <w:rPr>
                <w:rFonts w:cstheme="minorHAnsi"/>
                <w:b/>
                <w:sz w:val="15"/>
                <w:szCs w:val="15"/>
              </w:rPr>
            </w:pPr>
            <w:r w:rsidRPr="009C0402">
              <w:rPr>
                <w:rFonts w:cstheme="minorHAnsi"/>
                <w:b/>
                <w:sz w:val="15"/>
                <w:szCs w:val="15"/>
              </w:rPr>
              <w:t xml:space="preserve">Evaluation </w:t>
            </w:r>
          </w:p>
        </w:tc>
        <w:tc>
          <w:tcPr>
            <w:tcW w:w="1709" w:type="dxa"/>
            <w:gridSpan w:val="2"/>
            <w:tcBorders>
              <w:top w:val="double" w:sz="4" w:space="0" w:color="auto"/>
              <w:bottom w:val="single" w:sz="12" w:space="0" w:color="auto"/>
            </w:tcBorders>
            <w:tcMar>
              <w:top w:w="100" w:type="dxa"/>
              <w:left w:w="100" w:type="dxa"/>
              <w:bottom w:w="100" w:type="dxa"/>
              <w:right w:w="100" w:type="dxa"/>
            </w:tcMar>
          </w:tcPr>
          <w:p w14:paraId="77325A36" w14:textId="131E1D2C"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VERY HIGH</w:t>
            </w:r>
          </w:p>
        </w:tc>
        <w:tc>
          <w:tcPr>
            <w:tcW w:w="1440" w:type="dxa"/>
            <w:gridSpan w:val="2"/>
            <w:tcBorders>
              <w:top w:val="double" w:sz="4" w:space="0" w:color="auto"/>
              <w:bottom w:val="single" w:sz="12" w:space="0" w:color="auto"/>
            </w:tcBorders>
            <w:tcMar>
              <w:top w:w="100" w:type="dxa"/>
              <w:left w:w="100" w:type="dxa"/>
              <w:bottom w:w="100" w:type="dxa"/>
              <w:right w:w="100" w:type="dxa"/>
            </w:tcMar>
          </w:tcPr>
          <w:p w14:paraId="61BBB07E" w14:textId="5A1668D8"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LOW</w:t>
            </w:r>
          </w:p>
        </w:tc>
        <w:tc>
          <w:tcPr>
            <w:tcW w:w="1441" w:type="dxa"/>
            <w:gridSpan w:val="2"/>
            <w:tcBorders>
              <w:top w:val="double" w:sz="4" w:space="0" w:color="auto"/>
              <w:bottom w:val="single" w:sz="12" w:space="0" w:color="auto"/>
            </w:tcBorders>
            <w:tcMar>
              <w:top w:w="100" w:type="dxa"/>
              <w:left w:w="100" w:type="dxa"/>
              <w:bottom w:w="100" w:type="dxa"/>
              <w:right w:w="100" w:type="dxa"/>
            </w:tcMar>
          </w:tcPr>
          <w:p w14:paraId="786EBABF" w14:textId="36CDF1A6"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INTERMEDIATE</w:t>
            </w:r>
          </w:p>
        </w:tc>
        <w:tc>
          <w:tcPr>
            <w:tcW w:w="1440" w:type="dxa"/>
            <w:tcBorders>
              <w:top w:val="double" w:sz="4" w:space="0" w:color="auto"/>
              <w:bottom w:val="single" w:sz="12" w:space="0" w:color="auto"/>
            </w:tcBorders>
            <w:tcMar>
              <w:top w:w="100" w:type="dxa"/>
              <w:left w:w="100" w:type="dxa"/>
              <w:bottom w:w="100" w:type="dxa"/>
              <w:right w:w="100" w:type="dxa"/>
            </w:tcMar>
          </w:tcPr>
          <w:p w14:paraId="4AFF1D95" w14:textId="5868C9CB"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HIGH</w:t>
            </w:r>
          </w:p>
        </w:tc>
        <w:tc>
          <w:tcPr>
            <w:tcW w:w="1441" w:type="dxa"/>
            <w:tcBorders>
              <w:top w:val="double" w:sz="4" w:space="0" w:color="auto"/>
              <w:bottom w:val="single" w:sz="12" w:space="0" w:color="auto"/>
              <w:right w:val="single" w:sz="12" w:space="0" w:color="auto"/>
            </w:tcBorders>
          </w:tcPr>
          <w:p w14:paraId="5CC12F65" w14:textId="5686DF8E"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INTERMEDIATE</w:t>
            </w:r>
          </w:p>
        </w:tc>
        <w:tc>
          <w:tcPr>
            <w:tcW w:w="1440" w:type="dxa"/>
            <w:gridSpan w:val="2"/>
            <w:tcBorders>
              <w:top w:val="double" w:sz="4" w:space="0" w:color="auto"/>
              <w:left w:val="single" w:sz="12" w:space="0" w:color="auto"/>
              <w:bottom w:val="single" w:sz="12" w:space="0" w:color="auto"/>
            </w:tcBorders>
            <w:tcMar>
              <w:top w:w="100" w:type="dxa"/>
              <w:left w:w="100" w:type="dxa"/>
              <w:bottom w:w="100" w:type="dxa"/>
              <w:right w:w="100" w:type="dxa"/>
            </w:tcMar>
          </w:tcPr>
          <w:p w14:paraId="381EC20F" w14:textId="298AE78F"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LOW</w:t>
            </w:r>
          </w:p>
        </w:tc>
        <w:tc>
          <w:tcPr>
            <w:tcW w:w="1440" w:type="dxa"/>
            <w:gridSpan w:val="2"/>
            <w:tcBorders>
              <w:top w:val="double" w:sz="4" w:space="0" w:color="auto"/>
              <w:bottom w:val="single" w:sz="12" w:space="0" w:color="auto"/>
            </w:tcBorders>
            <w:tcMar>
              <w:top w:w="100" w:type="dxa"/>
              <w:left w:w="100" w:type="dxa"/>
              <w:bottom w:w="100" w:type="dxa"/>
              <w:right w:w="100" w:type="dxa"/>
            </w:tcMar>
          </w:tcPr>
          <w:p w14:paraId="0F0786A1" w14:textId="3BECB4C7"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LOW</w:t>
            </w:r>
          </w:p>
        </w:tc>
        <w:tc>
          <w:tcPr>
            <w:tcW w:w="1441" w:type="dxa"/>
            <w:tcBorders>
              <w:top w:val="double" w:sz="4" w:space="0" w:color="auto"/>
              <w:bottom w:val="single" w:sz="12" w:space="0" w:color="auto"/>
            </w:tcBorders>
            <w:tcMar>
              <w:top w:w="100" w:type="dxa"/>
              <w:left w:w="100" w:type="dxa"/>
              <w:bottom w:w="100" w:type="dxa"/>
              <w:right w:w="100" w:type="dxa"/>
            </w:tcMar>
          </w:tcPr>
          <w:p w14:paraId="2EC48569" w14:textId="5C670B94" w:rsidR="00BB65C5" w:rsidRPr="00635A9E" w:rsidRDefault="00635A9E" w:rsidP="00BB65C5">
            <w:pPr>
              <w:widowControl w:val="0"/>
              <w:spacing w:after="0" w:line="240" w:lineRule="auto"/>
              <w:jc w:val="center"/>
              <w:rPr>
                <w:rFonts w:cstheme="minorHAnsi"/>
                <w:b/>
                <w:sz w:val="15"/>
                <w:szCs w:val="15"/>
              </w:rPr>
            </w:pPr>
            <w:r w:rsidRPr="00635A9E">
              <w:rPr>
                <w:rFonts w:cstheme="minorHAnsi"/>
                <w:b/>
                <w:sz w:val="15"/>
                <w:szCs w:val="15"/>
              </w:rPr>
              <w:t>HIGH</w:t>
            </w:r>
          </w:p>
        </w:tc>
      </w:tr>
    </w:tbl>
    <w:tbl>
      <w:tblPr>
        <w:tblpPr w:leftFromText="180" w:rightFromText="180" w:vertAnchor="text" w:tblpY="12"/>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660"/>
        <w:gridCol w:w="1620"/>
      </w:tblGrid>
      <w:tr w:rsidR="00976F77" w:rsidRPr="0078398E" w14:paraId="1083360E" w14:textId="77777777" w:rsidTr="00DC0883">
        <w:trPr>
          <w:trHeight w:val="257"/>
        </w:trPr>
        <w:tc>
          <w:tcPr>
            <w:tcW w:w="6660" w:type="dxa"/>
            <w:tcBorders>
              <w:top w:val="nil"/>
              <w:left w:val="nil"/>
              <w:right w:val="nil"/>
            </w:tcBorders>
            <w:shd w:val="clear" w:color="auto" w:fill="FFFFFF" w:themeFill="background1"/>
            <w:tcMar>
              <w:top w:w="100" w:type="dxa"/>
              <w:left w:w="100" w:type="dxa"/>
              <w:bottom w:w="100" w:type="dxa"/>
              <w:right w:w="100" w:type="dxa"/>
            </w:tcMar>
          </w:tcPr>
          <w:p w14:paraId="5040B8D8" w14:textId="77777777" w:rsidR="008D065A" w:rsidRDefault="008D065A" w:rsidP="00DC0883">
            <w:pPr>
              <w:pStyle w:val="Heading4"/>
              <w:jc w:val="left"/>
            </w:pPr>
          </w:p>
          <w:p w14:paraId="4678361A" w14:textId="77777777" w:rsidR="008D065A" w:rsidRDefault="008D065A" w:rsidP="00DC0883">
            <w:pPr>
              <w:pStyle w:val="Heading4"/>
              <w:jc w:val="left"/>
            </w:pPr>
          </w:p>
          <w:p w14:paraId="48074AE0" w14:textId="77777777" w:rsidR="008D065A" w:rsidRDefault="008D065A" w:rsidP="00DC0883">
            <w:pPr>
              <w:pStyle w:val="Heading4"/>
              <w:jc w:val="left"/>
            </w:pPr>
          </w:p>
          <w:p w14:paraId="05F2545A" w14:textId="77777777" w:rsidR="008D065A" w:rsidRDefault="008D065A" w:rsidP="00DC0883">
            <w:pPr>
              <w:pStyle w:val="Heading4"/>
              <w:jc w:val="left"/>
            </w:pPr>
          </w:p>
          <w:p w14:paraId="16B3E583" w14:textId="77777777" w:rsidR="008D065A" w:rsidRDefault="008D065A" w:rsidP="00DC0883">
            <w:pPr>
              <w:pStyle w:val="Heading4"/>
              <w:jc w:val="left"/>
            </w:pPr>
          </w:p>
          <w:p w14:paraId="4200DD3C" w14:textId="77777777" w:rsidR="008D065A" w:rsidRDefault="008D065A" w:rsidP="00DC0883">
            <w:pPr>
              <w:pStyle w:val="Heading4"/>
              <w:jc w:val="left"/>
            </w:pPr>
          </w:p>
          <w:p w14:paraId="3BBD328E" w14:textId="0E788E89" w:rsidR="00976F77" w:rsidRDefault="00976F77" w:rsidP="00DC0883">
            <w:pPr>
              <w:pStyle w:val="Heading4"/>
              <w:jc w:val="left"/>
            </w:pPr>
            <w:r w:rsidRPr="00E76BEC">
              <w:t>Strategy Analysi</w:t>
            </w:r>
            <w:r w:rsidR="00AD0375">
              <w:t>S</w:t>
            </w:r>
          </w:p>
          <w:p w14:paraId="5AE44596" w14:textId="6449413C" w:rsidR="00210E93" w:rsidRPr="00210E93" w:rsidRDefault="00210E93" w:rsidP="00210E93">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620" w:type="dxa"/>
            <w:tcBorders>
              <w:top w:val="nil"/>
              <w:left w:val="nil"/>
              <w:right w:val="nil"/>
            </w:tcBorders>
            <w:shd w:val="clear" w:color="auto" w:fill="FFFFFF" w:themeFill="background1"/>
            <w:tcMar>
              <w:top w:w="100" w:type="dxa"/>
              <w:left w:w="100" w:type="dxa"/>
              <w:bottom w:w="100" w:type="dxa"/>
              <w:right w:w="100" w:type="dxa"/>
            </w:tcMar>
          </w:tcPr>
          <w:p w14:paraId="1486C012" w14:textId="507942F6" w:rsidR="00976F77" w:rsidRPr="0078398E" w:rsidRDefault="00976F77" w:rsidP="00DC0883">
            <w:pPr>
              <w:spacing w:after="0" w:line="240" w:lineRule="auto"/>
              <w:jc w:val="left"/>
              <w:rPr>
                <w:rFonts w:cstheme="minorHAnsi"/>
                <w:b/>
                <w:sz w:val="18"/>
                <w:szCs w:val="18"/>
              </w:rPr>
            </w:pPr>
          </w:p>
        </w:tc>
      </w:tr>
      <w:tr w:rsidR="00801BED" w:rsidRPr="0078398E" w14:paraId="23F82182" w14:textId="77777777" w:rsidTr="00663B83">
        <w:tc>
          <w:tcPr>
            <w:tcW w:w="6660" w:type="dxa"/>
            <w:tcBorders>
              <w:left w:val="nil"/>
              <w:right w:val="nil"/>
            </w:tcBorders>
            <w:shd w:val="clear" w:color="auto" w:fill="0872B4"/>
            <w:tcMar>
              <w:top w:w="100" w:type="dxa"/>
              <w:left w:w="100" w:type="dxa"/>
              <w:bottom w:w="100" w:type="dxa"/>
              <w:right w:w="100" w:type="dxa"/>
            </w:tcMar>
          </w:tcPr>
          <w:p w14:paraId="48FC160F" w14:textId="57385C66" w:rsidR="00801BED" w:rsidRPr="0078398E" w:rsidRDefault="00676710" w:rsidP="004632EF">
            <w:pPr>
              <w:pStyle w:val="Heading5"/>
              <w:rPr>
                <w:rFonts w:ascii="Montserrat" w:hAnsi="Montserrat"/>
              </w:rPr>
            </w:pPr>
            <w:r>
              <w:rPr>
                <w:rFonts w:ascii="Montserrat" w:hAnsi="Montserrat"/>
              </w:rPr>
              <w:t>I</w:t>
            </w:r>
            <w:r w:rsidR="00801BED" w:rsidRPr="0078398E">
              <w:rPr>
                <w:rFonts w:ascii="Montserrat" w:hAnsi="Montserrat"/>
              </w:rPr>
              <w:t>nnovation and Design</w:t>
            </w:r>
          </w:p>
        </w:tc>
        <w:tc>
          <w:tcPr>
            <w:tcW w:w="1620" w:type="dxa"/>
            <w:tcBorders>
              <w:left w:val="nil"/>
              <w:right w:val="nil"/>
            </w:tcBorders>
            <w:shd w:val="clear" w:color="auto" w:fill="0872B4"/>
            <w:vAlign w:val="center"/>
          </w:tcPr>
          <w:p w14:paraId="432956EA" w14:textId="2F9DB6C4" w:rsidR="00801BED" w:rsidRPr="00663B83" w:rsidRDefault="00663B83" w:rsidP="00663B83">
            <w:pPr>
              <w:spacing w:after="0" w:line="240" w:lineRule="auto"/>
              <w:jc w:val="center"/>
              <w:rPr>
                <w:rFonts w:cstheme="minorHAnsi"/>
                <w:bCs/>
                <w:color w:val="FFFFFF" w:themeColor="background1"/>
                <w:sz w:val="18"/>
                <w:szCs w:val="18"/>
                <w:highlight w:val="black"/>
              </w:rPr>
            </w:pPr>
            <w:r w:rsidRPr="000C3D2D">
              <w:rPr>
                <w:rFonts w:ascii="Montserrat SemiBold" w:hAnsi="Montserrat SemiBold"/>
                <w:b/>
                <w:caps/>
                <w:color w:val="FFFFFF" w:themeColor="background1"/>
                <w:spacing w:val="4"/>
                <w:szCs w:val="24"/>
                <w:lang w:eastAsia="en-CA"/>
              </w:rPr>
              <w:t>EVALUATION</w:t>
            </w:r>
          </w:p>
        </w:tc>
      </w:tr>
      <w:tr w:rsidR="00DC0883" w:rsidRPr="0078398E" w14:paraId="7D93DBF7" w14:textId="77777777" w:rsidTr="004D129D">
        <w:tc>
          <w:tcPr>
            <w:tcW w:w="6660" w:type="dxa"/>
            <w:tcMar>
              <w:top w:w="100" w:type="dxa"/>
              <w:left w:w="100" w:type="dxa"/>
              <w:bottom w:w="100" w:type="dxa"/>
              <w:right w:w="100" w:type="dxa"/>
            </w:tcMar>
            <w:vAlign w:val="center"/>
          </w:tcPr>
          <w:p w14:paraId="012A2B2F" w14:textId="5E92D860" w:rsidR="00DC0883" w:rsidRPr="00DC0883" w:rsidRDefault="00DC0883" w:rsidP="00DC0883">
            <w:pPr>
              <w:pStyle w:val="Normal0"/>
              <w:rPr>
                <w:rFonts w:ascii="Montserrat" w:hAnsi="Montserrat" w:cstheme="minorHAnsi"/>
                <w:b/>
                <w:bCs/>
                <w:sz w:val="17"/>
                <w:szCs w:val="17"/>
                <w:highlight w:val="yellow"/>
              </w:rPr>
            </w:pPr>
            <w:r w:rsidRPr="00745E99">
              <w:rPr>
                <w:rFonts w:ascii="Montserrat" w:eastAsiaTheme="minorEastAsia" w:hAnsi="Montserrat" w:cstheme="minorHAnsi"/>
                <w:b/>
                <w:sz w:val="17"/>
                <w:szCs w:val="17"/>
              </w:rPr>
              <w:t xml:space="preserve">Strategy 1: </w:t>
            </w:r>
            <w:r w:rsidR="00155C43" w:rsidRPr="00745E99">
              <w:rPr>
                <w:color w:val="000000"/>
                <w:sz w:val="20"/>
                <w:szCs w:val="20"/>
                <w:shd w:val="clear" w:color="auto" w:fill="FFFFFF"/>
                <w:lang w:eastAsia="en-US"/>
              </w:rPr>
              <w:t xml:space="preserve"> </w:t>
            </w:r>
            <w:r w:rsidR="00155C43" w:rsidRPr="00745E99">
              <w:rPr>
                <w:rFonts w:ascii="Montserrat" w:eastAsiaTheme="minorEastAsia" w:hAnsi="Montserrat" w:cstheme="minorHAnsi"/>
                <w:bCs/>
                <w:sz w:val="17"/>
                <w:szCs w:val="17"/>
                <w:lang w:val="en-CA"/>
              </w:rPr>
              <w:t>Support teachers designing learning for conceptual understanding, increases challenge, deepens thinking, develops student agency, and builds a sense of life-long learning</w:t>
            </w:r>
            <w:r w:rsidR="00155C43" w:rsidRPr="00745E99">
              <w:rPr>
                <w:rFonts w:ascii="Montserrat" w:eastAsiaTheme="minorEastAsia" w:hAnsi="Montserrat" w:cstheme="minorHAnsi"/>
                <w:b/>
                <w:sz w:val="17"/>
                <w:szCs w:val="17"/>
                <w:lang w:val="en-CA"/>
              </w:rPr>
              <w:t> </w:t>
            </w:r>
          </w:p>
        </w:tc>
        <w:tc>
          <w:tcPr>
            <w:tcW w:w="1620" w:type="dxa"/>
            <w:tcMar>
              <w:top w:w="100" w:type="dxa"/>
              <w:left w:w="100" w:type="dxa"/>
              <w:bottom w:w="100" w:type="dxa"/>
              <w:right w:w="100" w:type="dxa"/>
            </w:tcMar>
            <w:vAlign w:val="center"/>
          </w:tcPr>
          <w:p w14:paraId="49C74AF8" w14:textId="5CE7D731" w:rsidR="00DC0883" w:rsidRPr="0078398E" w:rsidRDefault="008A40C8" w:rsidP="00DC0883">
            <w:pPr>
              <w:widowControl w:val="0"/>
              <w:pBdr>
                <w:top w:val="nil"/>
                <w:left w:val="nil"/>
                <w:bottom w:val="nil"/>
                <w:right w:val="nil"/>
                <w:between w:val="nil"/>
              </w:pBdr>
              <w:spacing w:after="0" w:line="240" w:lineRule="auto"/>
              <w:jc w:val="center"/>
              <w:rPr>
                <w:rFonts w:cstheme="minorHAnsi"/>
                <w:b/>
                <w:bCs/>
                <w:color w:val="FFC000"/>
                <w:sz w:val="16"/>
                <w:szCs w:val="16"/>
              </w:rPr>
            </w:pPr>
            <w:r w:rsidRPr="008A40C8">
              <w:rPr>
                <w:rFonts w:cstheme="minorHAnsi"/>
                <w:b/>
                <w:bCs/>
                <w:sz w:val="16"/>
                <w:szCs w:val="16"/>
              </w:rPr>
              <w:t>INTERMEDIATE</w:t>
            </w:r>
          </w:p>
        </w:tc>
      </w:tr>
      <w:tr w:rsidR="00DC0883" w:rsidRPr="0078398E" w14:paraId="3F25CF50" w14:textId="77777777" w:rsidTr="004D129D">
        <w:tc>
          <w:tcPr>
            <w:tcW w:w="6660" w:type="dxa"/>
            <w:tcMar>
              <w:top w:w="100" w:type="dxa"/>
              <w:left w:w="100" w:type="dxa"/>
              <w:bottom w:w="100" w:type="dxa"/>
              <w:right w:w="100" w:type="dxa"/>
            </w:tcMar>
            <w:vAlign w:val="center"/>
          </w:tcPr>
          <w:p w14:paraId="2C6A9029" w14:textId="354EBDDB" w:rsidR="00DC0883" w:rsidRPr="00DC0883" w:rsidRDefault="00DC0883" w:rsidP="00DC0883">
            <w:pPr>
              <w:pStyle w:val="Normal0"/>
              <w:pBdr>
                <w:top w:val="nil"/>
                <w:left w:val="nil"/>
                <w:bottom w:val="nil"/>
                <w:right w:val="nil"/>
                <w:between w:val="nil"/>
              </w:pBdr>
              <w:rPr>
                <w:rFonts w:ascii="Montserrat" w:hAnsi="Montserrat" w:cstheme="minorHAnsi"/>
                <w:b/>
                <w:bCs/>
                <w:sz w:val="17"/>
                <w:szCs w:val="17"/>
                <w:highlight w:val="yellow"/>
              </w:rPr>
            </w:pPr>
            <w:r w:rsidRPr="00745E99">
              <w:rPr>
                <w:rFonts w:ascii="Montserrat" w:eastAsiaTheme="minorEastAsia" w:hAnsi="Montserrat" w:cstheme="minorHAnsi"/>
                <w:b/>
                <w:sz w:val="17"/>
                <w:szCs w:val="17"/>
              </w:rPr>
              <w:t>Strategy 2</w:t>
            </w:r>
            <w:proofErr w:type="gramStart"/>
            <w:r w:rsidRPr="00745E99">
              <w:rPr>
                <w:rFonts w:ascii="Montserrat" w:eastAsiaTheme="minorEastAsia" w:hAnsi="Montserrat" w:cstheme="minorHAnsi"/>
                <w:b/>
                <w:sz w:val="17"/>
                <w:szCs w:val="17"/>
              </w:rPr>
              <w:t xml:space="preserve">: </w:t>
            </w:r>
            <w:r w:rsidR="0004684D" w:rsidRPr="00745E99">
              <w:rPr>
                <w:color w:val="000000"/>
                <w:sz w:val="20"/>
                <w:szCs w:val="20"/>
                <w:shd w:val="clear" w:color="auto" w:fill="FFFFFF"/>
                <w:lang w:eastAsia="en-US"/>
              </w:rPr>
              <w:t xml:space="preserve"> </w:t>
            </w:r>
            <w:r w:rsidR="0004684D" w:rsidRPr="00745E99">
              <w:rPr>
                <w:rFonts w:ascii="Montserrat" w:eastAsiaTheme="minorEastAsia" w:hAnsi="Montserrat" w:cstheme="minorHAnsi"/>
                <w:bCs/>
                <w:sz w:val="17"/>
                <w:szCs w:val="17"/>
                <w:lang w:val="en-CA"/>
              </w:rPr>
              <w:t>Support</w:t>
            </w:r>
            <w:proofErr w:type="gramEnd"/>
            <w:r w:rsidR="0004684D" w:rsidRPr="00745E99">
              <w:rPr>
                <w:rFonts w:ascii="Montserrat" w:eastAsiaTheme="minorEastAsia" w:hAnsi="Montserrat" w:cstheme="minorHAnsi"/>
                <w:bCs/>
                <w:sz w:val="17"/>
                <w:szCs w:val="17"/>
                <w:lang w:val="en-CA"/>
              </w:rPr>
              <w:t xml:space="preserve"> teachers developing and enhancing innovation and design opportunities in CTF programing such as </w:t>
            </w:r>
            <w:proofErr w:type="spellStart"/>
            <w:r w:rsidR="0004684D" w:rsidRPr="00745E99">
              <w:rPr>
                <w:rFonts w:ascii="Montserrat" w:eastAsiaTheme="minorEastAsia" w:hAnsi="Montserrat" w:cstheme="minorHAnsi"/>
                <w:bCs/>
                <w:sz w:val="17"/>
                <w:szCs w:val="17"/>
                <w:lang w:val="en-CA"/>
              </w:rPr>
              <w:t>Codebotics</w:t>
            </w:r>
            <w:proofErr w:type="spellEnd"/>
            <w:r w:rsidR="0004684D" w:rsidRPr="00745E99">
              <w:rPr>
                <w:rFonts w:ascii="Montserrat" w:eastAsiaTheme="minorEastAsia" w:hAnsi="Montserrat" w:cstheme="minorHAnsi"/>
                <w:bCs/>
                <w:sz w:val="17"/>
                <w:szCs w:val="17"/>
                <w:lang w:val="en-CA"/>
              </w:rPr>
              <w:t>, Makerspace, and Digital Design</w:t>
            </w:r>
            <w:r w:rsidR="0004684D" w:rsidRPr="00745E99">
              <w:rPr>
                <w:rFonts w:ascii="Montserrat" w:eastAsiaTheme="minorEastAsia" w:hAnsi="Montserrat" w:cstheme="minorHAnsi"/>
                <w:b/>
                <w:sz w:val="17"/>
                <w:szCs w:val="17"/>
                <w:lang w:val="en-CA"/>
              </w:rPr>
              <w:t>   </w:t>
            </w:r>
          </w:p>
        </w:tc>
        <w:tc>
          <w:tcPr>
            <w:tcW w:w="1620" w:type="dxa"/>
            <w:tcMar>
              <w:top w:w="100" w:type="dxa"/>
              <w:left w:w="100" w:type="dxa"/>
              <w:bottom w:w="100" w:type="dxa"/>
              <w:right w:w="100" w:type="dxa"/>
            </w:tcMar>
            <w:vAlign w:val="center"/>
          </w:tcPr>
          <w:p w14:paraId="0F29516F" w14:textId="66F224D1" w:rsidR="00DC0883" w:rsidRPr="0078398E" w:rsidRDefault="008A40C8" w:rsidP="00DC0883">
            <w:pPr>
              <w:widowControl w:val="0"/>
              <w:pBdr>
                <w:top w:val="nil"/>
                <w:left w:val="nil"/>
                <w:bottom w:val="nil"/>
                <w:right w:val="nil"/>
                <w:between w:val="nil"/>
              </w:pBdr>
              <w:spacing w:after="0" w:line="240" w:lineRule="auto"/>
              <w:jc w:val="center"/>
              <w:rPr>
                <w:rFonts w:cstheme="minorHAnsi"/>
                <w:b/>
                <w:bCs/>
                <w:color w:val="005CB9"/>
                <w:sz w:val="16"/>
                <w:szCs w:val="16"/>
              </w:rPr>
            </w:pPr>
            <w:r w:rsidRPr="008A40C8">
              <w:rPr>
                <w:rFonts w:cstheme="minorHAnsi"/>
                <w:b/>
                <w:bCs/>
                <w:sz w:val="16"/>
                <w:szCs w:val="16"/>
              </w:rPr>
              <w:t>VERY HIGH</w:t>
            </w:r>
          </w:p>
        </w:tc>
      </w:tr>
      <w:tr w:rsidR="00DC0883" w:rsidRPr="0078398E" w14:paraId="63D98377" w14:textId="77777777" w:rsidTr="004D129D">
        <w:tc>
          <w:tcPr>
            <w:tcW w:w="6660" w:type="dxa"/>
            <w:tcMar>
              <w:top w:w="100" w:type="dxa"/>
              <w:left w:w="100" w:type="dxa"/>
              <w:bottom w:w="100" w:type="dxa"/>
              <w:right w:w="100" w:type="dxa"/>
            </w:tcMar>
            <w:vAlign w:val="center"/>
          </w:tcPr>
          <w:p w14:paraId="288F0E8D" w14:textId="4DAA5F8E" w:rsidR="00DC0883" w:rsidRPr="00DC0883" w:rsidRDefault="00DC0883" w:rsidP="00DC0883">
            <w:pPr>
              <w:pStyle w:val="Normal0"/>
              <w:pBdr>
                <w:top w:val="nil"/>
                <w:left w:val="nil"/>
                <w:bottom w:val="nil"/>
                <w:right w:val="nil"/>
                <w:between w:val="nil"/>
              </w:pBdr>
              <w:rPr>
                <w:rFonts w:ascii="Montserrat" w:hAnsi="Montserrat" w:cstheme="minorHAnsi"/>
                <w:b/>
                <w:bCs/>
                <w:sz w:val="17"/>
                <w:szCs w:val="17"/>
                <w:highlight w:val="yellow"/>
              </w:rPr>
            </w:pPr>
            <w:r w:rsidRPr="00745E99">
              <w:rPr>
                <w:rFonts w:ascii="Montserrat" w:eastAsiaTheme="minorEastAsia" w:hAnsi="Montserrat" w:cstheme="minorHAnsi"/>
                <w:b/>
                <w:sz w:val="17"/>
                <w:szCs w:val="17"/>
              </w:rPr>
              <w:t>Strategy 3:</w:t>
            </w:r>
            <w:r w:rsidR="0004684D" w:rsidRPr="00745E99">
              <w:rPr>
                <w:color w:val="000000"/>
                <w:sz w:val="20"/>
                <w:szCs w:val="20"/>
                <w:shd w:val="clear" w:color="auto" w:fill="FFFFFF"/>
                <w:lang w:eastAsia="en-US"/>
              </w:rPr>
              <w:t xml:space="preserve"> </w:t>
            </w:r>
            <w:r w:rsidR="0004684D" w:rsidRPr="00745E99">
              <w:rPr>
                <w:rFonts w:ascii="Montserrat" w:eastAsiaTheme="minorEastAsia" w:hAnsi="Montserrat" w:cstheme="minorHAnsi"/>
                <w:bCs/>
                <w:sz w:val="17"/>
                <w:szCs w:val="17"/>
                <w:lang w:val="en-CA"/>
              </w:rPr>
              <w:t>Build the capacity of staff to lead Innovation and Design programming at the school and system level.</w:t>
            </w:r>
            <w:r w:rsidR="0004684D" w:rsidRPr="00745E99">
              <w:rPr>
                <w:rFonts w:ascii="Montserrat" w:eastAsiaTheme="minorEastAsia" w:hAnsi="Montserrat" w:cstheme="minorHAnsi"/>
                <w:b/>
                <w:sz w:val="17"/>
                <w:szCs w:val="17"/>
                <w:lang w:val="en-CA"/>
              </w:rPr>
              <w:t> </w:t>
            </w:r>
          </w:p>
        </w:tc>
        <w:tc>
          <w:tcPr>
            <w:tcW w:w="1620" w:type="dxa"/>
            <w:tcMar>
              <w:top w:w="100" w:type="dxa"/>
              <w:left w:w="100" w:type="dxa"/>
              <w:bottom w:w="100" w:type="dxa"/>
              <w:right w:w="100" w:type="dxa"/>
            </w:tcMar>
            <w:vAlign w:val="center"/>
          </w:tcPr>
          <w:p w14:paraId="132DEC93" w14:textId="610FCA4A" w:rsidR="00DC0883" w:rsidRPr="0078398E" w:rsidRDefault="00647A02" w:rsidP="00DC0883">
            <w:pPr>
              <w:widowControl w:val="0"/>
              <w:pBdr>
                <w:top w:val="nil"/>
                <w:left w:val="nil"/>
                <w:bottom w:val="nil"/>
                <w:right w:val="nil"/>
                <w:between w:val="nil"/>
              </w:pBdr>
              <w:spacing w:after="0" w:line="240" w:lineRule="auto"/>
              <w:jc w:val="center"/>
              <w:rPr>
                <w:rFonts w:cstheme="minorHAnsi"/>
                <w:b/>
                <w:bCs/>
                <w:color w:val="0070C0"/>
                <w:sz w:val="16"/>
                <w:szCs w:val="16"/>
              </w:rPr>
            </w:pPr>
            <w:r w:rsidRPr="00647A02">
              <w:rPr>
                <w:rFonts w:cstheme="minorHAnsi"/>
                <w:b/>
                <w:bCs/>
                <w:sz w:val="16"/>
                <w:szCs w:val="16"/>
              </w:rPr>
              <w:t>VERY HIGH</w:t>
            </w:r>
          </w:p>
        </w:tc>
      </w:tr>
    </w:tbl>
    <w:p w14:paraId="7F271426" w14:textId="0045307A" w:rsidR="0078398E" w:rsidRPr="0078398E" w:rsidRDefault="008905E3" w:rsidP="0078398E">
      <w:pPr>
        <w:spacing w:after="40" w:line="240" w:lineRule="auto"/>
        <w:rPr>
          <w:rFonts w:cstheme="minorHAnsi"/>
          <w:sz w:val="18"/>
          <w:szCs w:val="18"/>
        </w:rPr>
      </w:pPr>
      <w:r w:rsidRPr="0078398E">
        <w:rPr>
          <w:rFonts w:cstheme="minorHAnsi"/>
          <w:noProof/>
          <w:sz w:val="18"/>
          <w:szCs w:val="18"/>
          <w:highlight w:val="green"/>
        </w:rPr>
        <mc:AlternateContent>
          <mc:Choice Requires="wps">
            <w:drawing>
              <wp:anchor distT="45720" distB="45720" distL="114300" distR="114300" simplePos="0" relativeHeight="251658267" behindDoc="0" locked="0" layoutInCell="1" allowOverlap="1" wp14:anchorId="73D04E34" wp14:editId="62B57450">
                <wp:simplePos x="0" y="0"/>
                <wp:positionH relativeFrom="column">
                  <wp:posOffset>5507121</wp:posOffset>
                </wp:positionH>
                <wp:positionV relativeFrom="paragraph">
                  <wp:posOffset>9759</wp:posOffset>
                </wp:positionV>
                <wp:extent cx="3858260" cy="345707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3457074"/>
                        </a:xfrm>
                        <a:prstGeom prst="rect">
                          <a:avLst/>
                        </a:prstGeom>
                        <a:noFill/>
                        <a:ln w="9525">
                          <a:noFill/>
                          <a:miter lim="800000"/>
                          <a:headEnd/>
                          <a:tailEnd/>
                        </a:ln>
                      </wps:spPr>
                      <wps:txbx>
                        <w:txbxContent>
                          <w:p w14:paraId="546C1AF0" w14:textId="7C221450" w:rsidR="00676710" w:rsidRPr="006078A7" w:rsidRDefault="00604603" w:rsidP="00604603">
                            <w:pPr>
                              <w:pStyle w:val="Heading5"/>
                            </w:pPr>
                            <w:r w:rsidRPr="006078A7">
                              <w:t>DATA ANALYSIS</w:t>
                            </w:r>
                          </w:p>
                          <w:p w14:paraId="165AA537" w14:textId="77777777" w:rsidR="0031318F" w:rsidRDefault="00676710" w:rsidP="0031318F">
                            <w:pPr>
                              <w:spacing w:after="40" w:line="240" w:lineRule="auto"/>
                              <w:jc w:val="left"/>
                              <w:rPr>
                                <w:rFonts w:cstheme="minorHAnsi"/>
                                <w:color w:val="FFFFFF" w:themeColor="background1"/>
                                <w:sz w:val="16"/>
                                <w:szCs w:val="16"/>
                              </w:rPr>
                            </w:pPr>
                            <w:r w:rsidRPr="001C20C3">
                              <w:rPr>
                                <w:rFonts w:cstheme="minorHAnsi"/>
                                <w:color w:val="FFFFFF" w:themeColor="background1"/>
                                <w:sz w:val="16"/>
                                <w:szCs w:val="16"/>
                              </w:rPr>
                              <w:t xml:space="preserve">In </w:t>
                            </w:r>
                            <w:r w:rsidR="0078398E" w:rsidRPr="001C20C3">
                              <w:rPr>
                                <w:rFonts w:cstheme="minorHAnsi"/>
                                <w:color w:val="FFFFFF" w:themeColor="background1"/>
                                <w:sz w:val="16"/>
                                <w:szCs w:val="16"/>
                              </w:rPr>
                              <w:t>telling our story of success we look at the progress we made in advancing our goals of innovation and design and learning that transfers. We looked at the data we gathered from both the Alberta Education and FSD Assurance Surveys in the specific areas of programs of studies, work preparation, quality of education, life-long learning, and student learning engagement and the Intellectual Engagement Survey in the areas of High Expectations, Relevance, Rigor, Effort, Support, and Intellectual Engagement in ELA/FLA/SS, Math/Science, and CTS/CTF.  This data told us that:</w:t>
                            </w:r>
                          </w:p>
                          <w:p w14:paraId="3F43392C" w14:textId="1F445990" w:rsidR="00AD0375" w:rsidRPr="0031318F" w:rsidRDefault="003A1055" w:rsidP="006E236C">
                            <w:pPr>
                              <w:pStyle w:val="ListParagraph"/>
                              <w:numPr>
                                <w:ilvl w:val="0"/>
                                <w:numId w:val="34"/>
                              </w:numPr>
                              <w:spacing w:after="40"/>
                              <w:rPr>
                                <w:rFonts w:cstheme="minorHAnsi"/>
                                <w:color w:val="FFFFFF" w:themeColor="background1"/>
                                <w:sz w:val="16"/>
                                <w:szCs w:val="16"/>
                              </w:rPr>
                            </w:pPr>
                            <w:r w:rsidRPr="0031318F">
                              <w:rPr>
                                <w:rFonts w:cstheme="minorHAnsi"/>
                                <w:color w:val="FFFFFF" w:themeColor="background1"/>
                                <w:sz w:val="16"/>
                                <w:szCs w:val="16"/>
                              </w:rPr>
                              <w:t xml:space="preserve">15% increase of parents and teacher who </w:t>
                            </w:r>
                            <w:proofErr w:type="gramStart"/>
                            <w:r w:rsidRPr="0031318F">
                              <w:rPr>
                                <w:rFonts w:cstheme="minorHAnsi"/>
                                <w:color w:val="FFFFFF" w:themeColor="background1"/>
                                <w:sz w:val="16"/>
                                <w:szCs w:val="16"/>
                              </w:rPr>
                              <w:t>are  satisfied</w:t>
                            </w:r>
                            <w:proofErr w:type="gramEnd"/>
                            <w:r w:rsidRPr="0031318F">
                              <w:rPr>
                                <w:rFonts w:cstheme="minorHAnsi"/>
                                <w:color w:val="FFFFFF" w:themeColor="background1"/>
                                <w:sz w:val="16"/>
                                <w:szCs w:val="16"/>
                              </w:rPr>
                              <w:t xml:space="preserve"> that students demonstrate the knowledge, skills and attitudes for </w:t>
                            </w:r>
                            <w:proofErr w:type="spellStart"/>
                            <w:proofErr w:type="gramStart"/>
                            <w:r w:rsidRPr="0031318F">
                              <w:rPr>
                                <w:rFonts w:cstheme="minorHAnsi"/>
                                <w:color w:val="FFFFFF" w:themeColor="background1"/>
                                <w:sz w:val="16"/>
                                <w:szCs w:val="16"/>
                              </w:rPr>
                              <w:t>life long</w:t>
                            </w:r>
                            <w:proofErr w:type="spellEnd"/>
                            <w:proofErr w:type="gramEnd"/>
                            <w:r w:rsidRPr="0031318F">
                              <w:rPr>
                                <w:rFonts w:cstheme="minorHAnsi"/>
                                <w:color w:val="FFFFFF" w:themeColor="background1"/>
                                <w:sz w:val="16"/>
                                <w:szCs w:val="16"/>
                              </w:rPr>
                              <w:t xml:space="preserve"> learning</w:t>
                            </w:r>
                            <w:r w:rsidR="00F5274F" w:rsidRPr="0031318F">
                              <w:rPr>
                                <w:rFonts w:cstheme="minorHAnsi"/>
                                <w:color w:val="FFFFFF" w:themeColor="background1"/>
                                <w:sz w:val="16"/>
                                <w:szCs w:val="16"/>
                              </w:rPr>
                              <w:t xml:space="preserve"> </w:t>
                            </w:r>
                            <w:r w:rsidR="0031318F" w:rsidRPr="0031318F">
                              <w:rPr>
                                <w:rFonts w:cstheme="minorHAnsi"/>
                                <w:color w:val="FFFFFF" w:themeColor="background1"/>
                                <w:sz w:val="16"/>
                                <w:szCs w:val="16"/>
                              </w:rPr>
                              <w:t>demonstrates</w:t>
                            </w:r>
                            <w:r w:rsidR="008905E3">
                              <w:rPr>
                                <w:rFonts w:cstheme="minorHAnsi"/>
                                <w:color w:val="FFFFFF" w:themeColor="background1"/>
                                <w:sz w:val="16"/>
                                <w:szCs w:val="16"/>
                              </w:rPr>
                              <w:t xml:space="preserve"> that </w:t>
                            </w:r>
                            <w:proofErr w:type="gramStart"/>
                            <w:r w:rsidR="008905E3">
                              <w:rPr>
                                <w:rFonts w:cstheme="minorHAnsi"/>
                                <w:color w:val="FFFFFF" w:themeColor="background1"/>
                                <w:sz w:val="16"/>
                                <w:szCs w:val="16"/>
                              </w:rPr>
                              <w:t xml:space="preserve">EOJHS </w:t>
                            </w:r>
                            <w:r w:rsidR="0031318F" w:rsidRPr="0031318F">
                              <w:rPr>
                                <w:rFonts w:cstheme="minorHAnsi"/>
                                <w:color w:val="FFFFFF" w:themeColor="background1"/>
                                <w:sz w:val="16"/>
                                <w:szCs w:val="16"/>
                              </w:rPr>
                              <w:t xml:space="preserve"> </w:t>
                            </w:r>
                            <w:r w:rsidR="008905E3">
                              <w:rPr>
                                <w:rFonts w:cstheme="minorHAnsi"/>
                                <w:color w:val="FFFFFF" w:themeColor="background1"/>
                                <w:sz w:val="17"/>
                                <w:szCs w:val="17"/>
                              </w:rPr>
                              <w:t>s</w:t>
                            </w:r>
                            <w:r w:rsidR="0031318F" w:rsidRPr="0031318F">
                              <w:rPr>
                                <w:rFonts w:cstheme="minorHAnsi"/>
                                <w:color w:val="FFFFFF" w:themeColor="background1"/>
                                <w:sz w:val="17"/>
                                <w:szCs w:val="17"/>
                              </w:rPr>
                              <w:t>tudents</w:t>
                            </w:r>
                            <w:proofErr w:type="gramEnd"/>
                            <w:r w:rsidR="0031318F" w:rsidRPr="0031318F">
                              <w:rPr>
                                <w:rFonts w:cstheme="minorHAnsi"/>
                                <w:color w:val="FFFFFF" w:themeColor="background1"/>
                                <w:sz w:val="17"/>
                                <w:szCs w:val="17"/>
                              </w:rPr>
                              <w:t xml:space="preserve"> will be well prepared for their future while remaining current and relevant in the local and global contexts</w:t>
                            </w:r>
                          </w:p>
                          <w:p w14:paraId="7B6BC282" w14:textId="77777777" w:rsidR="00EC783A" w:rsidRPr="00EC783A" w:rsidRDefault="003C2CB9" w:rsidP="00EC783A">
                            <w:pPr>
                              <w:pStyle w:val="ListParagraph"/>
                              <w:numPr>
                                <w:ilvl w:val="0"/>
                                <w:numId w:val="17"/>
                              </w:numPr>
                              <w:spacing w:after="40"/>
                              <w:rPr>
                                <w:rFonts w:cstheme="minorHAnsi"/>
                                <w:color w:val="FFFFFF" w:themeColor="background1"/>
                                <w:sz w:val="16"/>
                                <w:szCs w:val="16"/>
                              </w:rPr>
                            </w:pPr>
                            <w:r w:rsidRPr="001C20C3">
                              <w:rPr>
                                <w:rFonts w:cstheme="minorHAnsi"/>
                                <w:color w:val="FFFFFF" w:themeColor="background1"/>
                                <w:sz w:val="16"/>
                                <w:szCs w:val="16"/>
                                <w:lang w:val="en-CA"/>
                              </w:rPr>
                              <w:t>The s</w:t>
                            </w:r>
                            <w:r w:rsidR="002973FE">
                              <w:rPr>
                                <w:rFonts w:cstheme="minorHAnsi"/>
                                <w:color w:val="FFFFFF" w:themeColor="background1"/>
                                <w:sz w:val="16"/>
                                <w:szCs w:val="16"/>
                                <w:lang w:val="en-CA"/>
                              </w:rPr>
                              <w:t>taff</w:t>
                            </w:r>
                            <w:r w:rsidRPr="001C20C3">
                              <w:rPr>
                                <w:rFonts w:cstheme="minorHAnsi"/>
                                <w:color w:val="FFFFFF" w:themeColor="background1"/>
                                <w:sz w:val="16"/>
                                <w:szCs w:val="16"/>
                                <w:lang w:val="en-CA"/>
                              </w:rPr>
                              <w:t xml:space="preserve"> learning plan</w:t>
                            </w:r>
                            <w:r w:rsidR="0080616B" w:rsidRPr="001C20C3">
                              <w:rPr>
                                <w:rFonts w:cstheme="minorHAnsi"/>
                                <w:color w:val="FFFFFF" w:themeColor="background1"/>
                                <w:sz w:val="16"/>
                                <w:szCs w:val="16"/>
                                <w:lang w:val="en-CA"/>
                              </w:rPr>
                              <w:t xml:space="preserve">’s </w:t>
                            </w:r>
                            <w:proofErr w:type="gramStart"/>
                            <w:r w:rsidR="0080616B" w:rsidRPr="001C20C3">
                              <w:rPr>
                                <w:rFonts w:cstheme="minorHAnsi"/>
                                <w:color w:val="FFFFFF" w:themeColor="background1"/>
                                <w:sz w:val="16"/>
                                <w:szCs w:val="16"/>
                                <w:lang w:val="en-CA"/>
                              </w:rPr>
                              <w:t xml:space="preserve">focus </w:t>
                            </w:r>
                            <w:r w:rsidRPr="001C20C3">
                              <w:rPr>
                                <w:rFonts w:cstheme="minorHAnsi"/>
                                <w:color w:val="FFFFFF" w:themeColor="background1"/>
                                <w:sz w:val="16"/>
                                <w:szCs w:val="16"/>
                                <w:lang w:val="en-CA"/>
                              </w:rPr>
                              <w:t xml:space="preserve"> on</w:t>
                            </w:r>
                            <w:proofErr w:type="gramEnd"/>
                            <w:r w:rsidR="0024240B" w:rsidRPr="001C20C3">
                              <w:rPr>
                                <w:rFonts w:cstheme="minorHAnsi"/>
                                <w:color w:val="FFFFFF" w:themeColor="background1"/>
                                <w:sz w:val="16"/>
                                <w:szCs w:val="16"/>
                                <w:lang w:val="en-CA"/>
                              </w:rPr>
                              <w:t xml:space="preserve"> supporting staff as agents of their own learning</w:t>
                            </w:r>
                            <w:r w:rsidR="00FA7BE8" w:rsidRPr="001C20C3">
                              <w:rPr>
                                <w:rFonts w:cstheme="minorHAnsi"/>
                                <w:color w:val="FFFFFF" w:themeColor="background1"/>
                                <w:sz w:val="16"/>
                                <w:szCs w:val="16"/>
                                <w:lang w:val="en-CA"/>
                              </w:rPr>
                              <w:t xml:space="preserve"> through lines of inquiry</w:t>
                            </w:r>
                            <w:r w:rsidR="0024240B" w:rsidRPr="001C20C3">
                              <w:rPr>
                                <w:rFonts w:cstheme="minorHAnsi"/>
                                <w:color w:val="FFFFFF" w:themeColor="background1"/>
                                <w:sz w:val="16"/>
                                <w:szCs w:val="16"/>
                                <w:lang w:val="en-CA"/>
                              </w:rPr>
                              <w:t xml:space="preserve"> </w:t>
                            </w:r>
                            <w:r w:rsidR="00237AE7" w:rsidRPr="001C20C3">
                              <w:rPr>
                                <w:rFonts w:cstheme="minorHAnsi"/>
                                <w:color w:val="FFFFFF" w:themeColor="background1"/>
                                <w:sz w:val="16"/>
                                <w:szCs w:val="16"/>
                                <w:lang w:val="en-CA"/>
                              </w:rPr>
                              <w:t xml:space="preserve">increased </w:t>
                            </w:r>
                            <w:r w:rsidRPr="001C20C3">
                              <w:rPr>
                                <w:rFonts w:cstheme="minorHAnsi"/>
                                <w:color w:val="FFFFFF" w:themeColor="background1"/>
                                <w:sz w:val="16"/>
                                <w:szCs w:val="16"/>
                                <w:lang w:val="en-CA"/>
                              </w:rPr>
                              <w:t xml:space="preserve">collaboration, reflective practice and continual improvement of instruction </w:t>
                            </w:r>
                          </w:p>
                          <w:p w14:paraId="4D3F7EBF" w14:textId="77777777" w:rsidR="007923E2" w:rsidRPr="007923E2" w:rsidRDefault="00BD2FC8" w:rsidP="00EC783A">
                            <w:pPr>
                              <w:pStyle w:val="ListParagraph"/>
                              <w:numPr>
                                <w:ilvl w:val="0"/>
                                <w:numId w:val="17"/>
                              </w:numPr>
                              <w:spacing w:after="40"/>
                              <w:rPr>
                                <w:rFonts w:cstheme="minorHAnsi"/>
                                <w:color w:val="FFFFFF" w:themeColor="background1"/>
                                <w:sz w:val="16"/>
                                <w:szCs w:val="16"/>
                              </w:rPr>
                            </w:pPr>
                            <w:r w:rsidRPr="00EC783A">
                              <w:rPr>
                                <w:rFonts w:cstheme="minorHAnsi"/>
                                <w:color w:val="FFFFFF" w:themeColor="background1"/>
                                <w:sz w:val="16"/>
                                <w:szCs w:val="16"/>
                                <w:lang w:val="en-CA"/>
                              </w:rPr>
                              <w:t xml:space="preserve">Supporting </w:t>
                            </w:r>
                            <w:proofErr w:type="gramStart"/>
                            <w:r w:rsidRPr="00EC783A">
                              <w:rPr>
                                <w:rFonts w:cstheme="minorHAnsi"/>
                                <w:color w:val="FFFFFF" w:themeColor="background1"/>
                                <w:sz w:val="16"/>
                                <w:szCs w:val="16"/>
                                <w:lang w:val="en-CA"/>
                              </w:rPr>
                              <w:t>teacher  initiatives</w:t>
                            </w:r>
                            <w:proofErr w:type="gramEnd"/>
                            <w:r w:rsidRPr="00EC783A">
                              <w:rPr>
                                <w:rFonts w:cstheme="minorHAnsi"/>
                                <w:color w:val="FFFFFF" w:themeColor="background1"/>
                                <w:sz w:val="16"/>
                                <w:szCs w:val="16"/>
                                <w:lang w:val="en-CA"/>
                              </w:rPr>
                              <w:t xml:space="preserve"> </w:t>
                            </w:r>
                            <w:r w:rsidR="00A26240">
                              <w:rPr>
                                <w:rFonts w:cstheme="minorHAnsi"/>
                                <w:color w:val="FFFFFF" w:themeColor="background1"/>
                                <w:sz w:val="16"/>
                                <w:szCs w:val="16"/>
                                <w:lang w:val="en-CA"/>
                              </w:rPr>
                              <w:t>increased student involvement</w:t>
                            </w:r>
                            <w:r w:rsidR="00A26240" w:rsidRPr="00EC783A">
                              <w:rPr>
                                <w:rFonts w:cstheme="minorHAnsi"/>
                                <w:color w:val="FFFFFF" w:themeColor="background1"/>
                                <w:sz w:val="16"/>
                                <w:szCs w:val="16"/>
                                <w:lang w:val="en-CA"/>
                              </w:rPr>
                              <w:t xml:space="preserve"> </w:t>
                            </w:r>
                            <w:r w:rsidR="0087780C">
                              <w:rPr>
                                <w:rFonts w:cstheme="minorHAnsi"/>
                                <w:color w:val="FFFFFF" w:themeColor="background1"/>
                                <w:sz w:val="16"/>
                                <w:szCs w:val="16"/>
                                <w:lang w:val="en-CA"/>
                              </w:rPr>
                              <w:t xml:space="preserve">in </w:t>
                            </w:r>
                            <w:proofErr w:type="gramStart"/>
                            <w:r w:rsidR="0087780C">
                              <w:rPr>
                                <w:rFonts w:cstheme="minorHAnsi"/>
                                <w:color w:val="FFFFFF" w:themeColor="background1"/>
                                <w:sz w:val="16"/>
                                <w:szCs w:val="16"/>
                                <w:lang w:val="en-CA"/>
                              </w:rPr>
                              <w:t>opportunities</w:t>
                            </w:r>
                            <w:r w:rsidR="00D2557B">
                              <w:rPr>
                                <w:rFonts w:cstheme="minorHAnsi"/>
                                <w:color w:val="FFFFFF" w:themeColor="background1"/>
                                <w:sz w:val="16"/>
                                <w:szCs w:val="16"/>
                                <w:lang w:val="en-CA"/>
                              </w:rPr>
                              <w:t xml:space="preserve"> </w:t>
                            </w:r>
                            <w:r w:rsidRPr="00EC783A">
                              <w:rPr>
                                <w:rFonts w:cstheme="minorHAnsi"/>
                                <w:color w:val="FFFFFF" w:themeColor="background1"/>
                                <w:sz w:val="16"/>
                                <w:szCs w:val="16"/>
                                <w:lang w:val="en-CA"/>
                              </w:rPr>
                              <w:t xml:space="preserve"> such</w:t>
                            </w:r>
                            <w:proofErr w:type="gramEnd"/>
                            <w:r w:rsidRPr="00EC783A">
                              <w:rPr>
                                <w:rFonts w:cstheme="minorHAnsi"/>
                                <w:color w:val="FFFFFF" w:themeColor="background1"/>
                                <w:sz w:val="16"/>
                                <w:szCs w:val="16"/>
                                <w:lang w:val="en-CA"/>
                              </w:rPr>
                              <w:t xml:space="preserve"> as the Outdoor Expedition Program</w:t>
                            </w:r>
                            <w:r w:rsidR="00D01C60" w:rsidRPr="00EC783A">
                              <w:rPr>
                                <w:rFonts w:cstheme="minorHAnsi"/>
                                <w:color w:val="FFFFFF" w:themeColor="background1"/>
                                <w:sz w:val="16"/>
                                <w:szCs w:val="16"/>
                                <w:lang w:val="en-CA"/>
                              </w:rPr>
                              <w:t>, Skills Expo</w:t>
                            </w:r>
                            <w:r w:rsidR="00EC783A">
                              <w:rPr>
                                <w:rFonts w:cstheme="minorHAnsi"/>
                                <w:color w:val="FFFFFF" w:themeColor="background1"/>
                                <w:sz w:val="16"/>
                                <w:szCs w:val="16"/>
                                <w:lang w:val="en-CA"/>
                              </w:rPr>
                              <w:t xml:space="preserve"> and Makers Market</w:t>
                            </w:r>
                            <w:r w:rsidR="00524B90">
                              <w:rPr>
                                <w:rFonts w:cstheme="minorHAnsi"/>
                                <w:color w:val="FFFFFF" w:themeColor="background1"/>
                                <w:sz w:val="16"/>
                                <w:szCs w:val="16"/>
                                <w:lang w:val="en-CA"/>
                              </w:rPr>
                              <w:t>,</w:t>
                            </w:r>
                            <w:r w:rsidR="00D2557B">
                              <w:rPr>
                                <w:rFonts w:cstheme="minorHAnsi"/>
                                <w:color w:val="FFFFFF" w:themeColor="background1"/>
                                <w:sz w:val="16"/>
                                <w:szCs w:val="16"/>
                                <w:lang w:val="en-CA"/>
                              </w:rPr>
                              <w:t xml:space="preserve"> </w:t>
                            </w:r>
                          </w:p>
                          <w:p w14:paraId="4D3BB25C" w14:textId="388BDAA8" w:rsidR="00BD2FC8" w:rsidRPr="007923E2" w:rsidRDefault="00EC783A" w:rsidP="007923E2">
                            <w:pPr>
                              <w:pStyle w:val="ListParagraph"/>
                              <w:numPr>
                                <w:ilvl w:val="0"/>
                                <w:numId w:val="17"/>
                              </w:numPr>
                              <w:spacing w:after="40"/>
                              <w:rPr>
                                <w:rFonts w:cstheme="minorHAnsi"/>
                                <w:color w:val="FFFFFF" w:themeColor="background1"/>
                                <w:sz w:val="16"/>
                                <w:szCs w:val="16"/>
                              </w:rPr>
                            </w:pPr>
                            <w:r w:rsidRPr="00EC783A">
                              <w:rPr>
                                <w:rFonts w:cstheme="minorHAnsi"/>
                                <w:color w:val="FFFFFF" w:themeColor="background1"/>
                                <w:sz w:val="17"/>
                                <w:szCs w:val="17"/>
                              </w:rPr>
                              <w:t>Measures indicate learners are successful in maker-centered, career foundations technology and career technology studies that engage learners in authentic, real-world, experiential, hands-on learning environments and experiences</w:t>
                            </w:r>
                            <w:r w:rsidRPr="00EC783A">
                              <w:rPr>
                                <w:rFonts w:cstheme="minorHAnsi"/>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4E34" id="_x0000_s1138" type="#_x0000_t202" style="position:absolute;left:0;text-align:left;margin-left:433.65pt;margin-top:.75pt;width:303.8pt;height:272.2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9L/AEAANYDAAAOAAAAZHJzL2Uyb0RvYy54bWysU8tu2zAQvBfoPxC815IdO3EEy0GaNEWB&#10;9AGk/QCaoiyiJJdd0pbcr8+SchyjvRXVgSC52tmd2eHqZrCG7RUGDa7m00nJmXISGu22Nf/x/eHd&#10;krMQhWuEAadqflCB36zfvln1vlIz6MA0ChmBuFD1vuZdjL4qiiA7ZUWYgFeOgi2gFZGOuC0aFD2h&#10;W1PMyvKy6AEbjyBVCHR7Pwb5OuO3rZLxa9sGFZmpOfUW84p53aS1WK9EtUXhOy2PbYh/6MIK7ajo&#10;CepeRMF2qP+CsloiBGjjRIItoG21VJkDsZmWf7B56oRXmQuJE/xJpvD/YOWX/ZP/hiwO72GgAWYS&#10;wT+C/BmYg7tOuK26RYS+U6KhwtMkWdH7UB1Tk9ShCglk03+GhoYsdhEy0NCiTaoQT0boNIDDSXQ1&#10;RCbp8mK5WM4uKSQpdjFfXJVX81xDVC/pHkP8qMCytKk50lQzvNg/hpjaEdXLL6magwdtTJ6scayv&#10;+fVitsgJZxGrIxnPaFvzZZm+0QqJ5QfX5OQotBn3VMC4I+3EdOQch83AdEP4OTnJsIHmQEIgjEaj&#10;h0GbDvA3Zz2ZrObh106g4sx8ciTm9XQ+T67MB6I+owOeRzbnEeEkQdU8cjZu72J28sj5lkRvdZbj&#10;tZNjz2SerNLR6Mmd5+f81+tzXD8DAAD//wMAUEsDBBQABgAIAAAAIQDXbC073gAAAAoBAAAPAAAA&#10;ZHJzL2Rvd25yZXYueG1sTI/BTsMwEETvSP0Ha5G40TWQtE2IUyEQVxBtQeLmxtskaryOYrcJf497&#10;guPqjWbeFuvJduJMg28dK7ibSxDElTMt1wp229fbFQgfNBvdOSYFP+RhXc6uCp0bN/IHnTehFrGE&#10;fa4VNCH0OaKvGrLaz11PHNnBDVaHeA41mkGPsdx2eC/lAq1uOS40uqfnhqrj5mQVfL4dvr8S+V6/&#10;2LQf3SSRbYZK3VxPT48gAk3hLwwX/agOZXTauxMbLzoFq8XyIUYjSEFceLJMMhB7BWmSZoBlgf9f&#10;KH8BAAD//wMAUEsBAi0AFAAGAAgAAAAhALaDOJL+AAAA4QEAABMAAAAAAAAAAAAAAAAAAAAAAFtD&#10;b250ZW50X1R5cGVzXS54bWxQSwECLQAUAAYACAAAACEAOP0h/9YAAACUAQAACwAAAAAAAAAAAAAA&#10;AAAvAQAAX3JlbHMvLnJlbHNQSwECLQAUAAYACAAAACEAhTI/S/wBAADWAwAADgAAAAAAAAAAAAAA&#10;AAAuAgAAZHJzL2Uyb0RvYy54bWxQSwECLQAUAAYACAAAACEA12wtO94AAAAKAQAADwAAAAAAAAAA&#10;AAAAAABWBAAAZHJzL2Rvd25yZXYueG1sUEsFBgAAAAAEAAQA8wAAAGEFAAAAAA==&#10;" filled="f" stroked="f">
                <v:textbox>
                  <w:txbxContent>
                    <w:p w14:paraId="546C1AF0" w14:textId="7C221450" w:rsidR="00676710" w:rsidRPr="006078A7" w:rsidRDefault="00604603" w:rsidP="00604603">
                      <w:pPr>
                        <w:pStyle w:val="Heading5"/>
                      </w:pPr>
                      <w:r w:rsidRPr="006078A7">
                        <w:t>DATA ANALYSIS</w:t>
                      </w:r>
                    </w:p>
                    <w:p w14:paraId="165AA537" w14:textId="77777777" w:rsidR="0031318F" w:rsidRDefault="00676710" w:rsidP="0031318F">
                      <w:pPr>
                        <w:spacing w:after="40" w:line="240" w:lineRule="auto"/>
                        <w:jc w:val="left"/>
                        <w:rPr>
                          <w:rFonts w:cstheme="minorHAnsi"/>
                          <w:color w:val="FFFFFF" w:themeColor="background1"/>
                          <w:sz w:val="16"/>
                          <w:szCs w:val="16"/>
                        </w:rPr>
                      </w:pPr>
                      <w:r w:rsidRPr="001C20C3">
                        <w:rPr>
                          <w:rFonts w:cstheme="minorHAnsi"/>
                          <w:color w:val="FFFFFF" w:themeColor="background1"/>
                          <w:sz w:val="16"/>
                          <w:szCs w:val="16"/>
                        </w:rPr>
                        <w:t xml:space="preserve">In </w:t>
                      </w:r>
                      <w:r w:rsidR="0078398E" w:rsidRPr="001C20C3">
                        <w:rPr>
                          <w:rFonts w:cstheme="minorHAnsi"/>
                          <w:color w:val="FFFFFF" w:themeColor="background1"/>
                          <w:sz w:val="16"/>
                          <w:szCs w:val="16"/>
                        </w:rPr>
                        <w:t>telling our story of success we look at the progress we made in advancing our goals of innovation and design and learning that transfers. We looked at the data we gathered from both the Alberta Education and FSD Assurance Surveys in the specific areas of programs of studies, work preparation, quality of education, life-long learning, and student learning engagement and the Intellectual Engagement Survey in the areas of High Expectations, Relevance, Rigor, Effort, Support, and Intellectual Engagement in ELA/FLA/SS, Math/Science, and CTS/CTF.  This data told us that:</w:t>
                      </w:r>
                    </w:p>
                    <w:p w14:paraId="3F43392C" w14:textId="1F445990" w:rsidR="00AD0375" w:rsidRPr="0031318F" w:rsidRDefault="003A1055" w:rsidP="006E236C">
                      <w:pPr>
                        <w:pStyle w:val="ListParagraph"/>
                        <w:numPr>
                          <w:ilvl w:val="0"/>
                          <w:numId w:val="34"/>
                        </w:numPr>
                        <w:spacing w:after="40"/>
                        <w:rPr>
                          <w:rFonts w:cstheme="minorHAnsi"/>
                          <w:color w:val="FFFFFF" w:themeColor="background1"/>
                          <w:sz w:val="16"/>
                          <w:szCs w:val="16"/>
                        </w:rPr>
                      </w:pPr>
                      <w:r w:rsidRPr="0031318F">
                        <w:rPr>
                          <w:rFonts w:cstheme="minorHAnsi"/>
                          <w:color w:val="FFFFFF" w:themeColor="background1"/>
                          <w:sz w:val="16"/>
                          <w:szCs w:val="16"/>
                        </w:rPr>
                        <w:t xml:space="preserve">15% increase of parents and teacher who </w:t>
                      </w:r>
                      <w:proofErr w:type="gramStart"/>
                      <w:r w:rsidRPr="0031318F">
                        <w:rPr>
                          <w:rFonts w:cstheme="minorHAnsi"/>
                          <w:color w:val="FFFFFF" w:themeColor="background1"/>
                          <w:sz w:val="16"/>
                          <w:szCs w:val="16"/>
                        </w:rPr>
                        <w:t>are  satisfied</w:t>
                      </w:r>
                      <w:proofErr w:type="gramEnd"/>
                      <w:r w:rsidRPr="0031318F">
                        <w:rPr>
                          <w:rFonts w:cstheme="minorHAnsi"/>
                          <w:color w:val="FFFFFF" w:themeColor="background1"/>
                          <w:sz w:val="16"/>
                          <w:szCs w:val="16"/>
                        </w:rPr>
                        <w:t xml:space="preserve"> that students demonstrate the knowledge, skills and attitudes for </w:t>
                      </w:r>
                      <w:proofErr w:type="spellStart"/>
                      <w:proofErr w:type="gramStart"/>
                      <w:r w:rsidRPr="0031318F">
                        <w:rPr>
                          <w:rFonts w:cstheme="minorHAnsi"/>
                          <w:color w:val="FFFFFF" w:themeColor="background1"/>
                          <w:sz w:val="16"/>
                          <w:szCs w:val="16"/>
                        </w:rPr>
                        <w:t>life long</w:t>
                      </w:r>
                      <w:proofErr w:type="spellEnd"/>
                      <w:proofErr w:type="gramEnd"/>
                      <w:r w:rsidRPr="0031318F">
                        <w:rPr>
                          <w:rFonts w:cstheme="minorHAnsi"/>
                          <w:color w:val="FFFFFF" w:themeColor="background1"/>
                          <w:sz w:val="16"/>
                          <w:szCs w:val="16"/>
                        </w:rPr>
                        <w:t xml:space="preserve"> learning</w:t>
                      </w:r>
                      <w:r w:rsidR="00F5274F" w:rsidRPr="0031318F">
                        <w:rPr>
                          <w:rFonts w:cstheme="minorHAnsi"/>
                          <w:color w:val="FFFFFF" w:themeColor="background1"/>
                          <w:sz w:val="16"/>
                          <w:szCs w:val="16"/>
                        </w:rPr>
                        <w:t xml:space="preserve"> </w:t>
                      </w:r>
                      <w:r w:rsidR="0031318F" w:rsidRPr="0031318F">
                        <w:rPr>
                          <w:rFonts w:cstheme="minorHAnsi"/>
                          <w:color w:val="FFFFFF" w:themeColor="background1"/>
                          <w:sz w:val="16"/>
                          <w:szCs w:val="16"/>
                        </w:rPr>
                        <w:t>demonstrates</w:t>
                      </w:r>
                      <w:r w:rsidR="008905E3">
                        <w:rPr>
                          <w:rFonts w:cstheme="minorHAnsi"/>
                          <w:color w:val="FFFFFF" w:themeColor="background1"/>
                          <w:sz w:val="16"/>
                          <w:szCs w:val="16"/>
                        </w:rPr>
                        <w:t xml:space="preserve"> that </w:t>
                      </w:r>
                      <w:proofErr w:type="gramStart"/>
                      <w:r w:rsidR="008905E3">
                        <w:rPr>
                          <w:rFonts w:cstheme="minorHAnsi"/>
                          <w:color w:val="FFFFFF" w:themeColor="background1"/>
                          <w:sz w:val="16"/>
                          <w:szCs w:val="16"/>
                        </w:rPr>
                        <w:t xml:space="preserve">EOJHS </w:t>
                      </w:r>
                      <w:r w:rsidR="0031318F" w:rsidRPr="0031318F">
                        <w:rPr>
                          <w:rFonts w:cstheme="minorHAnsi"/>
                          <w:color w:val="FFFFFF" w:themeColor="background1"/>
                          <w:sz w:val="16"/>
                          <w:szCs w:val="16"/>
                        </w:rPr>
                        <w:t xml:space="preserve"> </w:t>
                      </w:r>
                      <w:r w:rsidR="008905E3">
                        <w:rPr>
                          <w:rFonts w:cstheme="minorHAnsi"/>
                          <w:color w:val="FFFFFF" w:themeColor="background1"/>
                          <w:sz w:val="17"/>
                          <w:szCs w:val="17"/>
                        </w:rPr>
                        <w:t>s</w:t>
                      </w:r>
                      <w:r w:rsidR="0031318F" w:rsidRPr="0031318F">
                        <w:rPr>
                          <w:rFonts w:cstheme="minorHAnsi"/>
                          <w:color w:val="FFFFFF" w:themeColor="background1"/>
                          <w:sz w:val="17"/>
                          <w:szCs w:val="17"/>
                        </w:rPr>
                        <w:t>tudents</w:t>
                      </w:r>
                      <w:proofErr w:type="gramEnd"/>
                      <w:r w:rsidR="0031318F" w:rsidRPr="0031318F">
                        <w:rPr>
                          <w:rFonts w:cstheme="minorHAnsi"/>
                          <w:color w:val="FFFFFF" w:themeColor="background1"/>
                          <w:sz w:val="17"/>
                          <w:szCs w:val="17"/>
                        </w:rPr>
                        <w:t xml:space="preserve"> will be well prepared for their future while remaining current and relevant in the local and global contexts</w:t>
                      </w:r>
                    </w:p>
                    <w:p w14:paraId="7B6BC282" w14:textId="77777777" w:rsidR="00EC783A" w:rsidRPr="00EC783A" w:rsidRDefault="003C2CB9" w:rsidP="00EC783A">
                      <w:pPr>
                        <w:pStyle w:val="ListParagraph"/>
                        <w:numPr>
                          <w:ilvl w:val="0"/>
                          <w:numId w:val="17"/>
                        </w:numPr>
                        <w:spacing w:after="40"/>
                        <w:rPr>
                          <w:rFonts w:cstheme="minorHAnsi"/>
                          <w:color w:val="FFFFFF" w:themeColor="background1"/>
                          <w:sz w:val="16"/>
                          <w:szCs w:val="16"/>
                        </w:rPr>
                      </w:pPr>
                      <w:r w:rsidRPr="001C20C3">
                        <w:rPr>
                          <w:rFonts w:cstheme="minorHAnsi"/>
                          <w:color w:val="FFFFFF" w:themeColor="background1"/>
                          <w:sz w:val="16"/>
                          <w:szCs w:val="16"/>
                          <w:lang w:val="en-CA"/>
                        </w:rPr>
                        <w:t>The s</w:t>
                      </w:r>
                      <w:r w:rsidR="002973FE">
                        <w:rPr>
                          <w:rFonts w:cstheme="minorHAnsi"/>
                          <w:color w:val="FFFFFF" w:themeColor="background1"/>
                          <w:sz w:val="16"/>
                          <w:szCs w:val="16"/>
                          <w:lang w:val="en-CA"/>
                        </w:rPr>
                        <w:t>taff</w:t>
                      </w:r>
                      <w:r w:rsidRPr="001C20C3">
                        <w:rPr>
                          <w:rFonts w:cstheme="minorHAnsi"/>
                          <w:color w:val="FFFFFF" w:themeColor="background1"/>
                          <w:sz w:val="16"/>
                          <w:szCs w:val="16"/>
                          <w:lang w:val="en-CA"/>
                        </w:rPr>
                        <w:t xml:space="preserve"> learning plan</w:t>
                      </w:r>
                      <w:r w:rsidR="0080616B" w:rsidRPr="001C20C3">
                        <w:rPr>
                          <w:rFonts w:cstheme="minorHAnsi"/>
                          <w:color w:val="FFFFFF" w:themeColor="background1"/>
                          <w:sz w:val="16"/>
                          <w:szCs w:val="16"/>
                          <w:lang w:val="en-CA"/>
                        </w:rPr>
                        <w:t xml:space="preserve">’s </w:t>
                      </w:r>
                      <w:proofErr w:type="gramStart"/>
                      <w:r w:rsidR="0080616B" w:rsidRPr="001C20C3">
                        <w:rPr>
                          <w:rFonts w:cstheme="minorHAnsi"/>
                          <w:color w:val="FFFFFF" w:themeColor="background1"/>
                          <w:sz w:val="16"/>
                          <w:szCs w:val="16"/>
                          <w:lang w:val="en-CA"/>
                        </w:rPr>
                        <w:t xml:space="preserve">focus </w:t>
                      </w:r>
                      <w:r w:rsidRPr="001C20C3">
                        <w:rPr>
                          <w:rFonts w:cstheme="minorHAnsi"/>
                          <w:color w:val="FFFFFF" w:themeColor="background1"/>
                          <w:sz w:val="16"/>
                          <w:szCs w:val="16"/>
                          <w:lang w:val="en-CA"/>
                        </w:rPr>
                        <w:t xml:space="preserve"> on</w:t>
                      </w:r>
                      <w:proofErr w:type="gramEnd"/>
                      <w:r w:rsidR="0024240B" w:rsidRPr="001C20C3">
                        <w:rPr>
                          <w:rFonts w:cstheme="minorHAnsi"/>
                          <w:color w:val="FFFFFF" w:themeColor="background1"/>
                          <w:sz w:val="16"/>
                          <w:szCs w:val="16"/>
                          <w:lang w:val="en-CA"/>
                        </w:rPr>
                        <w:t xml:space="preserve"> supporting staff as agents of their own learning</w:t>
                      </w:r>
                      <w:r w:rsidR="00FA7BE8" w:rsidRPr="001C20C3">
                        <w:rPr>
                          <w:rFonts w:cstheme="minorHAnsi"/>
                          <w:color w:val="FFFFFF" w:themeColor="background1"/>
                          <w:sz w:val="16"/>
                          <w:szCs w:val="16"/>
                          <w:lang w:val="en-CA"/>
                        </w:rPr>
                        <w:t xml:space="preserve"> through lines of inquiry</w:t>
                      </w:r>
                      <w:r w:rsidR="0024240B" w:rsidRPr="001C20C3">
                        <w:rPr>
                          <w:rFonts w:cstheme="minorHAnsi"/>
                          <w:color w:val="FFFFFF" w:themeColor="background1"/>
                          <w:sz w:val="16"/>
                          <w:szCs w:val="16"/>
                          <w:lang w:val="en-CA"/>
                        </w:rPr>
                        <w:t xml:space="preserve"> </w:t>
                      </w:r>
                      <w:r w:rsidR="00237AE7" w:rsidRPr="001C20C3">
                        <w:rPr>
                          <w:rFonts w:cstheme="minorHAnsi"/>
                          <w:color w:val="FFFFFF" w:themeColor="background1"/>
                          <w:sz w:val="16"/>
                          <w:szCs w:val="16"/>
                          <w:lang w:val="en-CA"/>
                        </w:rPr>
                        <w:t xml:space="preserve">increased </w:t>
                      </w:r>
                      <w:r w:rsidRPr="001C20C3">
                        <w:rPr>
                          <w:rFonts w:cstheme="minorHAnsi"/>
                          <w:color w:val="FFFFFF" w:themeColor="background1"/>
                          <w:sz w:val="16"/>
                          <w:szCs w:val="16"/>
                          <w:lang w:val="en-CA"/>
                        </w:rPr>
                        <w:t xml:space="preserve">collaboration, reflective practice and continual improvement of instruction </w:t>
                      </w:r>
                    </w:p>
                    <w:p w14:paraId="4D3F7EBF" w14:textId="77777777" w:rsidR="007923E2" w:rsidRPr="007923E2" w:rsidRDefault="00BD2FC8" w:rsidP="00EC783A">
                      <w:pPr>
                        <w:pStyle w:val="ListParagraph"/>
                        <w:numPr>
                          <w:ilvl w:val="0"/>
                          <w:numId w:val="17"/>
                        </w:numPr>
                        <w:spacing w:after="40"/>
                        <w:rPr>
                          <w:rFonts w:cstheme="minorHAnsi"/>
                          <w:color w:val="FFFFFF" w:themeColor="background1"/>
                          <w:sz w:val="16"/>
                          <w:szCs w:val="16"/>
                        </w:rPr>
                      </w:pPr>
                      <w:r w:rsidRPr="00EC783A">
                        <w:rPr>
                          <w:rFonts w:cstheme="minorHAnsi"/>
                          <w:color w:val="FFFFFF" w:themeColor="background1"/>
                          <w:sz w:val="16"/>
                          <w:szCs w:val="16"/>
                          <w:lang w:val="en-CA"/>
                        </w:rPr>
                        <w:t xml:space="preserve">Supporting </w:t>
                      </w:r>
                      <w:proofErr w:type="gramStart"/>
                      <w:r w:rsidRPr="00EC783A">
                        <w:rPr>
                          <w:rFonts w:cstheme="minorHAnsi"/>
                          <w:color w:val="FFFFFF" w:themeColor="background1"/>
                          <w:sz w:val="16"/>
                          <w:szCs w:val="16"/>
                          <w:lang w:val="en-CA"/>
                        </w:rPr>
                        <w:t>teacher  initiatives</w:t>
                      </w:r>
                      <w:proofErr w:type="gramEnd"/>
                      <w:r w:rsidRPr="00EC783A">
                        <w:rPr>
                          <w:rFonts w:cstheme="minorHAnsi"/>
                          <w:color w:val="FFFFFF" w:themeColor="background1"/>
                          <w:sz w:val="16"/>
                          <w:szCs w:val="16"/>
                          <w:lang w:val="en-CA"/>
                        </w:rPr>
                        <w:t xml:space="preserve"> </w:t>
                      </w:r>
                      <w:r w:rsidR="00A26240">
                        <w:rPr>
                          <w:rFonts w:cstheme="minorHAnsi"/>
                          <w:color w:val="FFFFFF" w:themeColor="background1"/>
                          <w:sz w:val="16"/>
                          <w:szCs w:val="16"/>
                          <w:lang w:val="en-CA"/>
                        </w:rPr>
                        <w:t>increased student involvement</w:t>
                      </w:r>
                      <w:r w:rsidR="00A26240" w:rsidRPr="00EC783A">
                        <w:rPr>
                          <w:rFonts w:cstheme="minorHAnsi"/>
                          <w:color w:val="FFFFFF" w:themeColor="background1"/>
                          <w:sz w:val="16"/>
                          <w:szCs w:val="16"/>
                          <w:lang w:val="en-CA"/>
                        </w:rPr>
                        <w:t xml:space="preserve"> </w:t>
                      </w:r>
                      <w:r w:rsidR="0087780C">
                        <w:rPr>
                          <w:rFonts w:cstheme="minorHAnsi"/>
                          <w:color w:val="FFFFFF" w:themeColor="background1"/>
                          <w:sz w:val="16"/>
                          <w:szCs w:val="16"/>
                          <w:lang w:val="en-CA"/>
                        </w:rPr>
                        <w:t xml:space="preserve">in </w:t>
                      </w:r>
                      <w:proofErr w:type="gramStart"/>
                      <w:r w:rsidR="0087780C">
                        <w:rPr>
                          <w:rFonts w:cstheme="minorHAnsi"/>
                          <w:color w:val="FFFFFF" w:themeColor="background1"/>
                          <w:sz w:val="16"/>
                          <w:szCs w:val="16"/>
                          <w:lang w:val="en-CA"/>
                        </w:rPr>
                        <w:t>opportunities</w:t>
                      </w:r>
                      <w:r w:rsidR="00D2557B">
                        <w:rPr>
                          <w:rFonts w:cstheme="minorHAnsi"/>
                          <w:color w:val="FFFFFF" w:themeColor="background1"/>
                          <w:sz w:val="16"/>
                          <w:szCs w:val="16"/>
                          <w:lang w:val="en-CA"/>
                        </w:rPr>
                        <w:t xml:space="preserve"> </w:t>
                      </w:r>
                      <w:r w:rsidRPr="00EC783A">
                        <w:rPr>
                          <w:rFonts w:cstheme="minorHAnsi"/>
                          <w:color w:val="FFFFFF" w:themeColor="background1"/>
                          <w:sz w:val="16"/>
                          <w:szCs w:val="16"/>
                          <w:lang w:val="en-CA"/>
                        </w:rPr>
                        <w:t xml:space="preserve"> such</w:t>
                      </w:r>
                      <w:proofErr w:type="gramEnd"/>
                      <w:r w:rsidRPr="00EC783A">
                        <w:rPr>
                          <w:rFonts w:cstheme="minorHAnsi"/>
                          <w:color w:val="FFFFFF" w:themeColor="background1"/>
                          <w:sz w:val="16"/>
                          <w:szCs w:val="16"/>
                          <w:lang w:val="en-CA"/>
                        </w:rPr>
                        <w:t xml:space="preserve"> as the Outdoor Expedition Program</w:t>
                      </w:r>
                      <w:r w:rsidR="00D01C60" w:rsidRPr="00EC783A">
                        <w:rPr>
                          <w:rFonts w:cstheme="minorHAnsi"/>
                          <w:color w:val="FFFFFF" w:themeColor="background1"/>
                          <w:sz w:val="16"/>
                          <w:szCs w:val="16"/>
                          <w:lang w:val="en-CA"/>
                        </w:rPr>
                        <w:t>, Skills Expo</w:t>
                      </w:r>
                      <w:r w:rsidR="00EC783A">
                        <w:rPr>
                          <w:rFonts w:cstheme="minorHAnsi"/>
                          <w:color w:val="FFFFFF" w:themeColor="background1"/>
                          <w:sz w:val="16"/>
                          <w:szCs w:val="16"/>
                          <w:lang w:val="en-CA"/>
                        </w:rPr>
                        <w:t xml:space="preserve"> and Makers Market</w:t>
                      </w:r>
                      <w:r w:rsidR="00524B90">
                        <w:rPr>
                          <w:rFonts w:cstheme="minorHAnsi"/>
                          <w:color w:val="FFFFFF" w:themeColor="background1"/>
                          <w:sz w:val="16"/>
                          <w:szCs w:val="16"/>
                          <w:lang w:val="en-CA"/>
                        </w:rPr>
                        <w:t>,</w:t>
                      </w:r>
                      <w:r w:rsidR="00D2557B">
                        <w:rPr>
                          <w:rFonts w:cstheme="minorHAnsi"/>
                          <w:color w:val="FFFFFF" w:themeColor="background1"/>
                          <w:sz w:val="16"/>
                          <w:szCs w:val="16"/>
                          <w:lang w:val="en-CA"/>
                        </w:rPr>
                        <w:t xml:space="preserve"> </w:t>
                      </w:r>
                    </w:p>
                    <w:p w14:paraId="4D3BB25C" w14:textId="388BDAA8" w:rsidR="00BD2FC8" w:rsidRPr="007923E2" w:rsidRDefault="00EC783A" w:rsidP="007923E2">
                      <w:pPr>
                        <w:pStyle w:val="ListParagraph"/>
                        <w:numPr>
                          <w:ilvl w:val="0"/>
                          <w:numId w:val="17"/>
                        </w:numPr>
                        <w:spacing w:after="40"/>
                        <w:rPr>
                          <w:rFonts w:cstheme="minorHAnsi"/>
                          <w:color w:val="FFFFFF" w:themeColor="background1"/>
                          <w:sz w:val="16"/>
                          <w:szCs w:val="16"/>
                        </w:rPr>
                      </w:pPr>
                      <w:r w:rsidRPr="00EC783A">
                        <w:rPr>
                          <w:rFonts w:cstheme="minorHAnsi"/>
                          <w:color w:val="FFFFFF" w:themeColor="background1"/>
                          <w:sz w:val="17"/>
                          <w:szCs w:val="17"/>
                        </w:rPr>
                        <w:t>Measures indicate learners are successful in maker-centered, career foundations technology and career technology studies that engage learners in authentic, real-world, experiential, hands-on learning environments and experiences</w:t>
                      </w:r>
                      <w:r w:rsidRPr="00EC783A">
                        <w:rPr>
                          <w:rFonts w:cstheme="minorHAnsi"/>
                          <w:sz w:val="17"/>
                          <w:szCs w:val="17"/>
                        </w:rPr>
                        <w:t>.</w:t>
                      </w:r>
                    </w:p>
                  </w:txbxContent>
                </v:textbox>
              </v:shape>
            </w:pict>
          </mc:Fallback>
        </mc:AlternateContent>
      </w:r>
      <w:r w:rsidR="00DC0883">
        <w:rPr>
          <w:noProof/>
        </w:rPr>
        <mc:AlternateContent>
          <mc:Choice Requires="wps">
            <w:drawing>
              <wp:anchor distT="0" distB="0" distL="114300" distR="114300" simplePos="0" relativeHeight="251658266" behindDoc="1" locked="0" layoutInCell="1" allowOverlap="1" wp14:anchorId="2224B687" wp14:editId="3440B554">
                <wp:simplePos x="0" y="0"/>
                <wp:positionH relativeFrom="column">
                  <wp:posOffset>5448650</wp:posOffset>
                </wp:positionH>
                <wp:positionV relativeFrom="margin">
                  <wp:align>top</wp:align>
                </wp:positionV>
                <wp:extent cx="3911600" cy="3444240"/>
                <wp:effectExtent l="0" t="0" r="0" b="3810"/>
                <wp:wrapNone/>
                <wp:docPr id="1755815701" name="Rectangle 1"/>
                <wp:cNvGraphicFramePr/>
                <a:graphic xmlns:a="http://schemas.openxmlformats.org/drawingml/2006/main">
                  <a:graphicData uri="http://schemas.microsoft.com/office/word/2010/wordprocessingShape">
                    <wps:wsp>
                      <wps:cNvSpPr/>
                      <wps:spPr>
                        <a:xfrm>
                          <a:off x="0" y="0"/>
                          <a:ext cx="3911600" cy="3444240"/>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62B6ED9">
              <v:rect id="Rectangle 1" style="position:absolute;margin-left:429.05pt;margin-top:0;width:308pt;height:271.2pt;z-index:-25165821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spid="_x0000_s1026" fillcolor="#0872b4" stroked="f" strokeweight="1pt" w14:anchorId="0FD87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YgwIAAGAFAAAOAAAAZHJzL2Uyb0RvYy54bWysVE1v2zAMvQ/YfxB0X22n7ldQp8hadBhQ&#10;tMXaoWdFlmIBsqhJSpzs14+SP9J1xQ7DLrYkPj6ST6Qur3atJlvhvAJT0eIop0QYDrUy64p+f779&#10;dE6JD8zUTIMRFd0LT68WHz9cdnYuZtCAroUjSGL8vLMVbUKw8yzzvBEt80dghUGjBNeygFu3zmrH&#10;OmRvdTbL89OsA1dbB1x4j6c3vZEuEr+UgocHKb0IRFcUcwvp69J3Fb/Z4pLN147ZRvEhDfYPWbRM&#10;GQw6Ud2wwMjGqT+oWsUdeJDhiEObgZSKi1QDVlPkb6p5apgVqRYUx9tJJv//aPn99sk+OpShs37u&#10;cRmr2EnXxj/mR3ZJrP0kltgFwvHw+KIoTnPUlKPtuCzLWZnkzA7u1vnwRUBL4qKiDm8jicS2dz5g&#10;SISOkBjNg1b1rdI6bdx6da0d2bJ4c+dns89lvCx0+Q2mTQQbiG69OZ5kh2LSKuy1iDhtvglJVI3p&#10;z1Imqc/EFIdxLkwoelPDatGHL05yLHSIHjszeqRcEmFklhh/4h4IRmRPMnL3NAM+uorUppNz/rfE&#10;eufJI0UGEybnVhlw7xForGqI3ONHkXppokorqPePjjjoh8Rbfqvw3u6YD4/M4VTgXeOkhwf8SA1d&#10;RWFYUdKA+/neecRjs6KVkg6nrKL+x4Y5QYn+arCNL4oSu4aEtClPzma4ca8tq9cWs2mvAduhwDfF&#10;8rSM+KDHpXTQvuCDsIxR0cQMx9gV5cGNm+vQTz8+KVwslwmGo2hZuDNPlkfyqGrsy+fdC3N2aN6A&#10;fX8P40Sy+Zse7rHR08ByE0Cq1OAHXQe9cYxT4wxPTnwnXu8T6vAwLn4BAAD//wMAUEsDBBQABgAI&#10;AAAAIQAYB57k3QAAAAkBAAAPAAAAZHJzL2Rvd25yZXYueG1sTI9BT4NAFITvJv6HzTPxZpcSKgRZ&#10;mkbrvbbGeNzCE2jZt4TdwvrvfT3Z42QmM98U62B6MeHoOksKlosIBFJl644aBZ+H96cMhPOaat1b&#10;QgW/6GBd3t8VOq/tTB847X0juIRcrhW03g+5lK5q0Wi3sAMSez92NNqzHBtZj3rmctPLOIqepdEd&#10;8UKrB3xtsTrvL0ZB2KW7zWFOv07nuPHhtJXb77dJqceHsHkB4TH4/zBc8RkdSmY62gvVTvQKslW2&#10;5KgCfnS1kzRhfVSwSuIEZFnI2wflHwAAAP//AwBQSwECLQAUAAYACAAAACEAtoM4kv4AAADhAQAA&#10;EwAAAAAAAAAAAAAAAAAAAAAAW0NvbnRlbnRfVHlwZXNdLnhtbFBLAQItABQABgAIAAAAIQA4/SH/&#10;1gAAAJQBAAALAAAAAAAAAAAAAAAAAC8BAABfcmVscy8ucmVsc1BLAQItABQABgAIAAAAIQBa/fvY&#10;gwIAAGAFAAAOAAAAAAAAAAAAAAAAAC4CAABkcnMvZTJvRG9jLnhtbFBLAQItABQABgAIAAAAIQAY&#10;B57k3QAAAAkBAAAPAAAAAAAAAAAAAAAAAN0EAABkcnMvZG93bnJldi54bWxQSwUGAAAAAAQABADz&#10;AAAA5wUAAAAA&#10;">
                <w10:wrap anchory="margin"/>
              </v:rect>
            </w:pict>
          </mc:Fallback>
        </mc:AlternateContent>
      </w:r>
    </w:p>
    <w:p w14:paraId="6572B12D" w14:textId="440B4AE6" w:rsidR="00130914" w:rsidRPr="00F20D49" w:rsidRDefault="00130914" w:rsidP="00CD5B65">
      <w:pPr>
        <w:pStyle w:val="ListParagraph"/>
        <w:numPr>
          <w:ilvl w:val="0"/>
          <w:numId w:val="0"/>
        </w:numPr>
        <w:spacing w:after="40"/>
        <w:ind w:left="720"/>
        <w:rPr>
          <w:rFonts w:asciiTheme="minorHAnsi" w:hAnsiTheme="minorHAnsi" w:cstheme="minorHAnsi"/>
          <w:bCs/>
          <w:sz w:val="18"/>
          <w:szCs w:val="18"/>
        </w:rPr>
      </w:pPr>
    </w:p>
    <w:tbl>
      <w:tblPr>
        <w:tblpPr w:leftFromText="187" w:rightFromText="187" w:vertAnchor="page" w:horzAnchor="margin" w:tblpY="5776"/>
        <w:tblOverlap w:val="neve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660"/>
        <w:gridCol w:w="1620"/>
      </w:tblGrid>
      <w:tr w:rsidR="00BC251D" w:rsidRPr="0078398E" w14:paraId="4F3A8FFC" w14:textId="77777777" w:rsidTr="00663B83">
        <w:trPr>
          <w:trHeight w:val="318"/>
        </w:trPr>
        <w:tc>
          <w:tcPr>
            <w:tcW w:w="6660" w:type="dxa"/>
            <w:tcBorders>
              <w:left w:val="nil"/>
              <w:right w:val="nil"/>
            </w:tcBorders>
            <w:shd w:val="clear" w:color="auto" w:fill="0872B4"/>
            <w:tcMar>
              <w:top w:w="100" w:type="dxa"/>
              <w:left w:w="100" w:type="dxa"/>
              <w:bottom w:w="100" w:type="dxa"/>
              <w:right w:w="100" w:type="dxa"/>
            </w:tcMar>
          </w:tcPr>
          <w:p w14:paraId="6AB395DB" w14:textId="77777777" w:rsidR="00BC251D" w:rsidRPr="0078398E" w:rsidRDefault="00BC251D" w:rsidP="00BC251D">
            <w:pPr>
              <w:pStyle w:val="Heading5"/>
              <w:rPr>
                <w:rFonts w:ascii="Montserrat" w:hAnsi="Montserrat"/>
              </w:rPr>
            </w:pPr>
            <w:r w:rsidRPr="0078398E">
              <w:rPr>
                <w:rFonts w:ascii="Montserrat" w:hAnsi="Montserrat"/>
              </w:rPr>
              <w:t xml:space="preserve">Learning </w:t>
            </w:r>
            <w:r>
              <w:rPr>
                <w:rFonts w:ascii="Montserrat" w:hAnsi="Montserrat"/>
              </w:rPr>
              <w:t>THAT</w:t>
            </w:r>
            <w:r w:rsidRPr="0078398E">
              <w:rPr>
                <w:rFonts w:ascii="Montserrat" w:hAnsi="Montserrat"/>
              </w:rPr>
              <w:t xml:space="preserve"> Transfer</w:t>
            </w:r>
            <w:r>
              <w:rPr>
                <w:rFonts w:ascii="Montserrat" w:hAnsi="Montserrat"/>
              </w:rPr>
              <w:t>S</w:t>
            </w:r>
          </w:p>
        </w:tc>
        <w:tc>
          <w:tcPr>
            <w:tcW w:w="1620" w:type="dxa"/>
            <w:tcBorders>
              <w:left w:val="nil"/>
              <w:bottom w:val="nil"/>
              <w:right w:val="nil"/>
            </w:tcBorders>
            <w:shd w:val="clear" w:color="auto" w:fill="0872B4"/>
            <w:vAlign w:val="center"/>
          </w:tcPr>
          <w:p w14:paraId="0688F563" w14:textId="73DC9C85" w:rsidR="00BC251D" w:rsidRPr="00AA13AE" w:rsidRDefault="00663B83" w:rsidP="00663B83">
            <w:pPr>
              <w:widowControl w:val="0"/>
              <w:pBdr>
                <w:top w:val="nil"/>
                <w:left w:val="nil"/>
                <w:bottom w:val="nil"/>
                <w:right w:val="nil"/>
                <w:between w:val="nil"/>
              </w:pBdr>
              <w:shd w:val="clear" w:color="auto" w:fill="0872B4"/>
              <w:spacing w:after="0" w:line="240" w:lineRule="auto"/>
              <w:jc w:val="center"/>
              <w:rPr>
                <w:rFonts w:cstheme="minorHAnsi"/>
                <w:b/>
                <w:color w:val="FFFFFF" w:themeColor="background1"/>
                <w:sz w:val="18"/>
                <w:szCs w:val="18"/>
                <w:highlight w:val="black"/>
              </w:rPr>
            </w:pPr>
            <w:r w:rsidRPr="000C3D2D">
              <w:rPr>
                <w:rFonts w:ascii="Montserrat SemiBold" w:hAnsi="Montserrat SemiBold"/>
                <w:b/>
                <w:caps/>
                <w:color w:val="FFFFFF" w:themeColor="background1"/>
                <w:spacing w:val="4"/>
                <w:szCs w:val="24"/>
                <w:lang w:eastAsia="en-CA"/>
              </w:rPr>
              <w:t>EVALUATION</w:t>
            </w:r>
          </w:p>
        </w:tc>
      </w:tr>
      <w:tr w:rsidR="00BC251D" w:rsidRPr="0078398E" w14:paraId="79AC66CF" w14:textId="77777777" w:rsidTr="00663B83">
        <w:trPr>
          <w:trHeight w:val="576"/>
        </w:trPr>
        <w:tc>
          <w:tcPr>
            <w:tcW w:w="6660" w:type="dxa"/>
            <w:tcMar>
              <w:top w:w="100" w:type="dxa"/>
              <w:left w:w="100" w:type="dxa"/>
              <w:bottom w:w="100" w:type="dxa"/>
              <w:right w:w="100" w:type="dxa"/>
            </w:tcMar>
            <w:vAlign w:val="center"/>
          </w:tcPr>
          <w:p w14:paraId="14B29928" w14:textId="76734556" w:rsidR="00BC251D" w:rsidRPr="00D4760B" w:rsidRDefault="00BC251D" w:rsidP="00BC251D">
            <w:pPr>
              <w:jc w:val="left"/>
              <w:rPr>
                <w:rFonts w:eastAsiaTheme="minorEastAsia" w:cstheme="minorHAnsi"/>
                <w:b/>
                <w:bCs/>
                <w:sz w:val="17"/>
                <w:szCs w:val="17"/>
                <w:lang w:val="en-US"/>
              </w:rPr>
            </w:pPr>
            <w:r w:rsidRPr="00D4760B">
              <w:rPr>
                <w:rFonts w:eastAsiaTheme="minorEastAsia" w:cstheme="minorHAnsi"/>
                <w:b/>
                <w:sz w:val="17"/>
                <w:szCs w:val="17"/>
                <w:lang w:val="en-US"/>
              </w:rPr>
              <w:t xml:space="preserve">Strategy 1: </w:t>
            </w:r>
            <w:r w:rsidR="0004684D" w:rsidRPr="00D4760B">
              <w:rPr>
                <w:rFonts w:ascii="Calibri" w:hAnsi="Calibri"/>
                <w:color w:val="000000"/>
                <w:szCs w:val="20"/>
                <w:shd w:val="clear" w:color="auto" w:fill="FFFFFF"/>
              </w:rPr>
              <w:t xml:space="preserve"> </w:t>
            </w:r>
            <w:r w:rsidR="0004684D" w:rsidRPr="00D4760B">
              <w:rPr>
                <w:rFonts w:eastAsiaTheme="minorEastAsia" w:cstheme="minorHAnsi"/>
                <w:bCs/>
                <w:sz w:val="17"/>
                <w:szCs w:val="17"/>
              </w:rPr>
              <w:t>Develop rich tasks that are meaningful to students that connect curricular concepts to life beyond school through real-life learning tasks </w:t>
            </w:r>
          </w:p>
        </w:tc>
        <w:tc>
          <w:tcPr>
            <w:tcW w:w="1620" w:type="dxa"/>
            <w:tcBorders>
              <w:top w:val="single" w:sz="4" w:space="0" w:color="auto"/>
            </w:tcBorders>
            <w:tcMar>
              <w:top w:w="100" w:type="dxa"/>
              <w:left w:w="100" w:type="dxa"/>
              <w:bottom w:w="100" w:type="dxa"/>
              <w:right w:w="100" w:type="dxa"/>
            </w:tcMar>
            <w:vAlign w:val="center"/>
          </w:tcPr>
          <w:p w14:paraId="22AA4882" w14:textId="3DEEC48E" w:rsidR="00BC251D" w:rsidRPr="00AD0CD4" w:rsidRDefault="007D503D" w:rsidP="00BC251D">
            <w:pPr>
              <w:widowControl w:val="0"/>
              <w:pBdr>
                <w:top w:val="nil"/>
                <w:left w:val="nil"/>
                <w:bottom w:val="nil"/>
                <w:right w:val="nil"/>
                <w:between w:val="nil"/>
              </w:pBdr>
              <w:spacing w:after="0" w:line="240" w:lineRule="auto"/>
              <w:jc w:val="center"/>
              <w:rPr>
                <w:rFonts w:cstheme="minorHAnsi"/>
                <w:b/>
                <w:sz w:val="16"/>
                <w:szCs w:val="16"/>
              </w:rPr>
            </w:pPr>
            <w:r w:rsidRPr="00AD0CD4">
              <w:rPr>
                <w:rFonts w:cstheme="minorHAnsi"/>
                <w:b/>
                <w:sz w:val="16"/>
                <w:szCs w:val="16"/>
              </w:rPr>
              <w:t>HIGH</w:t>
            </w:r>
          </w:p>
        </w:tc>
      </w:tr>
      <w:tr w:rsidR="00BC251D" w:rsidRPr="0078398E" w14:paraId="05BDC896" w14:textId="77777777" w:rsidTr="00663B83">
        <w:tc>
          <w:tcPr>
            <w:tcW w:w="6660" w:type="dxa"/>
            <w:tcMar>
              <w:top w:w="100" w:type="dxa"/>
              <w:left w:w="100" w:type="dxa"/>
              <w:bottom w:w="100" w:type="dxa"/>
              <w:right w:w="100" w:type="dxa"/>
            </w:tcMar>
            <w:vAlign w:val="center"/>
          </w:tcPr>
          <w:p w14:paraId="65F10D41" w14:textId="05132AB6" w:rsidR="00BC251D" w:rsidRPr="00D4760B" w:rsidRDefault="00BC251D" w:rsidP="00BC251D">
            <w:pPr>
              <w:jc w:val="left"/>
              <w:rPr>
                <w:rFonts w:eastAsiaTheme="minorEastAsia" w:cstheme="minorHAnsi"/>
                <w:sz w:val="17"/>
                <w:szCs w:val="17"/>
                <w:lang w:val="en-US"/>
              </w:rPr>
            </w:pPr>
            <w:r w:rsidRPr="00D4760B">
              <w:rPr>
                <w:rFonts w:eastAsiaTheme="minorEastAsia" w:cstheme="minorHAnsi"/>
                <w:b/>
                <w:sz w:val="17"/>
                <w:szCs w:val="17"/>
                <w:lang w:val="en-US"/>
              </w:rPr>
              <w:t>Strategy 2</w:t>
            </w:r>
            <w:r w:rsidR="009609F3" w:rsidRPr="00D4760B">
              <w:rPr>
                <w:rFonts w:eastAsiaTheme="minorEastAsia" w:cstheme="minorHAnsi"/>
                <w:b/>
                <w:sz w:val="17"/>
                <w:szCs w:val="17"/>
                <w:lang w:val="en-US"/>
              </w:rPr>
              <w:t xml:space="preserve">: </w:t>
            </w:r>
            <w:r w:rsidR="009609F3" w:rsidRPr="009609F3">
              <w:rPr>
                <w:rFonts w:ascii="Calibri" w:hAnsi="Calibri"/>
                <w:color w:val="000000"/>
                <w:szCs w:val="20"/>
                <w:shd w:val="clear" w:color="auto" w:fill="FFFFFF"/>
              </w:rPr>
              <w:t>I</w:t>
            </w:r>
            <w:r w:rsidR="009609F3" w:rsidRPr="00D4760B">
              <w:rPr>
                <w:rFonts w:ascii="Calibri" w:hAnsi="Calibri"/>
                <w:color w:val="000000"/>
                <w:szCs w:val="20"/>
                <w:shd w:val="clear" w:color="auto" w:fill="FFFFFF"/>
              </w:rPr>
              <w:t>ncrease</w:t>
            </w:r>
            <w:r w:rsidR="009F3B9B" w:rsidRPr="00D4760B">
              <w:rPr>
                <w:rFonts w:eastAsiaTheme="minorEastAsia" w:cstheme="minorHAnsi"/>
                <w:bCs/>
                <w:sz w:val="17"/>
                <w:szCs w:val="17"/>
              </w:rPr>
              <w:t xml:space="preserve"> understanding of high impact assessment, evaluation, and reporting strategies to ensure deep and transferable learning.  </w:t>
            </w:r>
          </w:p>
        </w:tc>
        <w:tc>
          <w:tcPr>
            <w:tcW w:w="1620" w:type="dxa"/>
            <w:tcMar>
              <w:top w:w="100" w:type="dxa"/>
              <w:left w:w="100" w:type="dxa"/>
              <w:bottom w:w="100" w:type="dxa"/>
              <w:right w:w="100" w:type="dxa"/>
            </w:tcMar>
            <w:vAlign w:val="center"/>
          </w:tcPr>
          <w:p w14:paraId="6B9672C4" w14:textId="5461CD83" w:rsidR="00BC251D" w:rsidRPr="00AD0CD4" w:rsidRDefault="00895EEC" w:rsidP="00BC251D">
            <w:pPr>
              <w:widowControl w:val="0"/>
              <w:pBdr>
                <w:top w:val="nil"/>
                <w:left w:val="nil"/>
                <w:bottom w:val="nil"/>
                <w:right w:val="nil"/>
                <w:between w:val="nil"/>
              </w:pBdr>
              <w:spacing w:after="0" w:line="240" w:lineRule="auto"/>
              <w:jc w:val="center"/>
              <w:rPr>
                <w:rFonts w:cstheme="minorHAnsi"/>
                <w:b/>
                <w:sz w:val="16"/>
                <w:szCs w:val="16"/>
              </w:rPr>
            </w:pPr>
            <w:r w:rsidRPr="00AD0CD4">
              <w:rPr>
                <w:rFonts w:cstheme="minorHAnsi"/>
                <w:b/>
                <w:sz w:val="16"/>
                <w:szCs w:val="16"/>
              </w:rPr>
              <w:t>HIGH</w:t>
            </w:r>
          </w:p>
        </w:tc>
      </w:tr>
      <w:tr w:rsidR="00BC251D" w:rsidRPr="0078398E" w14:paraId="74ABF866" w14:textId="77777777" w:rsidTr="00663B83">
        <w:tc>
          <w:tcPr>
            <w:tcW w:w="6660" w:type="dxa"/>
            <w:tcMar>
              <w:top w:w="100" w:type="dxa"/>
              <w:left w:w="100" w:type="dxa"/>
              <w:bottom w:w="100" w:type="dxa"/>
              <w:right w:w="100" w:type="dxa"/>
            </w:tcMar>
            <w:vAlign w:val="center"/>
          </w:tcPr>
          <w:p w14:paraId="5CC4CDE0" w14:textId="04B02388" w:rsidR="00BC251D" w:rsidRPr="00D4760B" w:rsidRDefault="00BC251D" w:rsidP="00BC251D">
            <w:pPr>
              <w:jc w:val="left"/>
              <w:rPr>
                <w:rFonts w:cstheme="minorHAnsi"/>
                <w:sz w:val="17"/>
                <w:szCs w:val="17"/>
              </w:rPr>
            </w:pPr>
            <w:r w:rsidRPr="00D4760B">
              <w:rPr>
                <w:rFonts w:eastAsiaTheme="minorEastAsia" w:cstheme="minorHAnsi"/>
                <w:b/>
                <w:sz w:val="17"/>
                <w:szCs w:val="17"/>
                <w:lang w:val="en-US"/>
              </w:rPr>
              <w:t>Strategy 3:</w:t>
            </w:r>
            <w:r w:rsidR="009F3B9B" w:rsidRPr="00D4760B">
              <w:rPr>
                <w:rFonts w:ascii="Calibri" w:hAnsi="Calibri"/>
                <w:color w:val="000000"/>
                <w:szCs w:val="20"/>
                <w:shd w:val="clear" w:color="auto" w:fill="FFFFFF"/>
              </w:rPr>
              <w:t xml:space="preserve"> </w:t>
            </w:r>
            <w:r w:rsidR="009F3B9B" w:rsidRPr="00D4760B">
              <w:rPr>
                <w:rFonts w:eastAsiaTheme="minorEastAsia" w:cstheme="minorHAnsi"/>
                <w:bCs/>
                <w:sz w:val="17"/>
                <w:szCs w:val="17"/>
              </w:rPr>
              <w:t>Incorporate triangulated assessment evidence, including observations, conversations and products, rather than a single type of assessment, to evaluate and report student learning</w:t>
            </w:r>
            <w:r w:rsidR="009F3B9B" w:rsidRPr="00D4760B">
              <w:rPr>
                <w:rFonts w:eastAsiaTheme="minorEastAsia" w:cstheme="minorHAnsi"/>
                <w:b/>
                <w:sz w:val="17"/>
                <w:szCs w:val="17"/>
              </w:rPr>
              <w:t>  </w:t>
            </w:r>
          </w:p>
        </w:tc>
        <w:tc>
          <w:tcPr>
            <w:tcW w:w="1620" w:type="dxa"/>
            <w:tcMar>
              <w:top w:w="100" w:type="dxa"/>
              <w:left w:w="100" w:type="dxa"/>
              <w:bottom w:w="100" w:type="dxa"/>
              <w:right w:w="100" w:type="dxa"/>
            </w:tcMar>
            <w:vAlign w:val="center"/>
          </w:tcPr>
          <w:p w14:paraId="051AEABD" w14:textId="6AC124FB" w:rsidR="00BC251D" w:rsidRPr="00AD0CD4" w:rsidRDefault="00AD0CD4" w:rsidP="00BC251D">
            <w:pPr>
              <w:widowControl w:val="0"/>
              <w:pBdr>
                <w:top w:val="nil"/>
                <w:left w:val="nil"/>
                <w:bottom w:val="nil"/>
                <w:right w:val="nil"/>
                <w:between w:val="nil"/>
              </w:pBdr>
              <w:spacing w:after="0" w:line="240" w:lineRule="auto"/>
              <w:jc w:val="center"/>
              <w:rPr>
                <w:rFonts w:cstheme="minorHAnsi"/>
                <w:b/>
                <w:sz w:val="16"/>
                <w:szCs w:val="16"/>
              </w:rPr>
            </w:pPr>
            <w:r w:rsidRPr="00AD0CD4">
              <w:rPr>
                <w:rFonts w:cstheme="minorHAnsi"/>
                <w:b/>
                <w:sz w:val="16"/>
                <w:szCs w:val="16"/>
              </w:rPr>
              <w:t>HIGH</w:t>
            </w:r>
          </w:p>
        </w:tc>
      </w:tr>
      <w:tr w:rsidR="009F3B9B" w:rsidRPr="0078398E" w14:paraId="63AB932C" w14:textId="77777777" w:rsidTr="00663B83">
        <w:tc>
          <w:tcPr>
            <w:tcW w:w="6660" w:type="dxa"/>
            <w:tcMar>
              <w:top w:w="100" w:type="dxa"/>
              <w:left w:w="100" w:type="dxa"/>
              <w:bottom w:w="100" w:type="dxa"/>
              <w:right w:w="100" w:type="dxa"/>
            </w:tcMar>
            <w:vAlign w:val="center"/>
          </w:tcPr>
          <w:p w14:paraId="2227810F" w14:textId="260F0B34" w:rsidR="009F3B9B" w:rsidRPr="00D4760B" w:rsidRDefault="009F3B9B" w:rsidP="00BC251D">
            <w:pPr>
              <w:jc w:val="left"/>
              <w:rPr>
                <w:rFonts w:eastAsiaTheme="minorEastAsia" w:cstheme="minorHAnsi"/>
                <w:b/>
                <w:sz w:val="17"/>
                <w:szCs w:val="17"/>
                <w:lang w:val="en-US"/>
              </w:rPr>
            </w:pPr>
            <w:r w:rsidRPr="00D4760B">
              <w:rPr>
                <w:rFonts w:eastAsiaTheme="minorEastAsia" w:cstheme="minorHAnsi"/>
                <w:b/>
                <w:sz w:val="17"/>
                <w:szCs w:val="17"/>
              </w:rPr>
              <w:t xml:space="preserve">Strategy 4: </w:t>
            </w:r>
            <w:r w:rsidRPr="009609F3">
              <w:rPr>
                <w:rFonts w:eastAsiaTheme="minorEastAsia" w:cstheme="minorHAnsi"/>
                <w:bCs/>
                <w:sz w:val="17"/>
                <w:szCs w:val="17"/>
              </w:rPr>
              <w:t>Involve students in assessment so that they can articulate their areas of strength, areas for growth, and next steps for learning </w:t>
            </w:r>
          </w:p>
        </w:tc>
        <w:tc>
          <w:tcPr>
            <w:tcW w:w="1620" w:type="dxa"/>
            <w:tcMar>
              <w:top w:w="100" w:type="dxa"/>
              <w:left w:w="100" w:type="dxa"/>
              <w:bottom w:w="100" w:type="dxa"/>
              <w:right w:w="100" w:type="dxa"/>
            </w:tcMar>
            <w:vAlign w:val="center"/>
          </w:tcPr>
          <w:p w14:paraId="608EDC70" w14:textId="5FC5D605" w:rsidR="009F3B9B" w:rsidRPr="00AD0CD4" w:rsidRDefault="00AD0CD4" w:rsidP="00BC251D">
            <w:pPr>
              <w:widowControl w:val="0"/>
              <w:pBdr>
                <w:top w:val="nil"/>
                <w:left w:val="nil"/>
                <w:bottom w:val="nil"/>
                <w:right w:val="nil"/>
                <w:between w:val="nil"/>
              </w:pBdr>
              <w:spacing w:after="0" w:line="240" w:lineRule="auto"/>
              <w:jc w:val="center"/>
              <w:rPr>
                <w:rFonts w:cstheme="minorHAnsi"/>
                <w:b/>
                <w:sz w:val="16"/>
                <w:szCs w:val="16"/>
              </w:rPr>
            </w:pPr>
            <w:r w:rsidRPr="00AD0CD4">
              <w:rPr>
                <w:rFonts w:cstheme="minorHAnsi"/>
                <w:b/>
                <w:sz w:val="16"/>
                <w:szCs w:val="16"/>
              </w:rPr>
              <w:t>INTERMEDIATE</w:t>
            </w:r>
          </w:p>
        </w:tc>
      </w:tr>
    </w:tbl>
    <w:p w14:paraId="4CD158A3" w14:textId="5BB52A87" w:rsidR="00531DD9" w:rsidRPr="00F20D49" w:rsidRDefault="00DC0883">
      <w:pPr>
        <w:rPr>
          <w:rFonts w:asciiTheme="minorHAnsi" w:hAnsiTheme="minorHAnsi" w:cstheme="minorHAnsi"/>
          <w:sz w:val="18"/>
          <w:szCs w:val="18"/>
        </w:rPr>
      </w:pPr>
      <w:r w:rsidRPr="00635377">
        <w:rPr>
          <w:rStyle w:val="Heading7Char"/>
          <w:b w:val="0"/>
          <w:bCs/>
        </w:rPr>
        <w:drawing>
          <wp:anchor distT="0" distB="0" distL="114300" distR="114300" simplePos="0" relativeHeight="251658429" behindDoc="0" locked="0" layoutInCell="1" allowOverlap="1" wp14:anchorId="5E0F9CBB" wp14:editId="32CF3FAB">
            <wp:simplePos x="0" y="0"/>
            <wp:positionH relativeFrom="margin">
              <wp:align>right</wp:align>
            </wp:positionH>
            <wp:positionV relativeFrom="paragraph">
              <wp:posOffset>3352800</wp:posOffset>
            </wp:positionV>
            <wp:extent cx="3200400" cy="3200400"/>
            <wp:effectExtent l="38100" t="38100" r="38100" b="38100"/>
            <wp:wrapNone/>
            <wp:docPr id="2127449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49841" name="Picture 3"/>
                    <pic:cNvPicPr>
                      <a:picLocks noChangeAspect="1"/>
                    </pic:cNvPicPr>
                  </pic:nvPicPr>
                  <pic:blipFill>
                    <a:blip r:embed="rId112">
                      <a:extLst>
                        <a:ext uri="{28A0092B-C50C-407E-A947-70E740481C1C}">
                          <a14:useLocalDpi xmlns:a14="http://schemas.microsoft.com/office/drawing/2010/main" val="0"/>
                        </a:ext>
                      </a:extLst>
                    </a:blip>
                    <a:srcRect t="12500" b="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78398E" w:rsidRPr="00F20D49">
        <w:rPr>
          <w:rFonts w:asciiTheme="minorHAnsi" w:hAnsiTheme="minorHAnsi" w:cstheme="minorHAnsi"/>
          <w:sz w:val="18"/>
          <w:szCs w:val="18"/>
        </w:rPr>
        <w:t xml:space="preserve"> </w:t>
      </w:r>
      <w:r w:rsidR="00531DD9" w:rsidRPr="00F20D49">
        <w:rPr>
          <w:rFonts w:asciiTheme="minorHAnsi" w:hAnsiTheme="minorHAnsi" w:cstheme="minorHAnsi"/>
          <w:sz w:val="18"/>
          <w:szCs w:val="18"/>
        </w:rPr>
        <w:br w:type="page"/>
      </w:r>
    </w:p>
    <w:p w14:paraId="23E98448" w14:textId="6A264472" w:rsidR="00B91348" w:rsidRDefault="00DB52DF" w:rsidP="00B91348">
      <w:pPr>
        <w:pStyle w:val="Heading7"/>
        <w:rPr>
          <w:rStyle w:val="Heading7Char"/>
          <w:b/>
          <w:bCs/>
        </w:rPr>
      </w:pPr>
      <w:r w:rsidRPr="00635377">
        <w:rPr>
          <w:rStyle w:val="Heading7Char"/>
          <w:b/>
          <w:bCs/>
        </w:rPr>
        <w:lastRenderedPageBreak/>
        <w:drawing>
          <wp:anchor distT="0" distB="0" distL="114300" distR="114300" simplePos="0" relativeHeight="251658364" behindDoc="0" locked="0" layoutInCell="1" allowOverlap="1" wp14:anchorId="70748F95" wp14:editId="177ABDA8">
            <wp:simplePos x="0" y="0"/>
            <wp:positionH relativeFrom="column">
              <wp:posOffset>5708650</wp:posOffset>
            </wp:positionH>
            <wp:positionV relativeFrom="paragraph">
              <wp:posOffset>12700</wp:posOffset>
            </wp:positionV>
            <wp:extent cx="3200400" cy="3200400"/>
            <wp:effectExtent l="38100" t="38100" r="38100" b="38100"/>
            <wp:wrapNone/>
            <wp:docPr id="962364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64942" name="Picture 3"/>
                    <pic:cNvPicPr>
                      <a:picLocks noChangeAspect="1"/>
                    </pic:cNvPicPr>
                  </pic:nvPicPr>
                  <pic:blipFill>
                    <a:blip r:embed="rId113" cstate="print">
                      <a:extLst>
                        <a:ext uri="{28A0092B-C50C-407E-A947-70E740481C1C}">
                          <a14:useLocalDpi xmlns:a14="http://schemas.microsoft.com/office/drawing/2010/main" val="0"/>
                        </a:ext>
                      </a:extLst>
                    </a:blip>
                    <a:srcRect t="12500" b="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063AA2" w:rsidRPr="00635377">
        <w:rPr>
          <w:rStyle w:val="Heading7Char"/>
          <w:b/>
          <w:bCs/>
        </w:rPr>
        <mc:AlternateContent>
          <mc:Choice Requires="wps">
            <w:drawing>
              <wp:anchor distT="0" distB="0" distL="114300" distR="114300" simplePos="0" relativeHeight="251658274" behindDoc="1" locked="0" layoutInCell="1" allowOverlap="1" wp14:anchorId="7F915A4E" wp14:editId="591CB95B">
                <wp:simplePos x="0" y="0"/>
                <wp:positionH relativeFrom="page">
                  <wp:posOffset>-85725</wp:posOffset>
                </wp:positionH>
                <wp:positionV relativeFrom="page">
                  <wp:posOffset>-47625</wp:posOffset>
                </wp:positionV>
                <wp:extent cx="5581650" cy="7286625"/>
                <wp:effectExtent l="0" t="0" r="0" b="9525"/>
                <wp:wrapNone/>
                <wp:docPr id="1213611537"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0B7D3F" w14:textId="77777777" w:rsidR="00AA13AE" w:rsidRDefault="00AA13AE" w:rsidP="00AA13AE">
                            <w:pPr>
                              <w:jc w:val="center"/>
                            </w:pPr>
                          </w:p>
                          <w:p w14:paraId="753B4BBF" w14:textId="77777777" w:rsidR="004B3820" w:rsidRDefault="004B3820" w:rsidP="00AA13AE">
                            <w:pPr>
                              <w:jc w:val="center"/>
                            </w:pPr>
                          </w:p>
                          <w:p w14:paraId="6D58FD92" w14:textId="77777777" w:rsidR="004B3820" w:rsidRDefault="004B3820" w:rsidP="00AA13AE">
                            <w:pPr>
                              <w:jc w:val="center"/>
                            </w:pPr>
                          </w:p>
                          <w:p w14:paraId="70183496" w14:textId="77777777" w:rsidR="004B3820" w:rsidRDefault="004B3820" w:rsidP="00AA13AE">
                            <w:pPr>
                              <w:jc w:val="center"/>
                            </w:pPr>
                          </w:p>
                          <w:p w14:paraId="647273B0" w14:textId="77777777" w:rsidR="004B3820" w:rsidRDefault="004B3820" w:rsidP="00AA13AE">
                            <w:pPr>
                              <w:jc w:val="center"/>
                            </w:pPr>
                          </w:p>
                          <w:p w14:paraId="77DF7EB7" w14:textId="77777777" w:rsidR="004B3820" w:rsidRDefault="004B3820" w:rsidP="00AA13AE">
                            <w:pPr>
                              <w:jc w:val="center"/>
                            </w:pPr>
                          </w:p>
                          <w:p w14:paraId="19A8F1F6" w14:textId="77777777" w:rsidR="004B3820" w:rsidRDefault="004B3820" w:rsidP="00AA13AE">
                            <w:pPr>
                              <w:jc w:val="center"/>
                            </w:pPr>
                          </w:p>
                          <w:p w14:paraId="46C88366" w14:textId="77777777" w:rsidR="00163224" w:rsidRDefault="00163224" w:rsidP="00AA13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15A4E" id="_x0000_s1139" style="position:absolute;left:0;text-align:left;margin-left:-6.75pt;margin-top:-3.75pt;width:439.5pt;height:573.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tvigIAAHMFAAAOAAAAZHJzL2Uyb0RvYy54bWysVE1v2zAMvQ/YfxB0X/2BJE2DOkXWosOA&#10;og3aDj0rshQbkEVNUmJnv36U7DhdW+ww7GKLIvlIPpG8vOoaRfbCuhp0QbOzlBKhOZS13hb0x/Pt&#10;lzklzjNdMgVaFPQgHL1afv502ZqFyKECVQpLEES7RWsKWnlvFknieCUa5s7ACI1KCbZhHkW7TUrL&#10;WkRvVJKn6SxpwZbGAhfO4e1Nr6TLiC+l4P5BSic8UQXF3Hz82vjdhG+yvGSLrWWmqvmQBvuHLBpW&#10;aww6Qt0wz8jO1u+gmppbcCD9GYcmASlrLmINWE2WvqnmqWJGxFqQHGdGmtz/g+X3+yeztkhDa9zC&#10;4TFU0UnbhD/mR7pI1mEkS3SecLycTufZbIqcctSd5/PZLJ8GOpOTu7HOfxPQkHAoqMXXiCSx/Z3z&#10;venRJERzoOrytlYqCna7uVaW7Fl4ufl5/nUyoP9hpnQw1hDcesRwk5yKiSd/UCLYKf0oJKlLTD+P&#10;mcQ+E2McxrnQPutVFStFHz6bpmlsFaxt9IiVRsCALDH+iD0AhB5+j91nOdgHVxHbdHRO/5ZY7zx6&#10;xMig/ejc1BrsRwAKqxoi9/ZHknpqAku+23TITUEvomm42kB5WFtioZ8bZ/htjU95x5xfM4uDgs+P&#10;w+8f8CMVtAWF4URJBfbXR/fBHvsXtZS0OHgFdT93zApK1HeNnX2RTSZhUqMwmZ7nKNjXms1rjd41&#10;14AdkuGaMTweg71Xx6O00LzgjliFqKhimmPsgnJvj8K17xcCbhkuVqtohtNpmL/TT4YH8EB0aNXn&#10;7oVZM/Szx1G4h+OQssWbtu5tg6eG1c6DrGPPn3gdngAnO/bSsIXC6ngtR6vTrlz+BgAA//8DAFBL&#10;AwQUAAYACAAAACEAwsQydN4AAAALAQAADwAAAGRycy9kb3ducmV2LnhtbEyPQU/DMAyF70j8h8hI&#10;3Lakg61TaTpNMO5jQ4hj1pi2W+NUTdaWf485wcnP8qfn9/LN5FoxYB8aTxqSuQKBVHrbUKXh/fg6&#10;W4MI0ZA1rSfU8I0BNsXtTW4y60d6w+EQK8EmFDKjoY6xy6QMZY3OhLnvkPj25XtnIq99JW1vRjZ3&#10;rVwotZLONMQfatPhc43l5XB1GqZ9ut8ex/TjfFlUcTrv5O7zZdD6/m7aPoGIOMU/GH7jc3QoONPJ&#10;X8kG0WqYJQ9LRlmkPBlYr5YsTkwmj0qBLHL5v0PxAwAA//8DAFBLAQItABQABgAIAAAAIQC2gziS&#10;/gAAAOEBAAATAAAAAAAAAAAAAAAAAAAAAABbQ29udGVudF9UeXBlc10ueG1sUEsBAi0AFAAGAAgA&#10;AAAhADj9If/WAAAAlAEAAAsAAAAAAAAAAAAAAAAALwEAAF9yZWxzLy5yZWxzUEsBAi0AFAAGAAgA&#10;AAAhAKArG2+KAgAAcwUAAA4AAAAAAAAAAAAAAAAALgIAAGRycy9lMm9Eb2MueG1sUEsBAi0AFAAG&#10;AAgAAAAhAMLEMnTeAAAACwEAAA8AAAAAAAAAAAAAAAAA5AQAAGRycy9kb3ducmV2LnhtbFBLBQYA&#10;AAAABAAEAPMAAADvBQAAAAA=&#10;" fillcolor="#0872b4" stroked="f" strokeweight="1pt">
                <v:textbox>
                  <w:txbxContent>
                    <w:p w14:paraId="040B7D3F" w14:textId="77777777" w:rsidR="00AA13AE" w:rsidRDefault="00AA13AE" w:rsidP="00AA13AE">
                      <w:pPr>
                        <w:jc w:val="center"/>
                      </w:pPr>
                    </w:p>
                    <w:p w14:paraId="753B4BBF" w14:textId="77777777" w:rsidR="004B3820" w:rsidRDefault="004B3820" w:rsidP="00AA13AE">
                      <w:pPr>
                        <w:jc w:val="center"/>
                      </w:pPr>
                    </w:p>
                    <w:p w14:paraId="6D58FD92" w14:textId="77777777" w:rsidR="004B3820" w:rsidRDefault="004B3820" w:rsidP="00AA13AE">
                      <w:pPr>
                        <w:jc w:val="center"/>
                      </w:pPr>
                    </w:p>
                    <w:p w14:paraId="70183496" w14:textId="77777777" w:rsidR="004B3820" w:rsidRDefault="004B3820" w:rsidP="00AA13AE">
                      <w:pPr>
                        <w:jc w:val="center"/>
                      </w:pPr>
                    </w:p>
                    <w:p w14:paraId="647273B0" w14:textId="77777777" w:rsidR="004B3820" w:rsidRDefault="004B3820" w:rsidP="00AA13AE">
                      <w:pPr>
                        <w:jc w:val="center"/>
                      </w:pPr>
                    </w:p>
                    <w:p w14:paraId="77DF7EB7" w14:textId="77777777" w:rsidR="004B3820" w:rsidRDefault="004B3820" w:rsidP="00AA13AE">
                      <w:pPr>
                        <w:jc w:val="center"/>
                      </w:pPr>
                    </w:p>
                    <w:p w14:paraId="19A8F1F6" w14:textId="77777777" w:rsidR="004B3820" w:rsidRDefault="004B3820" w:rsidP="00AA13AE">
                      <w:pPr>
                        <w:jc w:val="center"/>
                      </w:pPr>
                    </w:p>
                    <w:p w14:paraId="46C88366" w14:textId="77777777" w:rsidR="00163224" w:rsidRDefault="00163224" w:rsidP="00AA13AE">
                      <w:pPr>
                        <w:jc w:val="center"/>
                      </w:pPr>
                    </w:p>
                  </w:txbxContent>
                </v:textbox>
                <w10:wrap anchorx="page" anchory="page"/>
              </v:rect>
            </w:pict>
          </mc:Fallback>
        </mc:AlternateContent>
      </w:r>
      <w:r w:rsidR="00AA13AE" w:rsidRPr="00635377">
        <w:rPr>
          <w:rStyle w:val="Heading7Char"/>
          <w:b/>
          <w:bCs/>
        </w:rPr>
        <w:drawing>
          <wp:anchor distT="0" distB="0" distL="114300" distR="114300" simplePos="0" relativeHeight="251658278" behindDoc="0" locked="0" layoutInCell="1" allowOverlap="1" wp14:anchorId="5EE4F19C" wp14:editId="0F55E8A2">
            <wp:simplePos x="0" y="0"/>
            <wp:positionH relativeFrom="column">
              <wp:posOffset>87086</wp:posOffset>
            </wp:positionH>
            <wp:positionV relativeFrom="page">
              <wp:posOffset>326571</wp:posOffset>
            </wp:positionV>
            <wp:extent cx="293370" cy="237490"/>
            <wp:effectExtent l="0" t="0" r="0" b="0"/>
            <wp:wrapNone/>
            <wp:docPr id="1073948414"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sidR="00635377">
        <w:rPr>
          <w:rStyle w:val="Heading7Char"/>
          <w:b/>
          <w:bCs/>
        </w:rPr>
        <w:t>OUR STORY OF SUCCESS:</w:t>
      </w:r>
    </w:p>
    <w:p w14:paraId="7ABD2981" w14:textId="6DE4898E" w:rsidR="00A57CE6" w:rsidRPr="008B78A7" w:rsidRDefault="004B3820" w:rsidP="0098575F">
      <w:pPr>
        <w:pStyle w:val="Heading2"/>
      </w:pPr>
      <w:bookmarkStart w:id="13" w:name="_Toc182404124"/>
      <w:r>
        <mc:AlternateContent>
          <mc:Choice Requires="wps">
            <w:drawing>
              <wp:anchor distT="0" distB="0" distL="114300" distR="114300" simplePos="0" relativeHeight="251658365" behindDoc="0" locked="0" layoutInCell="1" allowOverlap="1" wp14:anchorId="0214FE0B" wp14:editId="1B76936F">
                <wp:simplePos x="0" y="0"/>
                <wp:positionH relativeFrom="column">
                  <wp:posOffset>-38100</wp:posOffset>
                </wp:positionH>
                <wp:positionV relativeFrom="paragraph">
                  <wp:posOffset>287020</wp:posOffset>
                </wp:positionV>
                <wp:extent cx="4781550" cy="2095500"/>
                <wp:effectExtent l="0" t="0" r="0" b="0"/>
                <wp:wrapNone/>
                <wp:docPr id="2145510266" name="Text Box 1"/>
                <wp:cNvGraphicFramePr/>
                <a:graphic xmlns:a="http://schemas.openxmlformats.org/drawingml/2006/main">
                  <a:graphicData uri="http://schemas.microsoft.com/office/word/2010/wordprocessingShape">
                    <wps:wsp>
                      <wps:cNvSpPr txBox="1"/>
                      <wps:spPr>
                        <a:xfrm>
                          <a:off x="0" y="0"/>
                          <a:ext cx="4781550" cy="2095500"/>
                        </a:xfrm>
                        <a:prstGeom prst="rect">
                          <a:avLst/>
                        </a:prstGeom>
                        <a:noFill/>
                        <a:ln w="6350">
                          <a:noFill/>
                        </a:ln>
                      </wps:spPr>
                      <wps:txbx>
                        <w:txbxContent>
                          <w:p w14:paraId="1F9EA94A" w14:textId="151EA936" w:rsidR="004B3820" w:rsidRPr="0040580E" w:rsidRDefault="0035333B" w:rsidP="000A27F1">
                            <w:pPr>
                              <w:jc w:val="left"/>
                              <w:rPr>
                                <w:color w:val="FFFFFF" w:themeColor="background1"/>
                                <w:sz w:val="22"/>
                                <w:szCs w:val="24"/>
                                <w:lang w:val="pt-BR"/>
                              </w:rPr>
                            </w:pPr>
                            <w:r>
                              <w:rPr>
                                <w:color w:val="FFFFFF" w:themeColor="background1"/>
                                <w:sz w:val="22"/>
                                <w:szCs w:val="24"/>
                              </w:rPr>
                              <w:t>At EOJHS w</w:t>
                            </w:r>
                            <w:r w:rsidR="00FB1F71" w:rsidRPr="00FB1F71">
                              <w:rPr>
                                <w:color w:val="FFFFFF" w:themeColor="background1"/>
                                <w:sz w:val="22"/>
                                <w:szCs w:val="24"/>
                              </w:rPr>
                              <w:t>e are strengthening student growth and achievement by consistently using provincial and local literacy and numeracy assessments (in English and French) to inform teacher practice and guide targeted, school-based interventions. At the same time, we are advancing high-quality numeracy resources and programming—leveraging approaches such as Building Thinking Classrooms and effective math interventions—to deepen student learning. This work is supported by increased use of the Staff Learning Link, empowering teachers to design and implement effective, evidence-based resources that lead to improved student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FE0B" id="_x0000_s1140" type="#_x0000_t202" style="position:absolute;left:0;text-align:left;margin-left:-3pt;margin-top:22.6pt;width:376.5pt;height:16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4nGwIAADUEAAAOAAAAZHJzL2Uyb0RvYy54bWysU01vGyEQvVfqf0Dc6127dhKvvI7cRK4q&#10;WUkkp8oZs+BFYhkK2Lvur+/A+qtpT1UvMDDDfLz3mN13jSZ74bwCU9LhIKdEGA6VMtuSfn9dfrqj&#10;xAdmKqbBiJIehKf3848fZq0txAhq0JVwBJMYX7S2pHUItsgyz2vRMD8AKww6JbiGBTy6bVY51mL2&#10;RmejPL/JWnCVdcCF93j72DvpPOWXUvDwLKUXgeiSYm8hrS6tm7hm8xkrto7ZWvFjG+wfumiYMlj0&#10;nOqRBUZ2Tv2RqlHcgQcZBhyaDKRUXKQZcJph/m6adc2sSLMgON6eYfL/Ly1/2q/tiyOh+wIdEhgB&#10;aa0vPF7GeTrpmrhjpwT9COHhDJvoAuF4Ob69G04m6OLoG+VTtBOw2eW5dT58FdCQaJTUIS8JLrZf&#10;+YAlMfQUEqsZWCqtEzfakLakN58x/28efKENPrw0G63QbTqiqpJOR6dJNlAdcEAHPffe8qXCJlbM&#10;hxfmkGxsHAUcnnGRGrAYHC1KanA//3Yf45ED9FLSonhK6n/smBOU6G8G2ZkOx+OotnQYT25HeHDX&#10;ns21x+yaB0B9DvGrWJ7MGB/0yZQOmjfU+SJWRRczHGuXNJzMh9BLGv8JF4tFCkJ9WRZWZm15TB3B&#10;ixC/dm/M2SMPASl8gpPMWPGOjj62h32xCyBV4ioC3aN6xB+1mSg8/qMo/utzirr89vkvAAAA//8D&#10;AFBLAwQUAAYACAAAACEAjw6xlOAAAAAJAQAADwAAAGRycy9kb3ducmV2LnhtbEyPT0/CQBDF7yZ+&#10;h82YeIMtFSip3RLShJgYPYBcvE3boW3YP7W7QPXTO57wOO+9vPm9bD0aLS40+M5ZBbNpBIJs5erO&#10;NgoOH9vJCoQPaGvUzpKCb/Kwzu/vMkxrd7U7uuxDI7jE+hQVtCH0qZS+asmgn7qeLHtHNxgMfA6N&#10;rAe8crnRMo6ipTTYWf7QYk9FS9VpfzYKXovtO+7K2Kx+dPHydtz0X4fPhVKPD+PmGUSgMdzC8IfP&#10;6JAzU+nOtvZCK5gseUpQMF/EINhP5gkLpYKnhBWZZ/L/gvwXAAD//wMAUEsBAi0AFAAGAAgAAAAh&#10;ALaDOJL+AAAA4QEAABMAAAAAAAAAAAAAAAAAAAAAAFtDb250ZW50X1R5cGVzXS54bWxQSwECLQAU&#10;AAYACAAAACEAOP0h/9YAAACUAQAACwAAAAAAAAAAAAAAAAAvAQAAX3JlbHMvLnJlbHNQSwECLQAU&#10;AAYACAAAACEA8AF+JxsCAAA1BAAADgAAAAAAAAAAAAAAAAAuAgAAZHJzL2Uyb0RvYy54bWxQSwEC&#10;LQAUAAYACAAAACEAjw6xlOAAAAAJAQAADwAAAAAAAAAAAAAAAAB1BAAAZHJzL2Rvd25yZXYueG1s&#10;UEsFBgAAAAAEAAQA8wAAAIIFAAAAAA==&#10;" filled="f" stroked="f" strokeweight=".5pt">
                <v:textbox>
                  <w:txbxContent>
                    <w:p w14:paraId="1F9EA94A" w14:textId="151EA936" w:rsidR="004B3820" w:rsidRPr="0040580E" w:rsidRDefault="0035333B" w:rsidP="000A27F1">
                      <w:pPr>
                        <w:jc w:val="left"/>
                        <w:rPr>
                          <w:color w:val="FFFFFF" w:themeColor="background1"/>
                          <w:sz w:val="22"/>
                          <w:szCs w:val="24"/>
                          <w:lang w:val="pt-BR"/>
                        </w:rPr>
                      </w:pPr>
                      <w:r>
                        <w:rPr>
                          <w:color w:val="FFFFFF" w:themeColor="background1"/>
                          <w:sz w:val="22"/>
                          <w:szCs w:val="24"/>
                        </w:rPr>
                        <w:t>At EOJHS w</w:t>
                      </w:r>
                      <w:r w:rsidR="00FB1F71" w:rsidRPr="00FB1F71">
                        <w:rPr>
                          <w:color w:val="FFFFFF" w:themeColor="background1"/>
                          <w:sz w:val="22"/>
                          <w:szCs w:val="24"/>
                        </w:rPr>
                        <w:t>e are strengthening student growth and achievement by consistently using provincial and local literacy and numeracy assessments (in English and French) to inform teacher practice and guide targeted, school-based interventions. At the same time, we are advancing high-quality numeracy resources and programming—leveraging approaches such as Building Thinking Classrooms and effective math interventions—to deepen student learning. This work is supported by increased use of the Staff Learning Link, empowering teachers to design and implement effective, evidence-based resources that lead to improved student outcomes.</w:t>
                      </w:r>
                    </w:p>
                  </w:txbxContent>
                </v:textbox>
              </v:shape>
            </w:pict>
          </mc:Fallback>
        </mc:AlternateContent>
      </w:r>
      <w:r w:rsidR="00B91348" w:rsidRPr="008B78A7">
        <w:rPr>
          <w:rStyle w:val="Heading1Char"/>
          <w:b/>
          <w:caps/>
          <w:sz w:val="24"/>
          <w:szCs w:val="22"/>
        </w:rPr>
        <w:t>Literacy and Numeracy</w:t>
      </w:r>
      <w:bookmarkEnd w:id="13"/>
    </w:p>
    <w:p w14:paraId="5DDD22FE" w14:textId="2AB08A33" w:rsidR="008245DE" w:rsidRDefault="008245DE" w:rsidP="00A57CE6">
      <w:pPr>
        <w:ind w:right="6930"/>
        <w:rPr>
          <w:color w:val="FFFFFF" w:themeColor="background1"/>
        </w:rPr>
      </w:pPr>
    </w:p>
    <w:p w14:paraId="084B802F" w14:textId="3A11F3CB" w:rsidR="004B3820" w:rsidRDefault="004B3820" w:rsidP="004B3820">
      <w:pPr>
        <w:ind w:right="6930"/>
        <w:rPr>
          <w:color w:val="FFFFFF" w:themeColor="background1"/>
          <w:lang w:val="en-US"/>
        </w:rPr>
      </w:pPr>
    </w:p>
    <w:p w14:paraId="21C21375" w14:textId="52C639D1" w:rsidR="004B3820" w:rsidRDefault="004B3820" w:rsidP="004B3820">
      <w:pPr>
        <w:ind w:right="6930"/>
        <w:rPr>
          <w:color w:val="FFFFFF" w:themeColor="background1"/>
          <w:lang w:val="en-US"/>
        </w:rPr>
      </w:pPr>
    </w:p>
    <w:p w14:paraId="6A0F9511" w14:textId="13EC5E26" w:rsidR="004B3820" w:rsidRDefault="004B3820" w:rsidP="004B3820">
      <w:pPr>
        <w:ind w:right="6930"/>
        <w:rPr>
          <w:color w:val="FFFFFF" w:themeColor="background1"/>
          <w:lang w:val="en-US"/>
        </w:rPr>
      </w:pPr>
    </w:p>
    <w:p w14:paraId="2E33F187" w14:textId="77777777" w:rsidR="004B3820" w:rsidRDefault="004B3820" w:rsidP="004B3820">
      <w:pPr>
        <w:ind w:right="6930"/>
        <w:rPr>
          <w:color w:val="FFFFFF" w:themeColor="background1"/>
          <w:lang w:val="en-US"/>
        </w:rPr>
      </w:pPr>
    </w:p>
    <w:p w14:paraId="4B8487EE" w14:textId="77777777" w:rsidR="004B3820" w:rsidRDefault="004B3820" w:rsidP="004B3820">
      <w:pPr>
        <w:ind w:right="6930"/>
        <w:rPr>
          <w:color w:val="FFFFFF" w:themeColor="background1"/>
          <w:lang w:val="en-US"/>
        </w:rPr>
      </w:pPr>
    </w:p>
    <w:p w14:paraId="0E2E2A70" w14:textId="77777777" w:rsidR="004B3820" w:rsidRDefault="004B3820" w:rsidP="004B3820">
      <w:pPr>
        <w:ind w:right="6930"/>
        <w:rPr>
          <w:color w:val="FFFFFF" w:themeColor="background1"/>
          <w:lang w:val="en-US"/>
        </w:rPr>
      </w:pPr>
    </w:p>
    <w:p w14:paraId="61EDE8E0" w14:textId="77777777" w:rsidR="004B3820" w:rsidRDefault="004B3820" w:rsidP="004B3820">
      <w:pPr>
        <w:ind w:right="6930"/>
        <w:rPr>
          <w:color w:val="FFFFFF" w:themeColor="background1"/>
          <w:lang w:val="en-US"/>
        </w:rPr>
      </w:pPr>
    </w:p>
    <w:p w14:paraId="043F5919" w14:textId="77777777" w:rsidR="004B3820" w:rsidRDefault="004B3820" w:rsidP="004B3820">
      <w:pPr>
        <w:ind w:right="6930"/>
        <w:rPr>
          <w:color w:val="FFFFFF" w:themeColor="background1"/>
          <w:lang w:val="en-US"/>
        </w:rPr>
      </w:pPr>
    </w:p>
    <w:p w14:paraId="61AA93EE" w14:textId="77777777" w:rsidR="004B3820" w:rsidRDefault="004B3820" w:rsidP="004B3820">
      <w:pPr>
        <w:ind w:right="6930"/>
        <w:rPr>
          <w:color w:val="FFFFFF" w:themeColor="background1"/>
          <w:lang w:val="en-US"/>
        </w:rPr>
      </w:pPr>
    </w:p>
    <w:p w14:paraId="7DEC4ACA" w14:textId="468DB59E" w:rsidR="004B3820" w:rsidRDefault="004B3820" w:rsidP="004B3820">
      <w:pPr>
        <w:ind w:right="6930"/>
        <w:rPr>
          <w:color w:val="FFFFFF" w:themeColor="background1"/>
          <w:lang w:val="en-US"/>
        </w:rPr>
      </w:pPr>
    </w:p>
    <w:p w14:paraId="6EA5E733" w14:textId="3BBBD2E2" w:rsidR="004B3820" w:rsidRDefault="00725C43" w:rsidP="004B3820">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366" behindDoc="0" locked="0" layoutInCell="1" allowOverlap="1" wp14:anchorId="01DA0418" wp14:editId="28824940">
                <wp:simplePos x="0" y="0"/>
                <wp:positionH relativeFrom="page">
                  <wp:posOffset>7829550</wp:posOffset>
                </wp:positionH>
                <wp:positionV relativeFrom="page">
                  <wp:posOffset>3819525</wp:posOffset>
                </wp:positionV>
                <wp:extent cx="1915795" cy="1353185"/>
                <wp:effectExtent l="0" t="0" r="0" b="0"/>
                <wp:wrapNone/>
                <wp:docPr id="1277563849"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5EE216D0" w14:textId="24AAA94F" w:rsidR="00725C43" w:rsidRPr="003F1512" w:rsidRDefault="002F3DDC" w:rsidP="00725C43">
                            <w:pPr>
                              <w:pStyle w:val="ListParagraph"/>
                              <w:numPr>
                                <w:ilvl w:val="0"/>
                                <w:numId w:val="0"/>
                              </w:numPr>
                              <w:tabs>
                                <w:tab w:val="left" w:pos="630"/>
                              </w:tabs>
                              <w:ind w:left="90"/>
                              <w:jc w:val="center"/>
                              <w:rPr>
                                <w:b/>
                                <w:bCs/>
                                <w:color w:val="0872B4"/>
                                <w:sz w:val="56"/>
                                <w:szCs w:val="96"/>
                              </w:rPr>
                            </w:pPr>
                            <w:r>
                              <w:rPr>
                                <w:b/>
                                <w:bCs/>
                                <w:color w:val="0872B4"/>
                                <w:sz w:val="56"/>
                                <w:szCs w:val="96"/>
                              </w:rPr>
                              <w:t>100</w:t>
                            </w:r>
                            <w:r w:rsidR="00725C43" w:rsidRPr="005F5073">
                              <w:rPr>
                                <w:b/>
                                <w:bCs/>
                                <w:color w:val="0872B4"/>
                                <w:sz w:val="56"/>
                                <w:szCs w:val="96"/>
                              </w:rPr>
                              <w:t>%</w:t>
                            </w:r>
                          </w:p>
                          <w:p w14:paraId="22922187" w14:textId="22297AA9" w:rsidR="00725C43" w:rsidRPr="004D4A82" w:rsidRDefault="00725C43" w:rsidP="00725C43">
                            <w:pPr>
                              <w:tabs>
                                <w:tab w:val="left" w:pos="630"/>
                              </w:tabs>
                              <w:jc w:val="center"/>
                            </w:pPr>
                            <w:r w:rsidRPr="002F3DDC">
                              <w:rPr>
                                <w:b/>
                                <w:bCs/>
                              </w:rPr>
                              <w:t>of students</w:t>
                            </w:r>
                            <w:r w:rsidR="002F3DDC">
                              <w:rPr>
                                <w:b/>
                                <w:bCs/>
                              </w:rPr>
                              <w:t xml:space="preserve"> passed the DELF language exam in French</w:t>
                            </w:r>
                            <w:r>
                              <w:rPr>
                                <w:b/>
                                <w:bCs/>
                              </w:rPr>
                              <w:t>.</w:t>
                            </w:r>
                            <w:r>
                              <w:rPr>
                                <w:b/>
                                <w:bCs/>
                              </w:rPr>
                              <w:br/>
                            </w:r>
                            <w:r w:rsidRPr="001915FD">
                              <w:rPr>
                                <w:sz w:val="12"/>
                                <w:szCs w:val="14"/>
                              </w:rPr>
                              <w:t>(</w:t>
                            </w:r>
                            <w:r w:rsidR="002F3DDC">
                              <w:rPr>
                                <w:sz w:val="12"/>
                                <w:szCs w:val="14"/>
                              </w:rPr>
                              <w:t>DELF</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0418" id="_x0000_s1141" type="#_x0000_t202" style="position:absolute;left:0;text-align:left;margin-left:616.5pt;margin-top:300.75pt;width:150.85pt;height:106.55pt;flip:x;z-index:251658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D4JAIAAD8EAAAOAAAAZHJzL2Uyb0RvYy54bWysU99v2jAQfp+0/8Hy+wgB0paIULFWbJOq&#10;thKd+mwcm0RyfJ5tSNhfv7NDKOr6NO3FOvvO3/34vlvcdo0iB2FdDbqg6WhMidAcylrvCvrzZf3l&#10;hhLnmS6ZAi0KehSO3i4/f1q0JhcTqECVwhIE0S5vTUEr702eJI5XomFuBEZodEqwDfN4tbuktKxF&#10;9EYlk/H4KmnBlsYCF87h633vpMuIL6Xg/klKJzxRBcXafDxtPLfhTJYLlu8sM1XNT2Wwf6iiYbXG&#10;pGeoe+YZ2dv6L6im5hYcSD/i0CQgZc1F7AG7ScfvutlUzIjYCw7HmfOY3P+D5Y+HjXm2xHdfoUMC&#10;w0Ba43KHj6GfTtqGSFWb78EZXrBmgpE4zON5gKLzhIfv8zS7nmeUcPSl02ya3mQBMemBwndjnf8m&#10;oCHBKKhFhiIsOzw434cOISFcw7pWKrKkNGkLejXNxvHD2YPgSmOOt7KD5bttR+qyoPPp0NMWyiO2&#10;aqFXgTN8XWMRD8z5Z2aRduwJpeyf8JAKMBmcLEoqsL8/eg/xyAZ6KWlRRgV1v/bMCkrUD408zdPZ&#10;LOguXmbZ9QQv9tKzvfTofXMHqNQUl8bwaIZ4rwZTWmheUfGrkBVdTHPMXVA/mHe+FzduDBerVQxC&#10;pRnmH/TG8IHEMOKX7pVZc+LBI4WPMAiO5e/o6GN7QlZ7D7KOXIVB91M9zR9VGtk+bVRYg8t7jHrb&#10;++UfAAAA//8DAFBLAwQUAAYACAAAACEAuFRZWN8AAAANAQAADwAAAGRycy9kb3ducmV2LnhtbEyP&#10;zU7DMBCE70i8g7VIvVHnnyrEqWilVlw4NOEB3HhJIuJ1FLuteXvcExxHM5r5ptp6PbErLnY0JCBe&#10;R8CQOqNG6gV8tofnDTDrJCk5GUIBP2hhWz8+VLJU5kYnvDauZ6GEbCkFDM7NJee2G1BLuzYzUvC+&#10;zKKlC3LpuVrkLZTriSdRVHAtRwoLg5xxP2D33Vy0gMR3uf94H/je2GO7a+h4yFotxOrJv70Cc+jd&#10;Xxju+AEd6sB0NhdSlk1BJ2kazjgBRRTnwO6RPM1egJ0FbOKsAF5X/P+L+hcAAP//AwBQSwECLQAU&#10;AAYACAAAACEAtoM4kv4AAADhAQAAEwAAAAAAAAAAAAAAAAAAAAAAW0NvbnRlbnRfVHlwZXNdLnht&#10;bFBLAQItABQABgAIAAAAIQA4/SH/1gAAAJQBAAALAAAAAAAAAAAAAAAAAC8BAABfcmVscy8ucmVs&#10;c1BLAQItABQABgAIAAAAIQAHytD4JAIAAD8EAAAOAAAAAAAAAAAAAAAAAC4CAABkcnMvZTJvRG9j&#10;LnhtbFBLAQItABQABgAIAAAAIQC4VFlY3wAAAA0BAAAPAAAAAAAAAAAAAAAAAH4EAABkcnMvZG93&#10;bnJldi54bWxQSwUGAAAAAAQABADzAAAAigUAAAAA&#10;" filled="f" stroked="f" strokeweight=".5pt">
                <v:textbox>
                  <w:txbxContent>
                    <w:p w14:paraId="5EE216D0" w14:textId="24AAA94F" w:rsidR="00725C43" w:rsidRPr="003F1512" w:rsidRDefault="002F3DDC" w:rsidP="00725C43">
                      <w:pPr>
                        <w:pStyle w:val="ListParagraph"/>
                        <w:numPr>
                          <w:ilvl w:val="0"/>
                          <w:numId w:val="0"/>
                        </w:numPr>
                        <w:tabs>
                          <w:tab w:val="left" w:pos="630"/>
                        </w:tabs>
                        <w:ind w:left="90"/>
                        <w:jc w:val="center"/>
                        <w:rPr>
                          <w:b/>
                          <w:bCs/>
                          <w:color w:val="0872B4"/>
                          <w:sz w:val="56"/>
                          <w:szCs w:val="96"/>
                        </w:rPr>
                      </w:pPr>
                      <w:r>
                        <w:rPr>
                          <w:b/>
                          <w:bCs/>
                          <w:color w:val="0872B4"/>
                          <w:sz w:val="56"/>
                          <w:szCs w:val="96"/>
                        </w:rPr>
                        <w:t>100</w:t>
                      </w:r>
                      <w:r w:rsidR="00725C43" w:rsidRPr="005F5073">
                        <w:rPr>
                          <w:b/>
                          <w:bCs/>
                          <w:color w:val="0872B4"/>
                          <w:sz w:val="56"/>
                          <w:szCs w:val="96"/>
                        </w:rPr>
                        <w:t>%</w:t>
                      </w:r>
                    </w:p>
                    <w:p w14:paraId="22922187" w14:textId="22297AA9" w:rsidR="00725C43" w:rsidRPr="004D4A82" w:rsidRDefault="00725C43" w:rsidP="00725C43">
                      <w:pPr>
                        <w:tabs>
                          <w:tab w:val="left" w:pos="630"/>
                        </w:tabs>
                        <w:jc w:val="center"/>
                      </w:pPr>
                      <w:r w:rsidRPr="002F3DDC">
                        <w:rPr>
                          <w:b/>
                          <w:bCs/>
                        </w:rPr>
                        <w:t>of students</w:t>
                      </w:r>
                      <w:r w:rsidR="002F3DDC">
                        <w:rPr>
                          <w:b/>
                          <w:bCs/>
                        </w:rPr>
                        <w:t xml:space="preserve"> passed the DELF language exam in French</w:t>
                      </w:r>
                      <w:r>
                        <w:rPr>
                          <w:b/>
                          <w:bCs/>
                        </w:rPr>
                        <w:t>.</w:t>
                      </w:r>
                      <w:r>
                        <w:rPr>
                          <w:b/>
                          <w:bCs/>
                        </w:rPr>
                        <w:br/>
                      </w:r>
                      <w:r w:rsidRPr="001915FD">
                        <w:rPr>
                          <w:sz w:val="12"/>
                          <w:szCs w:val="14"/>
                        </w:rPr>
                        <w:t>(</w:t>
                      </w:r>
                      <w:r w:rsidR="002F3DDC">
                        <w:rPr>
                          <w:sz w:val="12"/>
                          <w:szCs w:val="14"/>
                        </w:rPr>
                        <w:t>DELF</w:t>
                      </w:r>
                      <w:r w:rsidRPr="001915FD">
                        <w:rPr>
                          <w:sz w:val="12"/>
                          <w:szCs w:val="14"/>
                        </w:rPr>
                        <w:t>)</w:t>
                      </w:r>
                    </w:p>
                  </w:txbxContent>
                </v:textbox>
                <w10:wrap anchorx="page" anchory="page"/>
              </v:shape>
            </w:pict>
          </mc:Fallback>
        </mc:AlternateContent>
      </w:r>
      <w:r w:rsidR="004301BB" w:rsidRPr="00635377">
        <w:rPr>
          <w:rStyle w:val="Heading7Char"/>
          <w:b w:val="0"/>
          <w:bCs/>
        </w:rPr>
        <mc:AlternateContent>
          <mc:Choice Requires="wps">
            <w:drawing>
              <wp:anchor distT="0" distB="0" distL="114300" distR="114300" simplePos="0" relativeHeight="251658276" behindDoc="0" locked="0" layoutInCell="1" allowOverlap="1" wp14:anchorId="5F55B782" wp14:editId="2E61B2AB">
                <wp:simplePos x="0" y="0"/>
                <wp:positionH relativeFrom="page">
                  <wp:posOffset>5661025</wp:posOffset>
                </wp:positionH>
                <wp:positionV relativeFrom="page">
                  <wp:posOffset>3821430</wp:posOffset>
                </wp:positionV>
                <wp:extent cx="1915795" cy="1353185"/>
                <wp:effectExtent l="0" t="0" r="0" b="0"/>
                <wp:wrapNone/>
                <wp:docPr id="1236529162"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5994F25D" w14:textId="3D9DAD14" w:rsidR="00AA13AE" w:rsidRPr="003F1512" w:rsidRDefault="002F3DDC" w:rsidP="00AA13AE">
                            <w:pPr>
                              <w:pStyle w:val="ListParagraph"/>
                              <w:numPr>
                                <w:ilvl w:val="0"/>
                                <w:numId w:val="0"/>
                              </w:numPr>
                              <w:tabs>
                                <w:tab w:val="left" w:pos="630"/>
                              </w:tabs>
                              <w:ind w:left="90"/>
                              <w:jc w:val="center"/>
                              <w:rPr>
                                <w:b/>
                                <w:bCs/>
                                <w:color w:val="0872B4"/>
                                <w:sz w:val="56"/>
                                <w:szCs w:val="96"/>
                              </w:rPr>
                            </w:pPr>
                            <w:r>
                              <w:rPr>
                                <w:b/>
                                <w:bCs/>
                                <w:color w:val="0872B4"/>
                                <w:sz w:val="56"/>
                                <w:szCs w:val="96"/>
                              </w:rPr>
                              <w:t>94</w:t>
                            </w:r>
                            <w:r w:rsidR="00AA13AE" w:rsidRPr="005F5073">
                              <w:rPr>
                                <w:b/>
                                <w:bCs/>
                                <w:color w:val="0872B4"/>
                                <w:sz w:val="56"/>
                                <w:szCs w:val="96"/>
                              </w:rPr>
                              <w:t>%</w:t>
                            </w:r>
                          </w:p>
                          <w:p w14:paraId="4222CCF3" w14:textId="3FD37CC0" w:rsidR="00AA13AE" w:rsidRPr="004D4A82" w:rsidRDefault="00251C6E" w:rsidP="00251C6E">
                            <w:pPr>
                              <w:tabs>
                                <w:tab w:val="left" w:pos="630"/>
                              </w:tabs>
                              <w:jc w:val="center"/>
                            </w:pPr>
                            <w:r>
                              <w:rPr>
                                <w:b/>
                                <w:bCs/>
                              </w:rPr>
                              <w:t xml:space="preserve">of </w:t>
                            </w:r>
                            <w:r w:rsidR="004301BB" w:rsidRPr="002F3DDC">
                              <w:rPr>
                                <w:b/>
                                <w:bCs/>
                              </w:rPr>
                              <w:t>students</w:t>
                            </w:r>
                            <w:r w:rsidR="002F3DDC" w:rsidRPr="002F3DDC">
                              <w:rPr>
                                <w:b/>
                                <w:bCs/>
                              </w:rPr>
                              <w:t xml:space="preserve"> scored</w:t>
                            </w:r>
                            <w:r w:rsidR="002F3DDC">
                              <w:rPr>
                                <w:b/>
                                <w:bCs/>
                              </w:rPr>
                              <w:t xml:space="preserve"> at the </w:t>
                            </w:r>
                            <w:r w:rsidR="009D118A">
                              <w:rPr>
                                <w:b/>
                                <w:bCs/>
                              </w:rPr>
                              <w:t>Acceptable</w:t>
                            </w:r>
                            <w:r w:rsidR="002F3DDC">
                              <w:rPr>
                                <w:b/>
                                <w:bCs/>
                              </w:rPr>
                              <w:t xml:space="preserve"> Standard in English Language Arts.</w:t>
                            </w:r>
                            <w:r w:rsidR="004D4A82">
                              <w:rPr>
                                <w:b/>
                                <w:bCs/>
                              </w:rPr>
                              <w:br/>
                            </w:r>
                            <w:r w:rsidR="004D4A82" w:rsidRPr="001915FD">
                              <w:rPr>
                                <w:sz w:val="12"/>
                                <w:szCs w:val="14"/>
                              </w:rPr>
                              <w:t>(</w:t>
                            </w:r>
                            <w:r w:rsidR="002F3DDC">
                              <w:rPr>
                                <w:sz w:val="12"/>
                                <w:szCs w:val="14"/>
                              </w:rPr>
                              <w:t>ELA PAT</w:t>
                            </w:r>
                            <w:r w:rsidR="004D4A82"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B782" id="_x0000_s1142" type="#_x0000_t202" style="position:absolute;left:0;text-align:left;margin-left:445.75pt;margin-top:300.9pt;width:150.85pt;height:106.55pt;flip:x;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2/JAIAAD8EAAAOAAAAZHJzL2Uyb0RvYy54bWysU99v2jAQfp+0/8Hy+wgB0paIULFWbJOq&#10;thKd+mwcm0RyfJ5tSNhfv7NDKOr6NO3FOvvO3/34vlvcdo0iB2FdDbqg6WhMidAcylrvCvrzZf3l&#10;hhLnmS6ZAi0KehSO3i4/f1q0JhcTqECVwhIE0S5vTUEr702eJI5XomFuBEZodEqwDfN4tbuktKxF&#10;9EYlk/H4KmnBlsYCF87h633vpMuIL6Xg/klKJzxRBcXafDxtPLfhTJYLlu8sM1XNT2Wwf6iiYbXG&#10;pGeoe+YZ2dv6L6im5hYcSD/i0CQgZc1F7AG7ScfvutlUzIjYCw7HmfOY3P+D5Y+HjXm2xHdfoUMC&#10;w0Ba43KHj6GfTtqGSFWb78EZXrBmgpE4zON5gKLzhIfv8zS7nmeUcPSl02ya3mQBMemBwndjnf8m&#10;oCHBKKhFhiIsOzw434cOISFcw7pWKrKkNGkLejXNxvHD2YPgSmOOt7KD5bttR+qyoPPZ0NMWyiO2&#10;aqFXgTN8XWMRD8z5Z2aRduwJpeyf8JAKMBmcLEoqsL8/eg/xyAZ6KWlRRgV1v/bMCkrUD408zdPZ&#10;LOguXmbZ9QQv9tKzvfTofXMHqNQUl8bwaIZ4rwZTWmheUfGrkBVdTHPMXVA/mHe+FzduDBerVQxC&#10;pRnmH/TG8IHEMOKX7pVZc+LBI4WPMAiO5e/o6GN7QlZ7D7KOXIVB91M9zR9VGtk+bVRYg8t7jHrb&#10;++UfAAAA//8DAFBLAwQUAAYACAAAACEAlpaVMt8AAAAMAQAADwAAAGRycy9kb3ducmV2LnhtbEyP&#10;QU7DMBBF90jcwRokdtRxaKsmxKmgUis2LJpwADc2cUQ8jmK3NbdnuoLl6D/9eb/aJjeyi5nD4FGC&#10;WGTADHZeD9hL+Gz3TxtgISrUavRoJPyYANv6/q5SpfZXPJpLE3tGJRhKJcHGOJWch84ap8LCTwYp&#10;+/KzU5HOued6VlcqdyPPs2zNnRqQPlg1mZ013XdzdhLy1K3Sx7vlOx8O7VuDh/2ydVI+PqTXF2DR&#10;pPgHw02f1KEmp5M/ow5slLApxIpQCetM0IYbIYrnHNiJMrEsgNcV/z+i/gUAAP//AwBQSwECLQAU&#10;AAYACAAAACEAtoM4kv4AAADhAQAAEwAAAAAAAAAAAAAAAAAAAAAAW0NvbnRlbnRfVHlwZXNdLnht&#10;bFBLAQItABQABgAIAAAAIQA4/SH/1gAAAJQBAAALAAAAAAAAAAAAAAAAAC8BAABfcmVscy8ucmVs&#10;c1BLAQItABQABgAIAAAAIQC5362/JAIAAD8EAAAOAAAAAAAAAAAAAAAAAC4CAABkcnMvZTJvRG9j&#10;LnhtbFBLAQItABQABgAIAAAAIQCWlpUy3wAAAAwBAAAPAAAAAAAAAAAAAAAAAH4EAABkcnMvZG93&#10;bnJldi54bWxQSwUGAAAAAAQABADzAAAAigUAAAAA&#10;" filled="f" stroked="f" strokeweight=".5pt">
                <v:textbox>
                  <w:txbxContent>
                    <w:p w14:paraId="5994F25D" w14:textId="3D9DAD14" w:rsidR="00AA13AE" w:rsidRPr="003F1512" w:rsidRDefault="002F3DDC" w:rsidP="00AA13AE">
                      <w:pPr>
                        <w:pStyle w:val="ListParagraph"/>
                        <w:numPr>
                          <w:ilvl w:val="0"/>
                          <w:numId w:val="0"/>
                        </w:numPr>
                        <w:tabs>
                          <w:tab w:val="left" w:pos="630"/>
                        </w:tabs>
                        <w:ind w:left="90"/>
                        <w:jc w:val="center"/>
                        <w:rPr>
                          <w:b/>
                          <w:bCs/>
                          <w:color w:val="0872B4"/>
                          <w:sz w:val="56"/>
                          <w:szCs w:val="96"/>
                        </w:rPr>
                      </w:pPr>
                      <w:r>
                        <w:rPr>
                          <w:b/>
                          <w:bCs/>
                          <w:color w:val="0872B4"/>
                          <w:sz w:val="56"/>
                          <w:szCs w:val="96"/>
                        </w:rPr>
                        <w:t>94</w:t>
                      </w:r>
                      <w:r w:rsidR="00AA13AE" w:rsidRPr="005F5073">
                        <w:rPr>
                          <w:b/>
                          <w:bCs/>
                          <w:color w:val="0872B4"/>
                          <w:sz w:val="56"/>
                          <w:szCs w:val="96"/>
                        </w:rPr>
                        <w:t>%</w:t>
                      </w:r>
                    </w:p>
                    <w:p w14:paraId="4222CCF3" w14:textId="3FD37CC0" w:rsidR="00AA13AE" w:rsidRPr="004D4A82" w:rsidRDefault="00251C6E" w:rsidP="00251C6E">
                      <w:pPr>
                        <w:tabs>
                          <w:tab w:val="left" w:pos="630"/>
                        </w:tabs>
                        <w:jc w:val="center"/>
                      </w:pPr>
                      <w:r>
                        <w:rPr>
                          <w:b/>
                          <w:bCs/>
                        </w:rPr>
                        <w:t xml:space="preserve">of </w:t>
                      </w:r>
                      <w:r w:rsidR="004301BB" w:rsidRPr="002F3DDC">
                        <w:rPr>
                          <w:b/>
                          <w:bCs/>
                        </w:rPr>
                        <w:t>students</w:t>
                      </w:r>
                      <w:r w:rsidR="002F3DDC" w:rsidRPr="002F3DDC">
                        <w:rPr>
                          <w:b/>
                          <w:bCs/>
                        </w:rPr>
                        <w:t xml:space="preserve"> scored</w:t>
                      </w:r>
                      <w:r w:rsidR="002F3DDC">
                        <w:rPr>
                          <w:b/>
                          <w:bCs/>
                        </w:rPr>
                        <w:t xml:space="preserve"> at the </w:t>
                      </w:r>
                      <w:r w:rsidR="009D118A">
                        <w:rPr>
                          <w:b/>
                          <w:bCs/>
                        </w:rPr>
                        <w:t>Acceptable</w:t>
                      </w:r>
                      <w:r w:rsidR="002F3DDC">
                        <w:rPr>
                          <w:b/>
                          <w:bCs/>
                        </w:rPr>
                        <w:t xml:space="preserve"> Standard in English Language Arts.</w:t>
                      </w:r>
                      <w:r w:rsidR="004D4A82">
                        <w:rPr>
                          <w:b/>
                          <w:bCs/>
                        </w:rPr>
                        <w:br/>
                      </w:r>
                      <w:r w:rsidR="004D4A82" w:rsidRPr="001915FD">
                        <w:rPr>
                          <w:sz w:val="12"/>
                          <w:szCs w:val="14"/>
                        </w:rPr>
                        <w:t>(</w:t>
                      </w:r>
                      <w:r w:rsidR="002F3DDC">
                        <w:rPr>
                          <w:sz w:val="12"/>
                          <w:szCs w:val="14"/>
                        </w:rPr>
                        <w:t>ELA PAT</w:t>
                      </w:r>
                      <w:r w:rsidR="004D4A82" w:rsidRPr="001915FD">
                        <w:rPr>
                          <w:sz w:val="12"/>
                          <w:szCs w:val="14"/>
                        </w:rPr>
                        <w:t>)</w:t>
                      </w:r>
                    </w:p>
                  </w:txbxContent>
                </v:textbox>
                <w10:wrap anchorx="page" anchory="page"/>
              </v:shape>
            </w:pict>
          </mc:Fallback>
        </mc:AlternateContent>
      </w:r>
    </w:p>
    <w:p w14:paraId="35F35483" w14:textId="7F9546DB" w:rsidR="004B3820" w:rsidRDefault="004B3820" w:rsidP="004B3820">
      <w:pPr>
        <w:ind w:right="6930"/>
        <w:rPr>
          <w:color w:val="FFFFFF" w:themeColor="background1"/>
          <w:lang w:val="en-US"/>
        </w:rPr>
      </w:pPr>
    </w:p>
    <w:p w14:paraId="716B9C9A" w14:textId="77777777" w:rsidR="004B3820" w:rsidRDefault="004B3820" w:rsidP="004B3820">
      <w:pPr>
        <w:ind w:right="6930"/>
        <w:rPr>
          <w:color w:val="FFFFFF" w:themeColor="background1"/>
          <w:lang w:val="en-US"/>
        </w:rPr>
      </w:pPr>
    </w:p>
    <w:p w14:paraId="3300A3E2" w14:textId="674FAD12" w:rsidR="004B3820" w:rsidRDefault="004B3820" w:rsidP="004B3820">
      <w:pPr>
        <w:ind w:right="6930"/>
        <w:rPr>
          <w:color w:val="FFFFFF" w:themeColor="background1"/>
          <w:lang w:val="en-US"/>
        </w:rPr>
      </w:pPr>
    </w:p>
    <w:p w14:paraId="0B4FC38C" w14:textId="17B4089B" w:rsidR="004B3820" w:rsidRDefault="004B3820" w:rsidP="004B3820">
      <w:pPr>
        <w:ind w:right="6930"/>
        <w:rPr>
          <w:color w:val="FFFFFF" w:themeColor="background1"/>
          <w:lang w:val="en-US"/>
        </w:rPr>
      </w:pPr>
    </w:p>
    <w:p w14:paraId="644C8F75" w14:textId="4E1877B3" w:rsidR="00B8088E" w:rsidRPr="004B3820" w:rsidRDefault="00BD34CC" w:rsidP="004B3820">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367" behindDoc="0" locked="0" layoutInCell="1" allowOverlap="1" wp14:anchorId="16912F15" wp14:editId="6D20DAC0">
                <wp:simplePos x="0" y="0"/>
                <wp:positionH relativeFrom="page">
                  <wp:posOffset>6191985</wp:posOffset>
                </wp:positionH>
                <wp:positionV relativeFrom="page">
                  <wp:posOffset>5171005</wp:posOffset>
                </wp:positionV>
                <wp:extent cx="3368842" cy="1353185"/>
                <wp:effectExtent l="0" t="0" r="0" b="0"/>
                <wp:wrapNone/>
                <wp:docPr id="2110592253" name="Text Box 13"/>
                <wp:cNvGraphicFramePr/>
                <a:graphic xmlns:a="http://schemas.openxmlformats.org/drawingml/2006/main">
                  <a:graphicData uri="http://schemas.microsoft.com/office/word/2010/wordprocessingShape">
                    <wps:wsp>
                      <wps:cNvSpPr txBox="1"/>
                      <wps:spPr>
                        <a:xfrm flipH="1">
                          <a:off x="0" y="0"/>
                          <a:ext cx="3368842" cy="1353185"/>
                        </a:xfrm>
                        <a:prstGeom prst="rect">
                          <a:avLst/>
                        </a:prstGeom>
                        <a:noFill/>
                        <a:ln w="6350">
                          <a:noFill/>
                        </a:ln>
                      </wps:spPr>
                      <wps:txbx>
                        <w:txbxContent>
                          <w:p w14:paraId="0692A191" w14:textId="26610328" w:rsidR="00725C43" w:rsidRPr="003F1512" w:rsidRDefault="00443F69" w:rsidP="00725C43">
                            <w:pPr>
                              <w:pStyle w:val="ListParagraph"/>
                              <w:numPr>
                                <w:ilvl w:val="0"/>
                                <w:numId w:val="0"/>
                              </w:numPr>
                              <w:tabs>
                                <w:tab w:val="left" w:pos="630"/>
                              </w:tabs>
                              <w:ind w:left="90"/>
                              <w:jc w:val="center"/>
                              <w:rPr>
                                <w:b/>
                                <w:bCs/>
                                <w:color w:val="0872B4"/>
                                <w:sz w:val="56"/>
                                <w:szCs w:val="96"/>
                              </w:rPr>
                            </w:pPr>
                            <w:r>
                              <w:rPr>
                                <w:b/>
                                <w:bCs/>
                                <w:color w:val="0872B4"/>
                                <w:sz w:val="56"/>
                                <w:szCs w:val="96"/>
                              </w:rPr>
                              <w:t>93</w:t>
                            </w:r>
                            <w:r w:rsidR="00725C43" w:rsidRPr="005F5073">
                              <w:rPr>
                                <w:b/>
                                <w:bCs/>
                                <w:color w:val="0872B4"/>
                                <w:sz w:val="56"/>
                                <w:szCs w:val="96"/>
                              </w:rPr>
                              <w:t>%</w:t>
                            </w:r>
                          </w:p>
                          <w:p w14:paraId="424CD99E" w14:textId="7074C61E" w:rsidR="00725C43" w:rsidRPr="004D4A82" w:rsidRDefault="00725C43" w:rsidP="00725C43">
                            <w:pPr>
                              <w:tabs>
                                <w:tab w:val="left" w:pos="630"/>
                              </w:tabs>
                              <w:jc w:val="center"/>
                            </w:pPr>
                            <w:r w:rsidRPr="00443F69">
                              <w:rPr>
                                <w:b/>
                                <w:bCs/>
                              </w:rPr>
                              <w:t>of students</w:t>
                            </w:r>
                            <w:r w:rsidR="00443F69" w:rsidRPr="00443F69">
                              <w:rPr>
                                <w:b/>
                                <w:bCs/>
                              </w:rPr>
                              <w:t xml:space="preserve"> scored at the acceptable Standard in French Language Arts.</w:t>
                            </w:r>
                            <w:r>
                              <w:rPr>
                                <w:b/>
                                <w:bCs/>
                              </w:rPr>
                              <w:br/>
                            </w:r>
                            <w:r w:rsidRPr="001915FD">
                              <w:rPr>
                                <w:sz w:val="12"/>
                                <w:szCs w:val="14"/>
                              </w:rPr>
                              <w:t>(</w:t>
                            </w:r>
                            <w:r w:rsidR="00443F69">
                              <w:rPr>
                                <w:sz w:val="12"/>
                                <w:szCs w:val="14"/>
                              </w:rPr>
                              <w:t>FLA PAT</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2F15" id="_x0000_s1143" type="#_x0000_t202" style="position:absolute;left:0;text-align:left;margin-left:487.55pt;margin-top:407.15pt;width:265.25pt;height:106.55pt;flip:x;z-index:251658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hYIgIAAD8EAAAOAAAAZHJzL2Uyb0RvYy54bWysU9tuGyEQfa/Uf0C81+v1rY7ldeQmclvJ&#10;SiI5VZ4xC14klqGAvet+fQfWN6V9qvqChpnhzOUc5vdtrclBOK/AFDTv9SkRhkOpzK6gP15Xn6aU&#10;+MBMyTQYUdCj8PR+8fHDvLEzMYAKdCkcQRDjZ40taBWCnWWZ55Wome+BFQaDElzNAl7dLisdaxC9&#10;1tmg359kDbjSOuDCe/Q+dkG6SPhSCh6epfQiEF1Q7C2k06VzG89sMWeznWO2UvzUBvuHLmqmDBa9&#10;QD2ywMjeqT+gasUdeJChx6HOQErFRZoBp8n776bZVMyKNAsux9vLmvz/g+VPh419cSS0X6BFAuNC&#10;GutnHp1xnla6mkit7LcYjB7smWAmLvN4WaBoA+HoHA4n0+loQAnHWD4cD/PpOCJmHVB8bp0PXwXU&#10;JBoFdchQgmWHtQ9d6jklphtYKa0TS9qQpqCT4bifHlwiCK4N1ri2Ha3QbluiyoLepQ6iawvlEUd1&#10;0KnAW75S2MSa+fDCHNKOM6GUwzMeUgMWg5NFSQXu19/8MR/ZwCglDcqooP7nnjlBif5ukKe7fDSK&#10;ukuX0fjzAC/uNrK9jZh9/QCo1Bw/jeXJjPlBn03poH5DxS9jVQwxw7F2QcPZfAiduPHHcLFcpiRU&#10;mmVhbTaWn0mMK35t35izJx4CUvgEZ8Gx2Ts6utyOkOU+gFSJq+tWT/tHlSa2Tz8qfoPbe8q6/vvF&#10;bwAAAP//AwBQSwMEFAAGAAgAAAAhAFgfrkHhAAAADQEAAA8AAABkcnMvZG93bnJldi54bWxMj8tO&#10;wzAQRfdI/IM1SOyonZD0EeJUUKkVGxYkfIAbT+OIeBzFbhv+HncFuxnN0Z1zy+1sB3bByfeOJCQL&#10;AQypdbqnTsJXs39aA/NBkVaDI5Twgx621f1dqQrtrvSJlzp0LIaQL5QEE8JYcO5bg1b5hRuR4u3k&#10;JqtCXKeO60ldY7gdeCrEklvVU/xg1Ig7g+13fbYS0rnN5493w3fOH5q3mg77rLFSPj7Mry/AAs7h&#10;D4abflSHKjod3Zm0Z4OEzSpPIiphnWTPwG5ELvIlsGOcRLrKgFcl/9+i+gUAAP//AwBQSwECLQAU&#10;AAYACAAAACEAtoM4kv4AAADhAQAAEwAAAAAAAAAAAAAAAAAAAAAAW0NvbnRlbnRfVHlwZXNdLnht&#10;bFBLAQItABQABgAIAAAAIQA4/SH/1gAAAJQBAAALAAAAAAAAAAAAAAAAAC8BAABfcmVscy8ucmVs&#10;c1BLAQItABQABgAIAAAAIQBkZIhYIgIAAD8EAAAOAAAAAAAAAAAAAAAAAC4CAABkcnMvZTJvRG9j&#10;LnhtbFBLAQItABQABgAIAAAAIQBYH65B4QAAAA0BAAAPAAAAAAAAAAAAAAAAAHwEAABkcnMvZG93&#10;bnJldi54bWxQSwUGAAAAAAQABADzAAAAigUAAAAA&#10;" filled="f" stroked="f" strokeweight=".5pt">
                <v:textbox>
                  <w:txbxContent>
                    <w:p w14:paraId="0692A191" w14:textId="26610328" w:rsidR="00725C43" w:rsidRPr="003F1512" w:rsidRDefault="00443F69" w:rsidP="00725C43">
                      <w:pPr>
                        <w:pStyle w:val="ListParagraph"/>
                        <w:numPr>
                          <w:ilvl w:val="0"/>
                          <w:numId w:val="0"/>
                        </w:numPr>
                        <w:tabs>
                          <w:tab w:val="left" w:pos="630"/>
                        </w:tabs>
                        <w:ind w:left="90"/>
                        <w:jc w:val="center"/>
                        <w:rPr>
                          <w:b/>
                          <w:bCs/>
                          <w:color w:val="0872B4"/>
                          <w:sz w:val="56"/>
                          <w:szCs w:val="96"/>
                        </w:rPr>
                      </w:pPr>
                      <w:r>
                        <w:rPr>
                          <w:b/>
                          <w:bCs/>
                          <w:color w:val="0872B4"/>
                          <w:sz w:val="56"/>
                          <w:szCs w:val="96"/>
                        </w:rPr>
                        <w:t>93</w:t>
                      </w:r>
                      <w:r w:rsidR="00725C43" w:rsidRPr="005F5073">
                        <w:rPr>
                          <w:b/>
                          <w:bCs/>
                          <w:color w:val="0872B4"/>
                          <w:sz w:val="56"/>
                          <w:szCs w:val="96"/>
                        </w:rPr>
                        <w:t>%</w:t>
                      </w:r>
                    </w:p>
                    <w:p w14:paraId="424CD99E" w14:textId="7074C61E" w:rsidR="00725C43" w:rsidRPr="004D4A82" w:rsidRDefault="00725C43" w:rsidP="00725C43">
                      <w:pPr>
                        <w:tabs>
                          <w:tab w:val="left" w:pos="630"/>
                        </w:tabs>
                        <w:jc w:val="center"/>
                      </w:pPr>
                      <w:r w:rsidRPr="00443F69">
                        <w:rPr>
                          <w:b/>
                          <w:bCs/>
                        </w:rPr>
                        <w:t>of students</w:t>
                      </w:r>
                      <w:r w:rsidR="00443F69" w:rsidRPr="00443F69">
                        <w:rPr>
                          <w:b/>
                          <w:bCs/>
                        </w:rPr>
                        <w:t xml:space="preserve"> scored at the acceptable Standard in French Language Arts.</w:t>
                      </w:r>
                      <w:r>
                        <w:rPr>
                          <w:b/>
                          <w:bCs/>
                        </w:rPr>
                        <w:br/>
                      </w:r>
                      <w:r w:rsidRPr="001915FD">
                        <w:rPr>
                          <w:sz w:val="12"/>
                          <w:szCs w:val="14"/>
                        </w:rPr>
                        <w:t>(</w:t>
                      </w:r>
                      <w:r w:rsidR="00443F69">
                        <w:rPr>
                          <w:sz w:val="12"/>
                          <w:szCs w:val="14"/>
                        </w:rPr>
                        <w:t>FLA PAT</w:t>
                      </w:r>
                      <w:r w:rsidRPr="001915FD">
                        <w:rPr>
                          <w:sz w:val="12"/>
                          <w:szCs w:val="14"/>
                        </w:rPr>
                        <w:t>)</w:t>
                      </w:r>
                    </w:p>
                  </w:txbxContent>
                </v:textbox>
                <w10:wrap anchorx="page" anchory="page"/>
              </v:shape>
            </w:pict>
          </mc:Fallback>
        </mc:AlternateContent>
      </w:r>
    </w:p>
    <w:p w14:paraId="717BB4F3" w14:textId="4EC747C0" w:rsidR="00F14FF2" w:rsidRDefault="004301BB" w:rsidP="0003203B">
      <w:pPr>
        <w:spacing w:after="0"/>
        <w:ind w:right="6930"/>
        <w:rPr>
          <w:rFonts w:asciiTheme="minorHAnsi" w:hAnsiTheme="minorHAnsi" w:cstheme="minorHAnsi"/>
          <w:b/>
          <w:bCs/>
          <w:color w:val="7030A0"/>
          <w:sz w:val="18"/>
          <w:szCs w:val="18"/>
          <w:lang w:val="en-US" w:eastAsia="en-CA"/>
        </w:rPr>
      </w:pPr>
      <w:r w:rsidRPr="008245DE">
        <w:rPr>
          <w:noProof/>
        </w:rPr>
        <mc:AlternateContent>
          <mc:Choice Requires="wps">
            <w:drawing>
              <wp:anchor distT="0" distB="0" distL="114300" distR="114300" simplePos="0" relativeHeight="251658277" behindDoc="1" locked="0" layoutInCell="1" allowOverlap="1" wp14:anchorId="3076A889" wp14:editId="751005C3">
                <wp:simplePos x="0" y="0"/>
                <wp:positionH relativeFrom="margin">
                  <wp:posOffset>-257175</wp:posOffset>
                </wp:positionH>
                <wp:positionV relativeFrom="page">
                  <wp:posOffset>6083300</wp:posOffset>
                </wp:positionV>
                <wp:extent cx="4268470" cy="1250315"/>
                <wp:effectExtent l="0" t="0" r="0" b="6985"/>
                <wp:wrapNone/>
                <wp:docPr id="729688604" name="Text Box 13"/>
                <wp:cNvGraphicFramePr/>
                <a:graphic xmlns:a="http://schemas.openxmlformats.org/drawingml/2006/main">
                  <a:graphicData uri="http://schemas.microsoft.com/office/word/2010/wordprocessingShape">
                    <wps:wsp>
                      <wps:cNvSpPr txBox="1"/>
                      <wps:spPr>
                        <a:xfrm flipH="1">
                          <a:off x="0" y="0"/>
                          <a:ext cx="4268470" cy="1250315"/>
                        </a:xfrm>
                        <a:prstGeom prst="rect">
                          <a:avLst/>
                        </a:prstGeom>
                        <a:noFill/>
                        <a:ln w="6350">
                          <a:noFill/>
                        </a:ln>
                      </wps:spPr>
                      <wps:txbx>
                        <w:txbxContent>
                          <w:p w14:paraId="5FB69352" w14:textId="77777777" w:rsidR="00AA13AE" w:rsidRPr="004301BB" w:rsidRDefault="00AA13AE" w:rsidP="00AA13AE">
                            <w:pPr>
                              <w:tabs>
                                <w:tab w:val="left" w:pos="630"/>
                              </w:tabs>
                              <w:ind w:left="810" w:hanging="450"/>
                              <w:rPr>
                                <w:b/>
                                <w:bCs/>
                                <w:color w:val="FFFFFF" w:themeColor="background1"/>
                                <w:sz w:val="22"/>
                                <w:szCs w:val="24"/>
                              </w:rPr>
                            </w:pPr>
                            <w:r w:rsidRPr="004301BB">
                              <w:rPr>
                                <w:b/>
                                <w:bCs/>
                                <w:color w:val="FFFFFF" w:themeColor="background1"/>
                                <w:sz w:val="22"/>
                                <w:szCs w:val="24"/>
                              </w:rPr>
                              <w:t>Evidence of Success &amp; Resources</w:t>
                            </w:r>
                          </w:p>
                          <w:p w14:paraId="7FE12F58"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4" w:history="1">
                              <w:r w:rsidRPr="004301BB">
                                <w:rPr>
                                  <w:rStyle w:val="Hyperlink"/>
                                  <w:rFonts w:cstheme="minorHAnsi"/>
                                  <w:color w:val="FFFFFF" w:themeColor="background1"/>
                                  <w:szCs w:val="20"/>
                                  <w:lang w:eastAsia="en-CA"/>
                                </w:rPr>
                                <w:t>Principles of Practice for French Immersion</w:t>
                              </w:r>
                            </w:hyperlink>
                          </w:p>
                          <w:p w14:paraId="7CE24B56"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5" w:history="1">
                              <w:r w:rsidRPr="004301BB">
                                <w:rPr>
                                  <w:rStyle w:val="Hyperlink"/>
                                  <w:rFonts w:cstheme="minorHAnsi"/>
                                  <w:color w:val="FFFFFF" w:themeColor="background1"/>
                                  <w:szCs w:val="20"/>
                                  <w:lang w:eastAsia="en-CA"/>
                                </w:rPr>
                                <w:t>Principles of Practice for Literacy</w:t>
                              </w:r>
                            </w:hyperlink>
                          </w:p>
                          <w:p w14:paraId="10711290"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6" w:history="1">
                              <w:r w:rsidRPr="004301BB">
                                <w:rPr>
                                  <w:rStyle w:val="Hyperlink"/>
                                  <w:rFonts w:cstheme="minorHAnsi"/>
                                  <w:color w:val="FFFFFF" w:themeColor="background1"/>
                                  <w:szCs w:val="20"/>
                                  <w:lang w:eastAsia="en-CA"/>
                                </w:rPr>
                                <w:t>Principles of Practice for Numeracy and Mathematics</w:t>
                              </w:r>
                            </w:hyperlink>
                          </w:p>
                          <w:p w14:paraId="5CE1DC94" w14:textId="77777777" w:rsidR="00AA13AE" w:rsidRPr="004301BB" w:rsidRDefault="00AA13AE" w:rsidP="00AA13AE">
                            <w:pPr>
                              <w:rPr>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6A889" id="_x0000_s1144" type="#_x0000_t202" style="position:absolute;left:0;text-align:left;margin-left:-20.25pt;margin-top:479pt;width:336.1pt;height:98.45pt;flip:x;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upJAIAAD8EAAAOAAAAZHJzL2Uyb0RvYy54bWysU99v2jAQfp+0/8Hy+0hCgbYRoWKt2Cah&#10;thKd+mwcm0RyfJ5tSNhfv7NDKOr6NO3FOt93/u7Hd57fdY0iB2FdDbqg2SilRGgOZa13Bf35svpy&#10;Q4nzTJdMgRYFPQpH7xafP81bk4sxVKBKYQmSaJe3pqCV9yZPEscr0TA3AiM0ghJswzxe7S4pLWuR&#10;vVHJOE1nSQu2NBa4cA69Dz1IF5FfSsH9k5ROeKIKirX5eNp4bsOZLOYs31lmqpqfymD/UEXDao1J&#10;z1QPzDOyt/VfVE3NLTiQfsShSUDKmovYA3aTpe+62VTMiNgLDseZ85jc/6Plj4eNebbEd1+hQwHD&#10;QFrjcofO0E8nbUOkqs33AAYP1kwwEod5PA9QdJ5wdE7Gs5vJNUIcsWw8Ta+yaWBMeqLw3Fjnvwlo&#10;SDAKalGhSMsOa+f70CEkhGtY1UpFlZQmbUFnV9M0PjgjSK405ngrO1i+23akLgt6Oxt62kJ5xFYt&#10;9FvgDF/VWMSaOf/MLMqOheMq+yc8pAJMBieLkgrs74/8IR7VQJSSFteooO7XnllBifqhUafbbDIJ&#10;excvk+n1GC/2EtleInrf3ANuaoafxvBohnivBlNaaF5x45chK0JMc8xdUD+Y975fbvwxXCyXMQg3&#10;zTC/1hvDBxHDiF+6V2bNSQePEj7CsHAsfydHH9sLstx7kHXUKgy6n+pp/rilUe3Tjwrf4PIeo97+&#10;/eIPAAAA//8DAFBLAwQUAAYACAAAACEAaHDWauAAAAAMAQAADwAAAGRycy9kb3ducmV2LnhtbEyP&#10;QU7DMBBF90jcwRokdq2TkpQ2xKmgUis2LEg4gBsPSUQ8jmK3NbdnWMFyNE//v1/uoh3FBWc/OFKQ&#10;LhMQSK0zA3UKPprDYgPCB01Gj45QwTd62FW3N6UujLvSO17q0AkOIV9oBX0IUyGlb3u02i/dhMS/&#10;TzdbHficO2lmfeVwO8pVkqyl1QNxQ68n3PfYftVnq2AV2zy+vfZy7/yxeanpeMgaq9T9XXx+AhEw&#10;hj8YfvVZHSp2OrkzGS9GBYssyRlVsM03PIqJ9UP6COLEaJpnW5BVKf+PqH4AAAD//wMAUEsBAi0A&#10;FAAGAAgAAAAhALaDOJL+AAAA4QEAABMAAAAAAAAAAAAAAAAAAAAAAFtDb250ZW50X1R5cGVzXS54&#10;bWxQSwECLQAUAAYACAAAACEAOP0h/9YAAACUAQAACwAAAAAAAAAAAAAAAAAvAQAAX3JlbHMvLnJl&#10;bHNQSwECLQAUAAYACAAAACEA10d7qSQCAAA/BAAADgAAAAAAAAAAAAAAAAAuAgAAZHJzL2Uyb0Rv&#10;Yy54bWxQSwECLQAUAAYACAAAACEAaHDWauAAAAAMAQAADwAAAAAAAAAAAAAAAAB+BAAAZHJzL2Rv&#10;d25yZXYueG1sUEsFBgAAAAAEAAQA8wAAAIsFAAAAAA==&#10;" filled="f" stroked="f" strokeweight=".5pt">
                <v:textbox>
                  <w:txbxContent>
                    <w:p w14:paraId="5FB69352" w14:textId="77777777" w:rsidR="00AA13AE" w:rsidRPr="004301BB" w:rsidRDefault="00AA13AE" w:rsidP="00AA13AE">
                      <w:pPr>
                        <w:tabs>
                          <w:tab w:val="left" w:pos="630"/>
                        </w:tabs>
                        <w:ind w:left="810" w:hanging="450"/>
                        <w:rPr>
                          <w:b/>
                          <w:bCs/>
                          <w:color w:val="FFFFFF" w:themeColor="background1"/>
                          <w:sz w:val="22"/>
                          <w:szCs w:val="24"/>
                        </w:rPr>
                      </w:pPr>
                      <w:r w:rsidRPr="004301BB">
                        <w:rPr>
                          <w:b/>
                          <w:bCs/>
                          <w:color w:val="FFFFFF" w:themeColor="background1"/>
                          <w:sz w:val="22"/>
                          <w:szCs w:val="24"/>
                        </w:rPr>
                        <w:t>Evidence of Success &amp; Resources</w:t>
                      </w:r>
                    </w:p>
                    <w:p w14:paraId="7FE12F58"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7" w:history="1">
                        <w:r w:rsidRPr="004301BB">
                          <w:rPr>
                            <w:rStyle w:val="Hyperlink"/>
                            <w:rFonts w:cstheme="minorHAnsi"/>
                            <w:color w:val="FFFFFF" w:themeColor="background1"/>
                            <w:szCs w:val="20"/>
                            <w:lang w:eastAsia="en-CA"/>
                          </w:rPr>
                          <w:t>Principles of Practice for French Immersion</w:t>
                        </w:r>
                      </w:hyperlink>
                    </w:p>
                    <w:p w14:paraId="7CE24B56"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8" w:history="1">
                        <w:r w:rsidRPr="004301BB">
                          <w:rPr>
                            <w:rStyle w:val="Hyperlink"/>
                            <w:rFonts w:cstheme="minorHAnsi"/>
                            <w:color w:val="FFFFFF" w:themeColor="background1"/>
                            <w:szCs w:val="20"/>
                            <w:lang w:eastAsia="en-CA"/>
                          </w:rPr>
                          <w:t>Principles of Practice for Literacy</w:t>
                        </w:r>
                      </w:hyperlink>
                    </w:p>
                    <w:p w14:paraId="10711290" w14:textId="77777777" w:rsidR="00AA13AE" w:rsidRPr="004301BB" w:rsidRDefault="00AA13AE" w:rsidP="00FC445B">
                      <w:pPr>
                        <w:pStyle w:val="ListParagraph"/>
                        <w:numPr>
                          <w:ilvl w:val="0"/>
                          <w:numId w:val="3"/>
                        </w:numPr>
                        <w:rPr>
                          <w:rStyle w:val="Hyperlink"/>
                          <w:rFonts w:cstheme="minorHAnsi"/>
                          <w:color w:val="FFFFFF" w:themeColor="background1"/>
                          <w:szCs w:val="20"/>
                          <w:lang w:eastAsia="en-CA"/>
                        </w:rPr>
                      </w:pPr>
                      <w:hyperlink r:id="rId119" w:history="1">
                        <w:r w:rsidRPr="004301BB">
                          <w:rPr>
                            <w:rStyle w:val="Hyperlink"/>
                            <w:rFonts w:cstheme="minorHAnsi"/>
                            <w:color w:val="FFFFFF" w:themeColor="background1"/>
                            <w:szCs w:val="20"/>
                            <w:lang w:eastAsia="en-CA"/>
                          </w:rPr>
                          <w:t>Principles of Practice for Numeracy and Mathematics</w:t>
                        </w:r>
                      </w:hyperlink>
                    </w:p>
                    <w:p w14:paraId="5CE1DC94" w14:textId="77777777" w:rsidR="00AA13AE" w:rsidRPr="004301BB" w:rsidRDefault="00AA13AE" w:rsidP="00AA13AE">
                      <w:pPr>
                        <w:rPr>
                          <w:color w:val="FFFFFF" w:themeColor="background1"/>
                          <w:sz w:val="22"/>
                          <w:szCs w:val="24"/>
                        </w:rPr>
                      </w:pPr>
                    </w:p>
                  </w:txbxContent>
                </v:textbox>
                <w10:wrap anchorx="margin" anchory="page"/>
              </v:shape>
            </w:pict>
          </mc:Fallback>
        </mc:AlternateContent>
      </w:r>
      <w:r w:rsidR="00AA13AE" w:rsidRPr="008245DE">
        <w:rPr>
          <w:noProof/>
          <w:color w:val="FFFFFF" w:themeColor="background1"/>
        </w:rPr>
        <w:drawing>
          <wp:anchor distT="0" distB="0" distL="114300" distR="114300" simplePos="0" relativeHeight="251658268" behindDoc="0" locked="0" layoutInCell="1" allowOverlap="1" wp14:anchorId="3EA3E374" wp14:editId="12055A9F">
            <wp:simplePos x="0" y="0"/>
            <wp:positionH relativeFrom="column">
              <wp:posOffset>11988800</wp:posOffset>
            </wp:positionH>
            <wp:positionV relativeFrom="page">
              <wp:posOffset>487680</wp:posOffset>
            </wp:positionV>
            <wp:extent cx="3200400" cy="3200400"/>
            <wp:effectExtent l="0" t="0" r="0" b="0"/>
            <wp:wrapNone/>
            <wp:docPr id="467925639"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3AE" w:rsidRPr="008245DE">
        <w:rPr>
          <w:noProof/>
          <w:color w:val="FFFFFF" w:themeColor="background1"/>
        </w:rPr>
        <mc:AlternateContent>
          <mc:Choice Requires="wps">
            <w:drawing>
              <wp:anchor distT="0" distB="0" distL="114300" distR="114300" simplePos="0" relativeHeight="251658269" behindDoc="0" locked="0" layoutInCell="1" allowOverlap="1" wp14:anchorId="7E1FA2BD" wp14:editId="72723C4F">
                <wp:simplePos x="0" y="0"/>
                <wp:positionH relativeFrom="page">
                  <wp:posOffset>11127740</wp:posOffset>
                </wp:positionH>
                <wp:positionV relativeFrom="page">
                  <wp:posOffset>12171680</wp:posOffset>
                </wp:positionV>
                <wp:extent cx="2985770" cy="1750060"/>
                <wp:effectExtent l="0" t="0" r="5080" b="2540"/>
                <wp:wrapNone/>
                <wp:docPr id="987190505"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1F08848C" w14:textId="77777777" w:rsidR="00AA13AE" w:rsidRPr="006D426F" w:rsidRDefault="00AA13AE" w:rsidP="00AA13AE">
                            <w:pPr>
                              <w:tabs>
                                <w:tab w:val="left" w:pos="630"/>
                              </w:tabs>
                              <w:ind w:left="810" w:hanging="450"/>
                              <w:rPr>
                                <w:b/>
                                <w:bCs/>
                                <w:color w:val="92D050"/>
                              </w:rPr>
                            </w:pPr>
                            <w:r w:rsidRPr="006D426F">
                              <w:rPr>
                                <w:b/>
                                <w:bCs/>
                                <w:color w:val="92D050"/>
                              </w:rPr>
                              <w:t>Support Opportunities &amp; Resources</w:t>
                            </w:r>
                          </w:p>
                          <w:p w14:paraId="24D1A243"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Policy 14: A Place for All</w:t>
                            </w:r>
                          </w:p>
                          <w:p w14:paraId="194AAF0C"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Safe Positive Schools</w:t>
                            </w:r>
                          </w:p>
                          <w:p w14:paraId="612A1681"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FSD Resilience</w:t>
                            </w:r>
                          </w:p>
                          <w:p w14:paraId="26AE4714"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Inclusive Learning</w:t>
                            </w:r>
                          </w:p>
                          <w:p w14:paraId="06E9998B"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Student Learning</w:t>
                            </w:r>
                          </w:p>
                          <w:p w14:paraId="4AB423B7"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Indigenous Learning</w:t>
                            </w:r>
                          </w:p>
                          <w:p w14:paraId="7BCB027C" w14:textId="77777777" w:rsidR="00AA13AE" w:rsidRDefault="00AA13AE" w:rsidP="00AA1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A2BD" id="_x0000_s1145" type="#_x0000_t202" style="position:absolute;left:0;text-align:left;margin-left:876.2pt;margin-top:958.4pt;width:235.1pt;height:137.8pt;flip:x;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tLNwIAAGcEAAAOAAAAZHJzL2Uyb0RvYy54bWysVEtvGjEQvlfqf7B8LwsUQkAsESWirYSS&#10;SKTK2Xht1pLX49qGXfrrO/ayhKQ9Vb1Y89p5fN/Mzu+aSpOjcF6Byemg16dEGA6FMvuc/nhef7ql&#10;xAdmCqbBiJyehKd3i48f5rWdiSGUoAvhCCYxflbbnJYh2FmWeV6KivkeWGHQKcFVLKDq9lnhWI3Z&#10;K50N+/2brAZXWAdceI/W+9ZJFym/lIKHRym9CETnFHsL6XXp3cU3W8zZbO+YLRU/t8H+oYuKKYNF&#10;L6nuWWDk4NQfqSrFHXiQocehykBKxUWaAacZ9N9Nsy2ZFWkWBMfbC0z+/6XlD8etfXIkNF+gQQIj&#10;ILX1M4/GOE8jXUWkVvZbdEYL9kwwEsE8XQAUTSAcjcPp7XgyQRdH32AyRoISxFmbKH5unQ9fBVQk&#10;Cjl1yFBKy44bH7A4hnYhMdyDVsVaaZ2UuBVipR05MuRTh9QufvEmShtS5/Tm87ifEhuIn7eZtcEC&#10;r+NFKTS7hqgip9NJN/sOihNC4qDdFm/5WmGzG+bDE3O4Hjggrnx4xEdqwGJwligpwf36mz3GI2vo&#10;paTGdcup/3lgTlCivxvkczoYjeJ+JmU0ngxRcdee3bXHHKoVIAIDPC7Lkxjjg+5E6aB6wctYxqro&#10;YoZj7ZyGTlyF9gjwsrhYLlMQbqRlYWO2lndkRyqemxfm7JmvgFQ/QLeYbPaOtjY2cmVgeQggVeI0&#10;At2iesYftzlRfb68eC7Xeop6/T8sfgMAAP//AwBQSwMEFAAGAAgAAAAhAPdUW+3dAAAADwEAAA8A&#10;AABkcnMvZG93bnJldi54bWxMT0FugzAQvFfKH6yN1FtjQCkJFBOhSuk9tL07eAsIvEbYSUhf3+2p&#10;3dOMZjQ7UxwWO4orzr53pCDeRCCQGmd6ahV8vB+f9iB80GT06AgV3NHDoVw9FDo37kYnvNahFRxC&#10;PtcKuhCmXErfdGi137gJibUvN1sdmM6tNLO+cbgdZRJFqbS6J/7Q6QlfO2yG+mIVbCmtP++nLB4W&#10;+V3th93bsa4SpR7XS/UCIuAS/szwW5+rQ8mdzu5CxouR+e452bKXURanvII9CV8K4swozliVZSH/&#10;7yh/AAAA//8DAFBLAQItABQABgAIAAAAIQC2gziS/gAAAOEBAAATAAAAAAAAAAAAAAAAAAAAAABb&#10;Q29udGVudF9UeXBlc10ueG1sUEsBAi0AFAAGAAgAAAAhADj9If/WAAAAlAEAAAsAAAAAAAAAAAAA&#10;AAAALwEAAF9yZWxzLy5yZWxzUEsBAi0AFAAGAAgAAAAhAGMvu0s3AgAAZwQAAA4AAAAAAAAAAAAA&#10;AAAALgIAAGRycy9lMm9Eb2MueG1sUEsBAi0AFAAGAAgAAAAhAPdUW+3dAAAADwEAAA8AAAAAAAAA&#10;AAAAAAAAkQQAAGRycy9kb3ducmV2LnhtbFBLBQYAAAAABAAEAPMAAACbBQAAAAA=&#10;" fillcolor="white [3201]" stroked="f" strokeweight=".5pt">
                <v:textbox>
                  <w:txbxContent>
                    <w:p w14:paraId="1F08848C" w14:textId="77777777" w:rsidR="00AA13AE" w:rsidRPr="006D426F" w:rsidRDefault="00AA13AE" w:rsidP="00AA13AE">
                      <w:pPr>
                        <w:tabs>
                          <w:tab w:val="left" w:pos="630"/>
                        </w:tabs>
                        <w:ind w:left="810" w:hanging="450"/>
                        <w:rPr>
                          <w:b/>
                          <w:bCs/>
                          <w:color w:val="92D050"/>
                        </w:rPr>
                      </w:pPr>
                      <w:r w:rsidRPr="006D426F">
                        <w:rPr>
                          <w:b/>
                          <w:bCs/>
                          <w:color w:val="92D050"/>
                        </w:rPr>
                        <w:t>Support Opportunities &amp; Resources</w:t>
                      </w:r>
                    </w:p>
                    <w:p w14:paraId="24D1A243"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Policy 14: A Place for All</w:t>
                      </w:r>
                    </w:p>
                    <w:p w14:paraId="194AAF0C"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Safe Positive Schools</w:t>
                      </w:r>
                    </w:p>
                    <w:p w14:paraId="612A1681"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FSD Resilience</w:t>
                      </w:r>
                    </w:p>
                    <w:p w14:paraId="26AE4714"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Inclusive Learning</w:t>
                      </w:r>
                    </w:p>
                    <w:p w14:paraId="06E9998B"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Student Learning</w:t>
                      </w:r>
                    </w:p>
                    <w:p w14:paraId="4AB423B7"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Indigenous Learning</w:t>
                      </w:r>
                    </w:p>
                    <w:p w14:paraId="7BCB027C" w14:textId="77777777" w:rsidR="00AA13AE" w:rsidRDefault="00AA13AE" w:rsidP="00AA13AE"/>
                  </w:txbxContent>
                </v:textbox>
                <w10:wrap anchorx="page" anchory="page"/>
              </v:shape>
            </w:pict>
          </mc:Fallback>
        </mc:AlternateContent>
      </w:r>
      <w:r w:rsidR="00AA13AE" w:rsidRPr="008245DE">
        <w:rPr>
          <w:noProof/>
          <w:color w:val="FFFFFF" w:themeColor="background1"/>
        </w:rPr>
        <mc:AlternateContent>
          <mc:Choice Requires="wps">
            <w:drawing>
              <wp:anchor distT="0" distB="0" distL="114300" distR="114300" simplePos="0" relativeHeight="251658270" behindDoc="0" locked="0" layoutInCell="1" allowOverlap="1" wp14:anchorId="589C652D" wp14:editId="23808588">
                <wp:simplePos x="0" y="0"/>
                <wp:positionH relativeFrom="page">
                  <wp:posOffset>11361420</wp:posOffset>
                </wp:positionH>
                <wp:positionV relativeFrom="page">
                  <wp:posOffset>7683500</wp:posOffset>
                </wp:positionV>
                <wp:extent cx="1915795" cy="1137920"/>
                <wp:effectExtent l="0" t="0" r="0" b="5080"/>
                <wp:wrapNone/>
                <wp:docPr id="1734200713"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386386CA"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5D36BC10" w14:textId="77777777" w:rsidR="00AA13AE" w:rsidRPr="0043455C" w:rsidRDefault="00AA13AE" w:rsidP="00AA13AE">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652D" id="_x0000_s1146" type="#_x0000_t202" style="position:absolute;left:0;text-align:left;margin-left:894.6pt;margin-top:605pt;width:150.85pt;height:89.6pt;flip:x;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tuIwIAAD8EAAAOAAAAZHJzL2Uyb0RvYy54bWysU11v2jAUfZ+0/2D5fYRQKCUiVKwV26Sq&#10;rUSnPhvHJpYcX882JOzX79oBiro+TXuxrn2/zzme33aNJnvhvAJT0nwwpEQYDpUy25L+fFl9uaHE&#10;B2YqpsGIkh6Ep7eLz5/mrS3ECGrQlXAEixhftLakdQi2yDLPa9EwPwArDDoluIYFvLptVjnWYvVG&#10;Z6Ph8DprwVXWARfe4+t976SLVF9KwcOTlF4EokuKs4V0unRu4pkt5qzYOmZrxY9jsH+YomHKYNNz&#10;qXsWGNk59VepRnEHHmQYcGgykFJxkXbAbfLhu23WNbMi7YLgeHuGyf+/svxxv7bPjoTuK3RIYASk&#10;tb7w+Bj36aRriNTKfo/O+IIzE4xEMA9nAEUXCI/ps3wynU0o4ejL86vpbJQgzvpCMd06H74JaEg0&#10;SuqQoVSW7R98wOYYegqJ4QZWSuvEkjakLen11WSYEs4ezNAGE9/GjlboNh1RVUlnN6edNlAdcFUH&#10;vQq85SuFQzwwH56ZQ9pxJ5RyeMJDasBmcLQoqcH9/ug9xiMb6KWkRRmV1P/aMSco0T8M8jTLx+Oo&#10;u3QZT6aIB3GXns2lx+yaO0Cl5vhpLE9mjA/6ZEoHzSsqfhm7oosZjr1LGk7mXejFjT+Gi+UyBaHS&#10;LAsPZm35icQI8Uv3ypw98hCQwkc4CY4V7+joY3tClrsAUiWuItA9qkf8UaWJwuOPit/g8p6i3v79&#10;4g8AAAD//wMAUEsDBBQABgAIAAAAIQClzHok3gAAAA8BAAAPAAAAZHJzL2Rvd25yZXYueG1sTE/L&#10;TsMwELwj8Q/WInGjds2rCXEqqNSKSw8kfIAbmzgiXkex25q/Z3uC287OaB7VOvuRnewch4AKlgsB&#10;zGIXzIC9gs92e7cCFpNGo8eAVsGPjbCur68qXZpwxg97alLPyARjqRW4lKaS89g563VchMkicV9h&#10;9joRnHtuZn0mcz9yKcQT93pASnB6shtnu+/m6BXI3D3m/bvjmxB37VuDu+1D65W6vcmvL8CSzelP&#10;DJf6VB1q6nQIRzSRjYSfV4UkLV1yKWgWaaQoRAHsQL/7C8vriv/fUf8CAAD//wMAUEsBAi0AFAAG&#10;AAgAAAAhALaDOJL+AAAA4QEAABMAAAAAAAAAAAAAAAAAAAAAAFtDb250ZW50X1R5cGVzXS54bWxQ&#10;SwECLQAUAAYACAAAACEAOP0h/9YAAACUAQAACwAAAAAAAAAAAAAAAAAvAQAAX3JlbHMvLnJlbHNQ&#10;SwECLQAUAAYACAAAACEADyT7biMCAAA/BAAADgAAAAAAAAAAAAAAAAAuAgAAZHJzL2Uyb0RvYy54&#10;bWxQSwECLQAUAAYACAAAACEApcx6JN4AAAAPAQAADwAAAAAAAAAAAAAAAAB9BAAAZHJzL2Rvd25y&#10;ZXYueG1sUEsFBgAAAAAEAAQA8wAAAIgFAAAAAA==&#10;" filled="f" stroked="f" strokeweight=".5pt">
                <v:textbox>
                  <w:txbxContent>
                    <w:p w14:paraId="386386CA"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5D36BC10" w14:textId="77777777" w:rsidR="00AA13AE" w:rsidRPr="0043455C" w:rsidRDefault="00AA13AE" w:rsidP="00AA13AE">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00AA13AE" w:rsidRPr="008245DE">
        <w:rPr>
          <w:noProof/>
          <w:color w:val="FFFFFF" w:themeColor="background1"/>
        </w:rPr>
        <mc:AlternateContent>
          <mc:Choice Requires="wps">
            <w:drawing>
              <wp:anchor distT="0" distB="0" distL="114300" distR="114300" simplePos="0" relativeHeight="251658271" behindDoc="0" locked="0" layoutInCell="1" allowOverlap="1" wp14:anchorId="3DBFAC61" wp14:editId="148F7C5D">
                <wp:simplePos x="0" y="0"/>
                <wp:positionH relativeFrom="page">
                  <wp:posOffset>16029940</wp:posOffset>
                </wp:positionH>
                <wp:positionV relativeFrom="page">
                  <wp:posOffset>7645400</wp:posOffset>
                </wp:positionV>
                <wp:extent cx="1920240" cy="1186180"/>
                <wp:effectExtent l="0" t="0" r="0" b="0"/>
                <wp:wrapNone/>
                <wp:docPr id="2015194451"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10E90AAB" w14:textId="77777777" w:rsidR="00AA13AE" w:rsidRPr="00F543AF" w:rsidRDefault="00AA13AE" w:rsidP="00AA13AE">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574B0747" w14:textId="77777777" w:rsidR="00AA13AE" w:rsidRDefault="00AA13AE" w:rsidP="00AA13AE">
                            <w:pPr>
                              <w:pStyle w:val="ListParagraph"/>
                              <w:numPr>
                                <w:ilvl w:val="0"/>
                                <w:numId w:val="0"/>
                              </w:numPr>
                              <w:tabs>
                                <w:tab w:val="left" w:pos="630"/>
                              </w:tabs>
                              <w:ind w:right="-79"/>
                              <w:jc w:val="center"/>
                              <w:rPr>
                                <w:b/>
                                <w:bCs/>
                              </w:rPr>
                            </w:pPr>
                            <w:r>
                              <w:rPr>
                                <w:b/>
                                <w:bCs/>
                              </w:rPr>
                              <w:t>Students report our schools are safe and caring spaces</w:t>
                            </w:r>
                          </w:p>
                          <w:p w14:paraId="746321BB" w14:textId="77777777" w:rsidR="00AA13AE" w:rsidRPr="008965F4" w:rsidRDefault="00AA13AE" w:rsidP="00AA13AE">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AC61" id="_x0000_s1147" type="#_x0000_t202" style="position:absolute;left:0;text-align:left;margin-left:1262.2pt;margin-top:602pt;width:151.2pt;height:93.4pt;flip:x;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IgIAAD8EAAAOAAAAZHJzL2Uyb0RvYy54bWysU11v2jAUfZ+0/2D5fSRhlEFEqFgrtkmo&#10;rUSnPhvHJpEcX882JOzX79ohFHV9mvZiXfvcz3OuF7ddo8hRWFeDLmg2SikRmkNZ631Bfz6vP80o&#10;cZ7pkinQoqAn4ejt8uOHRWtyMYYKVCkswSTa5a0paOW9yZPE8Uo0zI3ACI2gBNswj1e7T0rLWsze&#10;qGScptOkBVsaC1w4h6/3PUiXMb+UgvtHKZ3wRBUUe/PxtPHchTNZLli+t8xUNT+3wf6hi4bVGote&#10;Ut0zz8jB1n+lampuwYH0Iw5NAlLWXMQZcJosfTPNtmJGxFmQHGcuNLn/l5Y/HLfmyRLffYUOBQyE&#10;tMblDh/DPJ20DZGqNt8DGF6wZ4KeSObpQqDoPOEhfD5OxxOEOGJZNptms0hx0icK4cY6/01AQ4JR&#10;UIsKxbTsuHEei6Pr4BLcNaxrpaJKSpO2oNPPN2kMuCAYoTQGvrYdLN/tOlKXBZ3Ph5l2UJ5wVAv9&#10;FjjD1zU2sWHOPzGLsmPjuMr+EQ+pAIvB2aKkAvv7vffgj2ogSkmLa1RQ9+vArKBE/dCo0zybBD58&#10;vExuvozxYq+R3TWiD80d4KZm+GkMj2bw92owpYXmBTd+FaoixDTH2gX1g3nn++XGH8PFahWdcNMM&#10;8xu9NXwQMVD83L0wa846eJTwAYaFY/kbOXrfXpDVwYOso1aB6J7VM/+4pVHC848K3+D6Hr1e//3y&#10;DwAAAP//AwBQSwMEFAAGAAgAAAAhAA24nQXgAAAADwEAAA8AAABkcnMvZG93bnJldi54bWxMj8FO&#10;wzAQRO9I/IO1SNyojUmrEOJUUKkVFw4kfIAbmzgiXkex25q/ZznBcWeeZmfqbfYTO9sljgEV3K8E&#10;MIt9MCMOCj66/V0JLCaNRk8BrYJvG2HbXF/VujLhgu/23KaBUQjGSitwKc0V57F31uu4CrNF8j7D&#10;4nWicxm4WfSFwv3EpRAb7vWI9MHp2e6c7b/ak1cgc7/Ob6+O70I8dC8tHvZF55W6vcnPT8CSzekP&#10;ht/6VB0a6nQMJzSRTZSxlkVBLDlSFDSLGFnKDe05kvbwKErgTc3/72h+AAAA//8DAFBLAQItABQA&#10;BgAIAAAAIQC2gziS/gAAAOEBAAATAAAAAAAAAAAAAAAAAAAAAABbQ29udGVudF9UeXBlc10ueG1s&#10;UEsBAi0AFAAGAAgAAAAhADj9If/WAAAAlAEAAAsAAAAAAAAAAAAAAAAALwEAAF9yZWxzLy5yZWxz&#10;UEsBAi0AFAAGAAgAAAAhAEh/+hkiAgAAPwQAAA4AAAAAAAAAAAAAAAAALgIAAGRycy9lMm9Eb2Mu&#10;eG1sUEsBAi0AFAAGAAgAAAAhAA24nQXgAAAADwEAAA8AAAAAAAAAAAAAAAAAfAQAAGRycy9kb3du&#10;cmV2LnhtbFBLBQYAAAAABAAEAPMAAACJBQAAAAA=&#10;" filled="f" stroked="f" strokeweight=".5pt">
                <v:textbox>
                  <w:txbxContent>
                    <w:p w14:paraId="10E90AAB" w14:textId="77777777" w:rsidR="00AA13AE" w:rsidRPr="00F543AF" w:rsidRDefault="00AA13AE" w:rsidP="00AA13AE">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574B0747" w14:textId="77777777" w:rsidR="00AA13AE" w:rsidRDefault="00AA13AE" w:rsidP="00AA13AE">
                      <w:pPr>
                        <w:pStyle w:val="ListParagraph"/>
                        <w:numPr>
                          <w:ilvl w:val="0"/>
                          <w:numId w:val="0"/>
                        </w:numPr>
                        <w:tabs>
                          <w:tab w:val="left" w:pos="630"/>
                        </w:tabs>
                        <w:ind w:right="-79"/>
                        <w:jc w:val="center"/>
                        <w:rPr>
                          <w:b/>
                          <w:bCs/>
                        </w:rPr>
                      </w:pPr>
                      <w:r>
                        <w:rPr>
                          <w:b/>
                          <w:bCs/>
                        </w:rPr>
                        <w:t>Students report our schools are safe and caring spaces</w:t>
                      </w:r>
                    </w:p>
                    <w:p w14:paraId="746321BB" w14:textId="77777777" w:rsidR="00AA13AE" w:rsidRPr="008965F4" w:rsidRDefault="00AA13AE" w:rsidP="00AA13AE">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00AA13AE" w:rsidRPr="008245DE">
        <w:rPr>
          <w:noProof/>
          <w:color w:val="FFFFFF" w:themeColor="background1"/>
        </w:rPr>
        <mc:AlternateContent>
          <mc:Choice Requires="wps">
            <w:drawing>
              <wp:anchor distT="0" distB="0" distL="114300" distR="114300" simplePos="0" relativeHeight="251658272" behindDoc="0" locked="0" layoutInCell="1" allowOverlap="1" wp14:anchorId="537FE9D9" wp14:editId="5FA2B9F9">
                <wp:simplePos x="0" y="0"/>
                <wp:positionH relativeFrom="page">
                  <wp:posOffset>11322050</wp:posOffset>
                </wp:positionH>
                <wp:positionV relativeFrom="page">
                  <wp:posOffset>9959340</wp:posOffset>
                </wp:positionV>
                <wp:extent cx="1920240" cy="1099185"/>
                <wp:effectExtent l="0" t="0" r="0" b="5715"/>
                <wp:wrapNone/>
                <wp:docPr id="760262896"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3DF87F84"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0140CA91" w14:textId="77777777" w:rsidR="00AA13AE" w:rsidRPr="0043455C" w:rsidRDefault="00AA13AE" w:rsidP="00AA13AE">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DA7C776" w14:textId="77777777" w:rsidR="00AA13AE" w:rsidRPr="0043455C" w:rsidRDefault="00AA13AE" w:rsidP="00AA13AE">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E9D9" id="_x0000_s1148" type="#_x0000_t202" style="position:absolute;left:0;text-align:left;margin-left:891.5pt;margin-top:784.2pt;width:151.2pt;height:86.55pt;flip:x;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ZHwIAAEAEAAAOAAAAZHJzL2Uyb0RvYy54bWysU01vGyEQvVfqf0Dc6127dhqvvI7cRG4r&#10;WUkkp8oZs+BFYhkK2Lvur+/A+ktpTlUvaJg3vPl4w+yuazTZC+cVmJIOBzklwnColNmW9OfL8tMt&#10;JT4wUzENRpT0IDy9m3/8MGttIUZQg66EI0hifNHaktYh2CLLPK9Fw/wArDAISnANC3h126xyrEX2&#10;RmejPL/JWnCVdcCF9+h96EE6T/xSCh6epPQiEF1SrC2k06VzE89sPmPF1jFbK34sg/1DFQ1TBpOe&#10;qR5YYGTn1F9UjeIOPMgw4NBkIKXiIvWA3QzzN92sa2ZF6gWH4+15TP7/0fLH/do+OxK6r9ChgHEg&#10;rfWFR2fsp5OuIVIr+z2C0YM1E4zEYR7OAxRdIDw+n47y0Rghjtgwn06Ht5PImPVE8bl1PnwT0JBo&#10;lNShQomW7Vc+9KGnkBhuYKm0TippQ9qS3nye5OnBGUFybTDHpexohW7TEVXFMpLK0beB6oC9OujX&#10;wFu+VFjFivnwzBzqjpXjLocnPKQGzAZHi5Ia3O/3/DEe5UCUkhb3qKT+1445QYn+YVCo6XAcBxLS&#10;ZTz5MsKLu0Y214jZNfeAqzrEX2N5MmN80CdTOmheceUXMStCzHDMXdJwMu9Dv934ZbhYLFIQrppl&#10;YWXWlkfqkwwv3Stz9ihEQA0f4bRxrHijRx/bK7LYBZAqiXWZ6lEAXNMk9/FLxX9wfU9Rl48//wMA&#10;AP//AwBQSwMEFAAGAAgAAAAhAEODZZLfAAAADwEAAA8AAABkcnMvZG93bnJldi54bWxMT8tOwzAQ&#10;vCPxD9YicaNOQ1KiEKeCSq24cCDhA9x4SSLidRS7rfl7tie4zWhG86i20U7ijIsfHSlYrxIQSJ0z&#10;I/UKPtv9QwHCB01GT45QwQ962Na3N5UujbvQB56b0AsOIV9qBUMIcyml7wa02q/cjMTal1usDkyX&#10;XppFXzjcTjJNko20eiRuGPSMuwG77+ZkFaSxy+P72yB3zh/a14YO+6y1St3fxZdnEAFj+DPDdT5P&#10;h5o3Hd2JjBcT86fikc8ERvmmyECwJ02KnNHxqmbrHGRdyf8/6l8AAAD//wMAUEsBAi0AFAAGAAgA&#10;AAAhALaDOJL+AAAA4QEAABMAAAAAAAAAAAAAAAAAAAAAAFtDb250ZW50X1R5cGVzXS54bWxQSwEC&#10;LQAUAAYACAAAACEAOP0h/9YAAACUAQAACwAAAAAAAAAAAAAAAAAvAQAAX3JlbHMvLnJlbHNQSwEC&#10;LQAUAAYACAAAACEAmCnPmR8CAABABAAADgAAAAAAAAAAAAAAAAAuAgAAZHJzL2Uyb0RvYy54bWxQ&#10;SwECLQAUAAYACAAAACEAQ4Nlkt8AAAAPAQAADwAAAAAAAAAAAAAAAAB5BAAAZHJzL2Rvd25yZXYu&#10;eG1sUEsFBgAAAAAEAAQA8wAAAIUFAAAAAA==&#10;" filled="f" stroked="f" strokeweight=".5pt">
                <v:textbox>
                  <w:txbxContent>
                    <w:p w14:paraId="3DF87F84"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0140CA91" w14:textId="77777777" w:rsidR="00AA13AE" w:rsidRPr="0043455C" w:rsidRDefault="00AA13AE" w:rsidP="00AA13AE">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DA7C776" w14:textId="77777777" w:rsidR="00AA13AE" w:rsidRPr="0043455C" w:rsidRDefault="00AA13AE" w:rsidP="00AA13AE">
                      <w:pPr>
                        <w:pStyle w:val="ListParagraph"/>
                        <w:numPr>
                          <w:ilvl w:val="0"/>
                          <w:numId w:val="0"/>
                        </w:numPr>
                        <w:tabs>
                          <w:tab w:val="left" w:pos="630"/>
                        </w:tabs>
                        <w:jc w:val="center"/>
                      </w:pPr>
                    </w:p>
                  </w:txbxContent>
                </v:textbox>
                <w10:wrap anchorx="page" anchory="page"/>
              </v:shape>
            </w:pict>
          </mc:Fallback>
        </mc:AlternateContent>
      </w:r>
      <w:r w:rsidR="00AA13AE" w:rsidRPr="008245DE">
        <w:rPr>
          <w:noProof/>
          <w:color w:val="FFFFFF" w:themeColor="background1"/>
        </w:rPr>
        <mc:AlternateContent>
          <mc:Choice Requires="wps">
            <w:drawing>
              <wp:anchor distT="0" distB="0" distL="114300" distR="114300" simplePos="0" relativeHeight="251658273" behindDoc="0" locked="0" layoutInCell="1" allowOverlap="1" wp14:anchorId="0E8112B5" wp14:editId="00C57C86">
                <wp:simplePos x="0" y="0"/>
                <wp:positionH relativeFrom="page">
                  <wp:posOffset>16029940</wp:posOffset>
                </wp:positionH>
                <wp:positionV relativeFrom="page">
                  <wp:posOffset>9900920</wp:posOffset>
                </wp:positionV>
                <wp:extent cx="1920240" cy="1079500"/>
                <wp:effectExtent l="0" t="0" r="0" b="6350"/>
                <wp:wrapNone/>
                <wp:docPr id="896284098"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2B74D6AE"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3C5CA8FD" w14:textId="77777777" w:rsidR="00AA13AE" w:rsidRDefault="00AA13AE" w:rsidP="00AA13AE">
                            <w:pPr>
                              <w:pStyle w:val="ListParagraph"/>
                              <w:numPr>
                                <w:ilvl w:val="0"/>
                                <w:numId w:val="0"/>
                              </w:numPr>
                              <w:tabs>
                                <w:tab w:val="left" w:pos="630"/>
                              </w:tabs>
                              <w:ind w:right="-79"/>
                              <w:jc w:val="center"/>
                              <w:rPr>
                                <w:b/>
                                <w:bCs/>
                              </w:rPr>
                            </w:pPr>
                            <w:r>
                              <w:rPr>
                                <w:b/>
                                <w:bCs/>
                              </w:rPr>
                              <w:t>Students report positive peer relationships</w:t>
                            </w:r>
                          </w:p>
                          <w:p w14:paraId="49CBD6F3" w14:textId="77777777" w:rsidR="00AA13AE" w:rsidRPr="008965F4" w:rsidRDefault="00AA13AE" w:rsidP="00AA13AE">
                            <w:pPr>
                              <w:pStyle w:val="ListParagraph"/>
                              <w:numPr>
                                <w:ilvl w:val="0"/>
                                <w:numId w:val="0"/>
                              </w:numPr>
                              <w:tabs>
                                <w:tab w:val="left" w:pos="630"/>
                              </w:tabs>
                              <w:ind w:right="-79"/>
                              <w:jc w:val="center"/>
                              <w:rPr>
                                <w:sz w:val="16"/>
                                <w:szCs w:val="20"/>
                              </w:rPr>
                            </w:pPr>
                            <w:r w:rsidRPr="008965F4">
                              <w:rPr>
                                <w:b/>
                                <w:bCs/>
                                <w:sz w:val="16"/>
                                <w:szCs w:val="20"/>
                              </w:rPr>
                              <w:t>(SOS-Q)</w:t>
                            </w:r>
                          </w:p>
                          <w:p w14:paraId="2C021320" w14:textId="77777777" w:rsidR="00AA13AE" w:rsidRPr="0043455C" w:rsidRDefault="00AA13AE" w:rsidP="00AA13AE">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12B5" id="_x0000_s1149" type="#_x0000_t202" style="position:absolute;left:0;text-align:left;margin-left:1262.2pt;margin-top:779.6pt;width:151.2pt;height:85pt;flip:x;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hIAIAAEAEAAAOAAAAZHJzL2Uyb0RvYy54bWysU01vGjEQvVfqf7B8L7tQSMKKJaKJaCuh&#10;JBKpcjZem7Xk9bi2YZf++o69QFDaU5SLNZ43329mdts1muyF8wpMSYeDnBJhOFTKbEv663n55YYS&#10;H5ipmAYjSnoQnt7OP3+atbYQI6hBV8IRDGJ80dqS1iHYIss8r0XD/ACsMAhKcA0L+HXbrHKsxeiN&#10;zkZ5fpW14CrrgAvvUXvfg3Se4kspeHiU0otAdEmxtpBel95NfLP5jBVbx2yt+LEM9o4qGqYMJj2H&#10;umeBkZ1T/4RqFHfgQYYBhyYDKRUXqQfsZpi/6WZdMytSLzgcb89j8h8Xlj/s1/bJkdB9gw4JjANp&#10;rS88KmM/nXQNkVrZHxGMGqyZoCUO83AeoOgC4dF9OspHY4Q4YsP8ejrJ04izPlB0t86H7wIaEoWS&#10;OmQohWX7lQ+YHE1PJtHcwFJpnVjShrQlvfo6yZPDGUEPbdDxtewohW7TEVXFMs5NbaA6YK8O+jXw&#10;li8VVrFiPjwxh7xj5bjL4REfqQGzwVGipAb353/6aI90IEpJi3tUUv97x5ygRP80SNR0OI4DCekz&#10;nlyP8OMukc0lYnbNHeCqDvFqLE9itA/6JEoHzQuu/CJmRYgZjrlLGk7iXei3G0+Gi8UiGeGqWRZW&#10;Zm15DH2i4bl7Yc4eiQjI4QOcNo4Vb/jobXtGFrsAUiWy4qT7qR4JwDVNHB5PKt7B5T9ZvR7+/C8A&#10;AAD//wMAUEsDBBQABgAIAAAAIQCCXTg13wAAAA8BAAAPAAAAZHJzL2Rvd25yZXYueG1sTI/BTsMw&#10;EETvSPyDtUjcqIOVlBLiVFCpFRcOJHyAGy9xRLyOYrcNf89yguPOjGbfVNvFj+KMcxwCabhfZSCQ&#10;umAH6jV8tPu7DYiYDFkzBkIN3xhhW19fVaa04ULveG5SL7iEYmk0uJSmUsrYOfQmrsKExN5nmL1J&#10;fM69tLO5cLkfpcqytfRmIP7gzIQ7h91Xc/Ia1NIVy9urk7sQD+1LQ4d93nqtb2+W5ycQCZf0F4Zf&#10;fEaHmpmO4UQ2ipE7CpXnnGWnKB4VCM6ojVrzniNrD4o1WVfy/476BwAA//8DAFBLAQItABQABgAI&#10;AAAAIQC2gziS/gAAAOEBAAATAAAAAAAAAAAAAAAAAAAAAABbQ29udGVudF9UeXBlc10ueG1sUEsB&#10;Ai0AFAAGAAgAAAAhADj9If/WAAAAlAEAAAsAAAAAAAAAAAAAAAAALwEAAF9yZWxzLy5yZWxzUEsB&#10;Ai0AFAAGAAgAAAAhAGW9cCEgAgAAQAQAAA4AAAAAAAAAAAAAAAAALgIAAGRycy9lMm9Eb2MueG1s&#10;UEsBAi0AFAAGAAgAAAAhAIJdODXfAAAADwEAAA8AAAAAAAAAAAAAAAAAegQAAGRycy9kb3ducmV2&#10;LnhtbFBLBQYAAAAABAAEAPMAAACGBQAAAAA=&#10;" filled="f" stroked="f" strokeweight=".5pt">
                <v:textbox>
                  <w:txbxContent>
                    <w:p w14:paraId="2B74D6AE" w14:textId="77777777" w:rsidR="00AA13AE" w:rsidRPr="00F543AF" w:rsidRDefault="00AA13AE" w:rsidP="00AA13AE">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3C5CA8FD" w14:textId="77777777" w:rsidR="00AA13AE" w:rsidRDefault="00AA13AE" w:rsidP="00AA13AE">
                      <w:pPr>
                        <w:pStyle w:val="ListParagraph"/>
                        <w:numPr>
                          <w:ilvl w:val="0"/>
                          <w:numId w:val="0"/>
                        </w:numPr>
                        <w:tabs>
                          <w:tab w:val="left" w:pos="630"/>
                        </w:tabs>
                        <w:ind w:right="-79"/>
                        <w:jc w:val="center"/>
                        <w:rPr>
                          <w:b/>
                          <w:bCs/>
                        </w:rPr>
                      </w:pPr>
                      <w:r>
                        <w:rPr>
                          <w:b/>
                          <w:bCs/>
                        </w:rPr>
                        <w:t>Students report positive peer relationships</w:t>
                      </w:r>
                    </w:p>
                    <w:p w14:paraId="49CBD6F3" w14:textId="77777777" w:rsidR="00AA13AE" w:rsidRPr="008965F4" w:rsidRDefault="00AA13AE" w:rsidP="00AA13AE">
                      <w:pPr>
                        <w:pStyle w:val="ListParagraph"/>
                        <w:numPr>
                          <w:ilvl w:val="0"/>
                          <w:numId w:val="0"/>
                        </w:numPr>
                        <w:tabs>
                          <w:tab w:val="left" w:pos="630"/>
                        </w:tabs>
                        <w:ind w:right="-79"/>
                        <w:jc w:val="center"/>
                        <w:rPr>
                          <w:sz w:val="16"/>
                          <w:szCs w:val="20"/>
                        </w:rPr>
                      </w:pPr>
                      <w:r w:rsidRPr="008965F4">
                        <w:rPr>
                          <w:b/>
                          <w:bCs/>
                          <w:sz w:val="16"/>
                          <w:szCs w:val="20"/>
                        </w:rPr>
                        <w:t>(SOS-Q)</w:t>
                      </w:r>
                    </w:p>
                    <w:p w14:paraId="2C021320" w14:textId="77777777" w:rsidR="00AA13AE" w:rsidRPr="0043455C" w:rsidRDefault="00AA13AE" w:rsidP="00AA13AE">
                      <w:pPr>
                        <w:pStyle w:val="ListParagraph"/>
                        <w:numPr>
                          <w:ilvl w:val="0"/>
                          <w:numId w:val="0"/>
                        </w:numPr>
                        <w:tabs>
                          <w:tab w:val="left" w:pos="630"/>
                        </w:tabs>
                        <w:jc w:val="center"/>
                      </w:pPr>
                    </w:p>
                  </w:txbxContent>
                </v:textbox>
                <w10:wrap anchorx="page" anchory="page"/>
              </v:shape>
            </w:pict>
          </mc:Fallback>
        </mc:AlternateContent>
      </w:r>
      <w:r w:rsidR="00AA13AE" w:rsidRPr="008245DE">
        <w:rPr>
          <w:noProof/>
          <w:color w:val="FFFFFF" w:themeColor="background1"/>
        </w:rPr>
        <mc:AlternateContent>
          <mc:Choice Requires="wps">
            <w:drawing>
              <wp:anchor distT="0" distB="0" distL="114300" distR="114300" simplePos="0" relativeHeight="251658275" behindDoc="0" locked="0" layoutInCell="1" allowOverlap="1" wp14:anchorId="3D12CB23" wp14:editId="3D20CCE8">
                <wp:simplePos x="0" y="0"/>
                <wp:positionH relativeFrom="page">
                  <wp:posOffset>15109190</wp:posOffset>
                </wp:positionH>
                <wp:positionV relativeFrom="page">
                  <wp:posOffset>12767310</wp:posOffset>
                </wp:positionV>
                <wp:extent cx="2966720" cy="1750060"/>
                <wp:effectExtent l="0" t="0" r="5080" b="2540"/>
                <wp:wrapNone/>
                <wp:docPr id="948240687"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28D722EC"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Indigenous Learning</w:t>
                            </w:r>
                          </w:p>
                          <w:p w14:paraId="60637BFE"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Student Supports</w:t>
                            </w:r>
                          </w:p>
                          <w:p w14:paraId="6398AB51"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Supports for Families</w:t>
                            </w:r>
                          </w:p>
                          <w:p w14:paraId="72F13FC7"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 xml:space="preserve">Community Supports </w:t>
                            </w:r>
                          </w:p>
                          <w:p w14:paraId="2C28B113" w14:textId="77777777" w:rsidR="00AA13AE" w:rsidRDefault="00AA13AE" w:rsidP="00AA1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CB23" id="_x0000_s1150" type="#_x0000_t202" style="position:absolute;left:0;text-align:left;margin-left:1189.7pt;margin-top:1005.3pt;width:233.6pt;height:137.8pt;flip:x;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gtOAIAAGgEAAAOAAAAZHJzL2Uyb0RvYy54bWysVE1vGjEQvVfqf7B8L7tQIA1iiSgRbSWU&#10;RCJVzsZrs5a8Htc27NJf37GXJTTtqerFGs+M5+O9Gc/v2lqTo3BegSnocJBTIgyHUpl9Qb8/rz98&#10;osQHZkqmwYiCnoSnd4v37+aNnYkRVKBL4QgGMX7W2IJWIdhZlnleiZr5AVhh0CjB1Szg1e2z0rEG&#10;o9c6G+X5NGvAldYBF96j9r4z0kWKL6Xg4VFKLwLRBcXaQjpdOnfxzBZzNts7ZivFz2Wwf6iiZspg&#10;0kuoexYYOTj1R6hacQceZBhwqDOQUnGResBuhvmbbrYVsyL1guB4e4HJ/7+w/OG4tU+OhPYztEhg&#10;BKSxfuZRGftppauJ1Mp+jcaowZoJeiKYpwuAog2Eo3J0O53ejNDE0Ta8mSBBCeKsCxSfW+fDFwE1&#10;iUJBHTKUwrLjxgdMjq69S3T3oFW5VlqnS5wKsdKOHBnyqUMqF1/85qUNaQo6/TjJU2AD8XkXWRtM&#10;8NpelEK7a4kqsdx81De/g/KEmDjoxsVbvlZY7Yb58MQczgd2iDMfHvGQGjAbnCVKKnA//6aP/kgb&#10;WilpcN4K6n8cmBOU6G8GCb0djsdxQNNlPEkoumvL7tpiDvUKEIIhbpflScTHLuhelA7qF1yNZcyK&#10;JmY45i5o6MVV6LYAV4uL5TI54UhaFjZma3nPduTiuX1hzp4JC8j1A/STyWZveOt8I1kGlocAUiVS&#10;I9IdqmcCcJwT1+fVi/tyfU9erx/E4hcAAAD//wMAUEsDBBQABgAIAAAAIQARzhLY3wAAAA8BAAAP&#10;AAAAZHJzL2Rvd25yZXYueG1sTI/BTsMwDIbvSLxDZCRuLGmouq40nSqkcV+Be9aEtmrjVE22dTw9&#10;5gS3z/Kv35/L/eomdrFLGDwqSDYCmMXWmwE7BR/vh6ccWIgajZ48WgU3G2Bf3d+VujD+ikd7aWLH&#10;qARDoRX0Mc4F56HtrdNh42eLtPvyi9ORxqXjZtFXKncTl0Jk3OkB6UKvZ/va23Zszk5BilnzeTvu&#10;knHl33U+bt8OTS2VenxY6xdg0a7xLwy/+qQOFTmd/BlNYJMC+bzdpZQlEonIgFFG5mlGdCKSeSaB&#10;VyX//0f1AwAA//8DAFBLAQItABQABgAIAAAAIQC2gziS/gAAAOEBAAATAAAAAAAAAAAAAAAAAAAA&#10;AABbQ29udGVudF9UeXBlc10ueG1sUEsBAi0AFAAGAAgAAAAhADj9If/WAAAAlAEAAAsAAAAAAAAA&#10;AAAAAAAALwEAAF9yZWxzLy5yZWxzUEsBAi0AFAAGAAgAAAAhAEOfuC04AgAAaAQAAA4AAAAAAAAA&#10;AAAAAAAALgIAAGRycy9lMm9Eb2MueG1sUEsBAi0AFAAGAAgAAAAhABHOEtjfAAAADwEAAA8AAAAA&#10;AAAAAAAAAAAAkgQAAGRycy9kb3ducmV2LnhtbFBLBQYAAAAABAAEAPMAAACeBQAAAAA=&#10;" fillcolor="white [3201]" stroked="f" strokeweight=".5pt">
                <v:textbox>
                  <w:txbxContent>
                    <w:p w14:paraId="28D722EC"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Indigenous Learning</w:t>
                      </w:r>
                    </w:p>
                    <w:p w14:paraId="60637BFE"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Student Supports</w:t>
                      </w:r>
                    </w:p>
                    <w:p w14:paraId="6398AB51"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Supports for Families</w:t>
                      </w:r>
                    </w:p>
                    <w:p w14:paraId="72F13FC7" w14:textId="77777777" w:rsidR="00AA13AE" w:rsidRPr="006D426F" w:rsidRDefault="00AA13AE" w:rsidP="00883F07">
                      <w:pPr>
                        <w:pStyle w:val="ListParagraph"/>
                        <w:numPr>
                          <w:ilvl w:val="0"/>
                          <w:numId w:val="8"/>
                        </w:numPr>
                        <w:tabs>
                          <w:tab w:val="left" w:pos="630"/>
                        </w:tabs>
                        <w:rPr>
                          <w:sz w:val="18"/>
                          <w:szCs w:val="22"/>
                        </w:rPr>
                      </w:pPr>
                      <w:r w:rsidRPr="006D426F">
                        <w:rPr>
                          <w:sz w:val="18"/>
                          <w:szCs w:val="22"/>
                        </w:rPr>
                        <w:t xml:space="preserve">Community Supports </w:t>
                      </w:r>
                    </w:p>
                    <w:p w14:paraId="2C28B113" w14:textId="77777777" w:rsidR="00AA13AE" w:rsidRDefault="00AA13AE" w:rsidP="00AA13AE"/>
                  </w:txbxContent>
                </v:textbox>
                <w10:wrap anchorx="page" anchory="page"/>
              </v:shape>
            </w:pict>
          </mc:Fallback>
        </mc:AlternateContent>
      </w:r>
      <w:r w:rsidR="00F14FF2" w:rsidRPr="00F20D49">
        <w:rPr>
          <w:rFonts w:asciiTheme="minorHAnsi" w:hAnsiTheme="minorHAnsi" w:cstheme="minorHAnsi"/>
          <w:b/>
          <w:bCs/>
          <w:color w:val="7030A0"/>
          <w:sz w:val="18"/>
          <w:szCs w:val="18"/>
          <w:lang w:val="en-US" w:eastAsia="en-CA"/>
        </w:rPr>
        <w:tab/>
      </w:r>
    </w:p>
    <w:p w14:paraId="7F0F71D1" w14:textId="77777777" w:rsidR="00063AA2" w:rsidRPr="00063AA2" w:rsidRDefault="00063AA2" w:rsidP="00063AA2">
      <w:pPr>
        <w:rPr>
          <w:rFonts w:asciiTheme="minorHAnsi" w:hAnsiTheme="minorHAnsi" w:cstheme="minorHAnsi"/>
          <w:sz w:val="18"/>
          <w:szCs w:val="18"/>
        </w:rPr>
      </w:pPr>
    </w:p>
    <w:p w14:paraId="7A478C19" w14:textId="77777777" w:rsidR="00063AA2" w:rsidRPr="00063AA2" w:rsidRDefault="00063AA2" w:rsidP="00063AA2">
      <w:pPr>
        <w:rPr>
          <w:rFonts w:asciiTheme="minorHAnsi" w:hAnsiTheme="minorHAnsi" w:cstheme="minorHAnsi"/>
          <w:sz w:val="18"/>
          <w:szCs w:val="18"/>
        </w:rPr>
      </w:pPr>
    </w:p>
    <w:p w14:paraId="3235F21E" w14:textId="77777777" w:rsidR="00063AA2" w:rsidRPr="00063AA2" w:rsidRDefault="00063AA2" w:rsidP="00063AA2">
      <w:pPr>
        <w:rPr>
          <w:rFonts w:asciiTheme="minorHAnsi" w:hAnsiTheme="minorHAnsi" w:cstheme="minorHAnsi"/>
          <w:sz w:val="18"/>
          <w:szCs w:val="18"/>
        </w:rPr>
      </w:pPr>
    </w:p>
    <w:p w14:paraId="4E69226A" w14:textId="77777777" w:rsidR="00063AA2" w:rsidRPr="00063AA2" w:rsidRDefault="00063AA2" w:rsidP="00063AA2">
      <w:pPr>
        <w:rPr>
          <w:rFonts w:asciiTheme="minorHAnsi" w:hAnsiTheme="minorHAnsi" w:cstheme="minorHAnsi"/>
          <w:sz w:val="18"/>
          <w:szCs w:val="18"/>
        </w:rPr>
      </w:pPr>
    </w:p>
    <w:p w14:paraId="44DBC8B8" w14:textId="77777777" w:rsidR="00063AA2" w:rsidRPr="00063AA2" w:rsidRDefault="00063AA2" w:rsidP="00063AA2">
      <w:pPr>
        <w:rPr>
          <w:rFonts w:asciiTheme="minorHAnsi" w:hAnsiTheme="minorHAnsi" w:cstheme="minorHAnsi"/>
          <w:sz w:val="18"/>
          <w:szCs w:val="18"/>
        </w:rPr>
      </w:pPr>
    </w:p>
    <w:p w14:paraId="057D9F16" w14:textId="77777777" w:rsidR="00063AA2" w:rsidRPr="00063AA2" w:rsidRDefault="00063AA2" w:rsidP="00063AA2">
      <w:pPr>
        <w:rPr>
          <w:rFonts w:asciiTheme="minorHAnsi" w:hAnsiTheme="minorHAnsi" w:cstheme="minorHAnsi"/>
          <w:sz w:val="18"/>
          <w:szCs w:val="18"/>
        </w:rPr>
      </w:pPr>
    </w:p>
    <w:p w14:paraId="7C46845C" w14:textId="3850C3B2" w:rsidR="00063AA2" w:rsidRPr="00063AA2" w:rsidRDefault="00063AA2" w:rsidP="00063AA2">
      <w:pPr>
        <w:tabs>
          <w:tab w:val="left" w:pos="12765"/>
        </w:tabs>
        <w:rPr>
          <w:rFonts w:asciiTheme="minorHAnsi" w:hAnsiTheme="minorHAnsi" w:cstheme="minorHAnsi"/>
          <w:sz w:val="18"/>
          <w:szCs w:val="18"/>
        </w:rPr>
      </w:pPr>
      <w:r>
        <w:rPr>
          <w:rFonts w:asciiTheme="minorHAnsi" w:hAnsiTheme="minorHAnsi" w:cstheme="minorHAnsi"/>
          <w:sz w:val="18"/>
          <w:szCs w:val="18"/>
        </w:rPr>
        <w:tab/>
      </w:r>
    </w:p>
    <w:tbl>
      <w:tblPr>
        <w:tblStyle w:val="TableGrid"/>
        <w:tblW w:w="14490" w:type="dxa"/>
        <w:tblLayout w:type="fixed"/>
        <w:tblLook w:val="04A0" w:firstRow="1" w:lastRow="0" w:firstColumn="1" w:lastColumn="0" w:noHBand="0" w:noVBand="1"/>
      </w:tblPr>
      <w:tblGrid>
        <w:gridCol w:w="14490"/>
      </w:tblGrid>
      <w:tr w:rsidR="00E73375" w:rsidRPr="00E73375" w14:paraId="0C6666FB" w14:textId="77777777">
        <w:tc>
          <w:tcPr>
            <w:tcW w:w="14485" w:type="dxa"/>
            <w:tcBorders>
              <w:top w:val="nil"/>
              <w:left w:val="nil"/>
              <w:bottom w:val="single" w:sz="4" w:space="0" w:color="auto"/>
              <w:right w:val="nil"/>
            </w:tcBorders>
            <w:shd w:val="clear" w:color="auto" w:fill="0872B4"/>
            <w:hideMark/>
          </w:tcPr>
          <w:p w14:paraId="0340E0A3" w14:textId="77777777" w:rsidR="00E73375" w:rsidRPr="00E73375" w:rsidRDefault="00E73375" w:rsidP="00E73375">
            <w:pPr>
              <w:keepNext/>
              <w:keepLines/>
              <w:spacing w:before="40" w:after="40"/>
              <w:jc w:val="left"/>
              <w:outlineLvl w:val="4"/>
              <w:rPr>
                <w:rFonts w:ascii="Montserrat SemiBold" w:hAnsi="Montserrat SemiBold"/>
                <w:b/>
                <w:caps/>
                <w:color w:val="FFFFFF" w:themeColor="background1"/>
                <w:spacing w:val="4"/>
              </w:rPr>
            </w:pPr>
            <w:r w:rsidRPr="00E73375">
              <w:rPr>
                <w:rFonts w:ascii="Montserrat SemiBold" w:hAnsi="Montserrat SemiBold"/>
                <w:b/>
                <w:caps/>
                <w:color w:val="FFFFFF" w:themeColor="background1"/>
                <w:spacing w:val="4"/>
              </w:rPr>
              <w:lastRenderedPageBreak/>
              <w:t>Student Growth and Achievement</w:t>
            </w:r>
          </w:p>
          <w:p w14:paraId="6AF677FF" w14:textId="77777777" w:rsidR="00E73375" w:rsidRPr="00E73375" w:rsidRDefault="00E73375" w:rsidP="00E73375">
            <w:pPr>
              <w:keepNext/>
              <w:keepLines/>
              <w:spacing w:before="40" w:after="40"/>
              <w:jc w:val="left"/>
              <w:outlineLvl w:val="4"/>
              <w:rPr>
                <w:rFonts w:ascii="Montserrat SemiBold" w:hAnsi="Montserrat SemiBold"/>
                <w:b/>
                <w:bCs/>
                <w:caps/>
                <w:color w:val="FFFFFF" w:themeColor="background1"/>
                <w:spacing w:val="4"/>
              </w:rPr>
            </w:pPr>
            <w:r w:rsidRPr="00E73375">
              <w:rPr>
                <w:rFonts w:ascii="Montserrat SemiBold" w:hAnsi="Montserrat SemiBold"/>
                <w:b/>
                <w:caps/>
                <w:color w:val="FFFFFF" w:themeColor="background1"/>
                <w:spacing w:val="4"/>
              </w:rPr>
              <w:t>Literacy and Numeracy</w:t>
            </w:r>
          </w:p>
        </w:tc>
      </w:tr>
    </w:tbl>
    <w:tbl>
      <w:tblPr>
        <w:tblW w:w="14475"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00" w:type="dxa"/>
          <w:left w:w="100" w:type="dxa"/>
          <w:bottom w:w="100" w:type="dxa"/>
          <w:right w:w="100" w:type="dxa"/>
        </w:tblCellMar>
        <w:tblLook w:val="0600" w:firstRow="0" w:lastRow="0" w:firstColumn="0" w:lastColumn="0" w:noHBand="1" w:noVBand="1"/>
      </w:tblPr>
      <w:tblGrid>
        <w:gridCol w:w="1961"/>
        <w:gridCol w:w="3241"/>
        <w:gridCol w:w="3241"/>
        <w:gridCol w:w="6032"/>
      </w:tblGrid>
      <w:tr w:rsidR="00E73375" w:rsidRPr="00E73375" w14:paraId="02867545" w14:textId="77777777">
        <w:trPr>
          <w:trHeight w:val="150"/>
        </w:trPr>
        <w:tc>
          <w:tcPr>
            <w:tcW w:w="1960" w:type="dxa"/>
            <w:tcBorders>
              <w:top w:val="single" w:sz="6" w:space="0" w:color="auto"/>
              <w:left w:val="single" w:sz="6" w:space="0" w:color="auto"/>
              <w:bottom w:val="single" w:sz="6" w:space="0" w:color="auto"/>
              <w:right w:val="single" w:sz="6" w:space="0" w:color="auto"/>
            </w:tcBorders>
            <w:vAlign w:val="center"/>
            <w:hideMark/>
          </w:tcPr>
          <w:p w14:paraId="4F89609B" w14:textId="77777777" w:rsidR="00E73375" w:rsidRPr="00E73375" w:rsidRDefault="00E73375" w:rsidP="00E73375">
            <w:pPr>
              <w:keepNext/>
              <w:keepLines/>
              <w:spacing w:after="0"/>
              <w:jc w:val="left"/>
              <w:outlineLvl w:val="3"/>
              <w:rPr>
                <w:rFonts w:ascii="Calibri" w:eastAsia="Times New Roman" w:hAnsi="Calibri"/>
                <w:b/>
                <w:bCs/>
                <w:caps/>
                <w:color w:val="000000"/>
                <w:spacing w:val="4"/>
                <w:sz w:val="18"/>
                <w:szCs w:val="18"/>
                <w:lang w:eastAsia="en-CA"/>
              </w:rPr>
            </w:pPr>
            <w:r w:rsidRPr="00E73375">
              <w:rPr>
                <w:rFonts w:ascii="Montserrat SemiBold" w:hAnsi="Montserrat SemiBold"/>
                <w:caps/>
                <w:spacing w:val="4"/>
                <w:szCs w:val="24"/>
              </w:rPr>
              <w:t>Goals</w:t>
            </w:r>
          </w:p>
        </w:tc>
        <w:tc>
          <w:tcPr>
            <w:tcW w:w="3240" w:type="dxa"/>
            <w:tcBorders>
              <w:top w:val="single" w:sz="6" w:space="0" w:color="auto"/>
              <w:left w:val="single" w:sz="6" w:space="0" w:color="auto"/>
              <w:bottom w:val="single" w:sz="6" w:space="0" w:color="auto"/>
              <w:right w:val="single" w:sz="6" w:space="0" w:color="auto"/>
            </w:tcBorders>
            <w:vAlign w:val="center"/>
            <w:hideMark/>
          </w:tcPr>
          <w:p w14:paraId="644C07B4" w14:textId="77777777" w:rsidR="00E73375" w:rsidRPr="00E73375" w:rsidRDefault="00E73375" w:rsidP="00E73375">
            <w:pPr>
              <w:keepNext/>
              <w:keepLines/>
              <w:spacing w:after="0"/>
              <w:jc w:val="left"/>
              <w:outlineLvl w:val="3"/>
              <w:rPr>
                <w:rFonts w:ascii="Calibri" w:hAnsi="Calibri"/>
                <w:b/>
                <w:bCs/>
                <w:i/>
                <w:iCs/>
                <w:caps/>
                <w:color w:val="000000"/>
                <w:spacing w:val="4"/>
                <w:sz w:val="18"/>
                <w:szCs w:val="18"/>
              </w:rPr>
            </w:pPr>
            <w:r w:rsidRPr="00E73375">
              <w:rPr>
                <w:rFonts w:ascii="Montserrat SemiBold" w:hAnsi="Montserrat SemiBold"/>
                <w:caps/>
                <w:spacing w:val="4"/>
                <w:szCs w:val="24"/>
                <w:lang w:eastAsia="en-CA"/>
              </w:rPr>
              <w:t>Outcomes</w:t>
            </w:r>
            <w:r w:rsidRPr="00E73375">
              <w:rPr>
                <w:rFonts w:ascii="Montserrat SemiBold" w:hAnsi="Montserrat SemiBold"/>
                <w:i/>
                <w:iCs/>
                <w:caps/>
                <w:spacing w:val="4"/>
                <w:szCs w:val="24"/>
                <w:lang w:eastAsia="en-CA"/>
              </w:rPr>
              <w:t> </w:t>
            </w:r>
          </w:p>
        </w:tc>
        <w:tc>
          <w:tcPr>
            <w:tcW w:w="3240" w:type="dxa"/>
            <w:tcBorders>
              <w:top w:val="single" w:sz="6" w:space="0" w:color="auto"/>
              <w:left w:val="single" w:sz="6" w:space="0" w:color="auto"/>
              <w:bottom w:val="single" w:sz="6" w:space="0" w:color="auto"/>
              <w:right w:val="single" w:sz="6" w:space="0" w:color="auto"/>
            </w:tcBorders>
            <w:vAlign w:val="center"/>
            <w:hideMark/>
          </w:tcPr>
          <w:p w14:paraId="53D065B9" w14:textId="77777777" w:rsidR="00E73375" w:rsidRPr="00E73375" w:rsidRDefault="00E73375" w:rsidP="00E73375">
            <w:pPr>
              <w:keepNext/>
              <w:keepLines/>
              <w:spacing w:after="0"/>
              <w:jc w:val="left"/>
              <w:outlineLvl w:val="3"/>
              <w:rPr>
                <w:rFonts w:ascii="Montserrat SemiBold" w:hAnsi="Montserrat SemiBold"/>
                <w:caps/>
                <w:spacing w:val="4"/>
                <w:szCs w:val="24"/>
                <w:lang w:eastAsia="en-CA"/>
              </w:rPr>
            </w:pPr>
            <w:r w:rsidRPr="00E73375">
              <w:rPr>
                <w:rFonts w:ascii="Montserrat SemiBold" w:hAnsi="Montserrat SemiBold"/>
                <w:caps/>
                <w:spacing w:val="4"/>
                <w:szCs w:val="24"/>
                <w:lang w:eastAsia="en-CA"/>
              </w:rPr>
              <w:t>Indicators</w:t>
            </w:r>
          </w:p>
        </w:tc>
        <w:tc>
          <w:tcPr>
            <w:tcW w:w="6030" w:type="dxa"/>
            <w:tcBorders>
              <w:top w:val="single" w:sz="6" w:space="0" w:color="auto"/>
              <w:left w:val="single" w:sz="6" w:space="0" w:color="auto"/>
              <w:bottom w:val="single" w:sz="6" w:space="0" w:color="auto"/>
              <w:right w:val="single" w:sz="6" w:space="0" w:color="auto"/>
            </w:tcBorders>
            <w:vAlign w:val="center"/>
            <w:hideMark/>
          </w:tcPr>
          <w:p w14:paraId="7CDB422B" w14:textId="77777777" w:rsidR="00E73375" w:rsidRPr="00E73375" w:rsidRDefault="00E73375" w:rsidP="00E73375">
            <w:pPr>
              <w:keepNext/>
              <w:keepLines/>
              <w:spacing w:after="0"/>
              <w:jc w:val="left"/>
              <w:outlineLvl w:val="3"/>
              <w:rPr>
                <w:rFonts w:ascii="Montserrat SemiBold" w:hAnsi="Montserrat SemiBold"/>
                <w:caps/>
                <w:spacing w:val="4"/>
                <w:szCs w:val="24"/>
                <w:lang w:eastAsia="en-CA"/>
              </w:rPr>
            </w:pPr>
            <w:r w:rsidRPr="00E73375">
              <w:rPr>
                <w:rFonts w:ascii="Montserrat SemiBold" w:hAnsi="Montserrat SemiBold"/>
                <w:caps/>
                <w:spacing w:val="4"/>
                <w:szCs w:val="24"/>
                <w:lang w:eastAsia="en-CA"/>
              </w:rPr>
              <w:t>Measures</w:t>
            </w:r>
          </w:p>
        </w:tc>
      </w:tr>
      <w:tr w:rsidR="00E73375" w:rsidRPr="00E73375" w14:paraId="509CECCE" w14:textId="77777777">
        <w:trPr>
          <w:trHeight w:val="3202"/>
        </w:trPr>
        <w:tc>
          <w:tcPr>
            <w:tcW w:w="1960" w:type="dxa"/>
            <w:tcBorders>
              <w:top w:val="single" w:sz="6" w:space="0" w:color="auto"/>
              <w:left w:val="single" w:sz="6" w:space="0" w:color="auto"/>
              <w:bottom w:val="single" w:sz="6" w:space="0" w:color="auto"/>
              <w:right w:val="single" w:sz="6" w:space="0" w:color="auto"/>
            </w:tcBorders>
            <w:shd w:val="clear" w:color="auto" w:fill="98D5FA"/>
          </w:tcPr>
          <w:p w14:paraId="7B4D7F1A" w14:textId="77777777" w:rsidR="00E73375" w:rsidRPr="00E73375" w:rsidRDefault="00E73375" w:rsidP="00E73375">
            <w:pPr>
              <w:spacing w:after="0" w:line="240" w:lineRule="auto"/>
              <w:rPr>
                <w:rFonts w:eastAsia="Times New Roman"/>
                <w:b/>
                <w:bCs/>
                <w:color w:val="000000"/>
                <w:sz w:val="17"/>
                <w:szCs w:val="17"/>
                <w:lang w:eastAsia="en-CA"/>
              </w:rPr>
            </w:pPr>
            <w:r w:rsidRPr="00E73375">
              <w:rPr>
                <w:rFonts w:eastAsia="Times New Roman"/>
                <w:b/>
                <w:bCs/>
                <w:color w:val="000000"/>
                <w:sz w:val="17"/>
                <w:szCs w:val="17"/>
                <w:lang w:eastAsia="en-CA"/>
              </w:rPr>
              <w:t>Advance literacy and numeracy</w:t>
            </w:r>
          </w:p>
          <w:p w14:paraId="6711FAA3" w14:textId="77777777" w:rsidR="00E73375" w:rsidRPr="00E73375" w:rsidRDefault="00E73375" w:rsidP="00E73375">
            <w:pPr>
              <w:spacing w:after="0" w:line="240" w:lineRule="auto"/>
              <w:rPr>
                <w:rFonts w:eastAsia="Times New Roman"/>
                <w:b/>
                <w:bCs/>
                <w:color w:val="000000"/>
                <w:sz w:val="17"/>
                <w:szCs w:val="17"/>
                <w:lang w:eastAsia="en-CA"/>
              </w:rPr>
            </w:pPr>
          </w:p>
          <w:p w14:paraId="37C9293D" w14:textId="77777777" w:rsidR="00E73375" w:rsidRPr="00E73375" w:rsidRDefault="00E73375" w:rsidP="00E73375">
            <w:pPr>
              <w:spacing w:after="0" w:line="240" w:lineRule="auto"/>
              <w:jc w:val="left"/>
              <w:rPr>
                <w:rFonts w:eastAsia="Times New Roman"/>
                <w:sz w:val="17"/>
                <w:szCs w:val="17"/>
                <w:lang w:eastAsia="en-CA"/>
              </w:rPr>
            </w:pPr>
            <w:r w:rsidRPr="00E73375">
              <w:rPr>
                <w:rFonts w:eastAsia="Times New Roman"/>
                <w:color w:val="000000"/>
                <w:sz w:val="17"/>
                <w:szCs w:val="17"/>
                <w:lang w:eastAsia="en-CA"/>
              </w:rPr>
              <w:t>Advance literacy and numeracy</w:t>
            </w:r>
            <w:r w:rsidRPr="00E73375">
              <w:rPr>
                <w:rFonts w:eastAsia="Times New Roman"/>
                <w:b/>
                <w:bCs/>
                <w:color w:val="000000"/>
                <w:sz w:val="17"/>
                <w:szCs w:val="17"/>
                <w:lang w:eastAsia="en-CA"/>
              </w:rPr>
              <w:t xml:space="preserve"> </w:t>
            </w:r>
            <w:r w:rsidRPr="00E73375">
              <w:rPr>
                <w:rFonts w:eastAsia="Times New Roman"/>
                <w:color w:val="000000"/>
                <w:sz w:val="17"/>
                <w:szCs w:val="17"/>
                <w:lang w:eastAsia="en-CA"/>
              </w:rPr>
              <w:t>development for each learner across all subjects and grades for improved student growth, achievement, and success.</w:t>
            </w:r>
          </w:p>
        </w:tc>
        <w:tc>
          <w:tcPr>
            <w:tcW w:w="3240" w:type="dxa"/>
            <w:tcBorders>
              <w:top w:val="single" w:sz="6" w:space="0" w:color="auto"/>
              <w:left w:val="single" w:sz="6" w:space="0" w:color="auto"/>
              <w:bottom w:val="single" w:sz="6" w:space="0" w:color="auto"/>
              <w:right w:val="single" w:sz="6" w:space="0" w:color="auto"/>
            </w:tcBorders>
            <w:shd w:val="clear" w:color="auto" w:fill="98D5FA"/>
            <w:hideMark/>
          </w:tcPr>
          <w:p w14:paraId="3B3FE3D3"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Learners are literate and numerate.</w:t>
            </w:r>
          </w:p>
          <w:p w14:paraId="1D13E740"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Learners develop literacy and numeracy competency through curriculum to form the foundation for successful and fulfilling lives.</w:t>
            </w:r>
          </w:p>
          <w:p w14:paraId="1F9B54AC"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Learners achieve provincial learning outcomes, demonstrating strengths in literacy and numeracy.</w:t>
            </w:r>
          </w:p>
          <w:p w14:paraId="250C1CD5"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Continue to offer curriculum that provides students with literacy, numeracy, citizenship, and practical skills.</w:t>
            </w:r>
          </w:p>
          <w:p w14:paraId="5CBAE2C1"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Leverage comprehensive provincial assessments, including early years literacy and numeracy screening, to assess progress, identify learning challenges and monitor student success.</w:t>
            </w:r>
          </w:p>
          <w:p w14:paraId="0899FBFB"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Balanced literacy and numeracy programming advances student growth and achievement.</w:t>
            </w:r>
          </w:p>
          <w:p w14:paraId="166474F3"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Learners have high quality learning experiences in literacy and numeracy.</w:t>
            </w:r>
          </w:p>
          <w:p w14:paraId="26E73A90" w14:textId="77777777" w:rsidR="00E73375" w:rsidRPr="00E73375" w:rsidRDefault="00E73375" w:rsidP="00883F07">
            <w:pPr>
              <w:numPr>
                <w:ilvl w:val="0"/>
                <w:numId w:val="25"/>
              </w:numPr>
              <w:spacing w:after="0" w:line="256" w:lineRule="auto"/>
              <w:ind w:left="361" w:hanging="269"/>
              <w:contextualSpacing/>
              <w:jc w:val="left"/>
              <w:rPr>
                <w:rFonts w:eastAsia="Cambria"/>
                <w:sz w:val="17"/>
                <w:szCs w:val="17"/>
                <w:lang w:val="en-US"/>
              </w:rPr>
            </w:pPr>
            <w:r w:rsidRPr="00E73375">
              <w:rPr>
                <w:rFonts w:eastAsia="Cambria"/>
                <w:sz w:val="17"/>
                <w:szCs w:val="17"/>
                <w:lang w:val="en-US"/>
              </w:rPr>
              <w:t xml:space="preserve">Learners apply knowledge, understanding and skills in authentic contexts and situations for deep and </w:t>
            </w:r>
            <w:proofErr w:type="gramStart"/>
            <w:r w:rsidRPr="00E73375">
              <w:rPr>
                <w:rFonts w:eastAsia="Cambria"/>
                <w:sz w:val="17"/>
                <w:szCs w:val="17"/>
                <w:lang w:val="en-US"/>
              </w:rPr>
              <w:t>transferrable</w:t>
            </w:r>
            <w:proofErr w:type="gramEnd"/>
            <w:r w:rsidRPr="00E73375">
              <w:rPr>
                <w:rFonts w:eastAsia="Cambria"/>
                <w:sz w:val="17"/>
                <w:szCs w:val="17"/>
                <w:lang w:val="en-US"/>
              </w:rPr>
              <w:t xml:space="preserve"> learning.</w:t>
            </w:r>
          </w:p>
        </w:tc>
        <w:tc>
          <w:tcPr>
            <w:tcW w:w="3240" w:type="dxa"/>
            <w:tcBorders>
              <w:top w:val="single" w:sz="6" w:space="0" w:color="auto"/>
              <w:left w:val="single" w:sz="6" w:space="0" w:color="auto"/>
              <w:bottom w:val="single" w:sz="6" w:space="0" w:color="auto"/>
              <w:right w:val="single" w:sz="6" w:space="0" w:color="auto"/>
            </w:tcBorders>
            <w:shd w:val="clear" w:color="auto" w:fill="98D5FA"/>
            <w:hideMark/>
          </w:tcPr>
          <w:p w14:paraId="0FBE6734" w14:textId="77777777" w:rsidR="00E73375" w:rsidRPr="00E73375" w:rsidRDefault="00E73375" w:rsidP="00883F07">
            <w:pPr>
              <w:numPr>
                <w:ilvl w:val="0"/>
                <w:numId w:val="25"/>
              </w:numPr>
              <w:spacing w:after="0" w:line="256" w:lineRule="auto"/>
              <w:contextualSpacing/>
              <w:jc w:val="left"/>
              <w:rPr>
                <w:rFonts w:eastAsia="Cambria"/>
                <w:sz w:val="17"/>
                <w:szCs w:val="17"/>
                <w:lang w:val="en-US"/>
              </w:rPr>
            </w:pPr>
            <w:r w:rsidRPr="00E73375">
              <w:rPr>
                <w:rFonts w:eastAsia="Cambria"/>
                <w:sz w:val="17"/>
                <w:szCs w:val="17"/>
                <w:lang w:val="en-US"/>
              </w:rPr>
              <w:t>Measures indicate that students demonstrate knowledge, skills, and attitudes of a literate and numerate learner.</w:t>
            </w:r>
          </w:p>
          <w:p w14:paraId="1689F4E8" w14:textId="77777777" w:rsidR="00E73375" w:rsidRPr="00E73375" w:rsidRDefault="00E73375" w:rsidP="00883F07">
            <w:pPr>
              <w:numPr>
                <w:ilvl w:val="0"/>
                <w:numId w:val="25"/>
              </w:numPr>
              <w:spacing w:after="0" w:line="256" w:lineRule="auto"/>
              <w:contextualSpacing/>
              <w:jc w:val="left"/>
              <w:rPr>
                <w:rFonts w:eastAsia="Cambria"/>
                <w:sz w:val="17"/>
                <w:szCs w:val="17"/>
                <w:lang w:val="en-US"/>
              </w:rPr>
            </w:pPr>
            <w:r w:rsidRPr="00E73375">
              <w:rPr>
                <w:rFonts w:eastAsia="Cambria"/>
                <w:sz w:val="17"/>
                <w:szCs w:val="17"/>
                <w:lang w:val="en-US"/>
              </w:rPr>
              <w:t>Measures indicate improvement in learner’s ability to understand learning outcomes, demonstrated by strengths in literacy and numeracy, across all subjects and grades.</w:t>
            </w:r>
          </w:p>
          <w:p w14:paraId="458538E7" w14:textId="77777777" w:rsidR="00E73375" w:rsidRPr="00E73375" w:rsidRDefault="00E73375" w:rsidP="00883F07">
            <w:pPr>
              <w:numPr>
                <w:ilvl w:val="0"/>
                <w:numId w:val="25"/>
              </w:numPr>
              <w:spacing w:after="0" w:line="256" w:lineRule="auto"/>
              <w:contextualSpacing/>
              <w:jc w:val="left"/>
              <w:rPr>
                <w:rFonts w:eastAsia="Cambria"/>
                <w:sz w:val="17"/>
                <w:szCs w:val="17"/>
                <w:lang w:val="en-US"/>
              </w:rPr>
            </w:pPr>
            <w:r w:rsidRPr="00E73375">
              <w:rPr>
                <w:rFonts w:eastAsia="Cambria"/>
                <w:sz w:val="17"/>
                <w:szCs w:val="17"/>
                <w:lang w:val="en-US"/>
              </w:rPr>
              <w:t>Principles of Deep and Transferable Learning are evident in classroom practice and positively impact student growth and achievement in literacy and numeracy.</w:t>
            </w:r>
          </w:p>
          <w:p w14:paraId="22E4E0D8" w14:textId="77777777" w:rsidR="00E73375" w:rsidRPr="00E73375" w:rsidRDefault="00E73375" w:rsidP="00883F07">
            <w:pPr>
              <w:numPr>
                <w:ilvl w:val="0"/>
                <w:numId w:val="25"/>
              </w:numPr>
              <w:spacing w:after="0" w:line="256" w:lineRule="auto"/>
              <w:contextualSpacing/>
              <w:jc w:val="left"/>
              <w:rPr>
                <w:rFonts w:eastAsia="Cambria"/>
                <w:sz w:val="17"/>
                <w:szCs w:val="17"/>
                <w:lang w:val="en-US"/>
              </w:rPr>
            </w:pPr>
            <w:r w:rsidRPr="00E73375">
              <w:rPr>
                <w:rFonts w:eastAsia="Cambria"/>
                <w:sz w:val="17"/>
                <w:szCs w:val="17"/>
                <w:lang w:val="en-US"/>
              </w:rPr>
              <w:t>Learners demonstrate transfer of learning.</w:t>
            </w:r>
          </w:p>
          <w:p w14:paraId="419279AA" w14:textId="77777777" w:rsidR="00E73375" w:rsidRPr="00E73375" w:rsidRDefault="00E73375" w:rsidP="00883F07">
            <w:pPr>
              <w:numPr>
                <w:ilvl w:val="0"/>
                <w:numId w:val="25"/>
              </w:numPr>
              <w:spacing w:after="0" w:line="256" w:lineRule="auto"/>
              <w:contextualSpacing/>
              <w:jc w:val="left"/>
              <w:rPr>
                <w:rFonts w:eastAsia="Cambria"/>
                <w:sz w:val="17"/>
                <w:szCs w:val="17"/>
                <w:lang w:val="en-US"/>
              </w:rPr>
            </w:pPr>
            <w:r w:rsidRPr="00E73375">
              <w:rPr>
                <w:rFonts w:eastAsia="Cambria"/>
                <w:sz w:val="17"/>
                <w:szCs w:val="17"/>
                <w:lang w:val="en-US"/>
              </w:rPr>
              <w:t>High quality learning opportunities and experiences support literacy and numeracy.</w:t>
            </w:r>
          </w:p>
        </w:tc>
        <w:tc>
          <w:tcPr>
            <w:tcW w:w="6030" w:type="dxa"/>
            <w:tcBorders>
              <w:top w:val="single" w:sz="6" w:space="0" w:color="auto"/>
              <w:left w:val="single" w:sz="6" w:space="0" w:color="auto"/>
              <w:bottom w:val="single" w:sz="6" w:space="0" w:color="auto"/>
              <w:right w:val="single" w:sz="6" w:space="0" w:color="auto"/>
            </w:tcBorders>
            <w:shd w:val="clear" w:color="auto" w:fill="98D5FA"/>
            <w:hideMark/>
          </w:tcPr>
          <w:p w14:paraId="2B523544" w14:textId="77777777" w:rsidR="00E73375" w:rsidRPr="00E73375" w:rsidRDefault="00E73375" w:rsidP="00883F07">
            <w:pPr>
              <w:numPr>
                <w:ilvl w:val="0"/>
                <w:numId w:val="26"/>
              </w:numPr>
              <w:spacing w:after="0" w:line="256" w:lineRule="auto"/>
              <w:contextualSpacing/>
              <w:jc w:val="left"/>
              <w:rPr>
                <w:rFonts w:eastAsia="Cambria"/>
                <w:b/>
                <w:bCs/>
                <w:sz w:val="17"/>
                <w:szCs w:val="17"/>
                <w:lang w:val="en-US"/>
              </w:rPr>
            </w:pPr>
            <w:r w:rsidRPr="00E73375">
              <w:rPr>
                <w:rFonts w:eastAsia="Cambria"/>
                <w:b/>
                <w:bCs/>
                <w:sz w:val="17"/>
                <w:szCs w:val="17"/>
                <w:lang w:val="en-US"/>
              </w:rPr>
              <w:t>Learning Outcomes (PAT &amp; Diploma):</w:t>
            </w:r>
          </w:p>
          <w:p w14:paraId="0BD248A0" w14:textId="77777777" w:rsidR="00E73375" w:rsidRPr="00E73375" w:rsidRDefault="00E73375" w:rsidP="00883F07">
            <w:pPr>
              <w:numPr>
                <w:ilvl w:val="1"/>
                <w:numId w:val="26"/>
              </w:numPr>
              <w:spacing w:after="0" w:line="256" w:lineRule="auto"/>
              <w:contextualSpacing/>
              <w:jc w:val="left"/>
              <w:rPr>
                <w:rFonts w:eastAsia="Cambria"/>
                <w:sz w:val="17"/>
                <w:szCs w:val="17"/>
                <w:lang w:val="en-US"/>
              </w:rPr>
            </w:pPr>
            <w:r w:rsidRPr="00E73375">
              <w:rPr>
                <w:rFonts w:eastAsia="Cambria"/>
                <w:b/>
                <w:bCs/>
                <w:sz w:val="17"/>
                <w:szCs w:val="17"/>
                <w:lang w:val="en-US"/>
              </w:rPr>
              <w:t xml:space="preserve"> </w:t>
            </w:r>
            <w:r w:rsidRPr="00E73375">
              <w:rPr>
                <w:rFonts w:eastAsia="Cambria"/>
                <w:sz w:val="17"/>
                <w:szCs w:val="17"/>
                <w:lang w:val="en-US"/>
              </w:rPr>
              <w:t>Increase/maintain FSD performance results ‘At or ‘Above’ provincial average for Acceptable Standard and Standard of Excellence on grade 6 and 9 provincial achievement tests in Language Arts, Math, Social Studies, and Science.</w:t>
            </w:r>
          </w:p>
          <w:p w14:paraId="1D38CA37" w14:textId="77777777" w:rsidR="00E73375" w:rsidRPr="00E73375" w:rsidRDefault="00E73375" w:rsidP="00883F07">
            <w:pPr>
              <w:numPr>
                <w:ilvl w:val="1"/>
                <w:numId w:val="26"/>
              </w:numPr>
              <w:spacing w:after="0" w:line="256" w:lineRule="auto"/>
              <w:contextualSpacing/>
              <w:jc w:val="left"/>
              <w:rPr>
                <w:rFonts w:eastAsia="Cambria"/>
                <w:sz w:val="17"/>
                <w:szCs w:val="17"/>
                <w:lang w:val="en-US"/>
              </w:rPr>
            </w:pPr>
            <w:r w:rsidRPr="00E73375">
              <w:rPr>
                <w:rFonts w:eastAsia="Cambria"/>
                <w:sz w:val="17"/>
                <w:szCs w:val="17"/>
                <w:lang w:val="en-US"/>
              </w:rPr>
              <w:t>Increase/maintain FSD performance results ‘At or Above’ provincial average for Acceptable Standard and Standard of Excellence on Grade 12 diploma exams.</w:t>
            </w:r>
          </w:p>
          <w:p w14:paraId="26B25A47" w14:textId="77777777" w:rsidR="00E73375" w:rsidRPr="00E73375" w:rsidRDefault="00E73375" w:rsidP="00883F07">
            <w:pPr>
              <w:numPr>
                <w:ilvl w:val="0"/>
                <w:numId w:val="26"/>
              </w:numPr>
              <w:spacing w:after="0" w:line="256" w:lineRule="auto"/>
              <w:contextualSpacing/>
              <w:jc w:val="left"/>
              <w:rPr>
                <w:rFonts w:eastAsia="Cambria"/>
                <w:b/>
                <w:bCs/>
                <w:sz w:val="17"/>
                <w:szCs w:val="17"/>
                <w:lang w:val="en-US"/>
              </w:rPr>
            </w:pPr>
            <w:r w:rsidRPr="00E73375">
              <w:rPr>
                <w:rFonts w:eastAsia="Cambria"/>
                <w:b/>
                <w:bCs/>
                <w:sz w:val="17"/>
                <w:szCs w:val="17"/>
                <w:lang w:val="en-US"/>
              </w:rPr>
              <w:t>Provincial Literacy and Numeracy Assessments:</w:t>
            </w:r>
          </w:p>
          <w:p w14:paraId="233E1569" w14:textId="77777777" w:rsidR="00E73375" w:rsidRPr="00E73375" w:rsidRDefault="00E73375" w:rsidP="00883F07">
            <w:pPr>
              <w:numPr>
                <w:ilvl w:val="1"/>
                <w:numId w:val="26"/>
              </w:numPr>
              <w:spacing w:after="0" w:line="256" w:lineRule="auto"/>
              <w:contextualSpacing/>
              <w:jc w:val="left"/>
              <w:rPr>
                <w:rFonts w:eastAsia="Cambria"/>
                <w:color w:val="2F5496" w:themeColor="accent1" w:themeShade="BF"/>
                <w:sz w:val="17"/>
                <w:szCs w:val="17"/>
                <w:lang w:val="en-US"/>
              </w:rPr>
            </w:pPr>
            <w:r w:rsidRPr="00E73375">
              <w:rPr>
                <w:rFonts w:eastAsia="Cambria"/>
                <w:b/>
                <w:bCs/>
                <w:sz w:val="17"/>
                <w:szCs w:val="17"/>
                <w:lang w:val="en-US"/>
              </w:rPr>
              <w:t xml:space="preserve">Assessment (Literacy): </w:t>
            </w:r>
            <w:r w:rsidRPr="00E73375">
              <w:rPr>
                <w:rFonts w:eastAsia="Cambria"/>
                <w:sz w:val="17"/>
                <w:szCs w:val="17"/>
                <w:lang w:val="en-US"/>
              </w:rPr>
              <w:t>Provincial Grade 1 Literacy Assessment (</w:t>
            </w:r>
            <w:proofErr w:type="spellStart"/>
            <w:r w:rsidRPr="00E73375">
              <w:rPr>
                <w:rFonts w:eastAsia="Cambria"/>
                <w:sz w:val="17"/>
                <w:szCs w:val="17"/>
                <w:lang w:val="en-US"/>
              </w:rPr>
              <w:t>LeNS</w:t>
            </w:r>
            <w:proofErr w:type="spellEnd"/>
            <w:r w:rsidRPr="00E73375">
              <w:rPr>
                <w:rFonts w:eastAsia="Cambria"/>
                <w:sz w:val="17"/>
                <w:szCs w:val="17"/>
                <w:lang w:val="en-US"/>
              </w:rPr>
              <w:t>), Grade 2 and 3 Literacy Assessment (CC3) and Numeracy Assessments (Grade 1-3 Numeracy Screening Assessments)</w:t>
            </w:r>
          </w:p>
          <w:p w14:paraId="1FC818CA" w14:textId="77777777" w:rsidR="00E73375" w:rsidRPr="00E73375" w:rsidRDefault="00E73375" w:rsidP="00883F07">
            <w:pPr>
              <w:numPr>
                <w:ilvl w:val="0"/>
                <w:numId w:val="27"/>
              </w:numPr>
              <w:spacing w:after="40" w:line="256" w:lineRule="auto"/>
              <w:jc w:val="left"/>
              <w:textAlignment w:val="baseline"/>
              <w:rPr>
                <w:rFonts w:eastAsia="Times New Roman"/>
                <w:color w:val="000000"/>
                <w:sz w:val="17"/>
                <w:szCs w:val="17"/>
                <w:lang w:eastAsia="en-CA"/>
              </w:rPr>
            </w:pPr>
            <w:r w:rsidRPr="00E73375">
              <w:rPr>
                <w:rFonts w:eastAsia="Times New Roman"/>
                <w:b/>
                <w:bCs/>
                <w:color w:val="000000"/>
                <w:sz w:val="17"/>
                <w:szCs w:val="17"/>
                <w:lang w:eastAsia="en-CA"/>
              </w:rPr>
              <w:t xml:space="preserve">Common Literacy Assessment (4-9): </w:t>
            </w:r>
            <w:r w:rsidRPr="00E73375">
              <w:rPr>
                <w:rFonts w:eastAsia="Times New Roman"/>
                <w:color w:val="000000"/>
                <w:sz w:val="17"/>
                <w:szCs w:val="17"/>
                <w:lang w:eastAsia="en-CA"/>
              </w:rPr>
              <w:t>Increase percentage of students who are at or above grade level expectations.</w:t>
            </w:r>
          </w:p>
          <w:p w14:paraId="5A6BC756" w14:textId="77777777" w:rsidR="00E73375" w:rsidRPr="00E73375" w:rsidRDefault="00E73375" w:rsidP="00883F07">
            <w:pPr>
              <w:numPr>
                <w:ilvl w:val="0"/>
                <w:numId w:val="27"/>
              </w:numPr>
              <w:spacing w:after="40" w:line="256" w:lineRule="auto"/>
              <w:jc w:val="left"/>
              <w:textAlignment w:val="baseline"/>
              <w:rPr>
                <w:rFonts w:eastAsia="Times New Roman"/>
                <w:color w:val="000000"/>
                <w:sz w:val="17"/>
                <w:szCs w:val="17"/>
                <w:lang w:eastAsia="en-CA"/>
              </w:rPr>
            </w:pPr>
            <w:r w:rsidRPr="00E73375">
              <w:rPr>
                <w:rFonts w:eastAsia="Times New Roman"/>
                <w:b/>
                <w:bCs/>
                <w:color w:val="000000"/>
                <w:sz w:val="17"/>
                <w:szCs w:val="17"/>
                <w:lang w:eastAsia="en-CA"/>
              </w:rPr>
              <w:t>Common Numeracy Assessment (4-9)</w:t>
            </w:r>
            <w:r w:rsidRPr="00E73375">
              <w:rPr>
                <w:rFonts w:eastAsia="Times New Roman"/>
                <w:color w:val="000000"/>
                <w:sz w:val="17"/>
                <w:szCs w:val="17"/>
                <w:lang w:eastAsia="en-CA"/>
              </w:rPr>
              <w:t xml:space="preserve">: Increase percentage of students who are at or above grade level expectations. </w:t>
            </w:r>
          </w:p>
          <w:p w14:paraId="73CB12CB" w14:textId="77777777" w:rsidR="00E73375" w:rsidRPr="00E73375" w:rsidRDefault="00E73375" w:rsidP="00883F07">
            <w:pPr>
              <w:numPr>
                <w:ilvl w:val="0"/>
                <w:numId w:val="27"/>
              </w:numPr>
              <w:spacing w:after="40" w:line="256" w:lineRule="auto"/>
              <w:jc w:val="left"/>
              <w:textAlignment w:val="baseline"/>
              <w:rPr>
                <w:rFonts w:eastAsia="Times New Roman"/>
                <w:color w:val="000000"/>
                <w:sz w:val="17"/>
                <w:szCs w:val="17"/>
                <w:lang w:eastAsia="en-CA"/>
              </w:rPr>
            </w:pPr>
            <w:r w:rsidRPr="00E73375">
              <w:rPr>
                <w:rFonts w:eastAsia="Times New Roman" w:cs="Times New Roman"/>
                <w:b/>
                <w:bCs/>
                <w:color w:val="000000"/>
                <w:sz w:val="17"/>
                <w:szCs w:val="17"/>
                <w:lang w:eastAsia="en-CA"/>
              </w:rPr>
              <w:t xml:space="preserve">DELF (Speaking, Listening, Reading, and Writing assessment in French):  </w:t>
            </w:r>
            <w:r w:rsidRPr="00E73375">
              <w:rPr>
                <w:rFonts w:eastAsia="Times New Roman" w:cs="Times New Roman"/>
                <w:color w:val="000000"/>
                <w:sz w:val="17"/>
                <w:szCs w:val="17"/>
                <w:lang w:eastAsia="en-CA"/>
              </w:rPr>
              <w:t>Increase number of students completing the DELF exams (B1 in grade 9 and B2 in grade 12) and increase percentage of students who achieve above 50% on the assessment.</w:t>
            </w:r>
          </w:p>
        </w:tc>
      </w:tr>
    </w:tbl>
    <w:p w14:paraId="558F22F3" w14:textId="77777777" w:rsidR="00164D13" w:rsidRDefault="00164D13" w:rsidP="00441253">
      <w:pPr>
        <w:spacing w:after="0" w:line="240" w:lineRule="auto"/>
        <w:ind w:right="450"/>
        <w:rPr>
          <w:rFonts w:asciiTheme="minorHAnsi" w:hAnsiTheme="minorHAnsi" w:cstheme="minorHAnsi"/>
          <w:sz w:val="18"/>
          <w:szCs w:val="18"/>
        </w:rPr>
      </w:pPr>
    </w:p>
    <w:p w14:paraId="03347A74" w14:textId="77777777" w:rsidR="00164D13" w:rsidRDefault="00164D13">
      <w:pPr>
        <w:spacing w:line="259" w:lineRule="auto"/>
        <w:jc w:val="left"/>
        <w:rPr>
          <w:rFonts w:asciiTheme="minorHAnsi" w:hAnsiTheme="minorHAnsi" w:cstheme="minorHAnsi"/>
          <w:sz w:val="18"/>
          <w:szCs w:val="18"/>
        </w:rPr>
      </w:pPr>
      <w:r>
        <w:rPr>
          <w:rFonts w:asciiTheme="minorHAnsi" w:hAnsiTheme="minorHAnsi" w:cstheme="minorHAnsi"/>
          <w:sz w:val="18"/>
          <w:szCs w:val="18"/>
        </w:rPr>
        <w:br w:type="page"/>
      </w:r>
    </w:p>
    <w:p w14:paraId="35326FD6" w14:textId="6F3C9BDE" w:rsidR="009C4C26" w:rsidRDefault="00543B3F" w:rsidP="00441253">
      <w:pPr>
        <w:spacing w:after="0" w:line="240" w:lineRule="auto"/>
        <w:ind w:right="450"/>
        <w:rPr>
          <w:rFonts w:asciiTheme="minorHAnsi" w:hAnsiTheme="minorHAnsi" w:cstheme="minorHAnsi"/>
          <w:sz w:val="18"/>
          <w:szCs w:val="18"/>
        </w:rPr>
      </w:pPr>
      <w:r w:rsidRPr="009E188E">
        <w:rPr>
          <w:rFonts w:cstheme="minorHAnsi"/>
          <w:b/>
          <w:noProof/>
          <w:color w:val="70AD47"/>
          <w:sz w:val="18"/>
          <w:szCs w:val="18"/>
        </w:rPr>
        <w:lastRenderedPageBreak/>
        <mc:AlternateContent>
          <mc:Choice Requires="wps">
            <w:drawing>
              <wp:anchor distT="45720" distB="45720" distL="114300" distR="114300" simplePos="0" relativeHeight="251658321" behindDoc="0" locked="0" layoutInCell="1" allowOverlap="1" wp14:anchorId="135DBB97" wp14:editId="45882D65">
                <wp:simplePos x="0" y="0"/>
                <wp:positionH relativeFrom="margin">
                  <wp:align>left</wp:align>
                </wp:positionH>
                <wp:positionV relativeFrom="paragraph">
                  <wp:posOffset>135890</wp:posOffset>
                </wp:positionV>
                <wp:extent cx="3314700" cy="333375"/>
                <wp:effectExtent l="0" t="0" r="0" b="0"/>
                <wp:wrapNone/>
                <wp:docPr id="794760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6DF736D2" w14:textId="77777777" w:rsidR="00543B3F" w:rsidRPr="00200412" w:rsidRDefault="00543B3F" w:rsidP="00543B3F">
                            <w:pPr>
                              <w:rPr>
                                <w:b/>
                                <w:sz w:val="28"/>
                                <w:szCs w:val="32"/>
                              </w:rPr>
                            </w:pPr>
                            <w:r w:rsidRPr="00200412">
                              <w:rPr>
                                <w:b/>
                                <w:bCs/>
                                <w:sz w:val="28"/>
                                <w:szCs w:val="32"/>
                              </w:rPr>
                              <w:t>OUTCOMES TO CONSIDER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BB97" id="_x0000_s1151" type="#_x0000_t202" style="position:absolute;left:0;text-align:left;margin-left:0;margin-top:10.7pt;width:261pt;height:26.25pt;z-index:2516583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j/AEAANYDAAAOAAAAZHJzL2Uyb0RvYy54bWysU8tu2zAQvBfoPxC815JfdSJYDtKkKQqk&#10;DyDtB6wpyiJKclmStuR+fZeU4xjtrSgPBKnlzu7MjtY3g9HsIH1QaGs+nZScSSuwUXZX8+/fHt5c&#10;cRYi2AY0Wlnzowz8ZvP61bp3lZxhh7qRnhGIDVXvat7F6KqiCKKTBsIEnbQUbNEbiHT1u6Lx0BO6&#10;0cWsLN8WPfrGeRQyBPp6Pwb5JuO3rRTxS9sGGZmuOfUW8+7zvk17sVlDtfPgOiVObcA/dGFAWSp6&#10;hrqHCGzv1V9QRgmPAds4EWgKbFslZOZAbKblH2yeOnAycyFxgjvLFP4frPh8eHJfPYvDOxxogJlE&#10;cI8ofgRm8a4Du5O33mPfSWio8DRJVvQuVKfUJHWoQgLZ9p+woSHDPmIGGlpvkirEkxE6DeB4Fl0O&#10;kQn6OJ9PF6uSQoJic1qrZS4B1XO28yF+kGhYOtTc01AzOhweQ0zdQPX8JBWz+KC0zoPVlvU1v17O&#10;ljnhImJUJN9pZWp+VaY1OiGRfG+bnBxB6fFMBbQ9sU5ER8px2A5MNSRJOU/ZSYYtNkcSwuNoNPox&#10;6NCh/8VZTyarefi5By850x8tiXk9XSySK/NlsVzN6OIvI9vLCFhBUDWPnI3Hu5idPJK+JdFblfV4&#10;6eTUNJkny3QyenLn5T2/evkdN78BAAD//wMAUEsDBBQABgAIAAAAIQB1uIy22wAAAAYBAAAPAAAA&#10;ZHJzL2Rvd25yZXYueG1sTI/BTsMwEETvSPyDtUjcqN3QAg3ZVAjEFUShlbi58TaJiNdR7Dbh71lO&#10;cNyZ0czbYj35Tp1oiG1ghPnMgCKugmu5Rvh4f766AxWTZWe7wITwTRHW5flZYXMXRn6j0ybVSko4&#10;5hahSanPtY5VQ97GWeiJxTuEwdsk51BrN9hRyn2nM2NutLcty0Jje3psqPraHD3C9uXwuVuY1/rJ&#10;L/sxTEazX2nEy4vp4R5Uoin9heEXX9ChFKZ9OLKLqkOQRxJCNl+AEneZZSLsEW6vV6DLQv/HL38A&#10;AAD//wMAUEsBAi0AFAAGAAgAAAAhALaDOJL+AAAA4QEAABMAAAAAAAAAAAAAAAAAAAAAAFtDb250&#10;ZW50X1R5cGVzXS54bWxQSwECLQAUAAYACAAAACEAOP0h/9YAAACUAQAACwAAAAAAAAAAAAAAAAAv&#10;AQAAX3JlbHMvLnJlbHNQSwECLQAUAAYACAAAACEAjfnII/wBAADWAwAADgAAAAAAAAAAAAAAAAAu&#10;AgAAZHJzL2Uyb0RvYy54bWxQSwECLQAUAAYACAAAACEAdbiMttsAAAAGAQAADwAAAAAAAAAAAAAA&#10;AABWBAAAZHJzL2Rvd25yZXYueG1sUEsFBgAAAAAEAAQA8wAAAF4FAAAAAA==&#10;" filled="f" stroked="f">
                <v:textbox>
                  <w:txbxContent>
                    <w:p w14:paraId="6DF736D2" w14:textId="77777777" w:rsidR="00543B3F" w:rsidRPr="00200412" w:rsidRDefault="00543B3F" w:rsidP="00543B3F">
                      <w:pPr>
                        <w:rPr>
                          <w:b/>
                          <w:sz w:val="28"/>
                          <w:szCs w:val="32"/>
                        </w:rPr>
                      </w:pPr>
                      <w:r w:rsidRPr="00200412">
                        <w:rPr>
                          <w:b/>
                          <w:bCs/>
                          <w:sz w:val="28"/>
                          <w:szCs w:val="32"/>
                        </w:rPr>
                        <w:t>OUTCOMES TO CONSIDER</w:t>
                      </w:r>
                    </w:p>
                  </w:txbxContent>
                </v:textbox>
                <w10:wrap anchorx="margin"/>
              </v:shape>
            </w:pict>
          </mc:Fallback>
        </mc:AlternateContent>
      </w:r>
    </w:p>
    <w:p w14:paraId="3E76F646" w14:textId="0FE4FA19" w:rsidR="00AA13AE" w:rsidRDefault="00AA13AE" w:rsidP="00441253">
      <w:pPr>
        <w:spacing w:after="0" w:line="240" w:lineRule="auto"/>
        <w:ind w:right="450"/>
        <w:rPr>
          <w:rFonts w:asciiTheme="minorHAnsi" w:hAnsiTheme="minorHAnsi" w:cstheme="minorHAnsi"/>
          <w:sz w:val="18"/>
          <w:szCs w:val="18"/>
        </w:rPr>
      </w:pPr>
    </w:p>
    <w:p w14:paraId="534A20AF" w14:textId="27515DC9" w:rsidR="00AA13AE" w:rsidRDefault="00AA13AE" w:rsidP="00441253">
      <w:pPr>
        <w:spacing w:after="0" w:line="240" w:lineRule="auto"/>
        <w:ind w:right="450"/>
        <w:rPr>
          <w:rFonts w:asciiTheme="minorHAnsi" w:hAnsiTheme="minorHAnsi" w:cstheme="minorHAnsi"/>
          <w:sz w:val="18"/>
          <w:szCs w:val="18"/>
        </w:rPr>
      </w:pPr>
    </w:p>
    <w:p w14:paraId="3E808656" w14:textId="70F7A381" w:rsidR="00EA6BAF" w:rsidRDefault="00ED0D0A" w:rsidP="00441253">
      <w:pPr>
        <w:spacing w:after="0" w:line="240" w:lineRule="auto"/>
        <w:ind w:right="450"/>
        <w:rPr>
          <w:rFonts w:asciiTheme="minorHAnsi" w:hAnsiTheme="minorHAnsi" w:cstheme="minorHAnsi"/>
          <w:sz w:val="18"/>
          <w:szCs w:val="18"/>
        </w:rPr>
      </w:pPr>
      <w:r>
        <w:rPr>
          <w:noProof/>
        </w:rPr>
        <mc:AlternateContent>
          <mc:Choice Requires="wps">
            <w:drawing>
              <wp:anchor distT="45720" distB="45720" distL="114300" distR="114300" simplePos="0" relativeHeight="251658325" behindDoc="0" locked="0" layoutInCell="1" allowOverlap="1" wp14:anchorId="775AB65C" wp14:editId="77BD171B">
                <wp:simplePos x="0" y="0"/>
                <wp:positionH relativeFrom="column">
                  <wp:posOffset>4019550</wp:posOffset>
                </wp:positionH>
                <wp:positionV relativeFrom="paragraph">
                  <wp:posOffset>88900</wp:posOffset>
                </wp:positionV>
                <wp:extent cx="2000250" cy="600075"/>
                <wp:effectExtent l="0" t="0" r="0" b="0"/>
                <wp:wrapSquare wrapText="bothSides"/>
                <wp:docPr id="1127183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00075"/>
                        </a:xfrm>
                        <a:prstGeom prst="rect">
                          <a:avLst/>
                        </a:prstGeom>
                        <a:noFill/>
                        <a:ln w="9525">
                          <a:noFill/>
                          <a:miter lim="800000"/>
                          <a:headEnd/>
                          <a:tailEnd/>
                        </a:ln>
                      </wps:spPr>
                      <wps:txbx>
                        <w:txbxContent>
                          <w:p w14:paraId="6033C76C" w14:textId="6CDADA45" w:rsidR="00BC6911" w:rsidRPr="0000572A" w:rsidRDefault="00656D84" w:rsidP="00BC6911">
                            <w:pPr>
                              <w:jc w:val="left"/>
                              <w:rPr>
                                <w:sz w:val="16"/>
                                <w:szCs w:val="18"/>
                              </w:rPr>
                            </w:pPr>
                            <w:r>
                              <w:rPr>
                                <w:sz w:val="16"/>
                                <w:szCs w:val="18"/>
                              </w:rPr>
                              <w:t>T</w:t>
                            </w:r>
                            <w:r w:rsidRPr="00656D84">
                              <w:rPr>
                                <w:sz w:val="16"/>
                                <w:szCs w:val="18"/>
                              </w:rPr>
                              <w:t xml:space="preserve">he specialized supports and services your child </w:t>
                            </w:r>
                            <w:proofErr w:type="gramStart"/>
                            <w:r w:rsidRPr="00656D84">
                              <w:rPr>
                                <w:sz w:val="16"/>
                                <w:szCs w:val="18"/>
                              </w:rPr>
                              <w:t>is</w:t>
                            </w:r>
                            <w:proofErr w:type="gramEnd"/>
                            <w:r w:rsidRPr="00656D84">
                              <w:rPr>
                                <w:sz w:val="16"/>
                                <w:szCs w:val="18"/>
                              </w:rPr>
                              <w:t xml:space="preserve"> receiving enables them to be a successful learner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AB65C" id="_x0000_s1152" type="#_x0000_t202" style="position:absolute;left:0;text-align:left;margin-left:316.5pt;margin-top:7pt;width:157.5pt;height:47.25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P+wEAANYDAAAOAAAAZHJzL2Uyb0RvYy54bWysU9uO2yAQfa/Uf0C8N3aiZC9WnNV2t1tV&#10;2m4rbfsBE4xjVGAokNjp13fA3mzUvlV9QQwDZ+acOaxvBqPZQfqg0NZ8Pis5k1Zgo+yu5t+/Pby7&#10;4ixEsA1otLLmRxn4zebtm3XvKrnADnUjPSMQG6re1byL0VVFEUQnDYQZOmkp2aI3ECn0u6Lx0BO6&#10;0cWiLC+KHn3jPAoZAp3ej0m+yfhtK0X80rZBRqZrTr3FvPq8btNabNZQ7Ty4TompDfiHLgwoS0VP&#10;UPcQge29+gvKKOExYBtnAk2BbauEzByIzbz8g81zB05mLiROcCeZwv+DFU+HZ/fVszi8x4EGmEkE&#10;94jiR2AW7zqwO3nrPfadhIYKz5NkRe9CNT1NUocqJJBt/xkbGjLsI2agofUmqUI8GaHTAI4n0eUQ&#10;maBDmmK5WFFKUO6CgstVLgHVy2vnQ/wo0bC0qbmnoWZ0ODyGmLqB6uVKKmbxQWmdB6st62t+vVqs&#10;8oOzjFGRfKeVqfkV1SwnJySSH2yTH0dQetxTAW0n1onoSDkO24GphiQpl6njJMMWmyMJ4XE0Gn0M&#10;2nTof3HWk8lqHn7uwUvO9CdLYl7Pl8vkyhwsV5cLCvx5ZnueASsIquaRs3F7F7OTR9K3JHqrsh6v&#10;nUxNk3myTJPRkzvP43zr9TtufgMAAP//AwBQSwMEFAAGAAgAAAAhAMNfkjvbAAAACgEAAA8AAABk&#10;cnMvZG93bnJldi54bWxMT8lOwzAQvSPxD9YgcaNjaFqlIU6FQFxBlEXi5sbTJCIeR7HbhL9nOMFp&#10;lvf0lnI7+16daIxdYAPXCw2KuA6u48bA2+vjVQ4qJsvO9oHJwDdF2FbnZ6UtXJj4hU671CgR4VhY&#10;A21KQ4EY65a8jYswEAt2CKO3Sc6xQTfaScR9jzdar9HbjsWhtQPdt1R/7Y7ewPvT4fMj08/Ng18N&#10;U5g1st+gMZcX890tqERz+iPDb3yJDpVk2ocju6h6A+vlUrokATKZQthkuSx7eeh8BViV+L9C9QMA&#10;AP//AwBQSwECLQAUAAYACAAAACEAtoM4kv4AAADhAQAAEwAAAAAAAAAAAAAAAAAAAAAAW0NvbnRl&#10;bnRfVHlwZXNdLnhtbFBLAQItABQABgAIAAAAIQA4/SH/1gAAAJQBAAALAAAAAAAAAAAAAAAAAC8B&#10;AABfcmVscy8ucmVsc1BLAQItABQABgAIAAAAIQA+BJUP+wEAANYDAAAOAAAAAAAAAAAAAAAAAC4C&#10;AABkcnMvZTJvRG9jLnhtbFBLAQItABQABgAIAAAAIQDDX5I72wAAAAoBAAAPAAAAAAAAAAAAAAAA&#10;AFUEAABkcnMvZG93bnJldi54bWxQSwUGAAAAAAQABADzAAAAXQUAAAAA&#10;" filled="f" stroked="f">
                <v:textbox>
                  <w:txbxContent>
                    <w:p w14:paraId="6033C76C" w14:textId="6CDADA45" w:rsidR="00BC6911" w:rsidRPr="0000572A" w:rsidRDefault="00656D84" w:rsidP="00BC6911">
                      <w:pPr>
                        <w:jc w:val="left"/>
                        <w:rPr>
                          <w:sz w:val="16"/>
                          <w:szCs w:val="18"/>
                        </w:rPr>
                      </w:pPr>
                      <w:r>
                        <w:rPr>
                          <w:sz w:val="16"/>
                          <w:szCs w:val="18"/>
                        </w:rPr>
                        <w:t>T</w:t>
                      </w:r>
                      <w:r w:rsidRPr="00656D84">
                        <w:rPr>
                          <w:sz w:val="16"/>
                          <w:szCs w:val="18"/>
                        </w:rPr>
                        <w:t xml:space="preserve">he specialized supports and services your child </w:t>
                      </w:r>
                      <w:proofErr w:type="gramStart"/>
                      <w:r w:rsidRPr="00656D84">
                        <w:rPr>
                          <w:sz w:val="16"/>
                          <w:szCs w:val="18"/>
                        </w:rPr>
                        <w:t>is</w:t>
                      </w:r>
                      <w:proofErr w:type="gramEnd"/>
                      <w:r w:rsidRPr="00656D84">
                        <w:rPr>
                          <w:sz w:val="16"/>
                          <w:szCs w:val="18"/>
                        </w:rPr>
                        <w:t xml:space="preserve"> receiving enables them to be a successful learner</w:t>
                      </w:r>
                    </w:p>
                  </w:txbxContent>
                </v:textbox>
                <w10:wrap type="square"/>
              </v:shape>
            </w:pict>
          </mc:Fallback>
        </mc:AlternateContent>
      </w:r>
      <w:r w:rsidR="00344C96">
        <w:rPr>
          <w:rFonts w:cstheme="minorHAnsi"/>
          <w:b/>
          <w:noProof/>
          <w:color w:val="70AD47"/>
          <w:sz w:val="18"/>
          <w:szCs w:val="18"/>
        </w:rPr>
        <mc:AlternateContent>
          <mc:Choice Requires="wps">
            <w:drawing>
              <wp:anchor distT="0" distB="0" distL="114300" distR="114300" simplePos="0" relativeHeight="251658324" behindDoc="0" locked="0" layoutInCell="1" allowOverlap="1" wp14:anchorId="7E5BF4DD" wp14:editId="5870BADA">
                <wp:simplePos x="0" y="0"/>
                <wp:positionH relativeFrom="column">
                  <wp:posOffset>3990975</wp:posOffset>
                </wp:positionH>
                <wp:positionV relativeFrom="paragraph">
                  <wp:posOffset>22860</wp:posOffset>
                </wp:positionV>
                <wp:extent cx="1962150" cy="685800"/>
                <wp:effectExtent l="0" t="0" r="0" b="0"/>
                <wp:wrapNone/>
                <wp:docPr id="1952380728" name="Rectangle: Rounded Corners 3"/>
                <wp:cNvGraphicFramePr/>
                <a:graphic xmlns:a="http://schemas.openxmlformats.org/drawingml/2006/main">
                  <a:graphicData uri="http://schemas.microsoft.com/office/word/2010/wordprocessingShape">
                    <wps:wsp>
                      <wps:cNvSpPr/>
                      <wps:spPr>
                        <a:xfrm>
                          <a:off x="0" y="0"/>
                          <a:ext cx="1962150" cy="68580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14E770A">
              <v:roundrect id="Rectangle: Rounded Corners 3" style="position:absolute;margin-left:314.25pt;margin-top:1.8pt;width:154.5pt;height:5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5fa" stroked="f" strokeweight="1pt" arcsize="8353f" w14:anchorId="1F0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2XmAIAAJAFAAAOAAAAZHJzL2Uyb0RvYy54bWysVMFu2zAMvQ/YPwi6r46DpE2DOkXQIsOA&#10;oivaDj0rshRrkERNUuJkXz9KdpxuLXYYdpFFkXwkn0leXe+NJjvhgwJb0fJsRImwHGplNxX99rz6&#10;NKMkRGZrpsGKih5EoNeLjx+uWjcXY2hA18ITBLFh3rqKNjG6eVEE3gjDwhk4YVEpwRsWUfSbovas&#10;RXSji/FodF604GvngYsQ8PW2U9JFxpdS8PhVyiAi0RXF3GI+fT7X6SwWV2y+8cw1ivdpsH/IwjBl&#10;MegAdcsiI1uv3kAZxT0EkPGMgylASsVFrgGrKUd/VPPUMCdyLUhOcANN4f/B8vvdk3vwSEPrwjzg&#10;NVWxl96kL+ZH9pmsw0CW2EfC8bG8PB+XU+SUo+58Np2NMpvFydv5ED8LMCRdKupha+tH/COZKLa7&#10;CzEzVhPLDLYGq79TIo1G/ndMk3J8MZmm/4OIvTHejpjJM4BW9UppnQW/Wd9oT9C1opez2+lq2Tv/&#10;ZqZtMraQ3Drs9FKcis+3eNAi2Wn7KCRRNZY7zlnnvhRDHMa5sLHsVA2rRRceaRnIGDxyIRkwIUuM&#10;P2D3AKnn32J3Wfb2yVXkth6cR39LrHMePHJksHFwNsqCfw9AY1V95M7+SFJHTWJpDfXhwRMP3VAF&#10;x1cKf/QdC/GBefyL2Bu4GeJXPKSGtqLQ3yhpwP987z3ZY3OjlpIWp7Ki4ceWeUGJ/mKx7S/LySSN&#10;cRYm04sxCv61Zv1aY7fmBrAdStxBjudrso/6eJUezAsukGWKiipmOcauKI/+KNzEblvgCuJiucxm&#10;OLqOxTv75HgCT6ymvnzevzDv+m6POCf3cJzgvoU7Rk+2ydPCchtBqpiUJ157Acc+N06/otJeeS1n&#10;q9MiXfwCAAD//wMAUEsDBBQABgAIAAAAIQBZ2njP3QAAAAkBAAAPAAAAZHJzL2Rvd25yZXYueG1s&#10;TI/BTsMwEETvSPyDtUjcqJMWQglxqgoROBNAcNzEJg7E6yh229CvZznBcTRvZ2eKzewGsTdT6D0p&#10;SBcJCEOt1z11Cl6eq4s1iBCRNA6ejIJvE2BTnp4UmGt/oCezr2MnOIRCjgpsjGMuZWitcRgWfjTE&#10;3oefHEaWUyf1hAcOd4NcJkkmHfbEHyyO5s6a9qveOa7xftzWn5f4OncPVXRN9Xa0949KnZ/N21sQ&#10;0czxD4bf+nwDJXdq/I50EIOCbLm+YlTBKgPB/s3qmnXDYJpmIMtC/l9Q/gAAAP//AwBQSwECLQAU&#10;AAYACAAAACEAtoM4kv4AAADhAQAAEwAAAAAAAAAAAAAAAAAAAAAAW0NvbnRlbnRfVHlwZXNdLnht&#10;bFBLAQItABQABgAIAAAAIQA4/SH/1gAAAJQBAAALAAAAAAAAAAAAAAAAAC8BAABfcmVscy8ucmVs&#10;c1BLAQItABQABgAIAAAAIQC3hx2XmAIAAJAFAAAOAAAAAAAAAAAAAAAAAC4CAABkcnMvZTJvRG9j&#10;LnhtbFBLAQItABQABgAIAAAAIQBZ2njP3QAAAAkBAAAPAAAAAAAAAAAAAAAAAPIEAABkcnMvZG93&#10;bnJldi54bWxQSwUGAAAAAAQABADzAAAA/AUAAAAA&#10;">
                <v:stroke joinstyle="miter"/>
              </v:roundrect>
            </w:pict>
          </mc:Fallback>
        </mc:AlternateContent>
      </w:r>
      <w:r w:rsidR="00344C96">
        <w:rPr>
          <w:rFonts w:cstheme="minorHAnsi"/>
          <w:b/>
          <w:noProof/>
          <w:color w:val="70AD47"/>
          <w:sz w:val="18"/>
          <w:szCs w:val="18"/>
        </w:rPr>
        <mc:AlternateContent>
          <mc:Choice Requires="wps">
            <w:drawing>
              <wp:anchor distT="0" distB="0" distL="114300" distR="114300" simplePos="0" relativeHeight="251658322" behindDoc="0" locked="0" layoutInCell="1" allowOverlap="1" wp14:anchorId="5CBFB921" wp14:editId="14426737">
                <wp:simplePos x="0" y="0"/>
                <wp:positionH relativeFrom="margin">
                  <wp:posOffset>3028950</wp:posOffset>
                </wp:positionH>
                <wp:positionV relativeFrom="paragraph">
                  <wp:posOffset>13335</wp:posOffset>
                </wp:positionV>
                <wp:extent cx="885825" cy="1609725"/>
                <wp:effectExtent l="0" t="0" r="9525" b="9525"/>
                <wp:wrapNone/>
                <wp:docPr id="227007442" name="Rectangle: Rounded Corners 3"/>
                <wp:cNvGraphicFramePr/>
                <a:graphic xmlns:a="http://schemas.openxmlformats.org/drawingml/2006/main">
                  <a:graphicData uri="http://schemas.microsoft.com/office/word/2010/wordprocessingShape">
                    <wps:wsp>
                      <wps:cNvSpPr/>
                      <wps:spPr>
                        <a:xfrm>
                          <a:off x="0" y="0"/>
                          <a:ext cx="885825" cy="1609725"/>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6E451CAC">
              <v:roundrect id="Rectangle: Rounded Corners 3" style="position:absolute;margin-left:238.5pt;margin-top:1.05pt;width:69.75pt;height:126.7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54d79" stroked="f" strokeweight="1pt" arcsize="8353f" w14:anchorId="2B6E9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iOmwIAAJAFAAAOAAAAZHJzL2Uyb0RvYy54bWysVEtv2zAMvg/YfxB0X20HSfNAnSJo0WFA&#10;0RZ9oGdFlmIPkqhJSpzs14+SHadbix2GXWRRJD+Sn0leXO61IjvhfAOmpMVZTokwHKrGbEr68nzz&#10;ZUaJD8xUTIERJT0ITy+Xnz9dtHYhRlCDqoQjCGL8orUlrUOwiyzzvBaa+TOwwqBSgtMsoOg2WeVY&#10;i+haZaM8P89acJV1wIX3+HrdKeky4UspeLiX0otAVEkxt5BOl851PLPlBVtsHLN1w/s02D9koVlj&#10;MOgAdc0CI1vXvIPSDXfgQYYzDjoDKRsuUg1YTZH/Uc1TzaxItSA53g40+f8Hy+92T/bBIQ2t9QuP&#10;11jFXjodv5gf2SeyDgNZYh8Ix8fZbDIbTSjhqCrO8/kUBYTJTt7W+fBVgCbxUlIHW1M94h9JRLHd&#10;rQ+JsYoYprE1WPWdEqkV8r9jihSj6fiI2Bsj9hEzenpQTXXTKJUEt1lfKUfQFVOdjK+n8z6d38yU&#10;icYGoluXbXzJTsWnWzgoEe2UeRSSNBWWO0pZp74UQxzGuTCh6FQ1q0QXvpjkeWotTHjwSNQkwIgs&#10;Mf6A3QPEnn+P3WXZ20dXkdp6cM7/lljnPHikyGDC4KwbA+4jAIVV9ZE7+yNJHTWRpTVUhwdHHHRD&#10;5S2/afBH3zIfHpjDv4jzhpsh3OMhFbQlhf5GSQ3u50fv0R6bG7WUtDiVJfU/tswJStQ3g20/L8bj&#10;OMZJGE+mIxTcW836rcZs9RVgOxS4gyxP12gf1PEqHehXXCCrGBVVzHCMXVIe3FG4Ct22wBXExWqV&#10;zHB0LQu35snyCB5ZjX35vH9lzvbdHnBO7uA4wWyRWrhj9GQbPQ2stgFkE6LyxGsv4NinxulXVNwr&#10;b+VkdVqky18AAAD//wMAUEsDBBQABgAIAAAAIQBvyHHD3gAAAAkBAAAPAAAAZHJzL2Rvd25yZXYu&#10;eG1sTI/LTsMwFET3SPyDdZHYUSeFOFWIU1EkXjtoqcTyNr4koX5EttuGv8esYDma0cyZejkZzY7k&#10;w+CshHyWASPbOjXYTsL75uFqASxEtAq1syThmwIsm/OzGivlTvaNjuvYsVRiQ4US+hjHivPQ9mQw&#10;zNxINnmfzhuMSfqOK4+nVG40n2eZ4AYHmxZ6HOm+p3a/PhgJX9cfqxW+YKn329eN8E/4+DyhlJcX&#10;090tsEhT/AvDL35ChyYx7dzBqsC0hJuyTF+ihHkOLPkiFwWwXdJFIYA3Nf//oPkBAAD//wMAUEsB&#10;Ai0AFAAGAAgAAAAhALaDOJL+AAAA4QEAABMAAAAAAAAAAAAAAAAAAAAAAFtDb250ZW50X1R5cGVz&#10;XS54bWxQSwECLQAUAAYACAAAACEAOP0h/9YAAACUAQAACwAAAAAAAAAAAAAAAAAvAQAAX3JlbHMv&#10;LnJlbHNQSwECLQAUAAYACAAAACEA186IjpsCAACQBQAADgAAAAAAAAAAAAAAAAAuAgAAZHJzL2Uy&#10;b0RvYy54bWxQSwECLQAUAAYACAAAACEAb8hxw94AAAAJAQAADwAAAAAAAAAAAAAAAAD1BAAAZHJz&#10;L2Rvd25yZXYueG1sUEsFBgAAAAAEAAQA8wAAAAAGAAAAAA==&#10;">
                <v:stroke joinstyle="miter"/>
                <w10:wrap anchorx="margin"/>
              </v:roundrect>
            </w:pict>
          </mc:Fallback>
        </mc:AlternateContent>
      </w:r>
      <w:r w:rsidR="00344C96">
        <w:rPr>
          <w:rFonts w:cstheme="minorHAnsi"/>
          <w:b/>
          <w:noProof/>
          <w:color w:val="70AD47"/>
          <w:sz w:val="18"/>
          <w:szCs w:val="18"/>
        </w:rPr>
        <mc:AlternateContent>
          <mc:Choice Requires="wps">
            <w:drawing>
              <wp:anchor distT="0" distB="0" distL="114300" distR="114300" simplePos="0" relativeHeight="251658314" behindDoc="0" locked="0" layoutInCell="1" allowOverlap="1" wp14:anchorId="79D11FCC" wp14:editId="12C49D37">
                <wp:simplePos x="0" y="0"/>
                <wp:positionH relativeFrom="column">
                  <wp:posOffset>781050</wp:posOffset>
                </wp:positionH>
                <wp:positionV relativeFrom="paragraph">
                  <wp:posOffset>108585</wp:posOffset>
                </wp:positionV>
                <wp:extent cx="1924050" cy="723900"/>
                <wp:effectExtent l="0" t="0" r="0" b="0"/>
                <wp:wrapNone/>
                <wp:docPr id="178936531" name="Rectangle: Rounded Corners 3"/>
                <wp:cNvGraphicFramePr/>
                <a:graphic xmlns:a="http://schemas.openxmlformats.org/drawingml/2006/main">
                  <a:graphicData uri="http://schemas.microsoft.com/office/word/2010/wordprocessingShape">
                    <wps:wsp>
                      <wps:cNvSpPr/>
                      <wps:spPr>
                        <a:xfrm>
                          <a:off x="0" y="0"/>
                          <a:ext cx="1924050" cy="72390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5CE3DE8">
              <v:roundrect id="Rectangle: Rounded Corners 3" style="position:absolute;margin-left:61.5pt;margin-top:8.55pt;width:151.5pt;height:57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5fa" stroked="f" strokeweight="1pt" arcsize="8353f" w14:anchorId="7FD90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ffmQIAAJAFAAAOAAAAZHJzL2Uyb0RvYy54bWysVE1v2zAMvQ/YfxB0X/2xZG2COkXQIsOA&#10;oivaDj0rshR7kERNUuJkv36U7DjdWuww7CKLIvlIPpO8vNprRXbC+RZMRYuznBJhONSt2VT029Pq&#10;wwUlPjBTMwVGVPQgPL1avH932dm5KKEBVQtHEMT4eWcr2oRg51nmeSM082dghUGlBKdZQNFtstqx&#10;DtG1yso8/5R14GrrgAvv8fWmV9JFwpdS8PBVSi8CURXF3EI6XTrX8cwWl2y+ccw2LR/SYP+QhWat&#10;waAj1A0LjGxd+wpKt9yBBxnOOOgMpGy5SDVgNUX+RzWPDbMi1YLkeDvS5P8fLL/bPdp7hzR01s89&#10;XmMVe+l0/GJ+ZJ/IOoxkiX0gHB+LWTnJp8gpR915+XGWJzazk7d1PnwWoEm8VNTB1tQP+EcSUWx3&#10;60NirCaGaWwNVn+nRGqF/O+YIkV5PpnG/4OIgzHejpjR04Nq61WrVBLcZn2tHEHXis4ubqar5eD8&#10;m5ky0dhAdOux40t2Kj7dwkGJaKfMg5CkrbHcMmWd+lKMcRjnwoSiVzWsFn34YpqPZIweqZAEGJEl&#10;xh+xB4DY86+x+ywH++gqUluPzvnfEuudR48UGUwYnXVrwL0FoLCqIXJvfySppyaytIb6cO+Ig36o&#10;vOWrFn/0LfPhnjn8i9gbuBnCVzykgq6iMNwoacD9fOs92mNzo5aSDqeyov7HljlBifpisO1nxWQS&#10;xzgJk+l5iYJ7qVm/1JitvgZshwJ3kOXpGu2DOl6lA/2MC2QZo6KKGY6xK8qDOwrXod8WuIK4WC6T&#10;GY6uZeHWPFoewSOrsS+f9s/M2aHbA87JHRwneGjhntGTbfQ0sNwGkG2IyhOvg4BjnxpnWFFxr7yU&#10;k9VpkS5+AQAA//8DAFBLAwQUAAYACAAAACEAXqp8/NwAAAAKAQAADwAAAGRycy9kb3ducmV2Lnht&#10;bExPQU7DMBC8I/EHa5G4USdpVaoQp6oQgTMBVI5OvMSBeB3Fbhv6epYT3HZmZ2dniu3sBnHEKfSe&#10;FKSLBARS601PnYLXl+pmAyJETUYPnlDBNwbYlpcXhc6NP9EzHuvYCTahkGsFNsYxlzK0Fp0OCz8i&#10;8e7DT05HhlMnzaRPbO4GmSXJWjrdE3+wesR7i+1XfXAc4/28qz9X+m3uHqvommp/tg9PSl1fzbs7&#10;EBHn+CeG3/h8AyVnavyBTBAD42zJXSIPtykIFqyyNRMNE8s0BVkW8n+F8gcAAP//AwBQSwECLQAU&#10;AAYACAAAACEAtoM4kv4AAADhAQAAEwAAAAAAAAAAAAAAAAAAAAAAW0NvbnRlbnRfVHlwZXNdLnht&#10;bFBLAQItABQABgAIAAAAIQA4/SH/1gAAAJQBAAALAAAAAAAAAAAAAAAAAC8BAABfcmVscy8ucmVs&#10;c1BLAQItABQABgAIAAAAIQBPoqffmQIAAJAFAAAOAAAAAAAAAAAAAAAAAC4CAABkcnMvZTJvRG9j&#10;LnhtbFBLAQItABQABgAIAAAAIQBeqnz83AAAAAoBAAAPAAAAAAAAAAAAAAAAAPMEAABkcnMvZG93&#10;bnJldi54bWxQSwUGAAAAAAQABADzAAAA/AUAAAAA&#10;">
                <v:stroke joinstyle="miter"/>
              </v:roundrect>
            </w:pict>
          </mc:Fallback>
        </mc:AlternateContent>
      </w:r>
      <w:r w:rsidR="00344C96">
        <w:rPr>
          <w:rFonts w:cstheme="minorHAnsi"/>
          <w:b/>
          <w:noProof/>
          <w:color w:val="70AD47"/>
          <w:sz w:val="18"/>
          <w:szCs w:val="18"/>
        </w:rPr>
        <mc:AlternateContent>
          <mc:Choice Requires="wps">
            <w:drawing>
              <wp:anchor distT="0" distB="0" distL="114300" distR="114300" simplePos="0" relativeHeight="251658312" behindDoc="0" locked="0" layoutInCell="1" allowOverlap="1" wp14:anchorId="0C88F8DF" wp14:editId="1550625B">
                <wp:simplePos x="0" y="0"/>
                <wp:positionH relativeFrom="margin">
                  <wp:align>left</wp:align>
                </wp:positionH>
                <wp:positionV relativeFrom="paragraph">
                  <wp:posOffset>60960</wp:posOffset>
                </wp:positionV>
                <wp:extent cx="714375" cy="1571625"/>
                <wp:effectExtent l="0" t="0" r="9525" b="9525"/>
                <wp:wrapNone/>
                <wp:docPr id="586290410" name="Rectangle: Rounded Corners 3"/>
                <wp:cNvGraphicFramePr/>
                <a:graphic xmlns:a="http://schemas.openxmlformats.org/drawingml/2006/main">
                  <a:graphicData uri="http://schemas.microsoft.com/office/word/2010/wordprocessingShape">
                    <wps:wsp>
                      <wps:cNvSpPr/>
                      <wps:spPr>
                        <a:xfrm>
                          <a:off x="0" y="0"/>
                          <a:ext cx="714375" cy="1571625"/>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20ACD64">
              <v:roundrect id="Rectangle: Rounded Corners 3" style="position:absolute;margin-left:0;margin-top:4.8pt;width:56.25pt;height:123.75pt;z-index:2516583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54d79" stroked="f" strokeweight="1pt" arcsize="8353f" w14:anchorId="3CCC1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SnAIAAJAFAAAOAAAAZHJzL2Uyb0RvYy54bWysVMFu2zAMvQ/YPwi6r7azpGmDOkWQoMOA&#10;oi3aDj0rshR7kERNUuJkXz9KdpxuLXYYdpFFkXwkn0leXe+1IjvhfAOmpMVZTokwHKrGbEr67fnm&#10;0wUlPjBTMQVGlPQgPL2ef/xw1dqZGEENqhKOIIjxs9aWtA7BzrLM81po5s/ACoNKCU6zgKLbZJVj&#10;LaJrlY3y/DxrwVXWARfe4+uqU9J5wpdS8HAvpReBqJJibiGdLp3reGbzKzbbOGbrhvdpsH/IQrPG&#10;YNABasUCI1vXvIHSDXfgQYYzDjoDKRsuUg1YTZH/Uc1TzaxItSA53g40+f8Hy+92T/bBIQ2t9TOP&#10;11jFXjodv5gf2SeyDgNZYh8Ix8dpMf48nVDCUVVMpsX5aBLZzE7e1vnwRYAm8VJSB1tTPeIfSUSx&#10;3a0PibGKGKaxNVj1nRKpFfK/Y4oUo+n4iNgbI/YRM3p6UE110yiVBLdZL5Uj6IqpTsar6WWfzm9m&#10;ykRjA9Gtyza+ZKfi0y0clIh2yjwKSZoKyx2lrFNfiiEO41yYUHSqmlWiC19M8jy1FiY8eCRqEmBE&#10;lhh/wO4BYs+/xe6y7O2jq0htPTjnf0uscx48UmQwYXDWjQH3HoDCqvrInf2RpI6ayNIaqsODIw66&#10;ofKW3zT4o2+ZDw/M4V/EecPNEO7xkArakkJ/o6QG9/O992iPzY1aSlqcypL6H1vmBCXqq8G2vyzG&#10;4zjGSRhPpiMU3GvN+rXGbPUSsB0K3EGWp2u0D+p4lQ70Cy6QRYyKKmY4xi4pD+4oLEO3LXAFcbFY&#10;JDMcXcvCrXmyPIJHVmNfPu9fmLN9tweckzs4TjCbpRbuGD3ZRk8Di20A2YSoPPHaCzj2qXH6FRX3&#10;yms5WZ0W6fwXAAAA//8DAFBLAwQUAAYACAAAACEAgq/CS90AAAAGAQAADwAAAGRycy9kb3ducmV2&#10;LnhtbEyPzU7DMBCE70i8g7VI3KiToKYlxKkoEj+9QVskjtt4SULjdWS7bXh73BMcRzOa+aZcjKYX&#10;R3K+s6wgnSQgiGurO24UbDdPN3MQPiBr7C2Tgh/ysKguL0ostD3xOx3XoRGxhH2BCtoQhkJKX7dk&#10;0E/sQBy9L+sMhihdI7XDUyw3vcySJJcGO44LLQ702FK9Xx+Mgu/bz+USVzjr9x9vm9y94PPriEpd&#10;X40P9yACjeEvDGf8iA5VZNrZA2svegXxSFBwl4M4m2k2BbFTkE1nKciqlP/xq18AAAD//wMAUEsB&#10;Ai0AFAAGAAgAAAAhALaDOJL+AAAA4QEAABMAAAAAAAAAAAAAAAAAAAAAAFtDb250ZW50X1R5cGVz&#10;XS54bWxQSwECLQAUAAYACAAAACEAOP0h/9YAAACUAQAACwAAAAAAAAAAAAAAAAAvAQAAX3JlbHMv&#10;LnJlbHNQSwECLQAUAAYACAAAACEAGP+HEpwCAACQBQAADgAAAAAAAAAAAAAAAAAuAgAAZHJzL2Uy&#10;b0RvYy54bWxQSwECLQAUAAYACAAAACEAgq/CS90AAAAGAQAADwAAAAAAAAAAAAAAAAD2BAAAZHJz&#10;L2Rvd25yZXYueG1sUEsFBgAAAAAEAAQA8wAAAAAGAAAAAA==&#10;">
                <v:stroke joinstyle="miter"/>
                <w10:wrap anchorx="margin"/>
              </v:roundrect>
            </w:pict>
          </mc:Fallback>
        </mc:AlternateContent>
      </w:r>
      <w:r w:rsidR="00C86CA6">
        <w:rPr>
          <w:noProof/>
        </w:rPr>
        <mc:AlternateContent>
          <mc:Choice Requires="wps">
            <w:drawing>
              <wp:anchor distT="45720" distB="45720" distL="114300" distR="114300" simplePos="0" relativeHeight="251658329" behindDoc="0" locked="0" layoutInCell="1" allowOverlap="1" wp14:anchorId="37071095" wp14:editId="287FFD4F">
                <wp:simplePos x="0" y="0"/>
                <wp:positionH relativeFrom="column">
                  <wp:posOffset>6105526</wp:posOffset>
                </wp:positionH>
                <wp:positionV relativeFrom="paragraph">
                  <wp:posOffset>70485</wp:posOffset>
                </wp:positionV>
                <wp:extent cx="2971800" cy="485775"/>
                <wp:effectExtent l="0" t="0" r="0" b="0"/>
                <wp:wrapSquare wrapText="bothSides"/>
                <wp:docPr id="545945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w="9525">
                          <a:noFill/>
                          <a:miter lim="800000"/>
                          <a:headEnd/>
                          <a:tailEnd/>
                        </a:ln>
                      </wps:spPr>
                      <wps:txbx>
                        <w:txbxContent>
                          <w:p w14:paraId="77E6E6C1" w14:textId="52CC142E" w:rsidR="005E65FA" w:rsidRPr="0000572A" w:rsidRDefault="004213CB" w:rsidP="005E65FA">
                            <w:pPr>
                              <w:jc w:val="left"/>
                              <w:rPr>
                                <w:sz w:val="16"/>
                                <w:szCs w:val="18"/>
                              </w:rPr>
                            </w:pPr>
                            <w:r>
                              <w:rPr>
                                <w:sz w:val="16"/>
                                <w:szCs w:val="18"/>
                              </w:rPr>
                              <w:t>Y</w:t>
                            </w:r>
                            <w:r w:rsidRPr="004213CB">
                              <w:rPr>
                                <w:sz w:val="16"/>
                                <w:szCs w:val="18"/>
                              </w:rPr>
                              <w:t>our child can access the following services in a timely manner at school when needed: Academic counselling (Grades 7 and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1095" id="_x0000_s1153" type="#_x0000_t202" style="position:absolute;left:0;text-align:left;margin-left:480.75pt;margin-top:5.55pt;width:234pt;height:38.2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U/AEAANYDAAAOAAAAZHJzL2Uyb0RvYy54bWysU9uO2yAQfa/Uf0C8N3aipEmsOKvtbreq&#10;tL1I234AwThGBYYOJHb69R1wNhu1b1X9gBjGnJlz5rC5GaxhR4VBg6v5dFJyppyERrt9zb9/e3iz&#10;4ixE4RphwKman1TgN9vXrza9r9QMOjCNQkYgLlS9r3kXo6+KIshOWREm4JWjZAtoRaQQ90WDoid0&#10;a4pZWb4tesDGI0gVAp3ej0m+zfhtq2T80rZBRWZqTr3FvGJed2ktthtR7VH4TstzG+IfurBCOyp6&#10;gboXUbAD6r+grJYIAdo4kWALaFstVeZAbKblH2yeOuFV5kLiBH+RKfw/WPn5+OS/IovDOxhogJlE&#10;8I8gfwTm4K4Tbq9uEaHvlGio8DRJVvQ+VOerSepQhQSy6z9BQ0MWhwgZaGjRJlWIJyN0GsDpIroa&#10;IpN0OFsvp6uSUpJy89ViuVzkEqJ6vu0xxA8KLEubmiMNNaOL42OIqRtRPf+Sijl40MbkwRrH+pqv&#10;F7NFvnCVsTqS74y2Nafi9I1OSCTfuyZfjkKbcU8FjDuzTkRHynHYDUw3JEmZO04y7KA5kRAIo9Ho&#10;YdCmA/zFWU8mq3n4eRCoODMfHYm5ns7nyZU5mC+WMwrwOrO7zggnCarmkbNxexezk0fStyR6q7Me&#10;L52cmybzZJnORk/uvI7zXy/PcfsbAAD//wMAUEsDBBQABgAIAAAAIQAczqFF3gAAAAoBAAAPAAAA&#10;ZHJzL2Rvd25yZXYueG1sTI9NT8MwDIbvSPsPkZF2Y0mnrayl6TSBdgUxPiRuWeO1FY1TNdla/j3e&#10;CY72++j142I7uU5ccAitJw3JQoFAqrxtqdbw/ra/24AI0ZA1nSfU8IMBtuXspjC59SO94uUQa8El&#10;FHKjoYmxz6UMVYPOhIXvkTg7+cGZyONQSzuYkctdJ5dKpdKZlvhCY3p8bLD6Ppydho/n09fnSr3U&#10;T27dj35SklwmtZ7fTrsHEBGn+AfDVZ/VoWSnoz+TDaLTkKXJmlEOkgTEFVgtM94cNWzuU5BlIf+/&#10;UP4CAAD//wMAUEsBAi0AFAAGAAgAAAAhALaDOJL+AAAA4QEAABMAAAAAAAAAAAAAAAAAAAAAAFtD&#10;b250ZW50X1R5cGVzXS54bWxQSwECLQAUAAYACAAAACEAOP0h/9YAAACUAQAACwAAAAAAAAAAAAAA&#10;AAAvAQAAX3JlbHMvLnJlbHNQSwECLQAUAAYACAAAACEA+pPj1PwBAADWAwAADgAAAAAAAAAAAAAA&#10;AAAuAgAAZHJzL2Uyb0RvYy54bWxQSwECLQAUAAYACAAAACEAHM6hRd4AAAAKAQAADwAAAAAAAAAA&#10;AAAAAABWBAAAZHJzL2Rvd25yZXYueG1sUEsFBgAAAAAEAAQA8wAAAGEFAAAAAA==&#10;" filled="f" stroked="f">
                <v:textbox>
                  <w:txbxContent>
                    <w:p w14:paraId="77E6E6C1" w14:textId="52CC142E" w:rsidR="005E65FA" w:rsidRPr="0000572A" w:rsidRDefault="004213CB" w:rsidP="005E65FA">
                      <w:pPr>
                        <w:jc w:val="left"/>
                        <w:rPr>
                          <w:sz w:val="16"/>
                          <w:szCs w:val="18"/>
                        </w:rPr>
                      </w:pPr>
                      <w:r>
                        <w:rPr>
                          <w:sz w:val="16"/>
                          <w:szCs w:val="18"/>
                        </w:rPr>
                        <w:t>Y</w:t>
                      </w:r>
                      <w:r w:rsidRPr="004213CB">
                        <w:rPr>
                          <w:sz w:val="16"/>
                          <w:szCs w:val="18"/>
                        </w:rPr>
                        <w:t>our child can access the following services in a timely manner at school when needed: Academic counselling (Grades 7 and 10)</w:t>
                      </w:r>
                    </w:p>
                  </w:txbxContent>
                </v:textbox>
                <w10:wrap type="square"/>
              </v:shape>
            </w:pict>
          </mc:Fallback>
        </mc:AlternateContent>
      </w:r>
      <w:r w:rsidR="00C86CA6">
        <w:rPr>
          <w:rFonts w:cstheme="minorHAnsi"/>
          <w:b/>
          <w:noProof/>
          <w:color w:val="70AD47"/>
          <w:sz w:val="18"/>
          <w:szCs w:val="18"/>
        </w:rPr>
        <mc:AlternateContent>
          <mc:Choice Requires="wps">
            <w:drawing>
              <wp:anchor distT="0" distB="0" distL="114300" distR="114300" simplePos="0" relativeHeight="251658328" behindDoc="0" locked="0" layoutInCell="1" allowOverlap="1" wp14:anchorId="73AEA6D3" wp14:editId="5297E6D9">
                <wp:simplePos x="0" y="0"/>
                <wp:positionH relativeFrom="margin">
                  <wp:align>right</wp:align>
                </wp:positionH>
                <wp:positionV relativeFrom="paragraph">
                  <wp:posOffset>32385</wp:posOffset>
                </wp:positionV>
                <wp:extent cx="3124200" cy="523875"/>
                <wp:effectExtent l="0" t="0" r="0" b="9525"/>
                <wp:wrapNone/>
                <wp:docPr id="1189577137" name="Rectangle: Rounded Corners 3"/>
                <wp:cNvGraphicFramePr/>
                <a:graphic xmlns:a="http://schemas.openxmlformats.org/drawingml/2006/main">
                  <a:graphicData uri="http://schemas.microsoft.com/office/word/2010/wordprocessingShape">
                    <wps:wsp>
                      <wps:cNvSpPr/>
                      <wps:spPr>
                        <a:xfrm>
                          <a:off x="0" y="0"/>
                          <a:ext cx="3124200" cy="52387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38B9C1" w14:textId="56704140" w:rsidR="00344C96" w:rsidRDefault="00344C96" w:rsidP="00344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EA6D3" id="Rectangle: Rounded Corners 3" o:spid="_x0000_s1154" style="position:absolute;left:0;text-align:left;margin-left:194.8pt;margin-top:2.55pt;width:246pt;height:41.25pt;z-index:251658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OxpwIAAKQFAAAOAAAAZHJzL2Uyb0RvYy54bWysVE1v2zAMvQ/YfxB0Xx27ST+COkXQIsOA&#10;oivaDj0rshR7kERNUmJnv36U7DjdWuww7CKLIvlIPpO8uu60IjvhfAOmpPnJhBJhOFSN2ZT02/Pq&#10;0wUlPjBTMQVGlHQvPL1efPxw1dq5KKAGVQlHEMT4eWtLWodg51nmeS008ydghUGlBKdZQNFtssqx&#10;FtG1yorJ5CxrwVXWARfe4+ttr6SLhC+l4OGrlF4EokqKuYV0unSu45ktrth845itGz6kwf4hC80a&#10;g0FHqFsWGNm65g2UbrgDDzKccNAZSNlwkWrAavLJH9U81cyKVAuS4+1Ik/9/sPx+92QfHNLQWj/3&#10;eI1VdNLp+MX8SJfI2o9kiS4Qjo+neTHFP0AJR92sOL04n0U2s6O3dT58FqBJvJTUwdZUj/hHElFs&#10;d+dDYqwihmlsDVZ9p0RqhfzvmCJ5cT49IA7GiH3AjJ4eVFOtGqWS4DbrG+UIupb08uJ2tloO6fxm&#10;pkw0NhDd+mzjS3YsPt3CXolop8yjkKSpsNwiZZ36UoxxGOfChLxX1awSffh8NkFievjRI1GTACOy&#10;xPgj9gAQe/4tdg8z2EdXkdp6dJ78LbHeefRIkcGE0Vk3Btx7AAqrGiL39geSemoiS6Fbd8gNTv3k&#10;LNrGtzVU+wdHHPSD5i1fNfjz75gPD8zhn8V+wW0RvuIhFbQlheFGSQ3u53vv0R4bHrWUtDipJfU/&#10;tswJStQXg6NwmU+ncbSTMJ2dFyi415r1a43Z6hvAFslxL1mertE+qMNVOtAvuFSWMSqqmOEYu6Q8&#10;uINwE/oNgmuJi+UymeE4WxbuzJPlETwyHXv1uXthzg4TEHB27uEw1Wye2rpn+WgbPQ0stwFkE6Ly&#10;yOsg4CpIzTSsrbhrXsvJ6rhcF78AAAD//wMAUEsDBBQABgAIAAAAIQBnAF9W2gAAAAUBAAAPAAAA&#10;ZHJzL2Rvd25yZXYueG1sTI/BTsMwEETvSPyDtUjcqNOqlBLiVBUicCaA4LhJljgQr6PYbUO/nu0J&#10;jqOZnXmbbSbXqz2NofNsYD5LQBHXvum4NfD6UlytQYWI3GDvmQz8UIBNfn6WYdr4Az/TvoytkhIO&#10;KRqwMQ6p1qG25DDM/EAs3qcfHUaRY6ubEQ9S7nq9SJKVdtixLFgc6N5S/V3unGB8HLfl1xLfpvax&#10;iK4q3o/24cmYy4tpewcq0hT/wnDClxvIhanyO26C6g3II9HA9RyUmMvbhejKwPpmBTrP9H/6/BcA&#10;AP//AwBQSwECLQAUAAYACAAAACEAtoM4kv4AAADhAQAAEwAAAAAAAAAAAAAAAAAAAAAAW0NvbnRl&#10;bnRfVHlwZXNdLnhtbFBLAQItABQABgAIAAAAIQA4/SH/1gAAAJQBAAALAAAAAAAAAAAAAAAAAC8B&#10;AABfcmVscy8ucmVsc1BLAQItABQABgAIAAAAIQCBB3OxpwIAAKQFAAAOAAAAAAAAAAAAAAAAAC4C&#10;AABkcnMvZTJvRG9jLnhtbFBLAQItABQABgAIAAAAIQBnAF9W2gAAAAUBAAAPAAAAAAAAAAAAAAAA&#10;AAEFAABkcnMvZG93bnJldi54bWxQSwUGAAAAAAQABADzAAAACAYAAAAA&#10;" fillcolor="#98d5fa" stroked="f" strokeweight="1pt">
                <v:stroke joinstyle="miter"/>
                <v:textbox>
                  <w:txbxContent>
                    <w:p w14:paraId="6C38B9C1" w14:textId="56704140" w:rsidR="00344C96" w:rsidRDefault="00344C96" w:rsidP="00344C96">
                      <w:pPr>
                        <w:jc w:val="center"/>
                      </w:pPr>
                    </w:p>
                  </w:txbxContent>
                </v:textbox>
                <w10:wrap anchorx="margin"/>
              </v:roundrect>
            </w:pict>
          </mc:Fallback>
        </mc:AlternateContent>
      </w:r>
    </w:p>
    <w:p w14:paraId="130D970B" w14:textId="062E889B" w:rsidR="00EA6BAF" w:rsidRDefault="00344C96" w:rsidP="00441253">
      <w:pPr>
        <w:spacing w:after="0" w:line="240" w:lineRule="auto"/>
        <w:ind w:right="450"/>
        <w:rPr>
          <w:rFonts w:asciiTheme="minorHAnsi" w:hAnsiTheme="minorHAnsi" w:cstheme="minorHAnsi"/>
          <w:sz w:val="18"/>
          <w:szCs w:val="18"/>
        </w:rPr>
      </w:pPr>
      <w:r>
        <w:rPr>
          <w:rFonts w:cstheme="minorHAnsi"/>
          <w:b/>
          <w:noProof/>
          <w:color w:val="70AD47"/>
          <w:sz w:val="18"/>
          <w:szCs w:val="18"/>
        </w:rPr>
        <mc:AlternateContent>
          <mc:Choice Requires="wps">
            <w:drawing>
              <wp:anchor distT="0" distB="0" distL="114300" distR="114300" simplePos="0" relativeHeight="251658323" behindDoc="0" locked="0" layoutInCell="1" allowOverlap="1" wp14:anchorId="79475DAB" wp14:editId="527E758E">
                <wp:simplePos x="0" y="0"/>
                <wp:positionH relativeFrom="column">
                  <wp:posOffset>3105150</wp:posOffset>
                </wp:positionH>
                <wp:positionV relativeFrom="paragraph">
                  <wp:posOffset>16510</wp:posOffset>
                </wp:positionV>
                <wp:extent cx="828675" cy="1371600"/>
                <wp:effectExtent l="0" t="0" r="0" b="0"/>
                <wp:wrapNone/>
                <wp:docPr id="1373476268" name="Text Box 4"/>
                <wp:cNvGraphicFramePr/>
                <a:graphic xmlns:a="http://schemas.openxmlformats.org/drawingml/2006/main">
                  <a:graphicData uri="http://schemas.microsoft.com/office/word/2010/wordprocessingShape">
                    <wps:wsp>
                      <wps:cNvSpPr txBox="1"/>
                      <wps:spPr>
                        <a:xfrm>
                          <a:off x="0" y="0"/>
                          <a:ext cx="828675" cy="1371600"/>
                        </a:xfrm>
                        <a:prstGeom prst="rect">
                          <a:avLst/>
                        </a:prstGeom>
                        <a:noFill/>
                        <a:ln w="6350">
                          <a:noFill/>
                        </a:ln>
                      </wps:spPr>
                      <wps:txbx>
                        <w:txbxContent>
                          <w:p w14:paraId="3F64BFF5" w14:textId="6CEFE899" w:rsidR="00BC6911" w:rsidRPr="00532161" w:rsidRDefault="005E65FA" w:rsidP="00BC6911">
                            <w:pPr>
                              <w:jc w:val="center"/>
                              <w:rPr>
                                <w:b/>
                                <w:bCs/>
                                <w:color w:val="FFFFFF" w:themeColor="background1"/>
                                <w:sz w:val="24"/>
                                <w:szCs w:val="28"/>
                              </w:rPr>
                            </w:pPr>
                            <w:r>
                              <w:rPr>
                                <w:b/>
                                <w:bCs/>
                                <w:color w:val="FFFFFF" w:themeColor="background1"/>
                                <w:sz w:val="24"/>
                                <w:szCs w:val="28"/>
                              </w:rPr>
                              <w:t>Satisfaction with Program Access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5DAB" id="_x0000_s1155" type="#_x0000_t202" style="position:absolute;left:0;text-align:left;margin-left:244.5pt;margin-top:1.3pt;width:65.25pt;height:108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z0IQIAADoEAAAOAAAAZHJzL2Uyb0RvYy54bWysU0tv2zAMvg/YfxB0X2ynedWIU2QtMgwI&#10;2gLp0LMiS7EBWdQkJXb260fJeaHbadiFokSKj+8j5w9do8hBWFeDLmg2SCkRmkNZ611Bf7ytvswo&#10;cZ7pkinQoqBH4ejD4vOneWtyMYQKVCkswSDa5a0paOW9yZPE8Uo0zA3ACI1GCbZhHq92l5SWtRi9&#10;UckwTSdJC7Y0FrhwDl+feiNdxPhSCu5fpHTCE1VQrM1HaaPcBpks5izfWWaqmp/KYP9QRcNqjUkv&#10;oZ6YZ2Rv6z9CNTW34ED6AYcmASlrLmIP2E2WfuhmUzEjYi8IjjMXmNz/C8ufDxvzaonvvkKHBAZA&#10;WuNyh4+hn07aJpxYKUE7Qni8wCY6Tzg+zoazyXRMCUdTdjfNJmnENbn+Ntb5bwIaEpSCWqQlosUO&#10;a+cxI7qeXUIyDataqUiN0qQt6ORunMYPFwv+UBo/XmsNmu+2HalLLCOdnjvZQnnEBi303DvDVzVW&#10;sWbOvzKLZGNPOMD+BYVUgNngpFFSgf31t/fgX9Agh1P83uL8FNT93DMrKFHfNRJ0n41GYeDiZTSe&#10;DvFiby3bW4veN4+AI5rhthge1eDv1VmVFpp3HPVlSIwmpjkWV1Du7fny6Pu5xmXhYrmMbjhkhvm1&#10;3hgeggdwA9Bv3Tuz5sSGRx6f4TxrLP9ASu/b07Lce5B1ZCzA3UN7YgEHNBJ5WqawAbf36HVd+cVv&#10;AAAA//8DAFBLAwQUAAYACAAAACEAjduKw94AAAAJAQAADwAAAGRycy9kb3ducmV2LnhtbEyPQU+E&#10;MBSE7yb+h+aZeHMLqyCLlI3RaOLFRBS9PugTyNJXQru77L+3nvQ4mcnMN8V2MaM40OwGywriVQSC&#10;uLV64E7Bx/vTVQbCeWSNo2VScCIH2/L8rMBc2yO/0aHynQgl7HJU0Hs/5VK6tieDbmUn4uB929mg&#10;D3LupJ7xGMrNKNdRlEqDA4eFHid66KndVXuj4LbGmpP6RNcV7h6Tz9ep+Xp+UeryYrm/A+Fp8X9h&#10;+MUP6FAGpsbuWTsxKrjJNuGLV7BOQQQ/jTcJiCboOEtBloX8/6D8AQAA//8DAFBLAQItABQABgAI&#10;AAAAIQC2gziS/gAAAOEBAAATAAAAAAAAAAAAAAAAAAAAAABbQ29udGVudF9UeXBlc10ueG1sUEsB&#10;Ai0AFAAGAAgAAAAhADj9If/WAAAAlAEAAAsAAAAAAAAAAAAAAAAALwEAAF9yZWxzLy5yZWxzUEsB&#10;Ai0AFAAGAAgAAAAhAPEC7PQhAgAAOgQAAA4AAAAAAAAAAAAAAAAALgIAAGRycy9lMm9Eb2MueG1s&#10;UEsBAi0AFAAGAAgAAAAhAI3bisPeAAAACQEAAA8AAAAAAAAAAAAAAAAAewQAAGRycy9kb3ducmV2&#10;LnhtbFBLBQYAAAAABAAEAPMAAACGBQAAAAA=&#10;" filled="f" stroked="f" strokeweight=".5pt">
                <v:textbox style="layout-flow:vertical;mso-layout-flow-alt:bottom-to-top">
                  <w:txbxContent>
                    <w:p w14:paraId="3F64BFF5" w14:textId="6CEFE899" w:rsidR="00BC6911" w:rsidRPr="00532161" w:rsidRDefault="005E65FA" w:rsidP="00BC6911">
                      <w:pPr>
                        <w:jc w:val="center"/>
                        <w:rPr>
                          <w:b/>
                          <w:bCs/>
                          <w:color w:val="FFFFFF" w:themeColor="background1"/>
                          <w:sz w:val="24"/>
                          <w:szCs w:val="28"/>
                        </w:rPr>
                      </w:pPr>
                      <w:r>
                        <w:rPr>
                          <w:b/>
                          <w:bCs/>
                          <w:color w:val="FFFFFF" w:themeColor="background1"/>
                          <w:sz w:val="24"/>
                          <w:szCs w:val="28"/>
                        </w:rPr>
                        <w:t>Satisfaction with Program Access</w:t>
                      </w:r>
                    </w:p>
                  </w:txbxContent>
                </v:textbox>
              </v:shape>
            </w:pict>
          </mc:Fallback>
        </mc:AlternateContent>
      </w:r>
      <w:r>
        <w:rPr>
          <w:noProof/>
        </w:rPr>
        <mc:AlternateContent>
          <mc:Choice Requires="wps">
            <w:drawing>
              <wp:anchor distT="45720" distB="45720" distL="114300" distR="114300" simplePos="0" relativeHeight="251658315" behindDoc="0" locked="0" layoutInCell="1" allowOverlap="1" wp14:anchorId="1D735B61" wp14:editId="1BD0040D">
                <wp:simplePos x="0" y="0"/>
                <wp:positionH relativeFrom="column">
                  <wp:posOffset>809625</wp:posOffset>
                </wp:positionH>
                <wp:positionV relativeFrom="paragraph">
                  <wp:posOffset>6985</wp:posOffset>
                </wp:positionV>
                <wp:extent cx="1933575" cy="742950"/>
                <wp:effectExtent l="0" t="0" r="0" b="0"/>
                <wp:wrapSquare wrapText="bothSides"/>
                <wp:docPr id="106650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42950"/>
                        </a:xfrm>
                        <a:prstGeom prst="rect">
                          <a:avLst/>
                        </a:prstGeom>
                        <a:noFill/>
                        <a:ln w="9525">
                          <a:noFill/>
                          <a:miter lim="800000"/>
                          <a:headEnd/>
                          <a:tailEnd/>
                        </a:ln>
                      </wps:spPr>
                      <wps:txbx>
                        <w:txbxContent>
                          <w:p w14:paraId="2B670417" w14:textId="77777777" w:rsidR="002550BB" w:rsidRDefault="00567651" w:rsidP="00EA6BAF">
                            <w:pPr>
                              <w:jc w:val="left"/>
                              <w:rPr>
                                <w:sz w:val="18"/>
                                <w:szCs w:val="20"/>
                              </w:rPr>
                            </w:pPr>
                            <w:r w:rsidRPr="00567651">
                              <w:rPr>
                                <w:sz w:val="16"/>
                                <w:szCs w:val="18"/>
                              </w:rPr>
                              <w:t>High school students demonstrate the knowledge, skills and attitudes necessary for learning throughout their lifetime​</w:t>
                            </w:r>
                          </w:p>
                          <w:p w14:paraId="45763902" w14:textId="6FEC2627" w:rsidR="00EA6BAF" w:rsidRPr="0000572A" w:rsidRDefault="00EA6BAF" w:rsidP="00EA6BAF">
                            <w:pPr>
                              <w:jc w:val="left"/>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35B61" id="_x0000_s1156" type="#_x0000_t202" style="position:absolute;left:0;text-align:left;margin-left:63.75pt;margin-top:.55pt;width:152.25pt;height:58.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70/gEAANYDAAAOAAAAZHJzL2Uyb0RvYy54bWysU11v2yAUfZ+0/4B4X+yk8ZJYcaquXadJ&#10;3YfU7gdgjGM04DIgsbNfvwt202h7q+YHBL7cc+8597C9HrQiR+G8BFPR+SynRBgOjTT7iv54un+3&#10;psQHZhqmwIiKnoSn17u3b7a9LcUCOlCNcARBjC97W9EuBFtmmeed0MzPwAqDwRacZgGPbp81jvWI&#10;rlW2yPP3WQ+usQ648B7/3o1Bukv4bSt4+Na2XgSiKoq9hbS6tNZxzXZbVu4ds53kUxvsFV1oJg0W&#10;PUPdscDIwcl/oLTkDjy0YcZBZ9C2kovEAdnM87/YPHbMisQFxfH2LJP/f7D86/HRfnckDB9gwAEm&#10;Et4+AP/piYHbjpm9uHEO+k6wBgvPo2RZb305pUapfekjSN1/gQaHzA4BEtDQOh1VQZ4E0XEAp7Po&#10;YgiEx5Kbq6tiVVDCMbZaLjZFmkrGyuds63z4JECTuKmow6EmdHZ88CF2w8rnK7GYgXupVBqsMqSv&#10;6KZYFCnhIqJlQN8pqSu6zuM3OiGS/GialByYVOMeCygzsY5ER8phqAciG2SQr2N2lKGG5oRCOBiN&#10;hg8DNx2435T0aLKK+l8H5gQl6rNBMTfz5TK6Mh2WxWqBB3cZqS8jzHCEqmigZNzehuTkkfQNit7K&#10;pMdLJ1PTaJ4k02T06M7Lc7r18hx3fwAAAP//AwBQSwMEFAAGAAgAAAAhAOYKIqfcAAAACQEAAA8A&#10;AABkcnMvZG93bnJldi54bWxMj8FOwzAQRO9I/QdrK3GjdkJLS4hTIRDXohaKxM2Nt0lEvI5itwl/&#10;3+0Jbjua0eybfD26VpyxD40nDclMgUAqvW2o0vD58Xa3AhGiIWtaT6jhFwOsi8lNbjLrB9rieRcr&#10;wSUUMqOhjrHLpAxljc6Eme+Q2Dv63pnIsq+k7c3A5a6VqVIP0pmG+ENtOnypsfzZnZyG/eb4/TVX&#10;79WrW3SDH5Uk9yi1vp2Oz08gIo7xLwxXfEaHgpkO/kQ2iJZ1ulxwlI8EBPvz+5S3Ha56lYAscvl/&#10;QXEBAAD//wMAUEsBAi0AFAAGAAgAAAAhALaDOJL+AAAA4QEAABMAAAAAAAAAAAAAAAAAAAAAAFtD&#10;b250ZW50X1R5cGVzXS54bWxQSwECLQAUAAYACAAAACEAOP0h/9YAAACUAQAACwAAAAAAAAAAAAAA&#10;AAAvAQAAX3JlbHMvLnJlbHNQSwECLQAUAAYACAAAACEAtr3e9P4BAADWAwAADgAAAAAAAAAAAAAA&#10;AAAuAgAAZHJzL2Uyb0RvYy54bWxQSwECLQAUAAYACAAAACEA5goip9wAAAAJAQAADwAAAAAAAAAA&#10;AAAAAABYBAAAZHJzL2Rvd25yZXYueG1sUEsFBgAAAAAEAAQA8wAAAGEFAAAAAA==&#10;" filled="f" stroked="f">
                <v:textbox>
                  <w:txbxContent>
                    <w:p w14:paraId="2B670417" w14:textId="77777777" w:rsidR="002550BB" w:rsidRDefault="00567651" w:rsidP="00EA6BAF">
                      <w:pPr>
                        <w:jc w:val="left"/>
                        <w:rPr>
                          <w:sz w:val="18"/>
                          <w:szCs w:val="20"/>
                        </w:rPr>
                      </w:pPr>
                      <w:r w:rsidRPr="00567651">
                        <w:rPr>
                          <w:sz w:val="16"/>
                          <w:szCs w:val="18"/>
                        </w:rPr>
                        <w:t>High school students demonstrate the knowledge, skills and attitudes necessary for learning throughout their lifetime​</w:t>
                      </w:r>
                    </w:p>
                    <w:p w14:paraId="45763902" w14:textId="6FEC2627" w:rsidR="00EA6BAF" w:rsidRPr="0000572A" w:rsidRDefault="00EA6BAF" w:rsidP="00EA6BAF">
                      <w:pPr>
                        <w:jc w:val="left"/>
                        <w:rPr>
                          <w:sz w:val="16"/>
                          <w:szCs w:val="18"/>
                        </w:rPr>
                      </w:pPr>
                    </w:p>
                  </w:txbxContent>
                </v:textbox>
                <w10:wrap type="square"/>
              </v:shape>
            </w:pict>
          </mc:Fallback>
        </mc:AlternateContent>
      </w:r>
      <w:r>
        <w:rPr>
          <w:rFonts w:cstheme="minorHAnsi"/>
          <w:b/>
          <w:noProof/>
          <w:color w:val="70AD47"/>
          <w:sz w:val="18"/>
          <w:szCs w:val="18"/>
        </w:rPr>
        <mc:AlternateContent>
          <mc:Choice Requires="wps">
            <w:drawing>
              <wp:anchor distT="0" distB="0" distL="114300" distR="114300" simplePos="0" relativeHeight="251658313" behindDoc="0" locked="0" layoutInCell="1" allowOverlap="1" wp14:anchorId="529DE395" wp14:editId="47DA0A29">
                <wp:simplePos x="0" y="0"/>
                <wp:positionH relativeFrom="column">
                  <wp:posOffset>76200</wp:posOffset>
                </wp:positionH>
                <wp:positionV relativeFrom="paragraph">
                  <wp:posOffset>6984</wp:posOffset>
                </wp:positionV>
                <wp:extent cx="638175" cy="1457325"/>
                <wp:effectExtent l="0" t="0" r="0" b="0"/>
                <wp:wrapNone/>
                <wp:docPr id="241543300" name="Text Box 4"/>
                <wp:cNvGraphicFramePr/>
                <a:graphic xmlns:a="http://schemas.openxmlformats.org/drawingml/2006/main">
                  <a:graphicData uri="http://schemas.microsoft.com/office/word/2010/wordprocessingShape">
                    <wps:wsp>
                      <wps:cNvSpPr txBox="1"/>
                      <wps:spPr>
                        <a:xfrm>
                          <a:off x="0" y="0"/>
                          <a:ext cx="638175" cy="1457325"/>
                        </a:xfrm>
                        <a:prstGeom prst="rect">
                          <a:avLst/>
                        </a:prstGeom>
                        <a:noFill/>
                        <a:ln w="6350">
                          <a:noFill/>
                        </a:ln>
                      </wps:spPr>
                      <wps:txbx>
                        <w:txbxContent>
                          <w:p w14:paraId="07684045" w14:textId="06D334DC" w:rsidR="00EA6BAF" w:rsidRPr="00532161" w:rsidRDefault="00532161" w:rsidP="00EA6BAF">
                            <w:pPr>
                              <w:jc w:val="center"/>
                              <w:rPr>
                                <w:b/>
                                <w:bCs/>
                                <w:color w:val="FFFFFF" w:themeColor="background1"/>
                                <w:sz w:val="24"/>
                                <w:szCs w:val="28"/>
                              </w:rPr>
                            </w:pPr>
                            <w:r>
                              <w:rPr>
                                <w:b/>
                                <w:bCs/>
                                <w:color w:val="FFFFFF" w:themeColor="background1"/>
                                <w:sz w:val="24"/>
                                <w:szCs w:val="28"/>
                              </w:rPr>
                              <w:t>Life-Long Learning</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E395" id="_x0000_s1157" type="#_x0000_t202" style="position:absolute;left:0;text-align:left;margin-left:6pt;margin-top:.55pt;width:50.25pt;height:114.7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HHwIAADoEAAAOAAAAZHJzL2Uyb0RvYy54bWysU0tv2zAMvg/YfxB0X2ynSdMacYqsRYYB&#10;QVsgHXpWZCk2IIuapMTOfv0o2Xmg22nYhSZFmo/vI+cPXaPIQVhXgy5oNkopEZpDWetdQX+8rb7c&#10;UeI80yVToEVBj8LRh8XnT/PW5GIMFahSWIJJtMtbU9DKe5MnieOVaJgbgREanRJswzyadpeUlrWY&#10;vVHJOE1vkxZsaSxw4Ry+PvVOuoj5pRTcv0jphCeqoNibj9JGuQ0yWcxZvrPMVDUf2mD/0EXDao1F&#10;z6memGdkb+s/UjU1t+BA+hGHJgEpay7iDDhNln6YZlMxI+IsCI4zZ5jc/0vLnw8b82qJ775ChwQG&#10;QFrjcoePYZ5O2iZ8sVOCfoTweIZNdJ5wfLy9uctmU0o4urLJdHYznoY0yeVvY53/JqAhQSmoRVoi&#10;Wuywdr4PPYWEYhpWtVKRGqVJGypM0/jD2YPJlcYal16D5rttR+oS20jvT5NsoTzigBZ67p3hqxq7&#10;WDPnX5lFsnEmXGD/gkIqwGowaJRUYH/97T3EFzTI8Qx/b3F/Cup+7pkVlKjvGgm6zyaTsHDRQFDG&#10;aNhrz/bao/fNI+CKZngthkc1xHt1UqWF5h1XfRkKo4tpjs0VlHt7Mh59v9d4LFwslzEMl8wwv9Yb&#10;w0PyAG4A+q17Z9YMbHjk8RlOu8byD6T0sT0ty70HWUfGAtw9tAMLuKCR8+GYwgVc2zHqcvKL3wAA&#10;AP//AwBQSwMEFAAGAAgAAAAhADfF7xLdAAAACAEAAA8AAABkcnMvZG93bnJldi54bWxMj0FPg0AQ&#10;he8m/ofNmHizCzRUgyyN0WjixUQUvQ4wAik7S9htS/+905OeJi/v5c338u1iR3Wg2Q+ODcSrCBRx&#10;49qBOwOfH883d6B8QG5xdEwGTuRhW1xe5Ji17sjvdChDp6SEfYYG+hCmTGvf9GTRr9xELN6Pmy0G&#10;kXOn2xmPUm5HnUTRRlscWD70ONFjT82u3FsDtxVWnFYnWpe4e0q/3qb6++XVmOur5eEeVKAl/IXh&#10;jC/oUAhT7fbcejWKTmRKkBuDOttxkoKqDSTraAO6yPX/AcUvAAAA//8DAFBLAQItABQABgAIAAAA&#10;IQC2gziS/gAAAOEBAAATAAAAAAAAAAAAAAAAAAAAAABbQ29udGVudF9UeXBlc10ueG1sUEsBAi0A&#10;FAAGAAgAAAAhADj9If/WAAAAlAEAAAsAAAAAAAAAAAAAAAAALwEAAF9yZWxzLy5yZWxzUEsBAi0A&#10;FAAGAAgAAAAhAN8D4McfAgAAOgQAAA4AAAAAAAAAAAAAAAAALgIAAGRycy9lMm9Eb2MueG1sUEsB&#10;Ai0AFAAGAAgAAAAhADfF7xLdAAAACAEAAA8AAAAAAAAAAAAAAAAAeQQAAGRycy9kb3ducmV2Lnht&#10;bFBLBQYAAAAABAAEAPMAAACDBQAAAAA=&#10;" filled="f" stroked="f" strokeweight=".5pt">
                <v:textbox style="layout-flow:vertical;mso-layout-flow-alt:bottom-to-top">
                  <w:txbxContent>
                    <w:p w14:paraId="07684045" w14:textId="06D334DC" w:rsidR="00EA6BAF" w:rsidRPr="00532161" w:rsidRDefault="00532161" w:rsidP="00EA6BAF">
                      <w:pPr>
                        <w:jc w:val="center"/>
                        <w:rPr>
                          <w:b/>
                          <w:bCs/>
                          <w:color w:val="FFFFFF" w:themeColor="background1"/>
                          <w:sz w:val="24"/>
                          <w:szCs w:val="28"/>
                        </w:rPr>
                      </w:pPr>
                      <w:r>
                        <w:rPr>
                          <w:b/>
                          <w:bCs/>
                          <w:color w:val="FFFFFF" w:themeColor="background1"/>
                          <w:sz w:val="24"/>
                          <w:szCs w:val="28"/>
                        </w:rPr>
                        <w:t>Life-Long Learning</w:t>
                      </w:r>
                    </w:p>
                  </w:txbxContent>
                </v:textbox>
              </v:shape>
            </w:pict>
          </mc:Fallback>
        </mc:AlternateContent>
      </w:r>
    </w:p>
    <w:p w14:paraId="375E7B61" w14:textId="5657D572" w:rsidR="00EA6BAF" w:rsidRDefault="00EA6BAF" w:rsidP="00441253">
      <w:pPr>
        <w:spacing w:after="0" w:line="240" w:lineRule="auto"/>
        <w:ind w:right="450"/>
        <w:rPr>
          <w:rFonts w:asciiTheme="minorHAnsi" w:hAnsiTheme="minorHAnsi" w:cstheme="minorHAnsi"/>
          <w:sz w:val="18"/>
          <w:szCs w:val="18"/>
        </w:rPr>
      </w:pPr>
    </w:p>
    <w:p w14:paraId="044AB416" w14:textId="77777777" w:rsidR="00EA6BAF" w:rsidRDefault="00EA6BAF" w:rsidP="00441253">
      <w:pPr>
        <w:spacing w:after="0" w:line="240" w:lineRule="auto"/>
        <w:ind w:right="450"/>
        <w:rPr>
          <w:rFonts w:asciiTheme="minorHAnsi" w:hAnsiTheme="minorHAnsi" w:cstheme="minorHAnsi"/>
          <w:sz w:val="18"/>
          <w:szCs w:val="18"/>
        </w:rPr>
      </w:pPr>
    </w:p>
    <w:p w14:paraId="2305D0BD" w14:textId="14CE331E" w:rsidR="00EA6BAF" w:rsidRDefault="00344C96" w:rsidP="00441253">
      <w:pPr>
        <w:spacing w:after="0" w:line="240" w:lineRule="auto"/>
        <w:ind w:right="450"/>
        <w:rPr>
          <w:rFonts w:asciiTheme="minorHAnsi" w:hAnsiTheme="minorHAnsi" w:cstheme="minorHAnsi"/>
          <w:sz w:val="18"/>
          <w:szCs w:val="18"/>
        </w:rPr>
      </w:pPr>
      <w:r>
        <w:rPr>
          <w:rFonts w:cstheme="minorHAnsi"/>
          <w:b/>
          <w:noProof/>
          <w:color w:val="70AD47"/>
          <w:sz w:val="18"/>
          <w:szCs w:val="18"/>
        </w:rPr>
        <mc:AlternateContent>
          <mc:Choice Requires="wps">
            <w:drawing>
              <wp:anchor distT="0" distB="0" distL="114300" distR="114300" simplePos="0" relativeHeight="251658330" behindDoc="0" locked="0" layoutInCell="1" allowOverlap="1" wp14:anchorId="5E88232D" wp14:editId="51257772">
                <wp:simplePos x="0" y="0"/>
                <wp:positionH relativeFrom="margin">
                  <wp:posOffset>6019800</wp:posOffset>
                </wp:positionH>
                <wp:positionV relativeFrom="paragraph">
                  <wp:posOffset>17145</wp:posOffset>
                </wp:positionV>
                <wp:extent cx="3124200" cy="523875"/>
                <wp:effectExtent l="0" t="0" r="0" b="9525"/>
                <wp:wrapNone/>
                <wp:docPr id="1045290543" name="Rectangle: Rounded Corners 3"/>
                <wp:cNvGraphicFramePr/>
                <a:graphic xmlns:a="http://schemas.openxmlformats.org/drawingml/2006/main">
                  <a:graphicData uri="http://schemas.microsoft.com/office/word/2010/wordprocessingShape">
                    <wps:wsp>
                      <wps:cNvSpPr/>
                      <wps:spPr>
                        <a:xfrm>
                          <a:off x="0" y="0"/>
                          <a:ext cx="3124200" cy="52387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EB2FD7" w14:textId="77777777" w:rsidR="00344C96" w:rsidRDefault="00344C96" w:rsidP="00344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8232D" id="_x0000_s1158" style="position:absolute;left:0;text-align:left;margin-left:474pt;margin-top:1.35pt;width:246pt;height:41.2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EpgIAAKQFAAAOAAAAZHJzL2Uyb0RvYy54bWysVMFu2zAMvQ/YPwi6r47dZG2DOkXQIsOA&#10;oi3aDj0rshR7kERNUmJnXz9KdpxuLXYYdpFFkXwkn0leXnVakZ1wvgFT0vxkQokwHKrGbEr67Xn1&#10;6ZwSH5ipmAIjSroXnl4tPn64bO1cFFCDqoQjCGL8vLUlrUOw8yzzvBaa+ROwwqBSgtMsoOg2WeVY&#10;i+haZcVk8jlrwVXWARfe4+tNr6SLhC+l4OFeSi8CUSXF3EI6XTrX8cwWl2y+cczWDR/SYP+QhWaN&#10;waAj1A0LjGxd8wZKN9yBBxlOOOgMpGy4SDVgNfnkj2qeamZFqgXJ8Xakyf8/WH63e7IPDmlorZ97&#10;vMYqOul0/GJ+pEtk7UeyRBcIx8fTvJjiH6CEo25WnJ6fzSKb2dHbOh++CNAkXkrqYGuqR/wjiSi2&#10;u/UhMVYRwzS2Bqu+UyK1Qv53TJG8OJseEAdjxD5gRk8PqqlWjVJJcJv1tXIEXUt6cX4zWy2HdH4z&#10;UyYaG4hufbbxJTsWn25hr0S0U+ZRSNJUWG6Rsk59KcY4jHNhQt6ralaJPnw+myAxPfzokahJgBFZ&#10;YvwRewCIPf8Wu4cZ7KOrSG09Ok/+lljvPHqkyGDC6KwbA+49AIVVDZF7+wNJPTWRpdCtO+QGpz5P&#10;xca3NVT7B0cc9IPmLV81+PNvmQ8PzOGfxX7BbRHu8ZAK2pLCcKOkBvfzvfdojw2PWkpanNSS+h9b&#10;5gQl6qvBUbjIp9M42kmYzs4KFNxrzfq1xmz1NWCL5LiXLE/XaB/U4Sod6BdcKssYFVXMcIxdUh7c&#10;QbgO/QbBtcTFcpnMcJwtC7fmyfIIHpmOvfrcvTBnhwkIODt3cJhqNk9t3bN8tI2eBpbbALIJUXnk&#10;dRBwFaRmGtZW3DWv5WR1XK6LXwAAAP//AwBQSwMEFAAGAAgAAAAhAMtpkD7dAAAACQEAAA8AAABk&#10;cnMvZG93bnJldi54bWxMj0FPhDAQhe8m/odmTLy5RYKKSNlsjOhZ1OhxoCNF6ZTQ7i7ur7d70uPM&#10;e/Pme+V6saPY0ewHxwouVwkI4s7pgXsFry/1RQ7CB2SNo2NS8EMe1tXpSYmFdnt+pl0TehFD2Beo&#10;wIQwFVL6zpBFv3ITcdQ+3WwxxHHupZ5xH8PtKNMkuZYWB44fDE50b6j7brY2YnwcNs1Xhm9L/1gH&#10;29bvB/PwpNT52bK5AxFoCX9mOOLHG6giU+u2rL0YFdxmeewSFKQ3II56liVx0SrIr1KQVSn/N6h+&#10;AQAA//8DAFBLAQItABQABgAIAAAAIQC2gziS/gAAAOEBAAATAAAAAAAAAAAAAAAAAAAAAABbQ29u&#10;dGVudF9UeXBlc10ueG1sUEsBAi0AFAAGAAgAAAAhADj9If/WAAAAlAEAAAsAAAAAAAAAAAAAAAAA&#10;LwEAAF9yZWxzLy5yZWxzUEsBAi0AFAAGAAgAAAAhAHT6HUSmAgAApAUAAA4AAAAAAAAAAAAAAAAA&#10;LgIAAGRycy9lMm9Eb2MueG1sUEsBAi0AFAAGAAgAAAAhAMtpkD7dAAAACQEAAA8AAAAAAAAAAAAA&#10;AAAAAAUAAGRycy9kb3ducmV2LnhtbFBLBQYAAAAABAAEAPMAAAAKBgAAAAA=&#10;" fillcolor="#98d5fa" stroked="f" strokeweight="1pt">
                <v:stroke joinstyle="miter"/>
                <v:textbox>
                  <w:txbxContent>
                    <w:p w14:paraId="55EB2FD7" w14:textId="77777777" w:rsidR="00344C96" w:rsidRDefault="00344C96" w:rsidP="00344C96">
                      <w:pPr>
                        <w:jc w:val="center"/>
                      </w:pPr>
                    </w:p>
                  </w:txbxContent>
                </v:textbox>
                <w10:wrap anchorx="margin"/>
              </v:roundrect>
            </w:pict>
          </mc:Fallback>
        </mc:AlternateContent>
      </w:r>
      <w:r w:rsidR="00635D4F">
        <w:rPr>
          <w:noProof/>
        </w:rPr>
        <mc:AlternateContent>
          <mc:Choice Requires="wps">
            <w:drawing>
              <wp:anchor distT="45720" distB="45720" distL="114300" distR="114300" simplePos="0" relativeHeight="251658331" behindDoc="0" locked="0" layoutInCell="1" allowOverlap="1" wp14:anchorId="3445960A" wp14:editId="25642FA6">
                <wp:simplePos x="0" y="0"/>
                <wp:positionH relativeFrom="column">
                  <wp:posOffset>6105525</wp:posOffset>
                </wp:positionH>
                <wp:positionV relativeFrom="paragraph">
                  <wp:posOffset>36195</wp:posOffset>
                </wp:positionV>
                <wp:extent cx="2971800" cy="485775"/>
                <wp:effectExtent l="0" t="0" r="0" b="0"/>
                <wp:wrapSquare wrapText="bothSides"/>
                <wp:docPr id="935944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w="9525">
                          <a:noFill/>
                          <a:miter lim="800000"/>
                          <a:headEnd/>
                          <a:tailEnd/>
                        </a:ln>
                      </wps:spPr>
                      <wps:txbx>
                        <w:txbxContent>
                          <w:p w14:paraId="63FAFE4D" w14:textId="51136BE0" w:rsidR="004213CB" w:rsidRPr="0000572A" w:rsidRDefault="00635D4F" w:rsidP="004213CB">
                            <w:pPr>
                              <w:jc w:val="left"/>
                              <w:rPr>
                                <w:sz w:val="16"/>
                                <w:szCs w:val="18"/>
                              </w:rPr>
                            </w:pPr>
                            <w:r>
                              <w:rPr>
                                <w:sz w:val="16"/>
                                <w:szCs w:val="18"/>
                              </w:rPr>
                              <w:t>Y</w:t>
                            </w:r>
                            <w:r w:rsidR="008209CA" w:rsidRPr="008209CA">
                              <w:rPr>
                                <w:sz w:val="16"/>
                                <w:szCs w:val="18"/>
                              </w:rPr>
                              <w:t>our child can access the following services in a timely manner at school when needed: Career Counselling (Grades 7 and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5960A" id="_x0000_s1159" type="#_x0000_t202" style="position:absolute;left:0;text-align:left;margin-left:480.75pt;margin-top:2.85pt;width:234pt;height:38.2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T/AEAANYDAAAOAAAAZHJzL2Uyb0RvYy54bWysU9uO2yAQfa/Uf0C8N46jpEmsOKvtbreq&#10;tL1I234AwThGBYYOJHb69R1wNhu1b1X9gBjGnJlz5rC5GaxhR4VBg6t5OZlyppyERrt9zb9/e3iz&#10;4ixE4RphwKman1TgN9vXrza9r9QMOjCNQkYgLlS9r3kXo6+KIshOWREm4JWjZAtoRaQQ90WDoid0&#10;a4rZdPq26AEbjyBVCHR6Pyb5NuO3rZLxS9sGFZmpOfUW84p53aW12G5EtUfhOy3PbYh/6MIK7ajo&#10;BepeRMEOqP+CsloiBGjjRIItoG21VJkDsSmnf7B56oRXmQuJE/xFpvD/YOXn45P/iiwO72CgAWYS&#10;wT+C/BGYg7tOuL26RYS+U6KhwmWSrOh9qM5Xk9ShCglk13+ChoYsDhEy0NCiTaoQT0boNIDTRXQ1&#10;RCbpcLZelqsppSTl5qvFcrnIJUT1fNtjiB8UWJY2NUcaakYXx8cQUzeiev4lFXPwoI3JgzWO9TVf&#10;L2aLfOEqY3Uk3xlta07F6RudkEi+d02+HIU2454KGHdmnYiOlOOwG5huSJIyi5Jk2EFzIiEQRqPR&#10;w6BNB/iLs55MVvPw8yBQcWY+OhJzXc7nyZU5mC+WMwrwOrO7zggnCarmkbNxexezk0fStyR6q7Me&#10;L52cmybzZJnORk/uvI7zXy/PcfsbAAD//wMAUEsDBBQABgAIAAAAIQBbP2/D3QAAAAkBAAAPAAAA&#10;ZHJzL2Rvd25yZXYueG1sTI/BTsMwEETvSPyDtZW4UbtR0zYhmwqBuIIoBYmbG2+TqPE6it0m/D3u&#10;CY6zM5p5W2wn24kLDb51jLCYKxDElTMt1wj7j5f7DQgfNBvdOSaEH/KwLW9vCp0bN/I7XXahFrGE&#10;fa4RmhD6XEpfNWS1n7ueOHpHN1gdohxqaQY9xnLbyUSplbS65bjQ6J6eGqpOu7NF+Hw9fn8t1Vv9&#10;bNN+dJOSbDOJeDebHh9ABJrCXxiu+BEdysh0cGc2XnQI2WqRxihCugZx9ZdJFg8HhE2SgCwL+f+D&#10;8hcAAP//AwBQSwECLQAUAAYACAAAACEAtoM4kv4AAADhAQAAEwAAAAAAAAAAAAAAAAAAAAAAW0Nv&#10;bnRlbnRfVHlwZXNdLnhtbFBLAQItABQABgAIAAAAIQA4/SH/1gAAAJQBAAALAAAAAAAAAAAAAAAA&#10;AC8BAABfcmVscy8ucmVsc1BLAQItABQABgAIAAAAIQB/nZDT/AEAANYDAAAOAAAAAAAAAAAAAAAA&#10;AC4CAABkcnMvZTJvRG9jLnhtbFBLAQItABQABgAIAAAAIQBbP2/D3QAAAAkBAAAPAAAAAAAAAAAA&#10;AAAAAFYEAABkcnMvZG93bnJldi54bWxQSwUGAAAAAAQABADzAAAAYAUAAAAA&#10;" filled="f" stroked="f">
                <v:textbox>
                  <w:txbxContent>
                    <w:p w14:paraId="63FAFE4D" w14:textId="51136BE0" w:rsidR="004213CB" w:rsidRPr="0000572A" w:rsidRDefault="00635D4F" w:rsidP="004213CB">
                      <w:pPr>
                        <w:jc w:val="left"/>
                        <w:rPr>
                          <w:sz w:val="16"/>
                          <w:szCs w:val="18"/>
                        </w:rPr>
                      </w:pPr>
                      <w:r>
                        <w:rPr>
                          <w:sz w:val="16"/>
                          <w:szCs w:val="18"/>
                        </w:rPr>
                        <w:t>Y</w:t>
                      </w:r>
                      <w:r w:rsidR="008209CA" w:rsidRPr="008209CA">
                        <w:rPr>
                          <w:sz w:val="16"/>
                          <w:szCs w:val="18"/>
                        </w:rPr>
                        <w:t>our child can access the following services in a timely manner at school when needed: Career Counselling (Grades 7 and 10)</w:t>
                      </w:r>
                    </w:p>
                  </w:txbxContent>
                </v:textbox>
                <w10:wrap type="square"/>
              </v:shape>
            </w:pict>
          </mc:Fallback>
        </mc:AlternateContent>
      </w:r>
    </w:p>
    <w:p w14:paraId="0E673B91" w14:textId="72A3703D" w:rsidR="00EA6BAF" w:rsidRDefault="001D2032" w:rsidP="00441253">
      <w:pPr>
        <w:spacing w:after="0" w:line="240" w:lineRule="auto"/>
        <w:ind w:right="450"/>
        <w:rPr>
          <w:rFonts w:asciiTheme="minorHAnsi" w:hAnsiTheme="minorHAnsi" w:cstheme="minorHAnsi"/>
          <w:sz w:val="18"/>
          <w:szCs w:val="18"/>
        </w:rPr>
      </w:pPr>
      <w:r>
        <w:rPr>
          <w:noProof/>
        </w:rPr>
        <mc:AlternateContent>
          <mc:Choice Requires="wps">
            <w:drawing>
              <wp:anchor distT="45720" distB="45720" distL="114300" distR="114300" simplePos="0" relativeHeight="251658327" behindDoc="0" locked="0" layoutInCell="1" allowOverlap="1" wp14:anchorId="7FB79D0F" wp14:editId="3E4AB1E8">
                <wp:simplePos x="0" y="0"/>
                <wp:positionH relativeFrom="column">
                  <wp:posOffset>4010025</wp:posOffset>
                </wp:positionH>
                <wp:positionV relativeFrom="paragraph">
                  <wp:posOffset>115570</wp:posOffset>
                </wp:positionV>
                <wp:extent cx="2019300" cy="800100"/>
                <wp:effectExtent l="0" t="0" r="0" b="0"/>
                <wp:wrapSquare wrapText="bothSides"/>
                <wp:docPr id="1118172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0100"/>
                        </a:xfrm>
                        <a:prstGeom prst="rect">
                          <a:avLst/>
                        </a:prstGeom>
                        <a:noFill/>
                        <a:ln w="9525">
                          <a:noFill/>
                          <a:miter lim="800000"/>
                          <a:headEnd/>
                          <a:tailEnd/>
                        </a:ln>
                      </wps:spPr>
                      <wps:txbx>
                        <w:txbxContent>
                          <w:p w14:paraId="1A191DCF" w14:textId="77777777" w:rsidR="00BC6911" w:rsidRPr="0000572A" w:rsidRDefault="00635D4F" w:rsidP="00BC6911">
                            <w:pPr>
                              <w:jc w:val="left"/>
                              <w:rPr>
                                <w:sz w:val="16"/>
                                <w:szCs w:val="18"/>
                              </w:rPr>
                            </w:pPr>
                            <w:r w:rsidRPr="00B319F7">
                              <w:rPr>
                                <w:sz w:val="16"/>
                                <w:szCs w:val="18"/>
                              </w:rPr>
                              <w:t>Your child can access the following services in a timely manner at school when needed: Services (beyond regular instruction) that help students to read and write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9D0F" id="_x0000_s1160" type="#_x0000_t202" style="position:absolute;left:0;text-align:left;margin-left:315.75pt;margin-top:9.1pt;width:159pt;height:63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Ex+gEAANYDAAAOAAAAZHJzL2Uyb0RvYy54bWysU9tu2zAMfR+wfxD0vtjJkq0x4hRduw4D&#10;ugvQ7QMYWY6FSaImKbGzrx8lu2mwvQ17EUhRPOQ5pDbXg9HsKH1QaGs+n5WcSSuwUXZf8+/f7l9d&#10;cRYi2AY0Wlnzkwz8evvyxaZ3lVxgh7qRnhGIDVXvat7F6KqiCKKTBsIMnbQUbNEbiOT6fdF46And&#10;6GJRlm+KHn3jPAoZAt3ejUG+zfhtK0X80rZBRqZrTr3FfPp87tJZbDdQ7T24TompDfiHLgwoS0XP&#10;UHcQgR28+gvKKOExYBtnAk2BbauEzByIzbz8g81jB05mLiROcGeZwv+DFZ+Pj+6rZ3F4hwMNMJMI&#10;7gHFj8As3nZg9/LGe+w7CQ0VnifJit6FakpNUocqJJBd/wkbGjIcImagofUmqUI8GaHTAE5n0eUQ&#10;maBL4r1+XVJIUOyqJBXyVAqonrKdD/GDRMOSUXNPQ83ocHwIMXUD1dOTVMzivdI6D1Zb1td8vVqs&#10;csJFxKhIe6eVyTXLsSZUieR72+TkCEqPNhXQdmKdiI6U47AbmGpIkvkiiZJk2GFzIiE8jotGH4OM&#10;Dv0vznpaspqHnwfwkjP90ZKY6/lymbYyO8vV2wU5/jKyu4yAFQRV88jZaN7GvMkj6RsSvVVZj+dO&#10;pqZpebJM06Kn7bz086vn77j9DQAA//8DAFBLAwQUAAYACAAAACEArqaIXd4AAAAKAQAADwAAAGRy&#10;cy9kb3ducmV2LnhtbEyPwU7DMBBE70j8g7VI3KjdkFZNiFMhEFcq2oLEzY23SUS8jmK3CX/P9kSP&#10;O/M0O1OsJ9eJMw6h9aRhPlMgkCpvW6o17HdvDysQIRqypvOEGn4xwLq8vSlMbv1IH3jexlpwCIXc&#10;aGhi7HMpQ9WgM2HmeyT2jn5wJvI51NIOZuRw18lEqaV0piX+0JgeXxqsfrYnp+Hz/fj9lapN/eoW&#10;/egnJcllUuv7u+n5CUTEKf7DcKnP1aHkTgd/IhtEp2H5OF8wysYqAcFAlmYsHFhI0wRkWcjrCeUf&#10;AAAA//8DAFBLAQItABQABgAIAAAAIQC2gziS/gAAAOEBAAATAAAAAAAAAAAAAAAAAAAAAABbQ29u&#10;dGVudF9UeXBlc10ueG1sUEsBAi0AFAAGAAgAAAAhADj9If/WAAAAlAEAAAsAAAAAAAAAAAAAAAAA&#10;LwEAAF9yZWxzLy5yZWxzUEsBAi0AFAAGAAgAAAAhACzEsTH6AQAA1gMAAA4AAAAAAAAAAAAAAAAA&#10;LgIAAGRycy9lMm9Eb2MueG1sUEsBAi0AFAAGAAgAAAAhAK6miF3eAAAACgEAAA8AAAAAAAAAAAAA&#10;AAAAVAQAAGRycy9kb3ducmV2LnhtbFBLBQYAAAAABAAEAPMAAABfBQAAAAA=&#10;" filled="f" stroked="f">
                <v:textbox>
                  <w:txbxContent>
                    <w:p w14:paraId="1A191DCF" w14:textId="77777777" w:rsidR="00BC6911" w:rsidRPr="0000572A" w:rsidRDefault="00635D4F" w:rsidP="00BC6911">
                      <w:pPr>
                        <w:jc w:val="left"/>
                        <w:rPr>
                          <w:sz w:val="16"/>
                          <w:szCs w:val="18"/>
                        </w:rPr>
                      </w:pPr>
                      <w:r w:rsidRPr="00B319F7">
                        <w:rPr>
                          <w:sz w:val="16"/>
                          <w:szCs w:val="18"/>
                        </w:rPr>
                        <w:t>Your child can access the following services in a timely manner at school when needed: Services (beyond regular instruction) that help students to read and write</w:t>
                      </w:r>
                    </w:p>
                  </w:txbxContent>
                </v:textbox>
                <w10:wrap type="square"/>
              </v:shape>
            </w:pict>
          </mc:Fallback>
        </mc:AlternateContent>
      </w:r>
      <w:r w:rsidR="00344C96">
        <w:rPr>
          <w:rFonts w:cstheme="minorHAnsi"/>
          <w:b/>
          <w:noProof/>
          <w:color w:val="70AD47"/>
          <w:sz w:val="18"/>
          <w:szCs w:val="18"/>
        </w:rPr>
        <mc:AlternateContent>
          <mc:Choice Requires="wps">
            <w:drawing>
              <wp:anchor distT="0" distB="0" distL="114300" distR="114300" simplePos="0" relativeHeight="251658326" behindDoc="0" locked="0" layoutInCell="1" allowOverlap="1" wp14:anchorId="65D6DC3F" wp14:editId="2C2C65D0">
                <wp:simplePos x="0" y="0"/>
                <wp:positionH relativeFrom="column">
                  <wp:posOffset>3981450</wp:posOffset>
                </wp:positionH>
                <wp:positionV relativeFrom="paragraph">
                  <wp:posOffset>48895</wp:posOffset>
                </wp:positionV>
                <wp:extent cx="1981200" cy="857250"/>
                <wp:effectExtent l="0" t="0" r="0" b="0"/>
                <wp:wrapNone/>
                <wp:docPr id="2043492941" name="Rectangle: Rounded Corners 3"/>
                <wp:cNvGraphicFramePr/>
                <a:graphic xmlns:a="http://schemas.openxmlformats.org/drawingml/2006/main">
                  <a:graphicData uri="http://schemas.microsoft.com/office/word/2010/wordprocessingShape">
                    <wps:wsp>
                      <wps:cNvSpPr/>
                      <wps:spPr>
                        <a:xfrm>
                          <a:off x="0" y="0"/>
                          <a:ext cx="1981200" cy="85725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31376644">
              <v:roundrect id="Rectangle: Rounded Corners 3" style="position:absolute;margin-left:313.5pt;margin-top:3.85pt;width:156pt;height:67.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5fa" stroked="f" strokeweight="1pt" arcsize="8353f" w14:anchorId="5BE9E7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snmQIAAJAFAAAOAAAAZHJzL2Uyb0RvYy54bWysVMFu2zAMvQ/YPwi6r46DZE2DOkXQIsOA&#10;oi3aDj0rshRrkERNUuJkXz9KdpxuLXYYdrFJkXwUn0heXu2NJjvhgwJb0fJsRImwHGplNxX99rz6&#10;NKMkRGZrpsGKih5EoFeLjx8uWzcXY2hA18ITBLFh3rqKNjG6eVEE3gjDwhk4YdEowRsWUfWbovas&#10;RXSji/Fo9LlowdfOAxch4OlNZ6SLjC+l4PFeyiAi0RXFu8X89fm7Tt9iccnmG89co3h/DfYPtzBM&#10;WUw6QN2wyMjWqzdQRnEPAWQ842AKkFJxkWvAasrRH9U8NcyJXAuSE9xAU/h/sPxu9+QePNLQujAP&#10;KKYq9tKb9Mf7kX0m6zCQJfaRcDwsL2YlvgAlHG2z6fl4mtksTtHOh/hFgCFJqKiHra0f8UUyUWx3&#10;G2JmrCaWGWwNVn+nRBqN/O+YJuX4fDJN74OIvTNKR8wUGUCreqW0zorfrK+1Jxha0YvZzXS17IN/&#10;c9M2OVtIYR12OilOxWcpHrRIfto+CklUjeWO861zX4ohD+Nc2Fh2pobVoktfTkdITAc/RORCMmBC&#10;lph/wO4BUs+/xe5gev8UKnJbD8Gjv12sCx4icmawcQg2yoJ/D0BjVX3mzv9IUkdNYmkN9eHBEw/d&#10;UAXHVwof+paF+MA8viL2Bm6GeI8fqaGtKPQSJQ34n++dJ39sbrRS0uJUVjT82DIvKNFfLbb9RTmZ&#10;pDHOygSbDhX/2rJ+bbFbcw3YDiXuIMezmPyjPorSg3nBBbJMWdHELMfcFeXRH5Xr2G0LXEFcLJfZ&#10;DUfXsXhrnxxP4InV1JfP+xfmXd/tEefkDo4T3Ldwx+jJN0VaWG4jSBWT8cRrr+DY58bpV1TaK6/1&#10;7HVapItfAAAA//8DAFBLAwQUAAYACAAAACEAwzvhm90AAAAJAQAADwAAAGRycy9kb3ducmV2Lnht&#10;bEyPwU7DMBBE70j8g7VI3KhDqBoa4lQVInAmgOC4iU0ciNdR7LahX8/2BMfRzM6+KTazG8TeTKH3&#10;pOB6kYAw1HrdU6fg9aW6ugURIpLGwZNR8GMCbMrzswJz7Q/0bPZ17ASXUMhRgY1xzKUMrTUOw8KP&#10;htj79JPDyHLqpJ7wwOVukGmSrKTDnviDxdHcW9N+1zvHGB/Hbf21xLe5e6yia6r3o314UuryYt7e&#10;gYhmjn9hOOHzDZTM1Pgd6SAGBas04y1RQZaBYH99s2bdcHCZZiDLQv5fUP4CAAD//wMAUEsBAi0A&#10;FAAGAAgAAAAhALaDOJL+AAAA4QEAABMAAAAAAAAAAAAAAAAAAAAAAFtDb250ZW50X1R5cGVzXS54&#10;bWxQSwECLQAUAAYACAAAACEAOP0h/9YAAACUAQAACwAAAAAAAAAAAAAAAAAvAQAAX3JlbHMvLnJl&#10;bHNQSwECLQAUAAYACAAAACEA4icbJ5kCAACQBQAADgAAAAAAAAAAAAAAAAAuAgAAZHJzL2Uyb0Rv&#10;Yy54bWxQSwECLQAUAAYACAAAACEAwzvhm90AAAAJAQAADwAAAAAAAAAAAAAAAADzBAAAZHJzL2Rv&#10;d25yZXYueG1sUEsFBgAAAAAEAAQA8wAAAP0FAAAAAA==&#10;">
                <v:stroke joinstyle="miter"/>
              </v:roundrect>
            </w:pict>
          </mc:Fallback>
        </mc:AlternateContent>
      </w:r>
    </w:p>
    <w:p w14:paraId="59950F55" w14:textId="6334F3BA" w:rsidR="007929E7" w:rsidRDefault="00344C96" w:rsidP="00441253">
      <w:pPr>
        <w:spacing w:after="0" w:line="240" w:lineRule="auto"/>
        <w:ind w:right="450"/>
        <w:rPr>
          <w:rFonts w:asciiTheme="minorHAnsi" w:hAnsiTheme="minorHAnsi" w:cstheme="minorHAnsi"/>
          <w:sz w:val="18"/>
          <w:szCs w:val="18"/>
        </w:rPr>
      </w:pPr>
      <w:r>
        <w:rPr>
          <w:noProof/>
        </w:rPr>
        <mc:AlternateContent>
          <mc:Choice Requires="wps">
            <w:drawing>
              <wp:anchor distT="45720" distB="45720" distL="114300" distR="114300" simplePos="0" relativeHeight="251658320" behindDoc="0" locked="0" layoutInCell="1" allowOverlap="1" wp14:anchorId="03CC64FD" wp14:editId="7C7C3EF5">
                <wp:simplePos x="0" y="0"/>
                <wp:positionH relativeFrom="column">
                  <wp:posOffset>828675</wp:posOffset>
                </wp:positionH>
                <wp:positionV relativeFrom="paragraph">
                  <wp:posOffset>100330</wp:posOffset>
                </wp:positionV>
                <wp:extent cx="1800225" cy="695325"/>
                <wp:effectExtent l="0" t="0" r="0" b="0"/>
                <wp:wrapSquare wrapText="bothSides"/>
                <wp:docPr id="58059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95325"/>
                        </a:xfrm>
                        <a:prstGeom prst="rect">
                          <a:avLst/>
                        </a:prstGeom>
                        <a:noFill/>
                        <a:ln w="9525">
                          <a:noFill/>
                          <a:miter lim="800000"/>
                          <a:headEnd/>
                          <a:tailEnd/>
                        </a:ln>
                      </wps:spPr>
                      <wps:txbx>
                        <w:txbxContent>
                          <w:p w14:paraId="44419349" w14:textId="313B3858" w:rsidR="00FD407A" w:rsidRDefault="00781071" w:rsidP="0000572A">
                            <w:pPr>
                              <w:jc w:val="left"/>
                              <w:rPr>
                                <w:sz w:val="16"/>
                                <w:szCs w:val="18"/>
                              </w:rPr>
                            </w:pPr>
                            <w:r w:rsidRPr="00781071">
                              <w:rPr>
                                <w:sz w:val="16"/>
                                <w:szCs w:val="18"/>
                              </w:rPr>
                              <w:t>Your child is taught the knowledge, skills and attitudes necessary for learning throughout their lifetime</w:t>
                            </w:r>
                          </w:p>
                          <w:p w14:paraId="6375E66E" w14:textId="3A65E2BF" w:rsidR="0000572A" w:rsidRPr="0000572A" w:rsidRDefault="0000572A" w:rsidP="0000572A">
                            <w:pPr>
                              <w:jc w:val="left"/>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C64FD" id="_x0000_s1161" type="#_x0000_t202" style="position:absolute;left:0;text-align:left;margin-left:65.25pt;margin-top:7.9pt;width:141.75pt;height:54.7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hm+gEAANYDAAAOAAAAZHJzL2Uyb0RvYy54bWysU8tu2zAQvBfoPxC815IdO40Fy0GaNEWB&#10;9AGk/QCaoiyiJJdd0pbcr8+SchwjvRXVgVhqydmd2eHqerCG7RUGDa7m00nJmXISGu22Nf/54/7d&#10;FWchCtcIA07V/KACv16/fbPqfaVm0IFpFDICcaHqfc27GH1VFEF2yoowAa8cJVtAKyJtcVs0KHpC&#10;t6aYleVl0QM2HkGqEOjv3Zjk64zftkrGb20bVGSm5tRbzCvmdZPWYr0S1RaF77Q8tiH+oQsrtKOi&#10;J6g7EQXbof4LymqJEKCNEwm2gLbVUmUOxGZavmLz2AmvMhcSJ/iTTOH/wcqv+0f/HVkcPsBAA8wk&#10;gn8A+SswB7edcFt1gwh9p0RDhadJsqL3oTpeTVKHKiSQTf8FGhqy2EXIQEOLNqlCPBmh0wAOJ9HV&#10;EJlMJa/KcjZbcCYpd7lcXFCcSojq+bbHED8psCwFNUcaakYX+4cQx6PPR1IxB/famDxY41hf8+WC&#10;IF9lrI7kO6Ntzak+faMTEsmPrsmXo9BmjKkX446sE9GRchw2A9MNMZhepNtJhg00BxICYTQaPQwK&#10;OsA/nPVkspqH3zuBijPz2ZGYy+l8nlyZN/PF+xlt8DyzOc8IJwmq5pGzMbyN2ckjtRsSvdVZj5dO&#10;jk2TebKiR6Mnd57v86mX57h+AgAA//8DAFBLAwQUAAYACAAAACEAxG/xo90AAAAKAQAADwAAAGRy&#10;cy9kb3ducmV2LnhtbEyPT0/DMAzF70h8h8hI3JizrUVQmk4IxBXE+CNxyxqvrWicqsnW8u0xJ3bz&#10;s5+ef6/czL5XRxpjF9jAcqFBEdfBddwYeH97uroBFZNlZ/vAZOCHImyq87PSFi5M/ErHbWqUhHAs&#10;rIE2paFAjHVL3sZFGIjltg+jt0nk2KAb7SThvseV1tfobcfyobUDPbRUf28P3sDH8/7rM9MvzaPP&#10;hynMGtnfojGXF/P9HahEc/o3wx++oEMlTLtwYBdVL3qtc7HKkEsFMWTLTMrtZLHK14BViacVql8A&#10;AAD//wMAUEsBAi0AFAAGAAgAAAAhALaDOJL+AAAA4QEAABMAAAAAAAAAAAAAAAAAAAAAAFtDb250&#10;ZW50X1R5cGVzXS54bWxQSwECLQAUAAYACAAAACEAOP0h/9YAAACUAQAACwAAAAAAAAAAAAAAAAAv&#10;AQAAX3JlbHMvLnJlbHNQSwECLQAUAAYACAAAACEA0UxoZvoBAADWAwAADgAAAAAAAAAAAAAAAAAu&#10;AgAAZHJzL2Uyb0RvYy54bWxQSwECLQAUAAYACAAAACEAxG/xo90AAAAKAQAADwAAAAAAAAAAAAAA&#10;AABUBAAAZHJzL2Rvd25yZXYueG1sUEsFBgAAAAAEAAQA8wAAAF4FAAAAAA==&#10;" filled="f" stroked="f">
                <v:textbox>
                  <w:txbxContent>
                    <w:p w14:paraId="44419349" w14:textId="313B3858" w:rsidR="00FD407A" w:rsidRDefault="00781071" w:rsidP="0000572A">
                      <w:pPr>
                        <w:jc w:val="left"/>
                        <w:rPr>
                          <w:sz w:val="16"/>
                          <w:szCs w:val="18"/>
                        </w:rPr>
                      </w:pPr>
                      <w:r w:rsidRPr="00781071">
                        <w:rPr>
                          <w:sz w:val="16"/>
                          <w:szCs w:val="18"/>
                        </w:rPr>
                        <w:t>Your child is taught the knowledge, skills and attitudes necessary for learning throughout their lifetime</w:t>
                      </w:r>
                    </w:p>
                    <w:p w14:paraId="6375E66E" w14:textId="3A65E2BF" w:rsidR="0000572A" w:rsidRPr="0000572A" w:rsidRDefault="0000572A" w:rsidP="0000572A">
                      <w:pPr>
                        <w:jc w:val="left"/>
                        <w:rPr>
                          <w:sz w:val="16"/>
                          <w:szCs w:val="18"/>
                        </w:rPr>
                      </w:pPr>
                    </w:p>
                  </w:txbxContent>
                </v:textbox>
                <w10:wrap type="square"/>
              </v:shape>
            </w:pict>
          </mc:Fallback>
        </mc:AlternateContent>
      </w:r>
      <w:r>
        <w:rPr>
          <w:rFonts w:cstheme="minorHAnsi"/>
          <w:b/>
          <w:noProof/>
          <w:color w:val="70AD47"/>
          <w:sz w:val="18"/>
          <w:szCs w:val="18"/>
        </w:rPr>
        <mc:AlternateContent>
          <mc:Choice Requires="wps">
            <w:drawing>
              <wp:anchor distT="0" distB="0" distL="114300" distR="114300" simplePos="0" relativeHeight="251658319" behindDoc="0" locked="0" layoutInCell="1" allowOverlap="1" wp14:anchorId="2635C822" wp14:editId="54708A73">
                <wp:simplePos x="0" y="0"/>
                <wp:positionH relativeFrom="column">
                  <wp:posOffset>781049</wp:posOffset>
                </wp:positionH>
                <wp:positionV relativeFrom="paragraph">
                  <wp:posOffset>43180</wp:posOffset>
                </wp:positionV>
                <wp:extent cx="1933575" cy="723900"/>
                <wp:effectExtent l="0" t="0" r="9525" b="0"/>
                <wp:wrapNone/>
                <wp:docPr id="887702094" name="Rectangle: Rounded Corners 3"/>
                <wp:cNvGraphicFramePr/>
                <a:graphic xmlns:a="http://schemas.openxmlformats.org/drawingml/2006/main">
                  <a:graphicData uri="http://schemas.microsoft.com/office/word/2010/wordprocessingShape">
                    <wps:wsp>
                      <wps:cNvSpPr/>
                      <wps:spPr>
                        <a:xfrm>
                          <a:off x="0" y="0"/>
                          <a:ext cx="1933575" cy="72390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2BC782B">
              <v:roundrect id="Rectangle: Rounded Corners 3" style="position:absolute;margin-left:61.5pt;margin-top:3.4pt;width:152.25pt;height:57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5fa" stroked="f" strokeweight="1pt" arcsize="8353f" w14:anchorId="362BA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4rmgIAAJAFAAAOAAAAZHJzL2Uyb0RvYy54bWysVMFu2zAMvQ/YPwi6r7bTZGmCOkXQIsOA&#10;oi3aDj0rshR7kERNUuJkXz9KdpxuLXYYdpFFkXwkn0leXu21IjvhfAOmpMVZTokwHKrGbEr67Xn1&#10;6YISH5ipmAIjSnoQnl4tPn64bO1cjKAGVQlHEMT4eWtLWodg51nmeS0082dghUGlBKdZQNFtssqx&#10;FtG1ykZ5/jlrwVXWARfe4+tNp6SLhC+l4OFeSi8CUSXF3EI6XTrX8cwWl2y+cczWDe/TYP+QhWaN&#10;waAD1A0LjGxd8wZKN9yBBxnOOOgMpGy4SDVgNUX+RzVPNbMi1YLkeDvQ5P8fLL/bPdkHhzS01s89&#10;XmMVe+l0/GJ+ZJ/IOgxkiX0gHB+L2fn5ZDqhhKNuOjqf5YnN7ORtnQ9fBGgSLyV1sDXVI/6RRBTb&#10;3fqQGKuIYRpbg1XfKZFaIf87pkgxmo4n8f8gYm+MtyNm9PSgmmrVKJUEt1lfK0fQtaSzi5vJatk7&#10;/2amTDQ2EN067PiSnYpPt3BQItop8ygkaSosd5SyTn0phjiMc2FC0alqVokufDHJBzIGj1RIAozI&#10;EuMP2D1A7Pm32F2WvX10FamtB+f8b4l1zoNHigwmDM66MeDeA1BYVR+5sz+S1FETWVpDdXhwxEE3&#10;VN7yVYM/+pb58MAc/kWcN9wM4R4PqaAtKfQ3SmpwP997j/bY3KilpMWpLKn/sWVOUKK+Gmz7WTEe&#10;xzFOwngyHaHgXmvWrzVmq68B26HAHWR5ukb7oI5X6UC/4AJZxqioYoZj7JLy4I7Cdei2Ba4gLpbL&#10;ZIaja1m4NU+WR/DIauzL5/0Lc7bv9oBzcgfHCe5buGP0ZBs9DSy3AWQTovLEay/g2KfG6VdU3Cuv&#10;5WR1WqSLXwAAAP//AwBQSwMEFAAGAAgAAAAhAMqIvOHcAAAACQEAAA8AAABkcnMvZG93bnJldi54&#10;bWxMj8FOwzAQRO9I/IO1SNyoQyilCnGqChE4E0DtcRObOBCvo9htQ7+e7YkeR29ndiZfTa4XezOG&#10;zpOC21kCwlDjdUetgo/38mYJIkQkjb0no+DXBFgVlxc5Ztof6M3sq9gKDqGQoQIb45BJGRprHIaZ&#10;Hwwx+/Kjw8hybKUe8cDhrpdpkiykw474g8XBPFnT/FQ7xzW2x3X1PcfPqX0po6vLzdE+vyp1fTWt&#10;H0FEM8X/YzjVZw8U3Kn2O9JB9KzTO94SFSx4AfN5+nAPoj6BZAmyyOX5guIPAAD//wMAUEsBAi0A&#10;FAAGAAgAAAAhALaDOJL+AAAA4QEAABMAAAAAAAAAAAAAAAAAAAAAAFtDb250ZW50X1R5cGVzXS54&#10;bWxQSwECLQAUAAYACAAAACEAOP0h/9YAAACUAQAACwAAAAAAAAAAAAAAAAAvAQAAX3JlbHMvLnJl&#10;bHNQSwECLQAUAAYACAAAACEAA+TeK5oCAACQBQAADgAAAAAAAAAAAAAAAAAuAgAAZHJzL2Uyb0Rv&#10;Yy54bWxQSwECLQAUAAYACAAAACEAyoi84dwAAAAJAQAADwAAAAAAAAAAAAAAAAD0BAAAZHJzL2Rv&#10;d25yZXYueG1sUEsFBgAAAAAEAAQA8wAAAP0FAAAAAA==&#10;">
                <v:stroke joinstyle="miter"/>
              </v:roundrect>
            </w:pict>
          </mc:Fallback>
        </mc:AlternateContent>
      </w:r>
    </w:p>
    <w:p w14:paraId="55C7A780" w14:textId="783ECDD3" w:rsidR="007929E7" w:rsidRPr="00F20D49" w:rsidRDefault="00344C96" w:rsidP="00441253">
      <w:pPr>
        <w:spacing w:after="0" w:line="240" w:lineRule="auto"/>
        <w:ind w:right="450"/>
        <w:rPr>
          <w:rFonts w:asciiTheme="minorHAnsi" w:hAnsiTheme="minorHAnsi" w:cstheme="minorHAnsi"/>
          <w:sz w:val="18"/>
          <w:szCs w:val="18"/>
        </w:rPr>
      </w:pPr>
      <w:r>
        <w:rPr>
          <w:noProof/>
        </w:rPr>
        <mc:AlternateContent>
          <mc:Choice Requires="wps">
            <w:drawing>
              <wp:anchor distT="45720" distB="45720" distL="114300" distR="114300" simplePos="0" relativeHeight="251658333" behindDoc="0" locked="0" layoutInCell="1" allowOverlap="1" wp14:anchorId="759A62D1" wp14:editId="73F87F09">
                <wp:simplePos x="0" y="0"/>
                <wp:positionH relativeFrom="column">
                  <wp:posOffset>6105525</wp:posOffset>
                </wp:positionH>
                <wp:positionV relativeFrom="paragraph">
                  <wp:posOffset>160655</wp:posOffset>
                </wp:positionV>
                <wp:extent cx="2971800" cy="485775"/>
                <wp:effectExtent l="0" t="0" r="0" b="0"/>
                <wp:wrapSquare wrapText="bothSides"/>
                <wp:docPr id="64437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w="9525">
                          <a:noFill/>
                          <a:miter lim="800000"/>
                          <a:headEnd/>
                          <a:tailEnd/>
                        </a:ln>
                      </wps:spPr>
                      <wps:txbx>
                        <w:txbxContent>
                          <w:p w14:paraId="477703B2" w14:textId="7047A64B" w:rsidR="004213CB" w:rsidRPr="0000572A" w:rsidRDefault="00635D4F" w:rsidP="004213CB">
                            <w:pPr>
                              <w:jc w:val="left"/>
                              <w:rPr>
                                <w:sz w:val="16"/>
                                <w:szCs w:val="18"/>
                              </w:rPr>
                            </w:pPr>
                            <w:r>
                              <w:rPr>
                                <w:sz w:val="16"/>
                                <w:szCs w:val="18"/>
                              </w:rPr>
                              <w:t>Y</w:t>
                            </w:r>
                            <w:r w:rsidR="00C86CA6" w:rsidRPr="00C86CA6">
                              <w:rPr>
                                <w:sz w:val="16"/>
                                <w:szCs w:val="18"/>
                              </w:rPr>
                              <w:t>our child can access the following services in a timely manner at school when needed: School Library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A62D1" id="_x0000_s1162" type="#_x0000_t202" style="position:absolute;left:0;text-align:left;margin-left:480.75pt;margin-top:12.65pt;width:234pt;height:38.25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K/QEAANYDAAAOAAAAZHJzL2Uyb0RvYy54bWysU9uO2yAQfa/Uf0C8N46jpEmsOKvtbreq&#10;tL1I237ABOMYFRgKJHb69R1wNhu1b1X9gIDxnJlz5rC5GYxmR+mDQlvzcjLlTFqBjbL7mn//9vBm&#10;xVmIYBvQaGXNTzLwm+3rV5veVXKGHepGekYgNlS9q3kXo6uKIohOGggTdNJSsEVvINLR74vGQ0/o&#10;Rhez6fRt0aNvnEchQ6Db+zHItxm/baWIX9o2yMh0zam3mFef111ai+0Gqr0H1ylxbgP+oQsDylLR&#10;C9Q9RGAHr/6CMkp4DNjGiUBTYNsqITMHYlNO/2Dz1IGTmQuJE9xFpvD/YMXn45P76lkc3uFAA8wk&#10;gntE8SMwi3cd2L289R77TkJDhcskWdG7UJ1Tk9ShCglk13/ChoYMh4gZaGi9SaoQT0boNIDTRXQ5&#10;RCbocrZelqsphQTF5qvFcrnIJaB6znY+xA8SDUubmnsaakaH42OIqRuonn9JxSw+KK3zYLVlfc3X&#10;i9kiJ1xFjIrkO61Mzak4faMTEsn3tsnJEZQe91RA2zPrRHSkHIfdwFRDkpTzlJ1k2GFzIiE8jkaj&#10;h0GbDv0vznoyWc3DzwN4yZn+aEnMdTmfJ1fmw3yxnNHBX0d21xGwgqBqHjkbt3cxO3kkfUuityrr&#10;8dLJuWkyT5bpbPTkzutz/uvlOW5/AwAA//8DAFBLAwQUAAYACAAAACEAZRX7KN4AAAALAQAADwAA&#10;AGRycy9kb3ducmV2LnhtbEyPTU/DMAyG70j8h8hI3FjSsk5raTohEFcQAybtljVeW9E4VZOt5d/j&#10;neDmj0evH5eb2fXijGPoPGlIFgoEUu1tR42Gz4+XuzWIEA1Z03tCDT8YYFNdX5WmsH6idzxvYyM4&#10;hEJhNLQxDoWUoW7RmbDwAxLvjn50JnI7NtKOZuJw18tUqZV0piO+0JoBn1qsv7cnp+Hr9bjfLdVb&#10;8+yyYfKzkuRyqfXtzfz4ACLiHP9guOizOlTsdPAnskH0GvJVkjGqIc3uQVyAZZrz5MCVStYgq1L+&#10;/6H6BQAA//8DAFBLAQItABQABgAIAAAAIQC2gziS/gAAAOEBAAATAAAAAAAAAAAAAAAAAAAAAABb&#10;Q29udGVudF9UeXBlc10ueG1sUEsBAi0AFAAGAAgAAAAhADj9If/WAAAAlAEAAAsAAAAAAAAAAAAA&#10;AAAALwEAAF9yZWxzLy5yZWxzUEsBAi0AFAAGAAgAAAAhAGf5pkr9AQAA1gMAAA4AAAAAAAAAAAAA&#10;AAAALgIAAGRycy9lMm9Eb2MueG1sUEsBAi0AFAAGAAgAAAAhAGUV+yjeAAAACwEAAA8AAAAAAAAA&#10;AAAAAAAAVwQAAGRycy9kb3ducmV2LnhtbFBLBQYAAAAABAAEAPMAAABiBQAAAAA=&#10;" filled="f" stroked="f">
                <v:textbox>
                  <w:txbxContent>
                    <w:p w14:paraId="477703B2" w14:textId="7047A64B" w:rsidR="004213CB" w:rsidRPr="0000572A" w:rsidRDefault="00635D4F" w:rsidP="004213CB">
                      <w:pPr>
                        <w:jc w:val="left"/>
                        <w:rPr>
                          <w:sz w:val="16"/>
                          <w:szCs w:val="18"/>
                        </w:rPr>
                      </w:pPr>
                      <w:r>
                        <w:rPr>
                          <w:sz w:val="16"/>
                          <w:szCs w:val="18"/>
                        </w:rPr>
                        <w:t>Y</w:t>
                      </w:r>
                      <w:r w:rsidR="00C86CA6" w:rsidRPr="00C86CA6">
                        <w:rPr>
                          <w:sz w:val="16"/>
                          <w:szCs w:val="18"/>
                        </w:rPr>
                        <w:t>our child can access the following services in a timely manner at school when needed: School Library services</w:t>
                      </w:r>
                    </w:p>
                  </w:txbxContent>
                </v:textbox>
                <w10:wrap type="square"/>
              </v:shape>
            </w:pict>
          </mc:Fallback>
        </mc:AlternateContent>
      </w:r>
      <w:r w:rsidR="00635D4F">
        <w:rPr>
          <w:rFonts w:cstheme="minorHAnsi"/>
          <w:b/>
          <w:noProof/>
          <w:color w:val="70AD47"/>
          <w:sz w:val="18"/>
          <w:szCs w:val="18"/>
        </w:rPr>
        <mc:AlternateContent>
          <mc:Choice Requires="wps">
            <w:drawing>
              <wp:anchor distT="0" distB="0" distL="114300" distR="114300" simplePos="0" relativeHeight="251658332" behindDoc="0" locked="0" layoutInCell="1" allowOverlap="1" wp14:anchorId="05FC6F7B" wp14:editId="0F84C7FA">
                <wp:simplePos x="0" y="0"/>
                <wp:positionH relativeFrom="margin">
                  <wp:posOffset>6019800</wp:posOffset>
                </wp:positionH>
                <wp:positionV relativeFrom="paragraph">
                  <wp:posOffset>151130</wp:posOffset>
                </wp:positionV>
                <wp:extent cx="3124200" cy="476250"/>
                <wp:effectExtent l="0" t="0" r="0" b="0"/>
                <wp:wrapNone/>
                <wp:docPr id="244819659" name="Rectangle: Rounded Corners 3"/>
                <wp:cNvGraphicFramePr/>
                <a:graphic xmlns:a="http://schemas.openxmlformats.org/drawingml/2006/main">
                  <a:graphicData uri="http://schemas.microsoft.com/office/word/2010/wordprocessingShape">
                    <wps:wsp>
                      <wps:cNvSpPr/>
                      <wps:spPr>
                        <a:xfrm>
                          <a:off x="0" y="0"/>
                          <a:ext cx="3124200" cy="47625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230BE2D">
              <v:roundrect id="Rectangle: Rounded Corners 3" style="position:absolute;margin-left:474pt;margin-top:11.9pt;width:246pt;height:37.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8d5fa" stroked="f" strokeweight="1pt" arcsize="8353f" w14:anchorId="0E96A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9tmgIAAJAFAAAOAAAAZHJzL2Uyb0RvYy54bWysVE1v2zAMvQ/YfxB0Xx17ST+COkWQIMOA&#10;oi3aDj0rshR7kERNUuJkv36U7DjdWuww7GKTIvkoPpG8vtlrRXbC+QZMSfOzESXCcKgasynpt+fV&#10;p0tKfGCmYgqMKOlBeHoz+/jhurVTUUANqhKOIIjx09aWtA7BTrPM81po5s/ACoNGCU6zgKrbZJVj&#10;LaJrlRWj0XnWgqusAy68x9NlZ6SzhC+l4OFeSi8CUSXFu4X0dem7jt9sds2mG8ds3fD+GuwfbqFZ&#10;YzDpALVkgZGta95A6YY78CDDGQedgZQNF6kGrCYf/VHNU82sSLUgOd4ONPn/B8vvdk/2wSENrfVT&#10;j2KsYi+djn+8H9knsg4DWWIfCMfDz3kxxheghKNtfHFeTBKb2SnaOh++CNAkCiV1sDXVI75IIort&#10;bn1IjFXEMI2twarvlEitkP8dUyQvLsaT+D6I2DujdMSMkR5UU60apZLiNuuFcgRDS3p1uZys5n3w&#10;b27KRGcDMazDjifZqfgkhYMS0U+ZRyFJU2G5Rbp16ksx5GGcCxPyzlSzSnTp88kIiengh4hUSAKM&#10;yBLzD9g9QOz5t9gdTO8fQ0Vq6yF49LeLdcFDRMoMJgzBujHg3gNQWFWfufM/ktRRE1laQ3V4cMRB&#10;N1Te8lWDD33LfHhgDl8RewM3Q7jHj1TQlhR6iZIa3M/3zqM/NjdaKWlxKkvqf2yZE5Sorwbb/iof&#10;j+MYJ2U8uShQca8t69cWs9ULwHbIcQdZnsToH9RRlA70Cy6QecyKJmY45i4pD+6oLEK3LXAFcTGf&#10;JzccXcvCrXmyPIJHVmNfPu9fmLN9tweckzs4TnDfwh2jJ98YaWC+DSCbEI0nXnsFxz41Tr+i4l55&#10;rSev0yKd/QIAAP//AwBQSwMEFAAGAAgAAAAhAMlEogfdAAAACgEAAA8AAABkcnMvZG93bnJldi54&#10;bWxMj0FPwzAMhe9I/IfISNxYyqhQV5pOE6JwpgOxY9qYptA4VZNtZb8e7wRH+z0/f69Yz24QB5xC&#10;70nB7SIBgdR601On4G1b3WQgQtRk9OAJFfxggHV5eVHo3PgjveKhjp3gEAq5VmBjHHMpQ2vR6bDw&#10;IxJrn35yOvI4ddJM+sjhbpDLJLmXTvfEH6we8dFi+13vHWPsTpv6K9Xvc/dcRddUHyf79KLU9dW8&#10;eQARcY5/Zjjj8w2UzNT4PZkgBgWrNOMuUcHyjiucDWma8KZhKctAloX8X6H8BQAA//8DAFBLAQIt&#10;ABQABgAIAAAAIQC2gziS/gAAAOEBAAATAAAAAAAAAAAAAAAAAAAAAABbQ29udGVudF9UeXBlc10u&#10;eG1sUEsBAi0AFAAGAAgAAAAhADj9If/WAAAAlAEAAAsAAAAAAAAAAAAAAAAALwEAAF9yZWxzLy5y&#10;ZWxzUEsBAi0AFAAGAAgAAAAhAAx3P22aAgAAkAUAAA4AAAAAAAAAAAAAAAAALgIAAGRycy9lMm9E&#10;b2MueG1sUEsBAi0AFAAGAAgAAAAhAMlEogfdAAAACgEAAA8AAAAAAAAAAAAAAAAA9AQAAGRycy9k&#10;b3ducmV2LnhtbFBLBQYAAAAABAAEAPMAAAD+BQAAAAA=&#10;">
                <v:stroke joinstyle="miter"/>
                <w10:wrap anchorx="margin"/>
              </v:roundrect>
            </w:pict>
          </mc:Fallback>
        </mc:AlternateContent>
      </w:r>
    </w:p>
    <w:tbl>
      <w:tblPr>
        <w:tblStyle w:val="TableGrid"/>
        <w:tblW w:w="14760" w:type="dxa"/>
        <w:tblLook w:val="04A0" w:firstRow="1" w:lastRow="0" w:firstColumn="1" w:lastColumn="0" w:noHBand="0" w:noVBand="1"/>
      </w:tblPr>
      <w:tblGrid>
        <w:gridCol w:w="7195"/>
        <w:gridCol w:w="7565"/>
      </w:tblGrid>
      <w:tr w:rsidR="00AA13AE" w:rsidRPr="00F20D49" w14:paraId="03CD7F45" w14:textId="77777777" w:rsidTr="00A07841">
        <w:trPr>
          <w:trHeight w:val="531"/>
        </w:trPr>
        <w:tc>
          <w:tcPr>
            <w:tcW w:w="7195" w:type="dxa"/>
            <w:tcBorders>
              <w:top w:val="nil"/>
              <w:left w:val="nil"/>
              <w:bottom w:val="nil"/>
              <w:right w:val="nil"/>
            </w:tcBorders>
            <w:shd w:val="clear" w:color="auto" w:fill="0872B4"/>
            <w:vAlign w:val="center"/>
          </w:tcPr>
          <w:p w14:paraId="02E672C3" w14:textId="77777777" w:rsidR="00AA13AE" w:rsidRPr="00F20D49" w:rsidRDefault="00AA13AE" w:rsidP="00AA13AE">
            <w:pPr>
              <w:pStyle w:val="Heading5"/>
            </w:pPr>
            <w:r w:rsidRPr="00F20D49">
              <w:t>Results Analysis for Literacy and Numeracy</w:t>
            </w:r>
          </w:p>
        </w:tc>
        <w:tc>
          <w:tcPr>
            <w:tcW w:w="7565" w:type="dxa"/>
            <w:tcBorders>
              <w:top w:val="nil"/>
              <w:left w:val="nil"/>
              <w:bottom w:val="nil"/>
              <w:right w:val="nil"/>
            </w:tcBorders>
            <w:shd w:val="clear" w:color="auto" w:fill="0872B4"/>
            <w:vAlign w:val="center"/>
          </w:tcPr>
          <w:p w14:paraId="7BE10D70" w14:textId="3264B36C" w:rsidR="00AA13AE" w:rsidRPr="00AA13AE" w:rsidRDefault="00AA13AE" w:rsidP="00AA13AE">
            <w:pPr>
              <w:jc w:val="right"/>
              <w:rPr>
                <w:b/>
                <w:bCs/>
                <w:color w:val="FFFFFF" w:themeColor="background1"/>
                <w:sz w:val="18"/>
                <w:szCs w:val="20"/>
                <w:highlight w:val="black"/>
              </w:rPr>
            </w:pPr>
            <w:r w:rsidRPr="00DC0883">
              <w:rPr>
                <w:b/>
                <w:bCs/>
                <w:noProof/>
                <w:color w:val="FFFFFF" w:themeColor="background1"/>
                <w:sz w:val="18"/>
                <w:szCs w:val="20"/>
                <w:highlight w:val="magenta"/>
              </w:rPr>
              <w:drawing>
                <wp:inline distT="0" distB="0" distL="0" distR="0" wp14:anchorId="3B4764A4" wp14:editId="5DD4C565">
                  <wp:extent cx="142240" cy="142240"/>
                  <wp:effectExtent l="0" t="0" r="0" b="0"/>
                  <wp:docPr id="1692180367"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9913" name="Graphic 578249913" descr="Link with solid fill"/>
                          <pic:cNvPicPr/>
                        </pic:nvPicPr>
                        <pic:blipFill>
                          <a:blip r:embed="rId83">
                            <a:extLst>
                              <a:ext uri="{96DAC541-7B7A-43D3-8B79-37D633B846F1}">
                                <asvg:svgBlip xmlns:asvg="http://schemas.microsoft.com/office/drawing/2016/SVG/main" r:embed="rId84"/>
                              </a:ext>
                            </a:extLst>
                          </a:blip>
                          <a:stretch>
                            <a:fillRect/>
                          </a:stretch>
                        </pic:blipFill>
                        <pic:spPr>
                          <a:xfrm>
                            <a:off x="0" y="0"/>
                            <a:ext cx="142240" cy="142240"/>
                          </a:xfrm>
                          <a:prstGeom prst="rect">
                            <a:avLst/>
                          </a:prstGeom>
                        </pic:spPr>
                      </pic:pic>
                    </a:graphicData>
                  </a:graphic>
                </wp:inline>
              </w:drawing>
            </w:r>
            <w:hyperlink r:id="rId120" w:history="1">
              <w:r w:rsidRPr="00DC0883">
                <w:rPr>
                  <w:rStyle w:val="Hyperlink"/>
                  <w:rFonts w:ascii="Montserrat" w:eastAsia="Calibri" w:hAnsi="Montserrat" w:cs="Calibri"/>
                  <w:bCs/>
                  <w:color w:val="FFFFFF" w:themeColor="background1"/>
                  <w:spacing w:val="0"/>
                  <w:sz w:val="18"/>
                  <w:szCs w:val="20"/>
                  <w:highlight w:val="magenta"/>
                  <w:lang w:val="en-CA"/>
                </w:rPr>
                <w:t xml:space="preserve">Previous Results (4-Year Data Trends and </w:t>
              </w:r>
              <w:r w:rsidR="00EC7240" w:rsidRPr="00DC0883">
                <w:rPr>
                  <w:rStyle w:val="Hyperlink"/>
                  <w:rFonts w:ascii="Montserrat" w:hAnsi="Montserrat"/>
                  <w:bCs/>
                  <w:color w:val="FFFFFF" w:themeColor="background1"/>
                  <w:spacing w:val="0"/>
                  <w:sz w:val="18"/>
                  <w:szCs w:val="20"/>
                  <w:highlight w:val="magenta"/>
                </w:rPr>
                <w:t>Key Insights</w:t>
              </w:r>
              <w:r w:rsidRPr="00DC0883">
                <w:rPr>
                  <w:rStyle w:val="Hyperlink"/>
                  <w:rFonts w:ascii="Montserrat" w:hAnsi="Montserrat"/>
                  <w:bCs/>
                  <w:color w:val="FFFFFF" w:themeColor="background1"/>
                  <w:spacing w:val="0"/>
                  <w:sz w:val="18"/>
                  <w:szCs w:val="20"/>
                  <w:highlight w:val="magenta"/>
                </w:rPr>
                <w:t>)</w:t>
              </w:r>
            </w:hyperlink>
          </w:p>
        </w:tc>
      </w:tr>
    </w:tbl>
    <w:p w14:paraId="2DF7D119" w14:textId="77777777" w:rsidR="00544016" w:rsidRDefault="00544016"/>
    <w:tbl>
      <w:tblPr>
        <w:tblW w:w="14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50"/>
        <w:gridCol w:w="1217"/>
        <w:gridCol w:w="1229"/>
        <w:gridCol w:w="1222"/>
        <w:gridCol w:w="1223"/>
        <w:gridCol w:w="1223"/>
        <w:gridCol w:w="1222"/>
        <w:gridCol w:w="1227"/>
        <w:gridCol w:w="1227"/>
        <w:gridCol w:w="1227"/>
        <w:gridCol w:w="1227"/>
      </w:tblGrid>
      <w:tr w:rsidR="006C727E" w:rsidRPr="00601BF2" w14:paraId="39F96A4E" w14:textId="77777777" w:rsidTr="00125634">
        <w:trPr>
          <w:trHeight w:val="350"/>
        </w:trPr>
        <w:tc>
          <w:tcPr>
            <w:tcW w:w="14394" w:type="dxa"/>
            <w:gridSpan w:val="11"/>
            <w:tcBorders>
              <w:top w:val="nil"/>
              <w:left w:val="nil"/>
              <w:bottom w:val="single" w:sz="4" w:space="0" w:color="auto"/>
              <w:right w:val="nil"/>
            </w:tcBorders>
            <w:tcMar>
              <w:top w:w="100" w:type="dxa"/>
              <w:left w:w="100" w:type="dxa"/>
              <w:bottom w:w="100" w:type="dxa"/>
              <w:right w:w="100" w:type="dxa"/>
            </w:tcMar>
            <w:vAlign w:val="bottom"/>
          </w:tcPr>
          <w:p w14:paraId="349457CF" w14:textId="54CB23C2" w:rsidR="00BB563D" w:rsidRPr="00601BF2" w:rsidRDefault="00BB563D" w:rsidP="00BB563D">
            <w:pPr>
              <w:spacing w:after="0" w:line="240" w:lineRule="auto"/>
              <w:ind w:left="20"/>
              <w:jc w:val="left"/>
              <w:rPr>
                <w:rFonts w:cstheme="minorHAnsi"/>
                <w:b/>
                <w:sz w:val="16"/>
                <w:szCs w:val="16"/>
              </w:rPr>
            </w:pPr>
            <w:r w:rsidRPr="00601BF2">
              <w:rPr>
                <w:rFonts w:cstheme="minorHAnsi"/>
                <w:b/>
                <w:color w:val="0563C1"/>
                <w:sz w:val="16"/>
                <w:szCs w:val="16"/>
              </w:rPr>
              <w:t>Provincial Learning Outcomes</w:t>
            </w:r>
            <w:r w:rsidRPr="00601BF2">
              <w:rPr>
                <w:rFonts w:cstheme="minorHAnsi"/>
                <w:b/>
                <w:sz w:val="16"/>
                <w:szCs w:val="16"/>
              </w:rPr>
              <w:t>: Provincial Achievement Tests (Grade 9)</w:t>
            </w:r>
            <w:r w:rsidR="00B2588F" w:rsidRPr="001D6DF2">
              <w:rPr>
                <w:rFonts w:ascii="Calibri" w:eastAsia="Cambria" w:hAnsi="Calibri"/>
                <w:b/>
                <w:noProof/>
                <w:sz w:val="18"/>
                <w:szCs w:val="18"/>
              </w:rPr>
              <w:t xml:space="preserve"> </w:t>
            </w:r>
          </w:p>
        </w:tc>
      </w:tr>
      <w:tr w:rsidR="00036985" w:rsidRPr="00601BF2" w14:paraId="0A2E7353" w14:textId="77777777" w:rsidTr="00125634">
        <w:trPr>
          <w:trHeight w:val="20"/>
        </w:trPr>
        <w:tc>
          <w:tcPr>
            <w:tcW w:w="2150" w:type="dxa"/>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tcPr>
          <w:p w14:paraId="306FFE77" w14:textId="77777777" w:rsidR="00BB563D" w:rsidRPr="00601BF2" w:rsidRDefault="00BB563D" w:rsidP="00BB563D">
            <w:pPr>
              <w:spacing w:after="0" w:line="240" w:lineRule="auto"/>
              <w:ind w:left="20"/>
              <w:rPr>
                <w:rFonts w:cstheme="minorHAnsi"/>
                <w:b/>
                <w:sz w:val="16"/>
                <w:szCs w:val="16"/>
              </w:rPr>
            </w:pPr>
            <w:r w:rsidRPr="00601BF2">
              <w:rPr>
                <w:rFonts w:cstheme="minorHAnsi"/>
                <w:b/>
                <w:sz w:val="16"/>
                <w:szCs w:val="16"/>
              </w:rPr>
              <w:t xml:space="preserve">Provincial </w:t>
            </w:r>
          </w:p>
          <w:p w14:paraId="5381E3AF" w14:textId="77777777" w:rsidR="00BB563D" w:rsidRPr="00601BF2" w:rsidRDefault="00BB563D" w:rsidP="00BB563D">
            <w:pPr>
              <w:spacing w:after="0" w:line="240" w:lineRule="auto"/>
              <w:ind w:left="20"/>
              <w:rPr>
                <w:rFonts w:cstheme="minorHAnsi"/>
                <w:b/>
                <w:sz w:val="16"/>
                <w:szCs w:val="16"/>
              </w:rPr>
            </w:pPr>
            <w:r w:rsidRPr="00601BF2">
              <w:rPr>
                <w:rFonts w:cstheme="minorHAnsi"/>
                <w:b/>
                <w:sz w:val="16"/>
                <w:szCs w:val="16"/>
              </w:rPr>
              <w:t>Achievement Tests</w:t>
            </w:r>
          </w:p>
        </w:tc>
        <w:tc>
          <w:tcPr>
            <w:tcW w:w="2446" w:type="dxa"/>
            <w:gridSpan w:val="2"/>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vAlign w:val="center"/>
          </w:tcPr>
          <w:p w14:paraId="3908A337" w14:textId="77777777" w:rsidR="00BB563D" w:rsidRPr="00601BF2" w:rsidRDefault="00BB563D" w:rsidP="00BB563D">
            <w:pPr>
              <w:spacing w:after="0" w:line="240" w:lineRule="auto"/>
              <w:ind w:left="20"/>
              <w:jc w:val="center"/>
              <w:rPr>
                <w:rFonts w:cstheme="minorHAnsi"/>
                <w:b/>
                <w:bCs/>
                <w:sz w:val="16"/>
                <w:szCs w:val="16"/>
              </w:rPr>
            </w:pPr>
            <w:r w:rsidRPr="00601BF2">
              <w:rPr>
                <w:rFonts w:cstheme="minorHAnsi"/>
                <w:b/>
                <w:bCs/>
                <w:sz w:val="16"/>
                <w:szCs w:val="16"/>
              </w:rPr>
              <w:t>English Language Arts</w:t>
            </w:r>
          </w:p>
        </w:tc>
        <w:tc>
          <w:tcPr>
            <w:tcW w:w="2445" w:type="dxa"/>
            <w:gridSpan w:val="2"/>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vAlign w:val="center"/>
          </w:tcPr>
          <w:p w14:paraId="1B6A4B60" w14:textId="4A4E3E2C" w:rsidR="00BB563D" w:rsidRPr="00601BF2" w:rsidRDefault="00BB563D" w:rsidP="00BB563D">
            <w:pPr>
              <w:spacing w:after="0" w:line="240" w:lineRule="auto"/>
              <w:ind w:left="20"/>
              <w:jc w:val="center"/>
              <w:rPr>
                <w:rFonts w:cstheme="minorHAnsi"/>
                <w:b/>
                <w:sz w:val="16"/>
                <w:szCs w:val="16"/>
              </w:rPr>
            </w:pPr>
            <w:r w:rsidRPr="00601BF2">
              <w:rPr>
                <w:rFonts w:cstheme="minorHAnsi"/>
                <w:b/>
                <w:sz w:val="16"/>
                <w:szCs w:val="16"/>
              </w:rPr>
              <w:t>Math</w:t>
            </w:r>
          </w:p>
        </w:tc>
        <w:tc>
          <w:tcPr>
            <w:tcW w:w="2445" w:type="dxa"/>
            <w:gridSpan w:val="2"/>
            <w:tcBorders>
              <w:top w:val="single" w:sz="12" w:space="0" w:color="auto"/>
              <w:left w:val="single" w:sz="12"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57DA65E9" w14:textId="77777777" w:rsidR="00BB563D" w:rsidRPr="00601BF2" w:rsidRDefault="00BB563D" w:rsidP="00BB563D">
            <w:pPr>
              <w:widowControl w:val="0"/>
              <w:spacing w:after="0" w:line="240" w:lineRule="auto"/>
              <w:jc w:val="center"/>
              <w:rPr>
                <w:rFonts w:cstheme="minorHAnsi"/>
                <w:b/>
                <w:sz w:val="16"/>
                <w:szCs w:val="16"/>
              </w:rPr>
            </w:pPr>
            <w:r w:rsidRPr="00601BF2">
              <w:rPr>
                <w:rFonts w:cstheme="minorHAnsi"/>
                <w:b/>
                <w:sz w:val="16"/>
                <w:szCs w:val="16"/>
              </w:rPr>
              <w:t>Social Studies</w:t>
            </w:r>
          </w:p>
        </w:tc>
        <w:tc>
          <w:tcPr>
            <w:tcW w:w="2454" w:type="dxa"/>
            <w:gridSpan w:val="2"/>
            <w:tcBorders>
              <w:top w:val="single" w:sz="12" w:space="0" w:color="auto"/>
              <w:left w:val="single" w:sz="12"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708472C9" w14:textId="77777777" w:rsidR="00BB563D" w:rsidRPr="00601BF2" w:rsidRDefault="00BB563D" w:rsidP="00BB563D">
            <w:pPr>
              <w:widowControl w:val="0"/>
              <w:spacing w:after="0" w:line="240" w:lineRule="auto"/>
              <w:jc w:val="center"/>
              <w:rPr>
                <w:rFonts w:cstheme="minorHAnsi"/>
                <w:b/>
                <w:sz w:val="16"/>
                <w:szCs w:val="16"/>
              </w:rPr>
            </w:pPr>
            <w:r w:rsidRPr="00601BF2">
              <w:rPr>
                <w:rFonts w:cstheme="minorHAnsi"/>
                <w:b/>
                <w:sz w:val="16"/>
                <w:szCs w:val="16"/>
              </w:rPr>
              <w:t>Science</w:t>
            </w:r>
          </w:p>
        </w:tc>
        <w:tc>
          <w:tcPr>
            <w:tcW w:w="2454" w:type="dxa"/>
            <w:gridSpan w:val="2"/>
            <w:tcBorders>
              <w:top w:val="single" w:sz="12" w:space="0" w:color="auto"/>
              <w:left w:val="single" w:sz="12"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24346C60" w14:textId="77777777" w:rsidR="00BB563D" w:rsidRPr="00601BF2" w:rsidRDefault="00BB563D" w:rsidP="00BB563D">
            <w:pPr>
              <w:widowControl w:val="0"/>
              <w:spacing w:after="0" w:line="240" w:lineRule="auto"/>
              <w:jc w:val="center"/>
              <w:rPr>
                <w:rFonts w:cstheme="minorHAnsi"/>
                <w:b/>
                <w:sz w:val="16"/>
                <w:szCs w:val="16"/>
              </w:rPr>
            </w:pPr>
            <w:r w:rsidRPr="00601BF2">
              <w:rPr>
                <w:rFonts w:cstheme="minorHAnsi"/>
                <w:b/>
                <w:sz w:val="16"/>
                <w:szCs w:val="16"/>
              </w:rPr>
              <w:t>French Language Arts</w:t>
            </w:r>
          </w:p>
        </w:tc>
      </w:tr>
      <w:tr w:rsidR="00036985" w:rsidRPr="00601BF2" w14:paraId="08DAB846" w14:textId="77777777" w:rsidTr="00125634">
        <w:trPr>
          <w:trHeight w:val="144"/>
        </w:trPr>
        <w:tc>
          <w:tcPr>
            <w:tcW w:w="2150" w:type="dxa"/>
            <w:tcBorders>
              <w:top w:val="single" w:sz="4" w:space="0" w:color="auto"/>
              <w:left w:val="single" w:sz="12" w:space="0" w:color="auto"/>
              <w:bottom w:val="single" w:sz="4" w:space="0" w:color="auto"/>
              <w:right w:val="single" w:sz="12" w:space="0" w:color="auto"/>
            </w:tcBorders>
            <w:tcMar>
              <w:top w:w="100" w:type="dxa"/>
              <w:left w:w="100" w:type="dxa"/>
              <w:bottom w:w="100" w:type="dxa"/>
              <w:right w:w="100" w:type="dxa"/>
            </w:tcMar>
          </w:tcPr>
          <w:p w14:paraId="330ADF77" w14:textId="3044BBE6" w:rsidR="00BB563D" w:rsidRPr="00601BF2" w:rsidRDefault="00BB563D" w:rsidP="00BB563D">
            <w:pPr>
              <w:spacing w:after="0" w:line="240" w:lineRule="auto"/>
              <w:ind w:left="20"/>
              <w:rPr>
                <w:rFonts w:cstheme="minorHAnsi"/>
                <w:b/>
                <w:sz w:val="16"/>
                <w:szCs w:val="16"/>
              </w:rPr>
            </w:pPr>
            <w:r w:rsidRPr="00601BF2">
              <w:rPr>
                <w:rFonts w:cstheme="minorHAnsi"/>
                <w:b/>
                <w:sz w:val="16"/>
                <w:szCs w:val="16"/>
              </w:rPr>
              <w:t>Achievement (%)</w:t>
            </w:r>
          </w:p>
        </w:tc>
        <w:tc>
          <w:tcPr>
            <w:tcW w:w="1217"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432BA76E" w14:textId="44609142" w:rsidR="00BB563D" w:rsidRPr="00544016" w:rsidRDefault="00BB563D" w:rsidP="00BB563D">
            <w:pPr>
              <w:spacing w:after="0" w:line="240" w:lineRule="auto"/>
              <w:ind w:left="20"/>
              <w:jc w:val="center"/>
              <w:rPr>
                <w:rFonts w:cstheme="minorHAnsi"/>
                <w:b/>
                <w:sz w:val="16"/>
                <w:szCs w:val="16"/>
              </w:rPr>
            </w:pPr>
            <w:r w:rsidRPr="00544016">
              <w:rPr>
                <w:rFonts w:cstheme="minorHAnsi"/>
                <w:b/>
                <w:sz w:val="16"/>
                <w:szCs w:val="16"/>
              </w:rPr>
              <w:t>Acceptable</w:t>
            </w:r>
          </w:p>
        </w:tc>
        <w:tc>
          <w:tcPr>
            <w:tcW w:w="1229"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7CC30092" w14:textId="0BD32B45" w:rsidR="00BB563D" w:rsidRPr="00544016" w:rsidRDefault="00BB563D" w:rsidP="00BB563D">
            <w:pPr>
              <w:spacing w:after="0" w:line="240" w:lineRule="auto"/>
              <w:ind w:left="20"/>
              <w:jc w:val="center"/>
              <w:rPr>
                <w:rFonts w:cstheme="minorHAnsi"/>
                <w:b/>
                <w:sz w:val="16"/>
                <w:szCs w:val="16"/>
              </w:rPr>
            </w:pPr>
            <w:r w:rsidRPr="00544016">
              <w:rPr>
                <w:rFonts w:cstheme="minorHAnsi"/>
                <w:b/>
                <w:sz w:val="16"/>
                <w:szCs w:val="16"/>
              </w:rPr>
              <w:t>Excellence</w:t>
            </w:r>
          </w:p>
        </w:tc>
        <w:tc>
          <w:tcPr>
            <w:tcW w:w="1222"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5FF9EA88" w14:textId="3297FC91" w:rsidR="00BB563D" w:rsidRPr="00544016" w:rsidRDefault="00BB563D" w:rsidP="00BB563D">
            <w:pPr>
              <w:spacing w:after="0" w:line="240" w:lineRule="auto"/>
              <w:ind w:left="20"/>
              <w:jc w:val="center"/>
              <w:rPr>
                <w:rFonts w:cstheme="minorHAnsi"/>
                <w:b/>
                <w:sz w:val="16"/>
                <w:szCs w:val="16"/>
              </w:rPr>
            </w:pPr>
            <w:r w:rsidRPr="00544016">
              <w:rPr>
                <w:rFonts w:cstheme="minorHAnsi"/>
                <w:b/>
                <w:sz w:val="16"/>
                <w:szCs w:val="16"/>
              </w:rPr>
              <w:t>Acceptable</w:t>
            </w:r>
          </w:p>
        </w:tc>
        <w:tc>
          <w:tcPr>
            <w:tcW w:w="1223"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11A7493D" w14:textId="0AE0FB70" w:rsidR="00BB563D" w:rsidRPr="00544016" w:rsidRDefault="00BB563D" w:rsidP="00BB563D">
            <w:pPr>
              <w:spacing w:after="0" w:line="240" w:lineRule="auto"/>
              <w:ind w:left="20"/>
              <w:jc w:val="center"/>
              <w:rPr>
                <w:rFonts w:cstheme="minorHAnsi"/>
                <w:b/>
                <w:sz w:val="16"/>
                <w:szCs w:val="16"/>
              </w:rPr>
            </w:pPr>
            <w:r w:rsidRPr="00544016">
              <w:rPr>
                <w:rFonts w:cstheme="minorHAnsi"/>
                <w:b/>
                <w:sz w:val="16"/>
                <w:szCs w:val="16"/>
              </w:rPr>
              <w:t>Excellence</w:t>
            </w:r>
          </w:p>
        </w:tc>
        <w:tc>
          <w:tcPr>
            <w:tcW w:w="1223"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59B156DD" w14:textId="40F99B57" w:rsidR="00BB563D" w:rsidRPr="00544016" w:rsidRDefault="00BB563D" w:rsidP="00BB563D">
            <w:pPr>
              <w:spacing w:after="0" w:line="240" w:lineRule="auto"/>
              <w:ind w:left="20"/>
              <w:jc w:val="center"/>
              <w:rPr>
                <w:rFonts w:cstheme="minorHAnsi"/>
                <w:b/>
                <w:sz w:val="16"/>
                <w:szCs w:val="16"/>
              </w:rPr>
            </w:pPr>
            <w:r w:rsidRPr="00544016">
              <w:rPr>
                <w:rFonts w:cstheme="minorHAnsi"/>
                <w:b/>
                <w:sz w:val="16"/>
                <w:szCs w:val="16"/>
              </w:rPr>
              <w:t>Acceptable</w:t>
            </w:r>
          </w:p>
        </w:tc>
        <w:tc>
          <w:tcPr>
            <w:tcW w:w="1222"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035E54D9" w14:textId="3B2E1642" w:rsidR="00BB563D" w:rsidRPr="00544016" w:rsidRDefault="00BB563D" w:rsidP="00BB563D">
            <w:pPr>
              <w:widowControl w:val="0"/>
              <w:spacing w:after="0" w:line="240" w:lineRule="auto"/>
              <w:jc w:val="center"/>
              <w:rPr>
                <w:rFonts w:cstheme="minorHAnsi"/>
                <w:b/>
                <w:sz w:val="16"/>
                <w:szCs w:val="16"/>
              </w:rPr>
            </w:pPr>
            <w:r w:rsidRPr="00544016">
              <w:rPr>
                <w:rFonts w:cstheme="minorHAnsi"/>
                <w:b/>
                <w:sz w:val="16"/>
                <w:szCs w:val="16"/>
              </w:rPr>
              <w:t>Excellence</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54E9C646" w14:textId="3B8DBFB7" w:rsidR="00BB563D" w:rsidRPr="00544016" w:rsidRDefault="00BB563D" w:rsidP="00BB563D">
            <w:pPr>
              <w:widowControl w:val="0"/>
              <w:spacing w:after="0" w:line="240" w:lineRule="auto"/>
              <w:jc w:val="center"/>
              <w:rPr>
                <w:rFonts w:cstheme="minorHAnsi"/>
                <w:b/>
                <w:sz w:val="16"/>
                <w:szCs w:val="16"/>
              </w:rPr>
            </w:pPr>
            <w:r w:rsidRPr="00544016">
              <w:rPr>
                <w:rFonts w:cstheme="minorHAnsi"/>
                <w:b/>
                <w:sz w:val="16"/>
                <w:szCs w:val="16"/>
              </w:rPr>
              <w:t>Acceptable</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2768432C" w14:textId="5E2CEC49" w:rsidR="00BB563D" w:rsidRPr="00544016" w:rsidRDefault="00BB563D" w:rsidP="00BB563D">
            <w:pPr>
              <w:widowControl w:val="0"/>
              <w:spacing w:after="0" w:line="240" w:lineRule="auto"/>
              <w:jc w:val="center"/>
              <w:rPr>
                <w:rFonts w:cstheme="minorHAnsi"/>
                <w:b/>
                <w:sz w:val="16"/>
                <w:szCs w:val="16"/>
              </w:rPr>
            </w:pPr>
            <w:r w:rsidRPr="00544016">
              <w:rPr>
                <w:rFonts w:cstheme="minorHAnsi"/>
                <w:b/>
                <w:sz w:val="16"/>
                <w:szCs w:val="16"/>
              </w:rPr>
              <w:t>Excellence</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65E5BD5B" w14:textId="2B8F79D6" w:rsidR="00BB563D" w:rsidRPr="00544016" w:rsidRDefault="00BB563D" w:rsidP="00BB563D">
            <w:pPr>
              <w:widowControl w:val="0"/>
              <w:spacing w:after="0" w:line="240" w:lineRule="auto"/>
              <w:jc w:val="center"/>
              <w:rPr>
                <w:rFonts w:cstheme="minorHAnsi"/>
                <w:b/>
                <w:sz w:val="16"/>
                <w:szCs w:val="16"/>
              </w:rPr>
            </w:pPr>
            <w:r w:rsidRPr="00544016">
              <w:rPr>
                <w:rFonts w:cstheme="minorHAnsi"/>
                <w:b/>
                <w:sz w:val="16"/>
                <w:szCs w:val="16"/>
              </w:rPr>
              <w:t>Acceptable</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399E4C1D" w14:textId="085DB354" w:rsidR="00BB563D" w:rsidRPr="00544016" w:rsidRDefault="00BB563D" w:rsidP="00BB563D">
            <w:pPr>
              <w:widowControl w:val="0"/>
              <w:spacing w:after="0" w:line="240" w:lineRule="auto"/>
              <w:jc w:val="center"/>
              <w:rPr>
                <w:rFonts w:cstheme="minorHAnsi"/>
                <w:b/>
                <w:sz w:val="16"/>
                <w:szCs w:val="16"/>
                <w:highlight w:val="yellow"/>
              </w:rPr>
            </w:pPr>
            <w:r w:rsidRPr="00544016">
              <w:rPr>
                <w:rFonts w:cstheme="minorHAnsi"/>
                <w:b/>
                <w:sz w:val="16"/>
                <w:szCs w:val="16"/>
              </w:rPr>
              <w:t>Excellence</w:t>
            </w:r>
          </w:p>
        </w:tc>
      </w:tr>
      <w:tr w:rsidR="00036985" w:rsidRPr="00601BF2" w14:paraId="2C8263B1" w14:textId="77777777" w:rsidTr="00125634">
        <w:trPr>
          <w:trHeight w:val="144"/>
        </w:trPr>
        <w:tc>
          <w:tcPr>
            <w:tcW w:w="2150" w:type="dxa"/>
            <w:tcBorders>
              <w:top w:val="single" w:sz="4" w:space="0" w:color="auto"/>
              <w:left w:val="single" w:sz="12" w:space="0" w:color="auto"/>
              <w:bottom w:val="single" w:sz="4" w:space="0" w:color="auto"/>
              <w:right w:val="single" w:sz="12" w:space="0" w:color="auto"/>
            </w:tcBorders>
            <w:shd w:val="clear" w:color="auto" w:fill="98D5FA"/>
            <w:tcMar>
              <w:top w:w="100" w:type="dxa"/>
              <w:left w:w="100" w:type="dxa"/>
              <w:bottom w:w="100" w:type="dxa"/>
              <w:right w:w="100" w:type="dxa"/>
            </w:tcMar>
          </w:tcPr>
          <w:p w14:paraId="49DC10B3" w14:textId="79CBF182" w:rsidR="00BB563D" w:rsidRPr="009C367C" w:rsidRDefault="00BB563D" w:rsidP="00BB563D">
            <w:pPr>
              <w:spacing w:after="0" w:line="240" w:lineRule="auto"/>
              <w:ind w:left="20"/>
              <w:rPr>
                <w:rFonts w:cstheme="minorHAnsi"/>
                <w:b/>
                <w:sz w:val="16"/>
                <w:szCs w:val="16"/>
              </w:rPr>
            </w:pPr>
            <w:r w:rsidRPr="009C367C">
              <w:rPr>
                <w:b/>
                <w:sz w:val="16"/>
                <w:szCs w:val="16"/>
              </w:rPr>
              <w:t>202</w:t>
            </w:r>
            <w:r w:rsidR="001C3F82" w:rsidRPr="009C367C">
              <w:rPr>
                <w:b/>
                <w:sz w:val="16"/>
                <w:szCs w:val="16"/>
              </w:rPr>
              <w:t>4</w:t>
            </w:r>
            <w:r w:rsidRPr="009C367C">
              <w:rPr>
                <w:b/>
                <w:sz w:val="16"/>
                <w:szCs w:val="16"/>
              </w:rPr>
              <w:t>-2</w:t>
            </w:r>
            <w:r w:rsidR="001C3F82" w:rsidRPr="009C367C">
              <w:rPr>
                <w:b/>
                <w:sz w:val="16"/>
                <w:szCs w:val="16"/>
              </w:rPr>
              <w:t>5</w:t>
            </w:r>
            <w:r w:rsidRPr="009C367C">
              <w:rPr>
                <w:b/>
                <w:sz w:val="16"/>
                <w:szCs w:val="16"/>
              </w:rPr>
              <w:t xml:space="preserve"> (</w:t>
            </w:r>
            <w:r w:rsidR="00DC0883" w:rsidRPr="009C367C">
              <w:rPr>
                <w:b/>
                <w:sz w:val="16"/>
                <w:szCs w:val="16"/>
              </w:rPr>
              <w:t>School</w:t>
            </w:r>
            <w:r w:rsidRPr="009C367C">
              <w:rPr>
                <w:b/>
                <w:sz w:val="16"/>
                <w:szCs w:val="16"/>
              </w:rPr>
              <w:t>)</w:t>
            </w:r>
          </w:p>
        </w:tc>
        <w:tc>
          <w:tcPr>
            <w:tcW w:w="1217" w:type="dxa"/>
            <w:tcBorders>
              <w:top w:val="single" w:sz="4" w:space="0" w:color="auto"/>
              <w:left w:val="single" w:sz="12" w:space="0" w:color="auto"/>
              <w:bottom w:val="single" w:sz="4" w:space="0" w:color="auto"/>
              <w:right w:val="single" w:sz="4" w:space="0" w:color="auto"/>
            </w:tcBorders>
            <w:shd w:val="clear" w:color="auto" w:fill="98D5FA"/>
            <w:tcMar>
              <w:top w:w="100" w:type="dxa"/>
              <w:left w:w="100" w:type="dxa"/>
              <w:bottom w:w="100" w:type="dxa"/>
              <w:right w:w="100" w:type="dxa"/>
            </w:tcMar>
          </w:tcPr>
          <w:p w14:paraId="1A797081" w14:textId="30A95BEF" w:rsidR="00BB563D" w:rsidRPr="00544016" w:rsidRDefault="008F248B" w:rsidP="00BB563D">
            <w:pPr>
              <w:spacing w:after="0" w:line="240" w:lineRule="auto"/>
              <w:ind w:left="20"/>
              <w:jc w:val="center"/>
              <w:rPr>
                <w:rFonts w:cstheme="minorHAnsi"/>
                <w:bCs/>
                <w:sz w:val="16"/>
                <w:szCs w:val="16"/>
              </w:rPr>
            </w:pPr>
            <w:r>
              <w:rPr>
                <w:rFonts w:cstheme="minorHAnsi"/>
                <w:bCs/>
                <w:sz w:val="16"/>
                <w:szCs w:val="16"/>
              </w:rPr>
              <w:t>93.8</w:t>
            </w:r>
          </w:p>
        </w:tc>
        <w:tc>
          <w:tcPr>
            <w:tcW w:w="1229" w:type="dxa"/>
            <w:tcBorders>
              <w:top w:val="single" w:sz="4" w:space="0" w:color="auto"/>
              <w:left w:val="single" w:sz="4" w:space="0" w:color="auto"/>
              <w:bottom w:val="single" w:sz="4" w:space="0" w:color="auto"/>
              <w:right w:val="single" w:sz="12" w:space="0" w:color="auto"/>
            </w:tcBorders>
            <w:shd w:val="clear" w:color="auto" w:fill="98D5FA"/>
            <w:tcMar>
              <w:top w:w="100" w:type="dxa"/>
              <w:left w:w="100" w:type="dxa"/>
              <w:bottom w:w="100" w:type="dxa"/>
              <w:right w:w="100" w:type="dxa"/>
            </w:tcMar>
          </w:tcPr>
          <w:p w14:paraId="3FDDD7A9" w14:textId="46FAD830" w:rsidR="00BB563D" w:rsidRPr="00544016" w:rsidRDefault="000443A7" w:rsidP="00BB563D">
            <w:pPr>
              <w:spacing w:after="0" w:line="240" w:lineRule="auto"/>
              <w:ind w:left="20"/>
              <w:jc w:val="center"/>
              <w:rPr>
                <w:rFonts w:cstheme="minorHAnsi"/>
                <w:bCs/>
                <w:sz w:val="16"/>
                <w:szCs w:val="16"/>
              </w:rPr>
            </w:pPr>
            <w:r>
              <w:rPr>
                <w:rFonts w:cstheme="minorHAnsi"/>
                <w:bCs/>
                <w:sz w:val="16"/>
                <w:szCs w:val="16"/>
              </w:rPr>
              <w:t>26.9</w:t>
            </w:r>
          </w:p>
        </w:tc>
        <w:tc>
          <w:tcPr>
            <w:tcW w:w="1222" w:type="dxa"/>
            <w:tcBorders>
              <w:top w:val="single" w:sz="4" w:space="0" w:color="auto"/>
              <w:left w:val="single" w:sz="12" w:space="0" w:color="auto"/>
              <w:bottom w:val="single" w:sz="4" w:space="0" w:color="auto"/>
              <w:right w:val="single" w:sz="4" w:space="0" w:color="auto"/>
            </w:tcBorders>
            <w:shd w:val="clear" w:color="auto" w:fill="98D5FA"/>
            <w:tcMar>
              <w:top w:w="100" w:type="dxa"/>
              <w:left w:w="100" w:type="dxa"/>
              <w:bottom w:w="100" w:type="dxa"/>
              <w:right w:w="100" w:type="dxa"/>
            </w:tcMar>
          </w:tcPr>
          <w:p w14:paraId="3CA73D38" w14:textId="3ED83A22" w:rsidR="00BB563D" w:rsidRPr="00544016" w:rsidRDefault="00DE5537" w:rsidP="00BB563D">
            <w:pPr>
              <w:spacing w:after="0" w:line="240" w:lineRule="auto"/>
              <w:ind w:left="20"/>
              <w:jc w:val="center"/>
              <w:rPr>
                <w:rFonts w:cstheme="minorHAnsi"/>
                <w:bCs/>
                <w:sz w:val="16"/>
                <w:szCs w:val="16"/>
              </w:rPr>
            </w:pPr>
            <w:r>
              <w:rPr>
                <w:rFonts w:cstheme="minorHAnsi"/>
                <w:bCs/>
                <w:sz w:val="16"/>
                <w:szCs w:val="16"/>
              </w:rPr>
              <w:t>69.8</w:t>
            </w:r>
          </w:p>
        </w:tc>
        <w:tc>
          <w:tcPr>
            <w:tcW w:w="1223" w:type="dxa"/>
            <w:tcBorders>
              <w:top w:val="single" w:sz="4" w:space="0" w:color="auto"/>
              <w:left w:val="single" w:sz="4" w:space="0" w:color="auto"/>
              <w:bottom w:val="single" w:sz="4" w:space="0" w:color="auto"/>
              <w:right w:val="single" w:sz="12" w:space="0" w:color="auto"/>
            </w:tcBorders>
            <w:shd w:val="clear" w:color="auto" w:fill="98D5FA"/>
            <w:tcMar>
              <w:top w:w="100" w:type="dxa"/>
              <w:left w:w="100" w:type="dxa"/>
              <w:bottom w:w="100" w:type="dxa"/>
              <w:right w:w="100" w:type="dxa"/>
            </w:tcMar>
          </w:tcPr>
          <w:p w14:paraId="76E46A7A" w14:textId="0A3446DD" w:rsidR="00BB563D" w:rsidRPr="00544016" w:rsidRDefault="00DE5537" w:rsidP="00BB563D">
            <w:pPr>
              <w:widowControl w:val="0"/>
              <w:spacing w:after="0" w:line="240" w:lineRule="auto"/>
              <w:jc w:val="center"/>
              <w:rPr>
                <w:rFonts w:cstheme="minorHAnsi"/>
                <w:bCs/>
                <w:sz w:val="16"/>
                <w:szCs w:val="16"/>
              </w:rPr>
            </w:pPr>
            <w:r>
              <w:rPr>
                <w:rFonts w:cstheme="minorHAnsi"/>
                <w:bCs/>
                <w:sz w:val="16"/>
                <w:szCs w:val="16"/>
              </w:rPr>
              <w:t>16.3</w:t>
            </w:r>
          </w:p>
        </w:tc>
        <w:tc>
          <w:tcPr>
            <w:tcW w:w="1223" w:type="dxa"/>
            <w:tcBorders>
              <w:top w:val="single" w:sz="4" w:space="0" w:color="auto"/>
              <w:left w:val="single" w:sz="12" w:space="0" w:color="auto"/>
              <w:bottom w:val="single" w:sz="4" w:space="0" w:color="auto"/>
              <w:right w:val="single" w:sz="4" w:space="0" w:color="auto"/>
            </w:tcBorders>
            <w:shd w:val="clear" w:color="auto" w:fill="98D5FA"/>
            <w:tcMar>
              <w:top w:w="100" w:type="dxa"/>
              <w:left w:w="100" w:type="dxa"/>
              <w:bottom w:w="100" w:type="dxa"/>
              <w:right w:w="100" w:type="dxa"/>
            </w:tcMar>
          </w:tcPr>
          <w:p w14:paraId="33D5C20F" w14:textId="301914AF" w:rsidR="00BB563D" w:rsidRPr="00544016" w:rsidRDefault="00692FA2" w:rsidP="00BB563D">
            <w:pPr>
              <w:widowControl w:val="0"/>
              <w:spacing w:after="0" w:line="240" w:lineRule="auto"/>
              <w:jc w:val="center"/>
              <w:rPr>
                <w:rFonts w:cstheme="minorHAnsi"/>
                <w:bCs/>
                <w:sz w:val="16"/>
                <w:szCs w:val="16"/>
              </w:rPr>
            </w:pPr>
            <w:r>
              <w:rPr>
                <w:rFonts w:cstheme="minorHAnsi"/>
                <w:bCs/>
                <w:sz w:val="16"/>
                <w:szCs w:val="16"/>
              </w:rPr>
              <w:t>71.3</w:t>
            </w:r>
          </w:p>
        </w:tc>
        <w:tc>
          <w:tcPr>
            <w:tcW w:w="1222" w:type="dxa"/>
            <w:tcBorders>
              <w:top w:val="single" w:sz="4" w:space="0" w:color="auto"/>
              <w:left w:val="single" w:sz="4" w:space="0" w:color="auto"/>
              <w:bottom w:val="single" w:sz="4" w:space="0" w:color="auto"/>
              <w:right w:val="single" w:sz="12" w:space="0" w:color="auto"/>
            </w:tcBorders>
            <w:shd w:val="clear" w:color="auto" w:fill="98D5FA"/>
            <w:tcMar>
              <w:top w:w="100" w:type="dxa"/>
              <w:left w:w="100" w:type="dxa"/>
              <w:bottom w:w="100" w:type="dxa"/>
              <w:right w:w="100" w:type="dxa"/>
            </w:tcMar>
          </w:tcPr>
          <w:p w14:paraId="2A82771E" w14:textId="4C53A2CB" w:rsidR="00BB563D" w:rsidRPr="00544016" w:rsidRDefault="00692FA2" w:rsidP="00BB563D">
            <w:pPr>
              <w:widowControl w:val="0"/>
              <w:spacing w:after="0" w:line="240" w:lineRule="auto"/>
              <w:jc w:val="center"/>
              <w:rPr>
                <w:rFonts w:cstheme="minorHAnsi"/>
                <w:bCs/>
                <w:sz w:val="16"/>
                <w:szCs w:val="16"/>
              </w:rPr>
            </w:pPr>
            <w:r>
              <w:rPr>
                <w:rFonts w:cstheme="minorHAnsi"/>
                <w:bCs/>
                <w:sz w:val="16"/>
                <w:szCs w:val="16"/>
              </w:rPr>
              <w:t>23.3</w:t>
            </w:r>
          </w:p>
        </w:tc>
        <w:tc>
          <w:tcPr>
            <w:tcW w:w="1227" w:type="dxa"/>
            <w:tcBorders>
              <w:top w:val="single" w:sz="4" w:space="0" w:color="auto"/>
              <w:left w:val="single" w:sz="12" w:space="0" w:color="auto"/>
              <w:bottom w:val="single" w:sz="4" w:space="0" w:color="auto"/>
              <w:right w:val="single" w:sz="4" w:space="0" w:color="auto"/>
            </w:tcBorders>
            <w:shd w:val="clear" w:color="auto" w:fill="98D5FA"/>
            <w:tcMar>
              <w:top w:w="100" w:type="dxa"/>
              <w:left w:w="100" w:type="dxa"/>
              <w:bottom w:w="100" w:type="dxa"/>
              <w:right w:w="100" w:type="dxa"/>
            </w:tcMar>
          </w:tcPr>
          <w:p w14:paraId="6A20802E" w14:textId="13683E71" w:rsidR="00BB563D" w:rsidRPr="00544016" w:rsidRDefault="00C07FF4" w:rsidP="00BB563D">
            <w:pPr>
              <w:widowControl w:val="0"/>
              <w:spacing w:after="0" w:line="240" w:lineRule="auto"/>
              <w:jc w:val="center"/>
              <w:rPr>
                <w:rFonts w:cstheme="minorHAnsi"/>
                <w:bCs/>
                <w:sz w:val="16"/>
                <w:szCs w:val="16"/>
              </w:rPr>
            </w:pPr>
            <w:r>
              <w:rPr>
                <w:rFonts w:cstheme="minorHAnsi"/>
                <w:bCs/>
                <w:sz w:val="16"/>
                <w:szCs w:val="16"/>
              </w:rPr>
              <w:t>81.3</w:t>
            </w:r>
          </w:p>
        </w:tc>
        <w:tc>
          <w:tcPr>
            <w:tcW w:w="1227" w:type="dxa"/>
            <w:tcBorders>
              <w:top w:val="single" w:sz="4" w:space="0" w:color="auto"/>
              <w:left w:val="single" w:sz="4" w:space="0" w:color="auto"/>
              <w:bottom w:val="single" w:sz="4" w:space="0" w:color="auto"/>
              <w:right w:val="single" w:sz="12" w:space="0" w:color="auto"/>
            </w:tcBorders>
            <w:shd w:val="clear" w:color="auto" w:fill="98D5FA"/>
            <w:tcMar>
              <w:top w:w="100" w:type="dxa"/>
              <w:left w:w="100" w:type="dxa"/>
              <w:bottom w:w="100" w:type="dxa"/>
              <w:right w:w="100" w:type="dxa"/>
            </w:tcMar>
          </w:tcPr>
          <w:p w14:paraId="7BE24D15" w14:textId="5141A130" w:rsidR="00BB563D" w:rsidRPr="00544016" w:rsidRDefault="00C07FF4" w:rsidP="00BB563D">
            <w:pPr>
              <w:widowControl w:val="0"/>
              <w:spacing w:after="0" w:line="240" w:lineRule="auto"/>
              <w:jc w:val="center"/>
              <w:rPr>
                <w:rFonts w:cstheme="minorHAnsi"/>
                <w:bCs/>
                <w:sz w:val="16"/>
                <w:szCs w:val="16"/>
              </w:rPr>
            </w:pPr>
            <w:r>
              <w:rPr>
                <w:rFonts w:cstheme="minorHAnsi"/>
                <w:bCs/>
                <w:sz w:val="16"/>
                <w:szCs w:val="16"/>
              </w:rPr>
              <w:t>20</w:t>
            </w:r>
          </w:p>
        </w:tc>
        <w:tc>
          <w:tcPr>
            <w:tcW w:w="1227" w:type="dxa"/>
            <w:tcBorders>
              <w:top w:val="single" w:sz="4" w:space="0" w:color="auto"/>
              <w:left w:val="single" w:sz="12" w:space="0" w:color="auto"/>
              <w:bottom w:val="single" w:sz="4" w:space="0" w:color="auto"/>
              <w:right w:val="single" w:sz="4" w:space="0" w:color="auto"/>
            </w:tcBorders>
            <w:shd w:val="clear" w:color="auto" w:fill="98D5FA"/>
            <w:tcMar>
              <w:top w:w="100" w:type="dxa"/>
              <w:left w:w="100" w:type="dxa"/>
              <w:bottom w:w="100" w:type="dxa"/>
              <w:right w:w="100" w:type="dxa"/>
            </w:tcMar>
          </w:tcPr>
          <w:p w14:paraId="33B41FCE" w14:textId="5210281D" w:rsidR="00BB563D" w:rsidRPr="00544016" w:rsidRDefault="002325C9" w:rsidP="00BB563D">
            <w:pPr>
              <w:widowControl w:val="0"/>
              <w:spacing w:after="0" w:line="240" w:lineRule="auto"/>
              <w:jc w:val="center"/>
              <w:rPr>
                <w:rFonts w:cstheme="minorHAnsi"/>
                <w:bCs/>
                <w:sz w:val="16"/>
                <w:szCs w:val="16"/>
              </w:rPr>
            </w:pPr>
            <w:r>
              <w:rPr>
                <w:rFonts w:cstheme="minorHAnsi"/>
                <w:bCs/>
                <w:sz w:val="16"/>
                <w:szCs w:val="16"/>
              </w:rPr>
              <w:t>92.6</w:t>
            </w:r>
          </w:p>
        </w:tc>
        <w:tc>
          <w:tcPr>
            <w:tcW w:w="1227" w:type="dxa"/>
            <w:tcBorders>
              <w:top w:val="single" w:sz="4" w:space="0" w:color="auto"/>
              <w:left w:val="single" w:sz="4" w:space="0" w:color="auto"/>
              <w:bottom w:val="single" w:sz="4" w:space="0" w:color="auto"/>
              <w:right w:val="single" w:sz="12" w:space="0" w:color="auto"/>
            </w:tcBorders>
            <w:shd w:val="clear" w:color="auto" w:fill="98D5FA"/>
            <w:tcMar>
              <w:top w:w="100" w:type="dxa"/>
              <w:left w:w="100" w:type="dxa"/>
              <w:bottom w:w="100" w:type="dxa"/>
              <w:right w:w="100" w:type="dxa"/>
            </w:tcMar>
          </w:tcPr>
          <w:p w14:paraId="2035015F" w14:textId="50DFCAC8" w:rsidR="00BB563D" w:rsidRPr="00544016" w:rsidRDefault="002325C9" w:rsidP="00BB563D">
            <w:pPr>
              <w:widowControl w:val="0"/>
              <w:spacing w:after="0" w:line="240" w:lineRule="auto"/>
              <w:jc w:val="center"/>
              <w:rPr>
                <w:rFonts w:cstheme="minorHAnsi"/>
                <w:bCs/>
                <w:sz w:val="16"/>
                <w:szCs w:val="16"/>
                <w:highlight w:val="yellow"/>
              </w:rPr>
            </w:pPr>
            <w:r w:rsidRPr="002325C9">
              <w:rPr>
                <w:rFonts w:cstheme="minorHAnsi"/>
                <w:bCs/>
                <w:sz w:val="16"/>
                <w:szCs w:val="16"/>
              </w:rPr>
              <w:t>0</w:t>
            </w:r>
          </w:p>
        </w:tc>
      </w:tr>
      <w:tr w:rsidR="00036985" w:rsidRPr="00601BF2" w14:paraId="22887575" w14:textId="77777777" w:rsidTr="00125634">
        <w:trPr>
          <w:trHeight w:val="144"/>
        </w:trPr>
        <w:tc>
          <w:tcPr>
            <w:tcW w:w="2150" w:type="dxa"/>
            <w:tcBorders>
              <w:top w:val="single" w:sz="4" w:space="0" w:color="auto"/>
              <w:left w:val="single" w:sz="12" w:space="0" w:color="auto"/>
              <w:bottom w:val="single" w:sz="4" w:space="0" w:color="auto"/>
              <w:right w:val="single" w:sz="12" w:space="0" w:color="auto"/>
            </w:tcBorders>
            <w:tcMar>
              <w:top w:w="100" w:type="dxa"/>
              <w:left w:w="100" w:type="dxa"/>
              <w:bottom w:w="100" w:type="dxa"/>
              <w:right w:w="100" w:type="dxa"/>
            </w:tcMar>
          </w:tcPr>
          <w:p w14:paraId="38A65C58" w14:textId="17076320" w:rsidR="00BB563D" w:rsidRPr="009C367C" w:rsidRDefault="00BB563D" w:rsidP="00BB563D">
            <w:pPr>
              <w:spacing w:after="0" w:line="240" w:lineRule="auto"/>
              <w:ind w:left="20"/>
              <w:rPr>
                <w:rFonts w:cstheme="minorHAnsi"/>
                <w:b/>
                <w:sz w:val="16"/>
                <w:szCs w:val="16"/>
              </w:rPr>
            </w:pPr>
            <w:r w:rsidRPr="009C367C">
              <w:rPr>
                <w:b/>
                <w:sz w:val="16"/>
                <w:szCs w:val="16"/>
              </w:rPr>
              <w:t>202</w:t>
            </w:r>
            <w:r w:rsidR="001C3F82" w:rsidRPr="009C367C">
              <w:rPr>
                <w:b/>
                <w:sz w:val="16"/>
                <w:szCs w:val="16"/>
              </w:rPr>
              <w:t>4</w:t>
            </w:r>
            <w:r w:rsidRPr="009C367C">
              <w:rPr>
                <w:b/>
                <w:sz w:val="16"/>
                <w:szCs w:val="16"/>
              </w:rPr>
              <w:t>-2</w:t>
            </w:r>
            <w:r w:rsidR="001C3F82" w:rsidRPr="009C367C">
              <w:rPr>
                <w:b/>
                <w:sz w:val="16"/>
                <w:szCs w:val="16"/>
              </w:rPr>
              <w:t>5</w:t>
            </w:r>
            <w:r w:rsidRPr="009C367C">
              <w:rPr>
                <w:b/>
                <w:sz w:val="16"/>
                <w:szCs w:val="16"/>
              </w:rPr>
              <w:t xml:space="preserve"> (Prov)</w:t>
            </w:r>
          </w:p>
        </w:tc>
        <w:tc>
          <w:tcPr>
            <w:tcW w:w="1217"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61316000" w14:textId="4F679844" w:rsidR="00BB563D" w:rsidRPr="00544016" w:rsidRDefault="000443A7" w:rsidP="00BB563D">
            <w:pPr>
              <w:spacing w:after="0" w:line="240" w:lineRule="auto"/>
              <w:ind w:left="20"/>
              <w:jc w:val="center"/>
              <w:rPr>
                <w:rFonts w:cstheme="minorHAnsi"/>
                <w:bCs/>
                <w:sz w:val="16"/>
                <w:szCs w:val="16"/>
              </w:rPr>
            </w:pPr>
            <w:r>
              <w:rPr>
                <w:rFonts w:cstheme="minorHAnsi"/>
                <w:bCs/>
                <w:sz w:val="16"/>
                <w:szCs w:val="16"/>
              </w:rPr>
              <w:t>82.4</w:t>
            </w:r>
          </w:p>
        </w:tc>
        <w:tc>
          <w:tcPr>
            <w:tcW w:w="1229"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3E3CDD81" w14:textId="7822A743" w:rsidR="00BB563D" w:rsidRPr="00544016" w:rsidRDefault="003432E0" w:rsidP="00BB563D">
            <w:pPr>
              <w:spacing w:after="0" w:line="240" w:lineRule="auto"/>
              <w:ind w:left="20"/>
              <w:jc w:val="center"/>
              <w:rPr>
                <w:rFonts w:cstheme="minorHAnsi"/>
                <w:bCs/>
                <w:sz w:val="16"/>
                <w:szCs w:val="16"/>
              </w:rPr>
            </w:pPr>
            <w:r>
              <w:rPr>
                <w:rFonts w:cstheme="minorHAnsi"/>
                <w:bCs/>
                <w:sz w:val="16"/>
                <w:szCs w:val="16"/>
              </w:rPr>
              <w:t>13.1</w:t>
            </w:r>
          </w:p>
        </w:tc>
        <w:tc>
          <w:tcPr>
            <w:tcW w:w="1222"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400A8138" w14:textId="401121C8" w:rsidR="00BB563D" w:rsidRPr="00544016" w:rsidRDefault="00DE5537" w:rsidP="00BB563D">
            <w:pPr>
              <w:spacing w:after="0" w:line="240" w:lineRule="auto"/>
              <w:ind w:left="20"/>
              <w:jc w:val="center"/>
              <w:rPr>
                <w:rFonts w:cstheme="minorHAnsi"/>
                <w:bCs/>
                <w:sz w:val="16"/>
                <w:szCs w:val="16"/>
              </w:rPr>
            </w:pPr>
            <w:r>
              <w:rPr>
                <w:rFonts w:cstheme="minorHAnsi"/>
                <w:bCs/>
                <w:sz w:val="16"/>
                <w:szCs w:val="16"/>
              </w:rPr>
              <w:t>60.6</w:t>
            </w:r>
          </w:p>
        </w:tc>
        <w:tc>
          <w:tcPr>
            <w:tcW w:w="1223"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6E0C15A3" w14:textId="25D831B6" w:rsidR="00BB563D" w:rsidRPr="00544016" w:rsidRDefault="00DE5537" w:rsidP="00BB563D">
            <w:pPr>
              <w:widowControl w:val="0"/>
              <w:spacing w:after="0" w:line="240" w:lineRule="auto"/>
              <w:jc w:val="center"/>
              <w:rPr>
                <w:rFonts w:cstheme="minorHAnsi"/>
                <w:bCs/>
                <w:sz w:val="16"/>
                <w:szCs w:val="16"/>
              </w:rPr>
            </w:pPr>
            <w:r>
              <w:rPr>
                <w:rFonts w:cstheme="minorHAnsi"/>
                <w:bCs/>
                <w:sz w:val="16"/>
                <w:szCs w:val="16"/>
              </w:rPr>
              <w:t>16.4</w:t>
            </w:r>
          </w:p>
        </w:tc>
        <w:tc>
          <w:tcPr>
            <w:tcW w:w="1223"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60A6F551" w14:textId="2D23684C" w:rsidR="00BB563D" w:rsidRPr="00544016" w:rsidRDefault="00692FA2" w:rsidP="00BB563D">
            <w:pPr>
              <w:widowControl w:val="0"/>
              <w:spacing w:after="0" w:line="240" w:lineRule="auto"/>
              <w:jc w:val="center"/>
              <w:rPr>
                <w:rFonts w:cstheme="minorHAnsi"/>
                <w:bCs/>
                <w:sz w:val="16"/>
                <w:szCs w:val="16"/>
              </w:rPr>
            </w:pPr>
            <w:r>
              <w:rPr>
                <w:rFonts w:cstheme="minorHAnsi"/>
                <w:bCs/>
                <w:sz w:val="16"/>
                <w:szCs w:val="16"/>
              </w:rPr>
              <w:t>71.0</w:t>
            </w:r>
          </w:p>
        </w:tc>
        <w:tc>
          <w:tcPr>
            <w:tcW w:w="1222"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001DFBDF" w14:textId="370AA43F" w:rsidR="00BB563D" w:rsidRPr="00544016" w:rsidRDefault="00692FA2" w:rsidP="00BB563D">
            <w:pPr>
              <w:widowControl w:val="0"/>
              <w:spacing w:after="0" w:line="240" w:lineRule="auto"/>
              <w:jc w:val="center"/>
              <w:rPr>
                <w:rFonts w:cstheme="minorHAnsi"/>
                <w:bCs/>
                <w:sz w:val="16"/>
                <w:szCs w:val="16"/>
              </w:rPr>
            </w:pPr>
            <w:r>
              <w:rPr>
                <w:rFonts w:cstheme="minorHAnsi"/>
                <w:bCs/>
                <w:sz w:val="16"/>
                <w:szCs w:val="16"/>
              </w:rPr>
              <w:t>20.1</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19544C84" w14:textId="7BC814DB" w:rsidR="00BB563D" w:rsidRPr="00544016" w:rsidRDefault="00C07FF4" w:rsidP="00BB563D">
            <w:pPr>
              <w:widowControl w:val="0"/>
              <w:spacing w:after="0" w:line="240" w:lineRule="auto"/>
              <w:jc w:val="center"/>
              <w:rPr>
                <w:rFonts w:cstheme="minorHAnsi"/>
                <w:bCs/>
                <w:sz w:val="16"/>
                <w:szCs w:val="16"/>
              </w:rPr>
            </w:pPr>
            <w:r>
              <w:rPr>
                <w:rFonts w:cstheme="minorHAnsi"/>
                <w:bCs/>
                <w:sz w:val="16"/>
                <w:szCs w:val="16"/>
              </w:rPr>
              <w:t>80.4</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520827C4" w14:textId="44F79C79" w:rsidR="00BB563D" w:rsidRPr="00544016" w:rsidRDefault="00C07FF4" w:rsidP="00BB563D">
            <w:pPr>
              <w:widowControl w:val="0"/>
              <w:spacing w:after="0" w:line="240" w:lineRule="auto"/>
              <w:jc w:val="center"/>
              <w:rPr>
                <w:rFonts w:cstheme="minorHAnsi"/>
                <w:bCs/>
                <w:sz w:val="16"/>
                <w:szCs w:val="16"/>
              </w:rPr>
            </w:pPr>
            <w:r>
              <w:rPr>
                <w:rFonts w:cstheme="minorHAnsi"/>
                <w:bCs/>
                <w:sz w:val="16"/>
                <w:szCs w:val="16"/>
              </w:rPr>
              <w:t>24.8</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tcPr>
          <w:p w14:paraId="1DEA5ACF" w14:textId="529054E2" w:rsidR="00BB563D" w:rsidRPr="00544016" w:rsidRDefault="002325C9" w:rsidP="00BB563D">
            <w:pPr>
              <w:widowControl w:val="0"/>
              <w:spacing w:after="0" w:line="240" w:lineRule="auto"/>
              <w:jc w:val="center"/>
              <w:rPr>
                <w:rFonts w:cstheme="minorHAnsi"/>
                <w:bCs/>
                <w:sz w:val="16"/>
                <w:szCs w:val="16"/>
              </w:rPr>
            </w:pPr>
            <w:r>
              <w:rPr>
                <w:rFonts w:cstheme="minorHAnsi"/>
                <w:bCs/>
                <w:sz w:val="16"/>
                <w:szCs w:val="16"/>
              </w:rPr>
              <w:t>78.7</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tcPr>
          <w:p w14:paraId="42AA83A0" w14:textId="4D370571" w:rsidR="00BB563D" w:rsidRPr="00544016" w:rsidRDefault="002325C9" w:rsidP="00BB563D">
            <w:pPr>
              <w:widowControl w:val="0"/>
              <w:spacing w:after="0" w:line="240" w:lineRule="auto"/>
              <w:jc w:val="center"/>
              <w:rPr>
                <w:rFonts w:cstheme="minorHAnsi"/>
                <w:bCs/>
                <w:sz w:val="16"/>
                <w:szCs w:val="16"/>
              </w:rPr>
            </w:pPr>
            <w:r>
              <w:rPr>
                <w:rFonts w:cstheme="minorHAnsi"/>
                <w:bCs/>
                <w:sz w:val="16"/>
                <w:szCs w:val="16"/>
              </w:rPr>
              <w:t>9.7</w:t>
            </w:r>
          </w:p>
        </w:tc>
      </w:tr>
      <w:tr w:rsidR="00036985" w:rsidRPr="00601BF2" w14:paraId="59D86310" w14:textId="77777777" w:rsidTr="00125634">
        <w:trPr>
          <w:trHeight w:val="144"/>
        </w:trPr>
        <w:tc>
          <w:tcPr>
            <w:tcW w:w="2150" w:type="dxa"/>
            <w:tcBorders>
              <w:top w:val="single" w:sz="4" w:space="0" w:color="auto"/>
              <w:left w:val="single" w:sz="12" w:space="0" w:color="auto"/>
              <w:bottom w:val="single" w:sz="4" w:space="0" w:color="auto"/>
              <w:right w:val="single" w:sz="12" w:space="0" w:color="auto"/>
            </w:tcBorders>
            <w:tcMar>
              <w:top w:w="100" w:type="dxa"/>
              <w:left w:w="100" w:type="dxa"/>
              <w:bottom w:w="100" w:type="dxa"/>
              <w:right w:w="100" w:type="dxa"/>
            </w:tcMar>
          </w:tcPr>
          <w:p w14:paraId="55AC15F6" w14:textId="29248550" w:rsidR="00A07841" w:rsidRPr="009C367C" w:rsidRDefault="00A07841" w:rsidP="00A07841">
            <w:pPr>
              <w:spacing w:after="0" w:line="240" w:lineRule="auto"/>
              <w:ind w:left="20"/>
              <w:rPr>
                <w:b/>
                <w:sz w:val="16"/>
                <w:szCs w:val="16"/>
              </w:rPr>
            </w:pPr>
            <w:r w:rsidRPr="009C367C">
              <w:rPr>
                <w:rFonts w:cstheme="minorHAnsi"/>
                <w:b/>
                <w:sz w:val="16"/>
                <w:szCs w:val="16"/>
              </w:rPr>
              <w:t>Evaluation (Achievement)</w:t>
            </w:r>
          </w:p>
        </w:tc>
        <w:tc>
          <w:tcPr>
            <w:tcW w:w="1217"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vAlign w:val="center"/>
          </w:tcPr>
          <w:p w14:paraId="45D35356" w14:textId="34716F5D" w:rsidR="00A07841" w:rsidRPr="00EF1FD9" w:rsidRDefault="007C3902" w:rsidP="00A53F94">
            <w:pPr>
              <w:spacing w:after="0" w:line="240" w:lineRule="auto"/>
              <w:ind w:left="20"/>
              <w:jc w:val="center"/>
              <w:rPr>
                <w:b/>
                <w:sz w:val="14"/>
                <w:szCs w:val="14"/>
              </w:rPr>
            </w:pPr>
            <w:r w:rsidRPr="00EF1FD9">
              <w:rPr>
                <w:b/>
                <w:sz w:val="14"/>
                <w:szCs w:val="14"/>
              </w:rPr>
              <w:t>VERY HIGH</w:t>
            </w:r>
          </w:p>
        </w:tc>
        <w:tc>
          <w:tcPr>
            <w:tcW w:w="1229"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vAlign w:val="center"/>
          </w:tcPr>
          <w:p w14:paraId="5730EECB" w14:textId="2C26F8A0" w:rsidR="00A07841" w:rsidRPr="00EF1FD9" w:rsidRDefault="007C3902" w:rsidP="00A53F94">
            <w:pPr>
              <w:spacing w:after="0" w:line="240" w:lineRule="auto"/>
              <w:ind w:left="20"/>
              <w:jc w:val="center"/>
              <w:rPr>
                <w:b/>
                <w:sz w:val="14"/>
                <w:szCs w:val="14"/>
              </w:rPr>
            </w:pPr>
            <w:r w:rsidRPr="00EF1FD9">
              <w:rPr>
                <w:b/>
                <w:sz w:val="14"/>
                <w:szCs w:val="14"/>
              </w:rPr>
              <w:t>HIGH</w:t>
            </w:r>
          </w:p>
        </w:tc>
        <w:tc>
          <w:tcPr>
            <w:tcW w:w="1222"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vAlign w:val="center"/>
          </w:tcPr>
          <w:p w14:paraId="0B45D8D0" w14:textId="52C2FB1C" w:rsidR="00A07841" w:rsidRPr="00EF1FD9" w:rsidRDefault="007C3902" w:rsidP="00A53F94">
            <w:pPr>
              <w:spacing w:after="0" w:line="240" w:lineRule="auto"/>
              <w:ind w:left="20"/>
              <w:jc w:val="center"/>
              <w:rPr>
                <w:b/>
                <w:sz w:val="14"/>
                <w:szCs w:val="14"/>
              </w:rPr>
            </w:pPr>
            <w:r w:rsidRPr="00EF1FD9">
              <w:rPr>
                <w:b/>
                <w:sz w:val="14"/>
                <w:szCs w:val="14"/>
              </w:rPr>
              <w:t>HIGH</w:t>
            </w:r>
          </w:p>
        </w:tc>
        <w:tc>
          <w:tcPr>
            <w:tcW w:w="1223"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119B48BB" w14:textId="16B121A1" w:rsidR="00A07841" w:rsidRPr="00EF1FD9" w:rsidRDefault="007C3902" w:rsidP="00A53F94">
            <w:pPr>
              <w:widowControl w:val="0"/>
              <w:spacing w:after="0" w:line="240" w:lineRule="auto"/>
              <w:jc w:val="center"/>
              <w:rPr>
                <w:b/>
                <w:sz w:val="14"/>
                <w:szCs w:val="14"/>
              </w:rPr>
            </w:pPr>
            <w:r w:rsidRPr="00EF1FD9">
              <w:rPr>
                <w:b/>
                <w:sz w:val="14"/>
                <w:szCs w:val="14"/>
              </w:rPr>
              <w:t>HIGH</w:t>
            </w:r>
          </w:p>
        </w:tc>
        <w:tc>
          <w:tcPr>
            <w:tcW w:w="1223"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14:paraId="0D41E502" w14:textId="5D33477E" w:rsidR="00A07841" w:rsidRPr="00EF1FD9" w:rsidRDefault="007C3902" w:rsidP="00A53F94">
            <w:pPr>
              <w:widowControl w:val="0"/>
              <w:spacing w:after="0" w:line="240" w:lineRule="auto"/>
              <w:jc w:val="center"/>
              <w:rPr>
                <w:b/>
                <w:sz w:val="14"/>
                <w:szCs w:val="14"/>
              </w:rPr>
            </w:pPr>
            <w:r w:rsidRPr="00EF1FD9">
              <w:rPr>
                <w:b/>
                <w:sz w:val="14"/>
                <w:szCs w:val="14"/>
              </w:rPr>
              <w:t>INTERMEDIATE</w:t>
            </w:r>
          </w:p>
        </w:tc>
        <w:tc>
          <w:tcPr>
            <w:tcW w:w="1222"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33FB449C" w14:textId="6EC4318D" w:rsidR="00A07841" w:rsidRPr="00EF1FD9" w:rsidRDefault="00EF1FD9" w:rsidP="00A53F94">
            <w:pPr>
              <w:widowControl w:val="0"/>
              <w:spacing w:after="0" w:line="240" w:lineRule="auto"/>
              <w:jc w:val="center"/>
              <w:rPr>
                <w:b/>
                <w:sz w:val="14"/>
                <w:szCs w:val="14"/>
              </w:rPr>
            </w:pPr>
            <w:r w:rsidRPr="00EF1FD9">
              <w:rPr>
                <w:b/>
                <w:sz w:val="14"/>
                <w:szCs w:val="14"/>
              </w:rPr>
              <w:t>HIGH</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14:paraId="4983E811" w14:textId="64F44B61" w:rsidR="00A07841" w:rsidRPr="00EF1FD9" w:rsidRDefault="00EF1FD9" w:rsidP="00A53F94">
            <w:pPr>
              <w:widowControl w:val="0"/>
              <w:spacing w:after="0" w:line="240" w:lineRule="auto"/>
              <w:jc w:val="center"/>
              <w:rPr>
                <w:b/>
                <w:sz w:val="14"/>
                <w:szCs w:val="14"/>
              </w:rPr>
            </w:pPr>
            <w:r w:rsidRPr="00EF1FD9">
              <w:rPr>
                <w:b/>
                <w:sz w:val="14"/>
                <w:szCs w:val="14"/>
              </w:rPr>
              <w:t>INTERMEDIATE</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646AB462" w14:textId="5ACB633E" w:rsidR="00A07841" w:rsidRPr="00EF1FD9" w:rsidRDefault="00EF1FD9" w:rsidP="00A53F94">
            <w:pPr>
              <w:widowControl w:val="0"/>
              <w:spacing w:after="0" w:line="240" w:lineRule="auto"/>
              <w:jc w:val="center"/>
              <w:rPr>
                <w:b/>
                <w:sz w:val="14"/>
                <w:szCs w:val="14"/>
              </w:rPr>
            </w:pPr>
            <w:r w:rsidRPr="00EF1FD9">
              <w:rPr>
                <w:b/>
                <w:sz w:val="14"/>
                <w:szCs w:val="14"/>
              </w:rPr>
              <w:t>HIGH</w:t>
            </w:r>
          </w:p>
        </w:tc>
        <w:tc>
          <w:tcPr>
            <w:tcW w:w="1227" w:type="dxa"/>
            <w:tcBorders>
              <w:top w:val="single" w:sz="4" w:space="0" w:color="auto"/>
              <w:left w:val="single" w:sz="12"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14:paraId="6C96F621" w14:textId="2B0200C0" w:rsidR="00A07841" w:rsidRPr="00EF1FD9" w:rsidRDefault="00EF1FD9" w:rsidP="00A53F94">
            <w:pPr>
              <w:widowControl w:val="0"/>
              <w:spacing w:after="0" w:line="240" w:lineRule="auto"/>
              <w:jc w:val="center"/>
              <w:rPr>
                <w:b/>
                <w:sz w:val="14"/>
                <w:szCs w:val="14"/>
              </w:rPr>
            </w:pPr>
            <w:r w:rsidRPr="00EF1FD9">
              <w:rPr>
                <w:b/>
                <w:sz w:val="14"/>
                <w:szCs w:val="14"/>
              </w:rPr>
              <w:t>HIGH</w:t>
            </w:r>
          </w:p>
        </w:tc>
        <w:tc>
          <w:tcPr>
            <w:tcW w:w="1227" w:type="dxa"/>
            <w:tcBorders>
              <w:top w:val="single" w:sz="4" w:space="0" w:color="auto"/>
              <w:left w:val="single" w:sz="4" w:space="0" w:color="auto"/>
              <w:bottom w:val="single" w:sz="4" w:space="0" w:color="auto"/>
              <w:right w:val="single" w:sz="12" w:space="0" w:color="auto"/>
            </w:tcBorders>
            <w:shd w:val="clear" w:color="auto" w:fill="FFFFFF"/>
            <w:tcMar>
              <w:top w:w="100" w:type="dxa"/>
              <w:left w:w="100" w:type="dxa"/>
              <w:bottom w:w="100" w:type="dxa"/>
              <w:right w:w="100" w:type="dxa"/>
            </w:tcMar>
            <w:vAlign w:val="center"/>
          </w:tcPr>
          <w:p w14:paraId="766D4AB8" w14:textId="30DE2AB6" w:rsidR="00A07841" w:rsidRPr="00EF1FD9" w:rsidRDefault="00EF1FD9" w:rsidP="00A53F94">
            <w:pPr>
              <w:widowControl w:val="0"/>
              <w:spacing w:after="0" w:line="240" w:lineRule="auto"/>
              <w:jc w:val="center"/>
              <w:rPr>
                <w:b/>
                <w:sz w:val="14"/>
                <w:szCs w:val="14"/>
              </w:rPr>
            </w:pPr>
            <w:r w:rsidRPr="00EF1FD9">
              <w:rPr>
                <w:b/>
                <w:sz w:val="14"/>
                <w:szCs w:val="14"/>
              </w:rPr>
              <w:t>VERY LOW</w:t>
            </w:r>
          </w:p>
        </w:tc>
      </w:tr>
      <w:tr w:rsidR="00036985" w:rsidRPr="00601BF2" w14:paraId="66427236" w14:textId="77777777" w:rsidTr="00125634">
        <w:trPr>
          <w:trHeight w:val="144"/>
        </w:trPr>
        <w:tc>
          <w:tcPr>
            <w:tcW w:w="2150" w:type="dxa"/>
            <w:tcBorders>
              <w:top w:val="single" w:sz="4" w:space="0" w:color="auto"/>
              <w:left w:val="single" w:sz="12" w:space="0" w:color="auto"/>
              <w:bottom w:val="single" w:sz="12" w:space="0" w:color="auto"/>
              <w:right w:val="single" w:sz="12" w:space="0" w:color="auto"/>
            </w:tcBorders>
            <w:tcMar>
              <w:top w:w="100" w:type="dxa"/>
              <w:left w:w="100" w:type="dxa"/>
              <w:bottom w:w="100" w:type="dxa"/>
              <w:right w:w="100" w:type="dxa"/>
            </w:tcMar>
          </w:tcPr>
          <w:p w14:paraId="5D5D3E25" w14:textId="1DF40757" w:rsidR="00A07841" w:rsidRPr="009C367C" w:rsidRDefault="00A07841" w:rsidP="00A07841">
            <w:pPr>
              <w:spacing w:after="0" w:line="240" w:lineRule="auto"/>
              <w:ind w:left="20"/>
              <w:rPr>
                <w:b/>
                <w:sz w:val="16"/>
                <w:szCs w:val="16"/>
              </w:rPr>
            </w:pPr>
            <w:r w:rsidRPr="009C367C">
              <w:rPr>
                <w:rFonts w:cstheme="minorHAnsi"/>
                <w:b/>
                <w:sz w:val="16"/>
                <w:szCs w:val="16"/>
              </w:rPr>
              <w:t>Evaluation (Improvement)</w:t>
            </w:r>
          </w:p>
        </w:tc>
        <w:tc>
          <w:tcPr>
            <w:tcW w:w="1217"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vAlign w:val="center"/>
          </w:tcPr>
          <w:p w14:paraId="5D25E968" w14:textId="0B573608" w:rsidR="00A07841" w:rsidRPr="00C2426F" w:rsidRDefault="008C752E" w:rsidP="00A53F94">
            <w:pPr>
              <w:spacing w:after="0" w:line="240" w:lineRule="auto"/>
              <w:ind w:left="20"/>
              <w:jc w:val="center"/>
              <w:rPr>
                <w:b/>
                <w:sz w:val="14"/>
                <w:szCs w:val="14"/>
              </w:rPr>
            </w:pPr>
            <w:r w:rsidRPr="00C2426F">
              <w:rPr>
                <w:b/>
                <w:sz w:val="14"/>
                <w:szCs w:val="14"/>
              </w:rPr>
              <w:t>MAINTAINED</w:t>
            </w:r>
          </w:p>
        </w:tc>
        <w:tc>
          <w:tcPr>
            <w:tcW w:w="1229"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vAlign w:val="center"/>
          </w:tcPr>
          <w:p w14:paraId="12781E10" w14:textId="4875D45E" w:rsidR="00A07841" w:rsidRPr="00C2426F" w:rsidRDefault="008C752E" w:rsidP="00A53F94">
            <w:pPr>
              <w:spacing w:after="0" w:line="240" w:lineRule="auto"/>
              <w:ind w:left="20"/>
              <w:jc w:val="center"/>
              <w:rPr>
                <w:b/>
                <w:sz w:val="14"/>
                <w:szCs w:val="14"/>
              </w:rPr>
            </w:pPr>
            <w:r w:rsidRPr="00C2426F">
              <w:rPr>
                <w:b/>
                <w:sz w:val="14"/>
                <w:szCs w:val="14"/>
              </w:rPr>
              <w:t>IMPROVED</w:t>
            </w:r>
          </w:p>
        </w:tc>
        <w:tc>
          <w:tcPr>
            <w:tcW w:w="1222"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vAlign w:val="center"/>
          </w:tcPr>
          <w:p w14:paraId="25261924" w14:textId="5B1CACBA" w:rsidR="00A07841" w:rsidRPr="00C2426F" w:rsidRDefault="008C752E" w:rsidP="00A53F94">
            <w:pPr>
              <w:spacing w:after="0" w:line="240" w:lineRule="auto"/>
              <w:ind w:left="20"/>
              <w:jc w:val="center"/>
              <w:rPr>
                <w:b/>
                <w:sz w:val="14"/>
                <w:szCs w:val="14"/>
              </w:rPr>
            </w:pPr>
            <w:r w:rsidRPr="00C2426F">
              <w:rPr>
                <w:b/>
                <w:sz w:val="14"/>
                <w:szCs w:val="14"/>
              </w:rPr>
              <w:t>IMPROVED</w:t>
            </w:r>
          </w:p>
        </w:tc>
        <w:tc>
          <w:tcPr>
            <w:tcW w:w="1223" w:type="dxa"/>
            <w:tcBorders>
              <w:top w:val="single" w:sz="4" w:space="0" w:color="auto"/>
              <w:left w:val="single" w:sz="4" w:space="0" w:color="auto"/>
              <w:bottom w:val="single" w:sz="12" w:space="0" w:color="auto"/>
              <w:right w:val="single" w:sz="12" w:space="0" w:color="auto"/>
            </w:tcBorders>
            <w:shd w:val="clear" w:color="auto" w:fill="FFFFFF"/>
            <w:tcMar>
              <w:top w:w="100" w:type="dxa"/>
              <w:left w:w="100" w:type="dxa"/>
              <w:bottom w:w="100" w:type="dxa"/>
              <w:right w:w="100" w:type="dxa"/>
            </w:tcMar>
            <w:vAlign w:val="center"/>
          </w:tcPr>
          <w:p w14:paraId="419F3EF0" w14:textId="0451BBD7" w:rsidR="00A07841" w:rsidRPr="00C2426F" w:rsidRDefault="008C752E" w:rsidP="00A53F94">
            <w:pPr>
              <w:widowControl w:val="0"/>
              <w:spacing w:after="0" w:line="240" w:lineRule="auto"/>
              <w:jc w:val="center"/>
              <w:rPr>
                <w:b/>
                <w:sz w:val="14"/>
                <w:szCs w:val="14"/>
              </w:rPr>
            </w:pPr>
            <w:r w:rsidRPr="00C2426F">
              <w:rPr>
                <w:b/>
                <w:sz w:val="14"/>
                <w:szCs w:val="14"/>
              </w:rPr>
              <w:t>IMPROVED</w:t>
            </w:r>
          </w:p>
        </w:tc>
        <w:tc>
          <w:tcPr>
            <w:tcW w:w="1223" w:type="dxa"/>
            <w:tcBorders>
              <w:top w:val="single" w:sz="4" w:space="0" w:color="auto"/>
              <w:left w:val="single" w:sz="12" w:space="0" w:color="auto"/>
              <w:bottom w:val="single" w:sz="12" w:space="0" w:color="auto"/>
              <w:right w:val="single" w:sz="4" w:space="0" w:color="auto"/>
            </w:tcBorders>
            <w:shd w:val="clear" w:color="auto" w:fill="FFFFFF"/>
            <w:tcMar>
              <w:top w:w="100" w:type="dxa"/>
              <w:left w:w="100" w:type="dxa"/>
              <w:bottom w:w="100" w:type="dxa"/>
              <w:right w:w="100" w:type="dxa"/>
            </w:tcMar>
            <w:vAlign w:val="center"/>
          </w:tcPr>
          <w:p w14:paraId="153E5442" w14:textId="15F58540" w:rsidR="00A07841" w:rsidRPr="00C2426F" w:rsidRDefault="00C2426F" w:rsidP="00A53F94">
            <w:pPr>
              <w:widowControl w:val="0"/>
              <w:spacing w:after="0" w:line="240" w:lineRule="auto"/>
              <w:jc w:val="center"/>
              <w:rPr>
                <w:b/>
                <w:sz w:val="14"/>
                <w:szCs w:val="14"/>
              </w:rPr>
            </w:pPr>
            <w:r w:rsidRPr="00C2426F">
              <w:rPr>
                <w:b/>
                <w:sz w:val="14"/>
                <w:szCs w:val="14"/>
              </w:rPr>
              <w:t>DECLINED</w:t>
            </w:r>
          </w:p>
        </w:tc>
        <w:tc>
          <w:tcPr>
            <w:tcW w:w="1222" w:type="dxa"/>
            <w:tcBorders>
              <w:top w:val="single" w:sz="4" w:space="0" w:color="auto"/>
              <w:left w:val="single" w:sz="4" w:space="0" w:color="auto"/>
              <w:bottom w:val="single" w:sz="12" w:space="0" w:color="auto"/>
              <w:right w:val="single" w:sz="12" w:space="0" w:color="auto"/>
            </w:tcBorders>
            <w:shd w:val="clear" w:color="auto" w:fill="FFFFFF"/>
            <w:tcMar>
              <w:top w:w="100" w:type="dxa"/>
              <w:left w:w="100" w:type="dxa"/>
              <w:bottom w:w="100" w:type="dxa"/>
              <w:right w:w="100" w:type="dxa"/>
            </w:tcMar>
            <w:vAlign w:val="center"/>
          </w:tcPr>
          <w:p w14:paraId="13331E01" w14:textId="367DA108" w:rsidR="00A07841" w:rsidRPr="00C2426F" w:rsidRDefault="00C2426F" w:rsidP="00A53F94">
            <w:pPr>
              <w:widowControl w:val="0"/>
              <w:spacing w:after="0" w:line="240" w:lineRule="auto"/>
              <w:jc w:val="center"/>
              <w:rPr>
                <w:b/>
                <w:sz w:val="14"/>
                <w:szCs w:val="14"/>
              </w:rPr>
            </w:pPr>
            <w:r w:rsidRPr="00C2426F">
              <w:rPr>
                <w:b/>
                <w:sz w:val="14"/>
                <w:szCs w:val="14"/>
              </w:rPr>
              <w:t>IMPROVED</w:t>
            </w:r>
          </w:p>
        </w:tc>
        <w:tc>
          <w:tcPr>
            <w:tcW w:w="1227" w:type="dxa"/>
            <w:tcBorders>
              <w:top w:val="single" w:sz="4" w:space="0" w:color="auto"/>
              <w:left w:val="single" w:sz="12" w:space="0" w:color="auto"/>
              <w:bottom w:val="single" w:sz="12" w:space="0" w:color="auto"/>
              <w:right w:val="single" w:sz="4" w:space="0" w:color="auto"/>
            </w:tcBorders>
            <w:shd w:val="clear" w:color="auto" w:fill="FFFFFF"/>
            <w:tcMar>
              <w:top w:w="100" w:type="dxa"/>
              <w:left w:w="100" w:type="dxa"/>
              <w:bottom w:w="100" w:type="dxa"/>
              <w:right w:w="100" w:type="dxa"/>
            </w:tcMar>
            <w:vAlign w:val="center"/>
          </w:tcPr>
          <w:p w14:paraId="2B12BE6B" w14:textId="4E7CAE33" w:rsidR="00A07841" w:rsidRPr="00C2426F" w:rsidRDefault="00C2426F" w:rsidP="00A53F94">
            <w:pPr>
              <w:widowControl w:val="0"/>
              <w:spacing w:after="0" w:line="240" w:lineRule="auto"/>
              <w:jc w:val="center"/>
              <w:rPr>
                <w:b/>
                <w:sz w:val="14"/>
                <w:szCs w:val="14"/>
              </w:rPr>
            </w:pPr>
            <w:r w:rsidRPr="00C2426F">
              <w:rPr>
                <w:b/>
                <w:sz w:val="14"/>
                <w:szCs w:val="14"/>
              </w:rPr>
              <w:t>MAINTAINED</w:t>
            </w:r>
          </w:p>
        </w:tc>
        <w:tc>
          <w:tcPr>
            <w:tcW w:w="1227" w:type="dxa"/>
            <w:tcBorders>
              <w:top w:val="single" w:sz="4" w:space="0" w:color="auto"/>
              <w:left w:val="single" w:sz="4" w:space="0" w:color="auto"/>
              <w:bottom w:val="single" w:sz="12" w:space="0" w:color="auto"/>
              <w:right w:val="single" w:sz="12" w:space="0" w:color="auto"/>
            </w:tcBorders>
            <w:shd w:val="clear" w:color="auto" w:fill="FFFFFF"/>
            <w:tcMar>
              <w:top w:w="100" w:type="dxa"/>
              <w:left w:w="100" w:type="dxa"/>
              <w:bottom w:w="100" w:type="dxa"/>
              <w:right w:w="100" w:type="dxa"/>
            </w:tcMar>
            <w:vAlign w:val="center"/>
          </w:tcPr>
          <w:p w14:paraId="091FCF3D" w14:textId="3932DF26" w:rsidR="00A07841" w:rsidRPr="00C2426F" w:rsidRDefault="00C2426F" w:rsidP="00A53F94">
            <w:pPr>
              <w:widowControl w:val="0"/>
              <w:spacing w:after="0" w:line="240" w:lineRule="auto"/>
              <w:jc w:val="center"/>
              <w:rPr>
                <w:b/>
                <w:sz w:val="14"/>
                <w:szCs w:val="14"/>
              </w:rPr>
            </w:pPr>
            <w:r w:rsidRPr="00C2426F">
              <w:rPr>
                <w:b/>
                <w:sz w:val="14"/>
                <w:szCs w:val="14"/>
              </w:rPr>
              <w:t>IMPROVED</w:t>
            </w:r>
          </w:p>
        </w:tc>
        <w:tc>
          <w:tcPr>
            <w:tcW w:w="1227" w:type="dxa"/>
            <w:tcBorders>
              <w:top w:val="single" w:sz="4" w:space="0" w:color="auto"/>
              <w:left w:val="single" w:sz="12" w:space="0" w:color="auto"/>
              <w:bottom w:val="single" w:sz="12" w:space="0" w:color="auto"/>
              <w:right w:val="single" w:sz="4" w:space="0" w:color="auto"/>
            </w:tcBorders>
            <w:shd w:val="clear" w:color="auto" w:fill="FFFFFF"/>
            <w:tcMar>
              <w:top w:w="100" w:type="dxa"/>
              <w:left w:w="100" w:type="dxa"/>
              <w:bottom w:w="100" w:type="dxa"/>
              <w:right w:w="100" w:type="dxa"/>
            </w:tcMar>
            <w:vAlign w:val="center"/>
          </w:tcPr>
          <w:p w14:paraId="245E0BC3" w14:textId="16BDCE62" w:rsidR="00A07841" w:rsidRPr="00C2426F" w:rsidRDefault="00C2426F" w:rsidP="00A53F94">
            <w:pPr>
              <w:widowControl w:val="0"/>
              <w:spacing w:after="0" w:line="240" w:lineRule="auto"/>
              <w:jc w:val="center"/>
              <w:rPr>
                <w:b/>
                <w:sz w:val="14"/>
                <w:szCs w:val="14"/>
              </w:rPr>
            </w:pPr>
            <w:r w:rsidRPr="00C2426F">
              <w:rPr>
                <w:b/>
                <w:sz w:val="14"/>
                <w:szCs w:val="14"/>
              </w:rPr>
              <w:t>IMPROVED</w:t>
            </w:r>
          </w:p>
        </w:tc>
        <w:tc>
          <w:tcPr>
            <w:tcW w:w="1227" w:type="dxa"/>
            <w:tcBorders>
              <w:top w:val="single" w:sz="4" w:space="0" w:color="auto"/>
              <w:left w:val="single" w:sz="4" w:space="0" w:color="auto"/>
              <w:bottom w:val="single" w:sz="12" w:space="0" w:color="auto"/>
              <w:right w:val="single" w:sz="12" w:space="0" w:color="auto"/>
            </w:tcBorders>
            <w:shd w:val="clear" w:color="auto" w:fill="FFFFFF"/>
            <w:tcMar>
              <w:top w:w="100" w:type="dxa"/>
              <w:left w:w="100" w:type="dxa"/>
              <w:bottom w:w="100" w:type="dxa"/>
              <w:right w:w="100" w:type="dxa"/>
            </w:tcMar>
            <w:vAlign w:val="center"/>
          </w:tcPr>
          <w:p w14:paraId="46F5FEF2" w14:textId="3EF964D8" w:rsidR="00A07841" w:rsidRPr="00C2426F" w:rsidRDefault="00C2426F" w:rsidP="00A53F94">
            <w:pPr>
              <w:widowControl w:val="0"/>
              <w:spacing w:after="0" w:line="240" w:lineRule="auto"/>
              <w:jc w:val="center"/>
              <w:rPr>
                <w:b/>
                <w:sz w:val="14"/>
                <w:szCs w:val="14"/>
              </w:rPr>
            </w:pPr>
            <w:r w:rsidRPr="00C2426F">
              <w:rPr>
                <w:b/>
                <w:sz w:val="14"/>
                <w:szCs w:val="14"/>
              </w:rPr>
              <w:t>DECLINED</w:t>
            </w:r>
          </w:p>
        </w:tc>
      </w:tr>
    </w:tbl>
    <w:p w14:paraId="5C0E4EA2" w14:textId="77777777" w:rsidR="00BE6B73" w:rsidRDefault="005957B5">
      <w:pPr>
        <w:spacing w:line="259" w:lineRule="auto"/>
        <w:jc w:val="left"/>
        <w:rPr>
          <w:rFonts w:asciiTheme="minorHAnsi" w:hAnsiTheme="minorHAnsi" w:cstheme="minorHAnsi"/>
          <w:bCs/>
          <w:sz w:val="18"/>
          <w:szCs w:val="18"/>
        </w:rPr>
      </w:pPr>
      <w:r>
        <w:rPr>
          <w:rFonts w:asciiTheme="minorHAnsi" w:hAnsiTheme="minorHAnsi" w:cstheme="minorHAnsi"/>
          <w:bCs/>
          <w:sz w:val="18"/>
          <w:szCs w:val="18"/>
        </w:rPr>
        <w:br w:type="page"/>
      </w:r>
    </w:p>
    <w:tbl>
      <w:tblPr>
        <w:tblStyle w:val="TableGrid"/>
        <w:tblW w:w="14130" w:type="dxa"/>
        <w:tblLayout w:type="fixed"/>
        <w:tblLook w:val="04A0" w:firstRow="1" w:lastRow="0" w:firstColumn="1" w:lastColumn="0" w:noHBand="0" w:noVBand="1"/>
      </w:tblPr>
      <w:tblGrid>
        <w:gridCol w:w="14130"/>
      </w:tblGrid>
      <w:tr w:rsidR="00FC05D3" w:rsidRPr="00C05914" w14:paraId="09398DF9" w14:textId="77777777" w:rsidTr="00CB1106">
        <w:trPr>
          <w:trHeight w:val="510"/>
        </w:trPr>
        <w:tc>
          <w:tcPr>
            <w:tcW w:w="14130" w:type="dxa"/>
            <w:tcBorders>
              <w:top w:val="nil"/>
              <w:left w:val="nil"/>
              <w:bottom w:val="single" w:sz="12" w:space="0" w:color="auto"/>
              <w:right w:val="nil"/>
            </w:tcBorders>
            <w:vAlign w:val="center"/>
          </w:tcPr>
          <w:p w14:paraId="350E860E" w14:textId="0EE3CE17" w:rsidR="00FC05D3" w:rsidRPr="00C05914" w:rsidRDefault="00FC05D3" w:rsidP="00FC05D3">
            <w:pPr>
              <w:spacing w:line="259" w:lineRule="auto"/>
              <w:jc w:val="left"/>
              <w:rPr>
                <w:rFonts w:cstheme="minorHAnsi"/>
                <w:b/>
                <w:bCs/>
                <w:sz w:val="16"/>
                <w:szCs w:val="16"/>
              </w:rPr>
            </w:pPr>
          </w:p>
        </w:tc>
      </w:tr>
    </w:tbl>
    <w:p w14:paraId="758BF664" w14:textId="77ADA7E1" w:rsidR="005957B5" w:rsidRDefault="005957B5">
      <w:pPr>
        <w:spacing w:line="259" w:lineRule="auto"/>
        <w:jc w:val="left"/>
        <w:rPr>
          <w:rFonts w:asciiTheme="minorHAnsi" w:hAnsiTheme="minorHAnsi" w:cstheme="minorHAnsi"/>
          <w:bCs/>
          <w:sz w:val="18"/>
          <w:szCs w:val="18"/>
        </w:rPr>
      </w:pPr>
    </w:p>
    <w:tbl>
      <w:tblPr>
        <w:tblStyle w:val="TableGrid"/>
        <w:tblW w:w="14162" w:type="dxa"/>
        <w:tblInd w:w="-15" w:type="dxa"/>
        <w:tblLayout w:type="fixed"/>
        <w:tblLook w:val="04A0" w:firstRow="1" w:lastRow="0" w:firstColumn="1" w:lastColumn="0" w:noHBand="0" w:noVBand="1"/>
      </w:tblPr>
      <w:tblGrid>
        <w:gridCol w:w="3237"/>
        <w:gridCol w:w="1818"/>
        <w:gridCol w:w="1819"/>
        <w:gridCol w:w="1820"/>
        <w:gridCol w:w="1819"/>
        <w:gridCol w:w="1819"/>
        <w:gridCol w:w="1798"/>
        <w:gridCol w:w="32"/>
      </w:tblGrid>
      <w:tr w:rsidR="00A47D72" w:rsidRPr="00C05914" w14:paraId="1A48A173" w14:textId="77777777" w:rsidTr="003531BA">
        <w:trPr>
          <w:trHeight w:val="357"/>
        </w:trPr>
        <w:tc>
          <w:tcPr>
            <w:tcW w:w="14162" w:type="dxa"/>
            <w:gridSpan w:val="8"/>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1EF0E331" w14:textId="6D6B7894" w:rsidR="00A47D72" w:rsidRPr="00A47D72" w:rsidRDefault="00A47D72" w:rsidP="003531BA">
            <w:pPr>
              <w:spacing w:line="259" w:lineRule="auto"/>
              <w:jc w:val="left"/>
              <w:rPr>
                <w:sz w:val="16"/>
                <w:szCs w:val="16"/>
              </w:rPr>
            </w:pPr>
            <w:r w:rsidRPr="00A47D72">
              <w:rPr>
                <w:rFonts w:eastAsia="Calibri" w:cstheme="minorHAnsi"/>
                <w:b/>
                <w:color w:val="0563C1"/>
                <w:sz w:val="16"/>
                <w:szCs w:val="16"/>
                <w:lang w:val="en-CA"/>
              </w:rPr>
              <w:t>Common Literacy/Numeracy Assessments:</w:t>
            </w:r>
            <w:r>
              <w:rPr>
                <w:b/>
                <w:bCs/>
                <w:sz w:val="16"/>
                <w:szCs w:val="16"/>
              </w:rPr>
              <w:t xml:space="preserve"> </w:t>
            </w:r>
            <w:r>
              <w:rPr>
                <w:sz w:val="16"/>
                <w:szCs w:val="16"/>
              </w:rPr>
              <w:t>Local Measures</w:t>
            </w:r>
          </w:p>
        </w:tc>
      </w:tr>
      <w:tr w:rsidR="00A47D72" w:rsidRPr="00C05914" w14:paraId="2381859F" w14:textId="77777777" w:rsidTr="005C59DD">
        <w:trPr>
          <w:trHeight w:val="168"/>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7F2BE2EF" w14:textId="17E5BEC7" w:rsidR="00A47D72" w:rsidRPr="00A6640F" w:rsidRDefault="00A47D72">
            <w:pPr>
              <w:spacing w:line="259" w:lineRule="auto"/>
              <w:jc w:val="left"/>
              <w:rPr>
                <w:rFonts w:eastAsia="Calibri" w:cstheme="minorHAnsi"/>
                <w:b/>
                <w:bCs/>
                <w:sz w:val="16"/>
                <w:szCs w:val="16"/>
              </w:rPr>
            </w:pPr>
            <w:r w:rsidRPr="00A6640F">
              <w:rPr>
                <w:rFonts w:eastAsia="Calibri" w:cstheme="minorHAnsi"/>
                <w:b/>
                <w:bCs/>
                <w:sz w:val="16"/>
                <w:szCs w:val="16"/>
                <w:lang w:val="en-CA"/>
              </w:rPr>
              <w:br/>
            </w:r>
            <w:r>
              <w:rPr>
                <w:rFonts w:eastAsia="Calibri" w:cstheme="minorHAnsi"/>
                <w:b/>
                <w:bCs/>
                <w:sz w:val="16"/>
                <w:szCs w:val="16"/>
              </w:rPr>
              <w:t>Common Numeracy Assessment</w:t>
            </w:r>
            <w:r w:rsidRPr="00A6640F">
              <w:rPr>
                <w:rFonts w:eastAsia="Calibri" w:cstheme="minorHAnsi"/>
                <w:b/>
                <w:bCs/>
                <w:sz w:val="16"/>
                <w:szCs w:val="16"/>
              </w:rPr>
              <w:t xml:space="preserve">: </w:t>
            </w:r>
          </w:p>
          <w:p w14:paraId="51ADF19F" w14:textId="56452A08" w:rsidR="00A47D72" w:rsidRPr="00A6640F" w:rsidRDefault="00A47D72">
            <w:pPr>
              <w:spacing w:line="259" w:lineRule="auto"/>
              <w:jc w:val="left"/>
              <w:rPr>
                <w:rFonts w:eastAsia="Calibri" w:cstheme="minorHAnsi"/>
                <w:sz w:val="16"/>
                <w:szCs w:val="16"/>
              </w:rPr>
            </w:pPr>
            <w:r>
              <w:rPr>
                <w:rFonts w:eastAsia="Calibri" w:cstheme="minorHAnsi"/>
                <w:sz w:val="16"/>
                <w:szCs w:val="16"/>
              </w:rPr>
              <w:t>Grade 4 – 9 EICS</w:t>
            </w:r>
          </w:p>
        </w:tc>
        <w:tc>
          <w:tcPr>
            <w:tcW w:w="1818" w:type="dxa"/>
            <w:tcBorders>
              <w:top w:val="single" w:sz="12" w:space="0" w:color="auto"/>
              <w:left w:val="single" w:sz="12" w:space="0" w:color="auto"/>
              <w:bottom w:val="single" w:sz="12" w:space="0" w:color="auto"/>
              <w:right w:val="single" w:sz="12" w:space="0" w:color="auto"/>
            </w:tcBorders>
            <w:vAlign w:val="bottom"/>
          </w:tcPr>
          <w:p w14:paraId="191B31E9" w14:textId="68ED410F" w:rsidR="00A47D72" w:rsidRPr="00A6640F" w:rsidRDefault="00A47D72" w:rsidP="00A47D72">
            <w:pPr>
              <w:jc w:val="center"/>
              <w:rPr>
                <w:rFonts w:cstheme="minorHAnsi"/>
                <w:b/>
                <w:bCs/>
                <w:sz w:val="16"/>
                <w:szCs w:val="16"/>
              </w:rPr>
            </w:pPr>
            <w:r>
              <w:rPr>
                <w:rFonts w:cs="Calibri"/>
                <w:b/>
                <w:bCs/>
                <w:sz w:val="16"/>
                <w:szCs w:val="16"/>
              </w:rPr>
              <w:t>Grade 4</w:t>
            </w:r>
          </w:p>
        </w:tc>
        <w:tc>
          <w:tcPr>
            <w:tcW w:w="1819" w:type="dxa"/>
            <w:tcBorders>
              <w:top w:val="single" w:sz="12" w:space="0" w:color="auto"/>
              <w:left w:val="single" w:sz="12" w:space="0" w:color="auto"/>
              <w:bottom w:val="single" w:sz="12" w:space="0" w:color="auto"/>
              <w:right w:val="single" w:sz="12" w:space="0" w:color="auto"/>
            </w:tcBorders>
            <w:vAlign w:val="bottom"/>
          </w:tcPr>
          <w:p w14:paraId="52EB790D" w14:textId="492EAB88" w:rsidR="00A47D72" w:rsidRPr="00A6640F" w:rsidRDefault="00A47D72" w:rsidP="00A47D72">
            <w:pPr>
              <w:jc w:val="center"/>
              <w:rPr>
                <w:b/>
                <w:bCs/>
                <w:sz w:val="16"/>
                <w:szCs w:val="16"/>
              </w:rPr>
            </w:pPr>
            <w:r>
              <w:rPr>
                <w:b/>
                <w:bCs/>
                <w:sz w:val="16"/>
                <w:szCs w:val="16"/>
              </w:rPr>
              <w:t>Grade 5</w:t>
            </w:r>
          </w:p>
        </w:tc>
        <w:tc>
          <w:tcPr>
            <w:tcW w:w="1820" w:type="dxa"/>
            <w:tcBorders>
              <w:top w:val="single" w:sz="12" w:space="0" w:color="auto"/>
              <w:left w:val="single" w:sz="12" w:space="0" w:color="auto"/>
              <w:bottom w:val="single" w:sz="12" w:space="0" w:color="auto"/>
              <w:right w:val="single" w:sz="12" w:space="0" w:color="auto"/>
            </w:tcBorders>
            <w:vAlign w:val="bottom"/>
          </w:tcPr>
          <w:p w14:paraId="3AC4DCB7" w14:textId="138E1949" w:rsidR="00A47D72" w:rsidRPr="00A6640F" w:rsidRDefault="00A47D72" w:rsidP="00A47D72">
            <w:pPr>
              <w:jc w:val="center"/>
              <w:rPr>
                <w:b/>
                <w:bCs/>
                <w:sz w:val="16"/>
                <w:szCs w:val="16"/>
              </w:rPr>
            </w:pPr>
            <w:r>
              <w:rPr>
                <w:b/>
                <w:bCs/>
                <w:sz w:val="16"/>
                <w:szCs w:val="16"/>
              </w:rPr>
              <w:t>Grade 6</w:t>
            </w:r>
          </w:p>
        </w:tc>
        <w:tc>
          <w:tcPr>
            <w:tcW w:w="1819" w:type="dxa"/>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4356869E" w14:textId="2582F762" w:rsidR="00A47D72" w:rsidRPr="00A6640F" w:rsidRDefault="00A47D72" w:rsidP="00A47D72">
            <w:pPr>
              <w:jc w:val="center"/>
              <w:rPr>
                <w:rFonts w:eastAsia="Calibri" w:cstheme="minorHAnsi"/>
                <w:sz w:val="16"/>
                <w:szCs w:val="16"/>
              </w:rPr>
            </w:pPr>
            <w:r>
              <w:rPr>
                <w:rFonts w:cs="Calibri"/>
                <w:b/>
                <w:bCs/>
                <w:sz w:val="16"/>
                <w:szCs w:val="16"/>
              </w:rPr>
              <w:t>Grade 7</w:t>
            </w:r>
          </w:p>
        </w:tc>
        <w:tc>
          <w:tcPr>
            <w:tcW w:w="1819" w:type="dxa"/>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69774678" w14:textId="4D2249DC" w:rsidR="00A47D72" w:rsidRPr="00A6640F" w:rsidRDefault="00A47D72" w:rsidP="00A47D72">
            <w:pPr>
              <w:spacing w:line="259" w:lineRule="auto"/>
              <w:jc w:val="center"/>
              <w:rPr>
                <w:rFonts w:eastAsia="Calibri" w:cstheme="minorHAnsi"/>
                <w:b/>
                <w:bCs/>
                <w:sz w:val="16"/>
                <w:szCs w:val="16"/>
              </w:rPr>
            </w:pPr>
            <w:r>
              <w:rPr>
                <w:rFonts w:cs="Calibri"/>
                <w:b/>
                <w:bCs/>
                <w:sz w:val="16"/>
                <w:szCs w:val="16"/>
              </w:rPr>
              <w:t>Grade 8</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1FD75917" w14:textId="6073EADE" w:rsidR="00A47D72" w:rsidRPr="00A6640F" w:rsidRDefault="00A47D72" w:rsidP="00A47D72">
            <w:pPr>
              <w:spacing w:line="259" w:lineRule="auto"/>
              <w:jc w:val="center"/>
              <w:rPr>
                <w:rFonts w:eastAsia="Calibri" w:cstheme="minorHAnsi"/>
                <w:sz w:val="16"/>
                <w:szCs w:val="16"/>
              </w:rPr>
            </w:pPr>
            <w:r>
              <w:rPr>
                <w:rFonts w:cs="Calibri"/>
                <w:b/>
                <w:bCs/>
                <w:sz w:val="16"/>
                <w:szCs w:val="16"/>
              </w:rPr>
              <w:t>Grade 9</w:t>
            </w:r>
          </w:p>
        </w:tc>
      </w:tr>
      <w:tr w:rsidR="00A47D72" w:rsidRPr="00711754" w14:paraId="657B11C1" w14:textId="77777777" w:rsidTr="00A47D72">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0CFAF554" w14:textId="42EFD751" w:rsidR="00A47D72" w:rsidRPr="00A6640F" w:rsidRDefault="00A47D72">
            <w:pPr>
              <w:spacing w:line="259" w:lineRule="auto"/>
              <w:jc w:val="left"/>
              <w:rPr>
                <w:rFonts w:cstheme="minorHAnsi"/>
                <w:b/>
                <w:sz w:val="16"/>
                <w:szCs w:val="16"/>
                <w:highlight w:val="yellow"/>
              </w:rPr>
            </w:pPr>
            <w:r w:rsidRPr="0093147B">
              <w:rPr>
                <w:rFonts w:cstheme="minorHAnsi"/>
                <w:b/>
                <w:sz w:val="16"/>
                <w:szCs w:val="16"/>
              </w:rPr>
              <w:t>2021-2024</w:t>
            </w:r>
          </w:p>
        </w:tc>
        <w:tc>
          <w:tcPr>
            <w:tcW w:w="1818" w:type="dxa"/>
            <w:tcBorders>
              <w:top w:val="single" w:sz="12" w:space="0" w:color="auto"/>
              <w:left w:val="single" w:sz="12" w:space="0" w:color="auto"/>
              <w:bottom w:val="single" w:sz="12" w:space="0" w:color="auto"/>
              <w:right w:val="single" w:sz="12" w:space="0" w:color="auto"/>
            </w:tcBorders>
            <w:vAlign w:val="center"/>
          </w:tcPr>
          <w:p w14:paraId="12A25602" w14:textId="2F6274B6" w:rsidR="00A47D72" w:rsidRPr="00A6640F" w:rsidRDefault="00A47D72" w:rsidP="00A47D72">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78CA50EE" w14:textId="5C922836" w:rsidR="00A47D72" w:rsidRPr="00A6640F" w:rsidRDefault="00A47D72" w:rsidP="00A47D72">
            <w:pPr>
              <w:spacing w:line="259" w:lineRule="auto"/>
              <w:jc w:val="center"/>
              <w:rPr>
                <w:rFonts w:cstheme="minorHAnsi"/>
                <w:bCs/>
                <w:sz w:val="16"/>
                <w:szCs w:val="16"/>
              </w:rPr>
            </w:pPr>
            <w:r>
              <w:rPr>
                <w:rFonts w:cstheme="minorHAnsi"/>
                <w:bCs/>
                <w:sz w:val="16"/>
                <w:szCs w:val="16"/>
              </w:rPr>
              <w:t>n/a</w:t>
            </w:r>
          </w:p>
        </w:tc>
        <w:tc>
          <w:tcPr>
            <w:tcW w:w="1820" w:type="dxa"/>
            <w:tcBorders>
              <w:top w:val="single" w:sz="12" w:space="0" w:color="auto"/>
              <w:left w:val="single" w:sz="12" w:space="0" w:color="auto"/>
              <w:bottom w:val="single" w:sz="12" w:space="0" w:color="auto"/>
              <w:right w:val="single" w:sz="12" w:space="0" w:color="auto"/>
            </w:tcBorders>
            <w:vAlign w:val="center"/>
          </w:tcPr>
          <w:p w14:paraId="048FC23C" w14:textId="6E1D7C73" w:rsidR="00A47D72" w:rsidRPr="00A6640F" w:rsidRDefault="00A47D72" w:rsidP="00A47D72">
            <w:pPr>
              <w:spacing w:line="259" w:lineRule="auto"/>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1A1B305F" w14:textId="7C3C4A00" w:rsidR="00A47D72" w:rsidRPr="00A6640F" w:rsidRDefault="00A47D72" w:rsidP="00A47D72">
            <w:pPr>
              <w:spacing w:line="259" w:lineRule="auto"/>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201B654F" w14:textId="2FEFD684" w:rsidR="00A47D72" w:rsidRPr="00A6640F" w:rsidRDefault="00A47D72" w:rsidP="00A47D72">
            <w:pPr>
              <w:spacing w:line="259" w:lineRule="auto"/>
              <w:jc w:val="center"/>
              <w:rPr>
                <w:rFonts w:cstheme="minorHAnsi"/>
                <w:sz w:val="16"/>
                <w:szCs w:val="16"/>
              </w:rPr>
            </w:pPr>
            <w:r>
              <w:rPr>
                <w:rFonts w:cstheme="minorHAnsi"/>
                <w:bCs/>
                <w:sz w:val="16"/>
                <w:szCs w:val="16"/>
              </w:rPr>
              <w:t>n/a</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560A5566" w14:textId="1F054AD1" w:rsidR="00A47D72" w:rsidRPr="00A6640F" w:rsidRDefault="00A47D72" w:rsidP="00A47D72">
            <w:pPr>
              <w:spacing w:line="259" w:lineRule="auto"/>
              <w:jc w:val="center"/>
              <w:rPr>
                <w:rFonts w:cstheme="minorHAnsi"/>
                <w:sz w:val="16"/>
                <w:szCs w:val="16"/>
              </w:rPr>
            </w:pPr>
            <w:r>
              <w:rPr>
                <w:rFonts w:cstheme="minorHAnsi"/>
                <w:bCs/>
                <w:sz w:val="16"/>
                <w:szCs w:val="16"/>
              </w:rPr>
              <w:t>n/a</w:t>
            </w:r>
          </w:p>
        </w:tc>
      </w:tr>
      <w:tr w:rsidR="00A47D72" w:rsidRPr="00711754" w14:paraId="1F9A2D4A" w14:textId="77777777" w:rsidTr="00A47D72">
        <w:trPr>
          <w:trHeight w:val="360"/>
        </w:trPr>
        <w:tc>
          <w:tcPr>
            <w:tcW w:w="3237" w:type="dxa"/>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vAlign w:val="center"/>
          </w:tcPr>
          <w:p w14:paraId="3AEFFC6E" w14:textId="77777777" w:rsidR="00A47D72" w:rsidRPr="009C367C" w:rsidRDefault="00A47D72">
            <w:pPr>
              <w:spacing w:line="259" w:lineRule="auto"/>
              <w:jc w:val="left"/>
              <w:rPr>
                <w:rFonts w:eastAsia="Calibri" w:cstheme="minorHAnsi"/>
                <w:b/>
                <w:bCs/>
                <w:sz w:val="16"/>
                <w:szCs w:val="16"/>
                <w:lang w:val="en-CA"/>
              </w:rPr>
            </w:pPr>
            <w:r w:rsidRPr="009C367C">
              <w:rPr>
                <w:rFonts w:cstheme="minorHAnsi"/>
                <w:b/>
                <w:sz w:val="16"/>
                <w:szCs w:val="16"/>
              </w:rPr>
              <w:t xml:space="preserve">2024-2025 </w:t>
            </w:r>
          </w:p>
        </w:tc>
        <w:tc>
          <w:tcPr>
            <w:tcW w:w="1818" w:type="dxa"/>
            <w:tcBorders>
              <w:top w:val="single" w:sz="12" w:space="0" w:color="auto"/>
              <w:left w:val="single" w:sz="12" w:space="0" w:color="auto"/>
              <w:bottom w:val="single" w:sz="12" w:space="0" w:color="auto"/>
              <w:right w:val="single" w:sz="12" w:space="0" w:color="auto"/>
            </w:tcBorders>
            <w:shd w:val="clear" w:color="auto" w:fill="98D5FA"/>
            <w:vAlign w:val="center"/>
          </w:tcPr>
          <w:p w14:paraId="23B3CF5F" w14:textId="69CC3874" w:rsidR="00A47D72" w:rsidRPr="00A6640F" w:rsidRDefault="009E0273" w:rsidP="00A47D72">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shd w:val="clear" w:color="auto" w:fill="98D5FA"/>
            <w:vAlign w:val="center"/>
          </w:tcPr>
          <w:p w14:paraId="0FF5D6DD" w14:textId="136D3CBF" w:rsidR="00A47D72" w:rsidRPr="00A6640F" w:rsidRDefault="009E0273" w:rsidP="00A47D72">
            <w:pPr>
              <w:spacing w:line="259" w:lineRule="auto"/>
              <w:jc w:val="center"/>
              <w:rPr>
                <w:rFonts w:cstheme="minorHAnsi"/>
                <w:bCs/>
                <w:sz w:val="16"/>
                <w:szCs w:val="16"/>
              </w:rPr>
            </w:pPr>
            <w:r>
              <w:rPr>
                <w:rFonts w:cstheme="minorHAnsi"/>
                <w:bCs/>
                <w:sz w:val="16"/>
                <w:szCs w:val="16"/>
              </w:rPr>
              <w:t>N/A</w:t>
            </w:r>
          </w:p>
        </w:tc>
        <w:tc>
          <w:tcPr>
            <w:tcW w:w="1820" w:type="dxa"/>
            <w:tcBorders>
              <w:top w:val="single" w:sz="12" w:space="0" w:color="auto"/>
              <w:left w:val="single" w:sz="12" w:space="0" w:color="auto"/>
              <w:bottom w:val="single" w:sz="12" w:space="0" w:color="auto"/>
              <w:right w:val="single" w:sz="12" w:space="0" w:color="auto"/>
            </w:tcBorders>
            <w:shd w:val="clear" w:color="auto" w:fill="98D5FA"/>
            <w:vAlign w:val="center"/>
          </w:tcPr>
          <w:p w14:paraId="242C1C46" w14:textId="17117041" w:rsidR="00A47D72" w:rsidRPr="00A6640F" w:rsidRDefault="009E0273" w:rsidP="00A47D72">
            <w:pPr>
              <w:spacing w:line="259" w:lineRule="auto"/>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shd w:val="clear" w:color="auto" w:fill="98D5FA"/>
            <w:vAlign w:val="center"/>
          </w:tcPr>
          <w:p w14:paraId="442726F5" w14:textId="27220B8F" w:rsidR="00A47D72" w:rsidRPr="00A6640F" w:rsidRDefault="009E0273" w:rsidP="00A47D72">
            <w:pPr>
              <w:spacing w:line="259" w:lineRule="auto"/>
              <w:jc w:val="center"/>
              <w:rPr>
                <w:rFonts w:eastAsia="Calibri" w:cstheme="minorHAnsi"/>
                <w:bCs/>
                <w:sz w:val="16"/>
                <w:szCs w:val="16"/>
                <w:lang w:val="en-CA"/>
              </w:rPr>
            </w:pPr>
            <w:r>
              <w:rPr>
                <w:rFonts w:eastAsia="Calibri" w:cstheme="minorHAnsi"/>
                <w:bCs/>
                <w:sz w:val="16"/>
                <w:szCs w:val="16"/>
                <w:lang w:val="en-CA"/>
              </w:rPr>
              <w:t>72</w:t>
            </w:r>
          </w:p>
        </w:tc>
        <w:tc>
          <w:tcPr>
            <w:tcW w:w="1819" w:type="dxa"/>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vAlign w:val="center"/>
          </w:tcPr>
          <w:p w14:paraId="2D0E6EBB" w14:textId="5CA93044" w:rsidR="00A47D72" w:rsidRPr="00A6640F" w:rsidRDefault="009E0273" w:rsidP="00A47D72">
            <w:pPr>
              <w:spacing w:line="259" w:lineRule="auto"/>
              <w:jc w:val="center"/>
              <w:rPr>
                <w:rFonts w:eastAsia="Calibri" w:cstheme="minorHAnsi"/>
                <w:sz w:val="16"/>
                <w:szCs w:val="16"/>
                <w:lang w:val="en-CA"/>
              </w:rPr>
            </w:pPr>
            <w:r>
              <w:rPr>
                <w:rFonts w:eastAsia="Calibri" w:cstheme="minorHAnsi"/>
                <w:sz w:val="16"/>
                <w:szCs w:val="16"/>
                <w:lang w:val="en-CA"/>
              </w:rPr>
              <w:t>76</w:t>
            </w:r>
          </w:p>
        </w:tc>
        <w:tc>
          <w:tcPr>
            <w:tcW w:w="1830" w:type="dxa"/>
            <w:gridSpan w:val="2"/>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vAlign w:val="center"/>
          </w:tcPr>
          <w:p w14:paraId="1DBABABA" w14:textId="5BA6E59A" w:rsidR="00A47D72" w:rsidRPr="00A6640F" w:rsidRDefault="009E0273" w:rsidP="00A47D72">
            <w:pPr>
              <w:spacing w:line="259" w:lineRule="auto"/>
              <w:jc w:val="center"/>
              <w:rPr>
                <w:rFonts w:eastAsia="Calibri" w:cstheme="minorHAnsi"/>
                <w:sz w:val="16"/>
                <w:szCs w:val="16"/>
                <w:lang w:val="en-CA"/>
              </w:rPr>
            </w:pPr>
            <w:r>
              <w:rPr>
                <w:rFonts w:eastAsia="Calibri" w:cstheme="minorHAnsi"/>
                <w:sz w:val="16"/>
                <w:szCs w:val="16"/>
                <w:lang w:val="en-CA"/>
              </w:rPr>
              <w:t>83</w:t>
            </w:r>
          </w:p>
        </w:tc>
      </w:tr>
      <w:tr w:rsidR="00A47D72" w:rsidRPr="00711754" w14:paraId="5FFC6627" w14:textId="77777777" w:rsidTr="00A47D72">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123FDD0B" w14:textId="3823AE22" w:rsidR="00A47D72" w:rsidRPr="009C367C" w:rsidRDefault="00A47D72">
            <w:pPr>
              <w:spacing w:line="259" w:lineRule="auto"/>
              <w:jc w:val="left"/>
              <w:rPr>
                <w:rFonts w:cstheme="minorHAnsi"/>
                <w:b/>
                <w:sz w:val="16"/>
                <w:szCs w:val="16"/>
              </w:rPr>
            </w:pPr>
            <w:r w:rsidRPr="009C367C">
              <w:rPr>
                <w:rFonts w:cstheme="minorHAnsi"/>
                <w:b/>
                <w:sz w:val="16"/>
                <w:szCs w:val="16"/>
              </w:rPr>
              <w:t>Evaluation</w:t>
            </w:r>
          </w:p>
        </w:tc>
        <w:tc>
          <w:tcPr>
            <w:tcW w:w="1818" w:type="dxa"/>
            <w:tcBorders>
              <w:top w:val="single" w:sz="12" w:space="0" w:color="auto"/>
              <w:left w:val="single" w:sz="12" w:space="0" w:color="auto"/>
              <w:bottom w:val="single" w:sz="12" w:space="0" w:color="auto"/>
              <w:right w:val="single" w:sz="12" w:space="0" w:color="auto"/>
            </w:tcBorders>
            <w:vAlign w:val="center"/>
          </w:tcPr>
          <w:p w14:paraId="370FAE63" w14:textId="34BDA82E" w:rsidR="00A47D72" w:rsidRPr="00A6640F" w:rsidRDefault="009E0273" w:rsidP="00A47D72">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5C80FA0F" w14:textId="2958EFDD" w:rsidR="00A47D72" w:rsidRPr="00A6640F" w:rsidRDefault="009E0273" w:rsidP="00A47D72">
            <w:pPr>
              <w:spacing w:line="259" w:lineRule="auto"/>
              <w:jc w:val="center"/>
              <w:rPr>
                <w:rFonts w:cstheme="minorHAnsi"/>
                <w:bCs/>
                <w:sz w:val="16"/>
                <w:szCs w:val="16"/>
              </w:rPr>
            </w:pPr>
            <w:r>
              <w:rPr>
                <w:rFonts w:cstheme="minorHAnsi"/>
                <w:bCs/>
                <w:sz w:val="16"/>
                <w:szCs w:val="16"/>
              </w:rPr>
              <w:t>N/A</w:t>
            </w:r>
          </w:p>
        </w:tc>
        <w:tc>
          <w:tcPr>
            <w:tcW w:w="1820" w:type="dxa"/>
            <w:tcBorders>
              <w:top w:val="single" w:sz="12" w:space="0" w:color="auto"/>
              <w:left w:val="single" w:sz="12" w:space="0" w:color="auto"/>
              <w:bottom w:val="single" w:sz="12" w:space="0" w:color="auto"/>
              <w:right w:val="single" w:sz="12" w:space="0" w:color="auto"/>
            </w:tcBorders>
            <w:vAlign w:val="center"/>
          </w:tcPr>
          <w:p w14:paraId="61B6EA37" w14:textId="357344E2" w:rsidR="00A47D72" w:rsidRPr="00A6640F" w:rsidRDefault="009E0273" w:rsidP="00A47D72">
            <w:pPr>
              <w:spacing w:line="259" w:lineRule="auto"/>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6FA1D910" w14:textId="12D17514" w:rsidR="00A47D72" w:rsidRPr="00A6640F" w:rsidRDefault="009E0273" w:rsidP="00A47D72">
            <w:pPr>
              <w:spacing w:line="259" w:lineRule="auto"/>
              <w:jc w:val="center"/>
              <w:rPr>
                <w:rFonts w:cstheme="minorHAnsi"/>
                <w:bCs/>
                <w:sz w:val="16"/>
                <w:szCs w:val="16"/>
              </w:rPr>
            </w:pPr>
            <w:r>
              <w:rPr>
                <w:rFonts w:cstheme="minorHAnsi"/>
                <w:bCs/>
                <w:sz w:val="16"/>
                <w:szCs w:val="16"/>
              </w:rPr>
              <w:t>INTERMEDIATE</w:t>
            </w:r>
          </w:p>
        </w:tc>
        <w:tc>
          <w:tcPr>
            <w:tcW w:w="1819"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2F11377F" w14:textId="6A4923AF" w:rsidR="00A47D72" w:rsidRPr="00A6640F" w:rsidRDefault="009E0273" w:rsidP="00A47D72">
            <w:pPr>
              <w:spacing w:line="259" w:lineRule="auto"/>
              <w:jc w:val="center"/>
              <w:rPr>
                <w:rFonts w:cstheme="minorHAnsi"/>
                <w:sz w:val="16"/>
                <w:szCs w:val="16"/>
              </w:rPr>
            </w:pPr>
            <w:r>
              <w:rPr>
                <w:rFonts w:cstheme="minorHAnsi"/>
                <w:sz w:val="16"/>
                <w:szCs w:val="16"/>
              </w:rPr>
              <w:t>INTERMEDIATE</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428AC034" w14:textId="135D53C9" w:rsidR="00A47D72" w:rsidRPr="00A6640F" w:rsidRDefault="009E0273" w:rsidP="00A47D72">
            <w:pPr>
              <w:spacing w:line="259" w:lineRule="auto"/>
              <w:jc w:val="center"/>
              <w:rPr>
                <w:rFonts w:cstheme="minorHAnsi"/>
                <w:sz w:val="16"/>
                <w:szCs w:val="16"/>
              </w:rPr>
            </w:pPr>
            <w:r>
              <w:rPr>
                <w:rFonts w:cstheme="minorHAnsi"/>
                <w:sz w:val="16"/>
                <w:szCs w:val="16"/>
              </w:rPr>
              <w:t>HIGH</w:t>
            </w:r>
          </w:p>
        </w:tc>
      </w:tr>
      <w:tr w:rsidR="00A47D72" w:rsidRPr="00C05914" w14:paraId="356AFF45" w14:textId="77777777">
        <w:trPr>
          <w:gridAfter w:val="1"/>
          <w:wAfter w:w="32" w:type="dxa"/>
          <w:trHeight w:val="357"/>
        </w:trPr>
        <w:tc>
          <w:tcPr>
            <w:tcW w:w="14130" w:type="dxa"/>
            <w:gridSpan w:val="7"/>
            <w:tcBorders>
              <w:left w:val="nil"/>
              <w:bottom w:val="single" w:sz="12" w:space="0" w:color="auto"/>
              <w:right w:val="nil"/>
            </w:tcBorders>
          </w:tcPr>
          <w:p w14:paraId="78C840CD" w14:textId="16D939EA" w:rsidR="00A47D72" w:rsidRPr="00A6640F" w:rsidRDefault="00A47D72">
            <w:pPr>
              <w:spacing w:line="259" w:lineRule="auto"/>
              <w:jc w:val="center"/>
              <w:rPr>
                <w:b/>
                <w:bCs/>
                <w:sz w:val="16"/>
                <w:szCs w:val="16"/>
              </w:rPr>
            </w:pPr>
          </w:p>
        </w:tc>
      </w:tr>
    </w:tbl>
    <w:p w14:paraId="214B9786" w14:textId="77777777" w:rsidR="00A6640F" w:rsidRDefault="00A6640F">
      <w:pPr>
        <w:spacing w:line="259" w:lineRule="auto"/>
        <w:jc w:val="left"/>
        <w:rPr>
          <w:rFonts w:asciiTheme="minorHAnsi" w:hAnsiTheme="minorHAnsi" w:cstheme="minorHAnsi"/>
          <w:bCs/>
          <w:sz w:val="18"/>
          <w:szCs w:val="18"/>
        </w:rPr>
      </w:pPr>
    </w:p>
    <w:tbl>
      <w:tblPr>
        <w:tblStyle w:val="TableGrid"/>
        <w:tblW w:w="7020" w:type="dxa"/>
        <w:tblInd w:w="-15" w:type="dxa"/>
        <w:tblLayout w:type="fixed"/>
        <w:tblLook w:val="04A0" w:firstRow="1" w:lastRow="0" w:firstColumn="1" w:lastColumn="0" w:noHBand="0" w:noVBand="1"/>
      </w:tblPr>
      <w:tblGrid>
        <w:gridCol w:w="3237"/>
        <w:gridCol w:w="1818"/>
        <w:gridCol w:w="1965"/>
      </w:tblGrid>
      <w:tr w:rsidR="00877E4A" w:rsidRPr="00A47D72" w14:paraId="259B8F1E" w14:textId="77777777" w:rsidTr="003531BA">
        <w:trPr>
          <w:trHeight w:val="447"/>
        </w:trPr>
        <w:tc>
          <w:tcPr>
            <w:tcW w:w="7020" w:type="dxa"/>
            <w:gridSpan w:val="3"/>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2C9D3233" w14:textId="6C4E4473" w:rsidR="00877E4A" w:rsidRPr="00A47D72" w:rsidRDefault="00877E4A" w:rsidP="003531BA">
            <w:pPr>
              <w:spacing w:line="259" w:lineRule="auto"/>
              <w:jc w:val="left"/>
              <w:rPr>
                <w:sz w:val="16"/>
                <w:szCs w:val="16"/>
              </w:rPr>
            </w:pPr>
            <w:r w:rsidRPr="00A47D72">
              <w:rPr>
                <w:rFonts w:eastAsia="Calibri" w:cstheme="minorHAnsi"/>
                <w:b/>
                <w:color w:val="0563C1"/>
                <w:sz w:val="16"/>
                <w:szCs w:val="16"/>
                <w:lang w:val="en-CA"/>
              </w:rPr>
              <w:t xml:space="preserve">Common </w:t>
            </w:r>
            <w:r w:rsidR="0093147B">
              <w:rPr>
                <w:rFonts w:eastAsia="Calibri" w:cstheme="minorHAnsi"/>
                <w:b/>
                <w:color w:val="0563C1"/>
                <w:sz w:val="16"/>
                <w:szCs w:val="16"/>
                <w:lang w:val="en-CA"/>
              </w:rPr>
              <w:t>French Immersion Language Assessment</w:t>
            </w:r>
            <w:r w:rsidRPr="00A47D72">
              <w:rPr>
                <w:rFonts w:eastAsia="Calibri" w:cstheme="minorHAnsi"/>
                <w:b/>
                <w:color w:val="0563C1"/>
                <w:sz w:val="16"/>
                <w:szCs w:val="16"/>
                <w:lang w:val="en-CA"/>
              </w:rPr>
              <w:t>:</w:t>
            </w:r>
            <w:r>
              <w:rPr>
                <w:b/>
                <w:bCs/>
                <w:sz w:val="16"/>
                <w:szCs w:val="16"/>
              </w:rPr>
              <w:t xml:space="preserve"> </w:t>
            </w:r>
            <w:r w:rsidR="0093147B">
              <w:rPr>
                <w:sz w:val="16"/>
                <w:szCs w:val="16"/>
              </w:rPr>
              <w:t>Grade 9 &amp; 12 DELF</w:t>
            </w:r>
          </w:p>
        </w:tc>
      </w:tr>
      <w:tr w:rsidR="00877E4A" w:rsidRPr="00A6640F" w14:paraId="7D61C88E" w14:textId="77777777" w:rsidTr="00877E4A">
        <w:trPr>
          <w:trHeight w:val="168"/>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11C9BF87" w14:textId="3D3C957B" w:rsidR="00877E4A" w:rsidRPr="00A6640F" w:rsidRDefault="00877E4A" w:rsidP="0093147B">
            <w:pPr>
              <w:spacing w:line="259" w:lineRule="auto"/>
              <w:jc w:val="left"/>
              <w:rPr>
                <w:rFonts w:eastAsia="Calibri" w:cstheme="minorHAnsi"/>
                <w:sz w:val="16"/>
                <w:szCs w:val="16"/>
              </w:rPr>
            </w:pPr>
            <w:r w:rsidRPr="00A6640F">
              <w:rPr>
                <w:rFonts w:eastAsia="Calibri" w:cstheme="minorHAnsi"/>
                <w:b/>
                <w:bCs/>
                <w:sz w:val="16"/>
                <w:szCs w:val="16"/>
                <w:lang w:val="en-CA"/>
              </w:rPr>
              <w:br/>
            </w:r>
          </w:p>
        </w:tc>
        <w:tc>
          <w:tcPr>
            <w:tcW w:w="1818" w:type="dxa"/>
            <w:tcBorders>
              <w:top w:val="single" w:sz="12" w:space="0" w:color="auto"/>
              <w:left w:val="single" w:sz="12" w:space="0" w:color="auto"/>
              <w:bottom w:val="single" w:sz="12" w:space="0" w:color="auto"/>
              <w:right w:val="single" w:sz="12" w:space="0" w:color="auto"/>
            </w:tcBorders>
            <w:vAlign w:val="bottom"/>
          </w:tcPr>
          <w:p w14:paraId="03C5611C" w14:textId="135E4FC0" w:rsidR="00877E4A" w:rsidRPr="00A6640F" w:rsidRDefault="00877E4A">
            <w:pPr>
              <w:jc w:val="center"/>
              <w:rPr>
                <w:rFonts w:cstheme="minorHAnsi"/>
                <w:b/>
                <w:bCs/>
                <w:sz w:val="16"/>
                <w:szCs w:val="16"/>
              </w:rPr>
            </w:pPr>
            <w:r>
              <w:rPr>
                <w:rFonts w:cs="Calibri"/>
                <w:b/>
                <w:bCs/>
                <w:sz w:val="16"/>
                <w:szCs w:val="16"/>
              </w:rPr>
              <w:t xml:space="preserve">Grade </w:t>
            </w:r>
            <w:r w:rsidR="0093147B">
              <w:rPr>
                <w:rFonts w:cs="Calibri"/>
                <w:b/>
                <w:bCs/>
                <w:sz w:val="16"/>
                <w:szCs w:val="16"/>
              </w:rPr>
              <w:t>9</w:t>
            </w:r>
          </w:p>
        </w:tc>
        <w:tc>
          <w:tcPr>
            <w:tcW w:w="1965" w:type="dxa"/>
            <w:tcBorders>
              <w:top w:val="single" w:sz="12" w:space="0" w:color="auto"/>
              <w:left w:val="single" w:sz="12" w:space="0" w:color="auto"/>
              <w:bottom w:val="single" w:sz="12" w:space="0" w:color="auto"/>
              <w:right w:val="single" w:sz="12" w:space="0" w:color="auto"/>
            </w:tcBorders>
            <w:vAlign w:val="bottom"/>
          </w:tcPr>
          <w:p w14:paraId="462B1217" w14:textId="51F1C48D" w:rsidR="00877E4A" w:rsidRPr="00A6640F" w:rsidRDefault="00877E4A">
            <w:pPr>
              <w:jc w:val="center"/>
              <w:rPr>
                <w:b/>
                <w:bCs/>
                <w:sz w:val="16"/>
                <w:szCs w:val="16"/>
              </w:rPr>
            </w:pPr>
            <w:r>
              <w:rPr>
                <w:b/>
                <w:bCs/>
                <w:sz w:val="16"/>
                <w:szCs w:val="16"/>
              </w:rPr>
              <w:t xml:space="preserve">Grade </w:t>
            </w:r>
            <w:r w:rsidR="0093147B">
              <w:rPr>
                <w:b/>
                <w:bCs/>
                <w:sz w:val="16"/>
                <w:szCs w:val="16"/>
              </w:rPr>
              <w:t>12</w:t>
            </w:r>
          </w:p>
        </w:tc>
      </w:tr>
      <w:tr w:rsidR="00877E4A" w:rsidRPr="00A6640F" w14:paraId="33492E5D" w14:textId="77777777" w:rsidTr="00877E4A">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2B57E560" w14:textId="77777777" w:rsidR="00877E4A" w:rsidRPr="00A6640F" w:rsidRDefault="00877E4A">
            <w:pPr>
              <w:spacing w:line="259" w:lineRule="auto"/>
              <w:jc w:val="left"/>
              <w:rPr>
                <w:rFonts w:cstheme="minorHAnsi"/>
                <w:b/>
                <w:sz w:val="16"/>
                <w:szCs w:val="16"/>
                <w:highlight w:val="yellow"/>
              </w:rPr>
            </w:pPr>
            <w:r w:rsidRPr="0093147B">
              <w:rPr>
                <w:rFonts w:cstheme="minorHAnsi"/>
                <w:b/>
                <w:sz w:val="16"/>
                <w:szCs w:val="16"/>
              </w:rPr>
              <w:t>2021-2024</w:t>
            </w:r>
          </w:p>
        </w:tc>
        <w:tc>
          <w:tcPr>
            <w:tcW w:w="1818" w:type="dxa"/>
            <w:tcBorders>
              <w:top w:val="single" w:sz="12" w:space="0" w:color="auto"/>
              <w:left w:val="single" w:sz="12" w:space="0" w:color="auto"/>
              <w:bottom w:val="single" w:sz="12" w:space="0" w:color="auto"/>
              <w:right w:val="single" w:sz="12" w:space="0" w:color="auto"/>
            </w:tcBorders>
            <w:vAlign w:val="center"/>
          </w:tcPr>
          <w:p w14:paraId="66075C07" w14:textId="77777777" w:rsidR="00877E4A" w:rsidRPr="00A6640F" w:rsidRDefault="00877E4A">
            <w:pPr>
              <w:jc w:val="center"/>
              <w:rPr>
                <w:rFonts w:cstheme="minorHAnsi"/>
                <w:bCs/>
                <w:sz w:val="16"/>
                <w:szCs w:val="16"/>
              </w:rPr>
            </w:pPr>
            <w:r>
              <w:rPr>
                <w:rFonts w:cstheme="minorHAnsi"/>
                <w:bCs/>
                <w:sz w:val="16"/>
                <w:szCs w:val="16"/>
              </w:rPr>
              <w:t>n/a</w:t>
            </w:r>
          </w:p>
        </w:tc>
        <w:tc>
          <w:tcPr>
            <w:tcW w:w="1965" w:type="dxa"/>
            <w:tcBorders>
              <w:top w:val="single" w:sz="12" w:space="0" w:color="auto"/>
              <w:left w:val="single" w:sz="12" w:space="0" w:color="auto"/>
              <w:bottom w:val="single" w:sz="12" w:space="0" w:color="auto"/>
              <w:right w:val="single" w:sz="12" w:space="0" w:color="auto"/>
            </w:tcBorders>
            <w:vAlign w:val="center"/>
          </w:tcPr>
          <w:p w14:paraId="436275AC" w14:textId="77777777" w:rsidR="00877E4A" w:rsidRPr="00A6640F" w:rsidRDefault="00877E4A">
            <w:pPr>
              <w:spacing w:line="259" w:lineRule="auto"/>
              <w:jc w:val="center"/>
              <w:rPr>
                <w:rFonts w:cstheme="minorHAnsi"/>
                <w:bCs/>
                <w:sz w:val="16"/>
                <w:szCs w:val="16"/>
              </w:rPr>
            </w:pPr>
            <w:r>
              <w:rPr>
                <w:rFonts w:cstheme="minorHAnsi"/>
                <w:bCs/>
                <w:sz w:val="16"/>
                <w:szCs w:val="16"/>
              </w:rPr>
              <w:t>n/a</w:t>
            </w:r>
          </w:p>
        </w:tc>
      </w:tr>
      <w:tr w:rsidR="00877E4A" w:rsidRPr="00A6640F" w14:paraId="08A34AAB" w14:textId="77777777" w:rsidTr="00877E4A">
        <w:trPr>
          <w:trHeight w:val="360"/>
        </w:trPr>
        <w:tc>
          <w:tcPr>
            <w:tcW w:w="3237" w:type="dxa"/>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vAlign w:val="center"/>
          </w:tcPr>
          <w:p w14:paraId="19846853" w14:textId="77777777" w:rsidR="00877E4A" w:rsidRPr="009C367C" w:rsidRDefault="00877E4A">
            <w:pPr>
              <w:spacing w:line="259" w:lineRule="auto"/>
              <w:jc w:val="left"/>
              <w:rPr>
                <w:rFonts w:eastAsia="Calibri" w:cstheme="minorHAnsi"/>
                <w:b/>
                <w:bCs/>
                <w:sz w:val="16"/>
                <w:szCs w:val="16"/>
                <w:lang w:val="en-CA"/>
              </w:rPr>
            </w:pPr>
            <w:r w:rsidRPr="009C367C">
              <w:rPr>
                <w:rFonts w:cstheme="minorHAnsi"/>
                <w:b/>
                <w:sz w:val="16"/>
                <w:szCs w:val="16"/>
              </w:rPr>
              <w:t xml:space="preserve">2024-2025 </w:t>
            </w:r>
          </w:p>
        </w:tc>
        <w:tc>
          <w:tcPr>
            <w:tcW w:w="1818" w:type="dxa"/>
            <w:tcBorders>
              <w:top w:val="single" w:sz="12" w:space="0" w:color="auto"/>
              <w:left w:val="single" w:sz="12" w:space="0" w:color="auto"/>
              <w:bottom w:val="single" w:sz="12" w:space="0" w:color="auto"/>
              <w:right w:val="single" w:sz="12" w:space="0" w:color="auto"/>
            </w:tcBorders>
            <w:shd w:val="clear" w:color="auto" w:fill="98D5FA"/>
            <w:vAlign w:val="center"/>
          </w:tcPr>
          <w:p w14:paraId="07A2F705" w14:textId="01593C08" w:rsidR="00877E4A" w:rsidRPr="00A6640F" w:rsidRDefault="00414DA9">
            <w:pPr>
              <w:jc w:val="center"/>
              <w:rPr>
                <w:rFonts w:cstheme="minorHAnsi"/>
                <w:bCs/>
                <w:sz w:val="16"/>
                <w:szCs w:val="16"/>
              </w:rPr>
            </w:pPr>
            <w:r>
              <w:rPr>
                <w:rFonts w:cstheme="minorHAnsi"/>
                <w:bCs/>
                <w:sz w:val="16"/>
                <w:szCs w:val="16"/>
              </w:rPr>
              <w:t>100%</w:t>
            </w:r>
          </w:p>
        </w:tc>
        <w:tc>
          <w:tcPr>
            <w:tcW w:w="1965" w:type="dxa"/>
            <w:tcBorders>
              <w:top w:val="single" w:sz="12" w:space="0" w:color="auto"/>
              <w:left w:val="single" w:sz="12" w:space="0" w:color="auto"/>
              <w:bottom w:val="single" w:sz="12" w:space="0" w:color="auto"/>
              <w:right w:val="single" w:sz="12" w:space="0" w:color="auto"/>
            </w:tcBorders>
            <w:shd w:val="clear" w:color="auto" w:fill="98D5FA"/>
            <w:vAlign w:val="center"/>
          </w:tcPr>
          <w:p w14:paraId="11EB3D81" w14:textId="10142E4F" w:rsidR="00877E4A" w:rsidRPr="00A6640F" w:rsidRDefault="00414DA9">
            <w:pPr>
              <w:spacing w:line="259" w:lineRule="auto"/>
              <w:jc w:val="center"/>
              <w:rPr>
                <w:rFonts w:cstheme="minorHAnsi"/>
                <w:bCs/>
                <w:sz w:val="16"/>
                <w:szCs w:val="16"/>
              </w:rPr>
            </w:pPr>
            <w:r>
              <w:rPr>
                <w:rFonts w:cstheme="minorHAnsi"/>
                <w:bCs/>
                <w:sz w:val="16"/>
                <w:szCs w:val="16"/>
              </w:rPr>
              <w:t>N/A</w:t>
            </w:r>
          </w:p>
        </w:tc>
      </w:tr>
      <w:tr w:rsidR="00877E4A" w:rsidRPr="00A6640F" w14:paraId="1528D252" w14:textId="77777777" w:rsidTr="00877E4A">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7B743C90" w14:textId="77777777" w:rsidR="00877E4A" w:rsidRPr="009C367C" w:rsidRDefault="00877E4A">
            <w:pPr>
              <w:spacing w:line="259" w:lineRule="auto"/>
              <w:jc w:val="left"/>
              <w:rPr>
                <w:rFonts w:cstheme="minorHAnsi"/>
                <w:b/>
                <w:sz w:val="16"/>
                <w:szCs w:val="16"/>
              </w:rPr>
            </w:pPr>
            <w:r w:rsidRPr="009C367C">
              <w:rPr>
                <w:rFonts w:cstheme="minorHAnsi"/>
                <w:b/>
                <w:sz w:val="16"/>
                <w:szCs w:val="16"/>
              </w:rPr>
              <w:t>Evaluation</w:t>
            </w:r>
          </w:p>
        </w:tc>
        <w:tc>
          <w:tcPr>
            <w:tcW w:w="1818" w:type="dxa"/>
            <w:tcBorders>
              <w:top w:val="single" w:sz="12" w:space="0" w:color="auto"/>
              <w:left w:val="single" w:sz="12" w:space="0" w:color="auto"/>
              <w:bottom w:val="single" w:sz="12" w:space="0" w:color="auto"/>
              <w:right w:val="single" w:sz="12" w:space="0" w:color="auto"/>
            </w:tcBorders>
            <w:vAlign w:val="center"/>
          </w:tcPr>
          <w:p w14:paraId="3544543A" w14:textId="6E77549E" w:rsidR="00877E4A" w:rsidRPr="00A6640F" w:rsidRDefault="00414DA9">
            <w:pPr>
              <w:jc w:val="center"/>
              <w:rPr>
                <w:rFonts w:cstheme="minorHAnsi"/>
                <w:bCs/>
                <w:sz w:val="16"/>
                <w:szCs w:val="16"/>
              </w:rPr>
            </w:pPr>
            <w:r>
              <w:rPr>
                <w:rFonts w:cstheme="minorHAnsi"/>
                <w:bCs/>
                <w:sz w:val="16"/>
                <w:szCs w:val="16"/>
              </w:rPr>
              <w:t>VERY HIGH</w:t>
            </w:r>
          </w:p>
        </w:tc>
        <w:tc>
          <w:tcPr>
            <w:tcW w:w="1965" w:type="dxa"/>
            <w:tcBorders>
              <w:top w:val="single" w:sz="12" w:space="0" w:color="auto"/>
              <w:left w:val="single" w:sz="12" w:space="0" w:color="auto"/>
              <w:bottom w:val="single" w:sz="12" w:space="0" w:color="auto"/>
              <w:right w:val="single" w:sz="12" w:space="0" w:color="auto"/>
            </w:tcBorders>
            <w:vAlign w:val="center"/>
          </w:tcPr>
          <w:p w14:paraId="19600EE9" w14:textId="5C703D13" w:rsidR="00877E4A" w:rsidRPr="00A6640F" w:rsidRDefault="00414DA9">
            <w:pPr>
              <w:spacing w:line="259" w:lineRule="auto"/>
              <w:jc w:val="center"/>
              <w:rPr>
                <w:rFonts w:cstheme="minorHAnsi"/>
                <w:bCs/>
                <w:sz w:val="16"/>
                <w:szCs w:val="16"/>
              </w:rPr>
            </w:pPr>
            <w:r>
              <w:rPr>
                <w:rFonts w:cstheme="minorHAnsi"/>
                <w:bCs/>
                <w:sz w:val="16"/>
                <w:szCs w:val="16"/>
              </w:rPr>
              <w:t>N/A</w:t>
            </w:r>
          </w:p>
        </w:tc>
      </w:tr>
    </w:tbl>
    <w:p w14:paraId="02C77DF7" w14:textId="6B00FAAA" w:rsidR="00636408" w:rsidRDefault="00A96E17" w:rsidP="00566870">
      <w:r w:rsidRPr="009E188E">
        <w:rPr>
          <w:rFonts w:cstheme="minorHAnsi"/>
          <w:b/>
          <w:noProof/>
          <w:color w:val="70AD47"/>
          <w:sz w:val="18"/>
          <w:szCs w:val="18"/>
        </w:rPr>
        <mc:AlternateContent>
          <mc:Choice Requires="wps">
            <w:drawing>
              <wp:anchor distT="45720" distB="45720" distL="114300" distR="114300" simplePos="0" relativeHeight="251658283" behindDoc="0" locked="0" layoutInCell="1" allowOverlap="1" wp14:anchorId="23740991" wp14:editId="6DE1D4FC">
                <wp:simplePos x="0" y="0"/>
                <wp:positionH relativeFrom="margin">
                  <wp:align>left</wp:align>
                </wp:positionH>
                <wp:positionV relativeFrom="paragraph">
                  <wp:posOffset>68580</wp:posOffset>
                </wp:positionV>
                <wp:extent cx="3314700" cy="333375"/>
                <wp:effectExtent l="0" t="0" r="0" b="0"/>
                <wp:wrapNone/>
                <wp:docPr id="249795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33375"/>
                        </a:xfrm>
                        <a:prstGeom prst="rect">
                          <a:avLst/>
                        </a:prstGeom>
                        <a:noFill/>
                        <a:ln w="9525">
                          <a:noFill/>
                          <a:miter lim="800000"/>
                          <a:headEnd/>
                          <a:tailEnd/>
                        </a:ln>
                      </wps:spPr>
                      <wps:txbx>
                        <w:txbxContent>
                          <w:p w14:paraId="61487390" w14:textId="3B9D71C8" w:rsidR="00AF4523" w:rsidRPr="00200412" w:rsidRDefault="00026B5B" w:rsidP="00423F0E">
                            <w:pPr>
                              <w:rPr>
                                <w:b/>
                                <w:bCs/>
                                <w:sz w:val="28"/>
                                <w:szCs w:val="32"/>
                              </w:rPr>
                            </w:pPr>
                            <w:r w:rsidRPr="00200412">
                              <w:rPr>
                                <w:b/>
                                <w:bCs/>
                                <w:sz w:val="28"/>
                                <w:szCs w:val="32"/>
                              </w:rPr>
                              <w:t>OUTCOMES</w:t>
                            </w:r>
                            <w:r w:rsidR="00443144" w:rsidRPr="00200412">
                              <w:rPr>
                                <w:b/>
                                <w:bCs/>
                                <w:sz w:val="28"/>
                                <w:szCs w:val="32"/>
                              </w:rPr>
                              <w:t xml:space="preserve"> TO CONSIDER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0991" id="_x0000_s1163" type="#_x0000_t202" style="position:absolute;left:0;text-align:left;margin-left:0;margin-top:5.4pt;width:261pt;height:26.25pt;z-index:2516582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cT+wEAANYDAAAOAAAAZHJzL2Uyb0RvYy54bWysU9uO2yAQfa/Uf0C8N7ZzaXatOKvtbreq&#10;tL1I234AwRCjAkOBxE6/vgP2ZqP2rSoPCBg4M+fMYXMzGE2OwgcFtqHVrKREWA6tsvuGfv/28OaK&#10;khCZbZkGKxp6EoHebF+/2vSuFnPoQLfCEwSxoe5dQ7sYXV0UgXfCsDADJywGJXjDIm79vmg96xHd&#10;6GJelm+LHnzrPHARAp7ej0G6zfhSCh6/SBlEJLqhWFvMs8/zLs3FdsPqvWeuU3wqg/1DFYYpi0nP&#10;UPcsMnLw6i8oo7iHADLOOJgCpFRcZA7Ipir/YPPUMScyFxQnuLNM4f/B8s/HJ/fVkzi8gwEbmEkE&#10;9wj8RyAW7jpm9+LWe+g7wVpMXCXJit6FenqapA51SCC7/hO02GR2iJCBBulNUgV5EkTHBpzOoosh&#10;Eo6Hi0W1XJcY4hhb4FivcgpWP792PsQPAgxJi4Z6bGpGZ8fHEFM1rH6+kpJZeFBa58ZqS/qGXq/m&#10;q/zgImJURN9pZRp6VaYxOiGRfG/b/Dgypcc1JtB2Yp2IjpTjsBuIalGSKlecZNhBe0IhPIxGw4+B&#10;iw78L0p6NFlDw88D84IS/dGimNfVcplcmTfL1XqOG38Z2V1GmOUI1dBIybi8i9nJI+lbFF2qrMdL&#10;JVPRaJ4s02T05M7Lfb718h23vwEAAP//AwBQSwMEFAAGAAgAAAAhAF7eq9HaAAAABgEAAA8AAABk&#10;cnMvZG93bnJldi54bWxMj8FOwzAQRO9I/IO1lbjRdVNaQYhTIRBXEKVF4ubG2yQiXkex24S/ZznB&#10;cWZWM2+LzeQ7daYhtoENLOYaFHEVXMu1gd378/UtqJgsO9sFJgPfFGFTXl4UNndh5Dc6b1OtpIRj&#10;bg00KfU5Yqwa8jbOQ08s2TEM3iaRQ41usKOU+w4zrdfobcuy0NieHhuqvrYnb2D/cvz8uNGv9ZNf&#10;9WOYNLK/Q2OuZtPDPahEU/o7hl98QYdSmA7hxC6qzoA8ksTVwi/pKsvEOBhYL5eAZYH/8csfAAAA&#10;//8DAFBLAQItABQABgAIAAAAIQC2gziS/gAAAOEBAAATAAAAAAAAAAAAAAAAAAAAAABbQ29udGVu&#10;dF9UeXBlc10ueG1sUEsBAi0AFAAGAAgAAAAhADj9If/WAAAAlAEAAAsAAAAAAAAAAAAAAAAALwEA&#10;AF9yZWxzLy5yZWxzUEsBAi0AFAAGAAgAAAAhAO2eFxP7AQAA1gMAAA4AAAAAAAAAAAAAAAAALgIA&#10;AGRycy9lMm9Eb2MueG1sUEsBAi0AFAAGAAgAAAAhAF7eq9HaAAAABgEAAA8AAAAAAAAAAAAAAAAA&#10;VQQAAGRycy9kb3ducmV2LnhtbFBLBQYAAAAABAAEAPMAAABcBQAAAAA=&#10;" filled="f" stroked="f">
                <v:textbox>
                  <w:txbxContent>
                    <w:p w14:paraId="61487390" w14:textId="3B9D71C8" w:rsidR="00AF4523" w:rsidRPr="00200412" w:rsidRDefault="00026B5B" w:rsidP="00423F0E">
                      <w:pPr>
                        <w:rPr>
                          <w:b/>
                          <w:bCs/>
                          <w:sz w:val="28"/>
                          <w:szCs w:val="32"/>
                        </w:rPr>
                      </w:pPr>
                      <w:r w:rsidRPr="00200412">
                        <w:rPr>
                          <w:b/>
                          <w:bCs/>
                          <w:sz w:val="28"/>
                          <w:szCs w:val="32"/>
                        </w:rPr>
                        <w:t>OUTCOMES</w:t>
                      </w:r>
                      <w:r w:rsidR="00443144" w:rsidRPr="00200412">
                        <w:rPr>
                          <w:b/>
                          <w:bCs/>
                          <w:sz w:val="28"/>
                          <w:szCs w:val="32"/>
                        </w:rPr>
                        <w:t xml:space="preserve"> TO CONSIDER</w:t>
                      </w:r>
                    </w:p>
                  </w:txbxContent>
                </v:textbox>
                <w10:wrap anchorx="margin"/>
              </v:shape>
            </w:pict>
          </mc:Fallback>
        </mc:AlternateContent>
      </w:r>
    </w:p>
    <w:p w14:paraId="754FE4D4" w14:textId="68923B3C" w:rsidR="00384DC0" w:rsidRDefault="007814B2">
      <w:pPr>
        <w:spacing w:line="259" w:lineRule="auto"/>
        <w:jc w:val="left"/>
        <w:rPr>
          <w:rFonts w:ascii="Montserrat SemiBold" w:hAnsi="Montserrat SemiBold"/>
          <w:caps/>
          <w:spacing w:val="4"/>
          <w:szCs w:val="24"/>
        </w:rPr>
      </w:pPr>
      <w:r>
        <w:rPr>
          <w:rFonts w:cstheme="minorHAnsi"/>
          <w:b/>
          <w:noProof/>
          <w:color w:val="70AD47"/>
          <w:sz w:val="18"/>
          <w:szCs w:val="18"/>
        </w:rPr>
        <mc:AlternateContent>
          <mc:Choice Requires="wps">
            <w:drawing>
              <wp:anchor distT="0" distB="0" distL="114300" distR="114300" simplePos="0" relativeHeight="251658286" behindDoc="0" locked="0" layoutInCell="1" allowOverlap="1" wp14:anchorId="16847183" wp14:editId="2B3D973C">
                <wp:simplePos x="0" y="0"/>
                <wp:positionH relativeFrom="column">
                  <wp:posOffset>2933700</wp:posOffset>
                </wp:positionH>
                <wp:positionV relativeFrom="paragraph">
                  <wp:posOffset>225425</wp:posOffset>
                </wp:positionV>
                <wp:extent cx="647700" cy="1828800"/>
                <wp:effectExtent l="0" t="0" r="0" b="0"/>
                <wp:wrapNone/>
                <wp:docPr id="343084822" name="Rectangle: Rounded Corners 3"/>
                <wp:cNvGraphicFramePr/>
                <a:graphic xmlns:a="http://schemas.openxmlformats.org/drawingml/2006/main">
                  <a:graphicData uri="http://schemas.microsoft.com/office/word/2010/wordprocessingShape">
                    <wps:wsp>
                      <wps:cNvSpPr/>
                      <wps:spPr>
                        <a:xfrm>
                          <a:off x="0" y="0"/>
                          <a:ext cx="647700" cy="1828800"/>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F6CA027">
              <v:roundrect id="Rectangle: Rounded Corners 3" style="position:absolute;margin-left:231pt;margin-top:17.75pt;width:51pt;height:2in;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54d79" stroked="f" strokeweight="1pt" arcsize="8353f" w14:anchorId="60B1E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nSmAIAAJAFAAAOAAAAZHJzL2Uyb0RvYy54bWysVMFu2zAMvQ/YPwi6r7aDpEmDOkXQosOA&#10;oi2aFj0rshR7kERNUuJkXz9KdpxuLXYYdpFFkXwkn0leXu21IjvhfAOmpMVZTokwHKrGbEr68nz7&#10;ZUaJD8xUTIERJT0IT68Wnz9dtnYuRlCDqoQjCGL8vLUlrUOw8yzzvBaa+TOwwqBSgtMsoOg2WeVY&#10;i+haZaM8P89acJV1wIX3+HrTKeki4UspeHiQ0otAVEkxt5BOl851PLPFJZtvHLN1w/s02D9koVlj&#10;MOgAdcMCI1vXvIPSDXfgQYYzDjoDKRsuUg1YTZH/Uc2qZlakWpAcbwea/P+D5fe7lX10SENr/dzj&#10;NVaxl07HL+ZH9omsw0CW2AfC8fF8PJ3mSClHVTEbzWYoIEx28rbOh68CNImXkjrYmuoJ/0giiu3u&#10;fEiMVcQwja3Bqu+USK2Q/x1TpBhNx5MesTdG7CNm9PSgmuq2USoJbrO+Vo6gK6Y6Gd9ML3rn38yU&#10;icYGoluXbXzJTsWnWzgoEe2UeRKSNBWWO0pZp74UQxzGuTCh6FQ1q0QXvpjkAxmDR6ImAUZkifEH&#10;7B4g9vx77C7L3j66itTWg3P+t8Q658EjRQYTBmfdGHAfASisqo/c2R9J6qiJLK2hOjw64qAbKm/5&#10;bYM/+o758Mgc/kVsDtwM4QEPqaAtKfQ3SmpwPz96j/bY3KilpMWpLKn/sWVOUKK+GWz7i2I8jmOc&#10;hPFkOkLBvdWs32rMVl8DtkOBO8jydI32QR2v0oF+xQWyjFFRxQzH2CXlwR2F69BtC1xBXCyXyQxH&#10;17JwZ1aWR/DIauzL5/0rc7bv9oBzcg/HCWbz1MIdoyfb6GlguQ0gmxCVJ157Acc+NU6/ouJeeSsn&#10;q9MiXfwCAAD//wMAUEsDBBQABgAIAAAAIQDjoLW73wAAAAoBAAAPAAAAZHJzL2Rvd25yZXYueG1s&#10;TI/NTsMwEITvSLyDtUjcqEPShCrEqSgSfzdoi8RxG5skNF5HttuGt2c5wXFnRzPfVMvJDuJofOgd&#10;KbieJSAMNU731CrYbh6uFiBCRNI4ODIKvk2AZX1+VmGp3YnezHEdW8EhFEpU0MU4llKGpjMWw8yN&#10;hvj36bzFyKdvpfZ44nA7yDRJCmmxJ27ocDT3nWn264NV8JV9rFb4gjfD/v11U/gnfHyeUKnLi+nu&#10;FkQ0U/wzwy8+o0PNTDt3IB3EoGBepLwlKsjyHAQb8mLOwo6FNMtB1pX8P6H+AQAA//8DAFBLAQIt&#10;ABQABgAIAAAAIQC2gziS/gAAAOEBAAATAAAAAAAAAAAAAAAAAAAAAABbQ29udGVudF9UeXBlc10u&#10;eG1sUEsBAi0AFAAGAAgAAAAhADj9If/WAAAAlAEAAAsAAAAAAAAAAAAAAAAALwEAAF9yZWxzLy5y&#10;ZWxzUEsBAi0AFAAGAAgAAAAhAHWzqdKYAgAAkAUAAA4AAAAAAAAAAAAAAAAALgIAAGRycy9lMm9E&#10;b2MueG1sUEsBAi0AFAAGAAgAAAAhAOOgtbvfAAAACgEAAA8AAAAAAAAAAAAAAAAA8gQAAGRycy9k&#10;b3ducmV2LnhtbFBLBQYAAAAABAAEAPMAAAD+BQAAAAA=&#10;">
                <v:stroke joinstyle="miter"/>
              </v:roundrect>
            </w:pict>
          </mc:Fallback>
        </mc:AlternateContent>
      </w:r>
      <w:r w:rsidR="00F94405">
        <w:rPr>
          <w:rFonts w:cstheme="minorHAnsi"/>
          <w:b/>
          <w:noProof/>
          <w:color w:val="70AD47"/>
          <w:sz w:val="18"/>
          <w:szCs w:val="18"/>
        </w:rPr>
        <mc:AlternateContent>
          <mc:Choice Requires="wps">
            <w:drawing>
              <wp:anchor distT="0" distB="0" distL="114300" distR="114300" simplePos="0" relativeHeight="251658362" behindDoc="0" locked="0" layoutInCell="1" allowOverlap="1" wp14:anchorId="555AD4BA" wp14:editId="06E696D0">
                <wp:simplePos x="0" y="0"/>
                <wp:positionH relativeFrom="column">
                  <wp:posOffset>4905375</wp:posOffset>
                </wp:positionH>
                <wp:positionV relativeFrom="paragraph">
                  <wp:posOffset>3091815</wp:posOffset>
                </wp:positionV>
                <wp:extent cx="1590040" cy="733425"/>
                <wp:effectExtent l="0" t="0" r="0" b="9525"/>
                <wp:wrapNone/>
                <wp:docPr id="371116385" name="Rectangle: Rounded Corners 3"/>
                <wp:cNvGraphicFramePr/>
                <a:graphic xmlns:a="http://schemas.openxmlformats.org/drawingml/2006/main">
                  <a:graphicData uri="http://schemas.microsoft.com/office/word/2010/wordprocessingShape">
                    <wps:wsp>
                      <wps:cNvSpPr/>
                      <wps:spPr>
                        <a:xfrm>
                          <a:off x="0" y="0"/>
                          <a:ext cx="1590040" cy="73342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BCA106B">
              <v:roundrect id="Rectangle: Rounded Corners 3" style="position:absolute;margin-left:386.25pt;margin-top:243.45pt;width:125.2pt;height:57.7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8d5fa" stroked="f" strokeweight="1pt" arcsize="8353f" w14:anchorId="138F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XknAIAAJAFAAAOAAAAZHJzL2Uyb0RvYy54bWysVFFv2yAQfp+0/4B4X22nydpGdaooVaZJ&#10;VVu1nfpMMMSegGNA4mS/fgd2nGyt9jDtBQN3993d54+7vtlpRbbC+QZMSYuznBJhOFSNWZf028vy&#10;0yUlPjBTMQVGlHQvPL2Zffxw3dqpGEENqhKOIIjx09aWtA7BTrPM81po5s/ACoNGCU6zgEe3zirH&#10;WkTXKhvl+eesBVdZB1x4j7e3nZHOEr6UgocHKb0IRJUUawtpdWldxTWbXbPp2jFbN7wvg/1DFZo1&#10;BpMOULcsMLJxzRso3XAHHmQ446AzkLLhIvWA3RT5H90818yK1AuS4+1Ak/9/sPx++2wfHdLQWj/1&#10;uI1d7KTT8Yv1kV0iaz+QJXaBcLwsJld5PkZOOdouzs/Ho0lkMztGW+fDFwGaxE1JHWxM9YR/JBHF&#10;tnc+JMYqYphGabDqOyVSK+R/yxQpRhfjA2LvjNgHzBjpQTXVslEqHdx6tVCOYGhJry5vJ8t5X85v&#10;bspEZwMxrKs23mTH5tMu7JWIfso8CUmaCtsdpaqTLsWQh3EuTCg6U80q0aUvJnmepIUFDxGJmgQY&#10;kSXmH7B7gKj5t9hdlb1/DBVJ1kNw/rfCuuAhImUGE4Zg3Rhw7wEo7KrP3PkfSOqoiSytoNo/OuKg&#10;e1Te8mWDP/qO+fDIHP5F1AZOhvCAi1TQlhT6HSU1uJ/v3Ud/FDdaKWnxVZbU/9gwJyhRXw3K/qoY&#10;R8mFdBhPLkZ4cKeW1anFbPQCUA4FziDL0zb6B3XYSgf6FQfIPGZFEzMcc5eUB3c4LEI3LXAEcTGf&#10;Jzd8upaFO/NseQSPrEZdvuxembO92gO+k3s4vGA2TRLuGD36xkgD800A2YRoPPLaH/DZJ+H0IyrO&#10;ldNz8joO0tkvAAAA//8DAFBLAwQUAAYACAAAACEAFWU1GuAAAAAMAQAADwAAAGRycy9kb3ducmV2&#10;LnhtbEyPwU7DMAyG70i8Q2QkbiyhKt0oTacJUThTQNsxbUxTaJKqybayp8c7wc2WP//+XKxnO7AD&#10;TqH3TsLtQgBD13rdu07C+1t1swIWonJaDd6hhB8MsC4vLwqVa390r3ioY8coxIVcSTAxjjnnoTVo&#10;VVj4ER3NPv1kVaR26rie1JHC7cATITJuVe/oglEjPhpsv+u9JY3daVN/pepj7p6raJtqezJPL1Je&#10;X82bB2AR5/gHw1mfdqAkp8bvnQ5skLBcJneESkhX2T2wMyGShKpGQiaSFHhZ8P9PlL8AAAD//wMA&#10;UEsBAi0AFAAGAAgAAAAhALaDOJL+AAAA4QEAABMAAAAAAAAAAAAAAAAAAAAAAFtDb250ZW50X1R5&#10;cGVzXS54bWxQSwECLQAUAAYACAAAACEAOP0h/9YAAACUAQAACwAAAAAAAAAAAAAAAAAvAQAAX3Jl&#10;bHMvLnJlbHNQSwECLQAUAAYACAAAACEAXWt15JwCAACQBQAADgAAAAAAAAAAAAAAAAAuAgAAZHJz&#10;L2Uyb0RvYy54bWxQSwECLQAUAAYACAAAACEAFWU1GuAAAAAMAQAADwAAAAAAAAAAAAAAAAD2BAAA&#10;ZHJzL2Rvd25yZXYueG1sUEsFBgAAAAAEAAQA8wAAAAMGAAAAAA==&#10;">
                <v:stroke joinstyle="miter"/>
              </v:roundrect>
            </w:pict>
          </mc:Fallback>
        </mc:AlternateContent>
      </w:r>
      <w:r w:rsidR="00F94405">
        <w:rPr>
          <w:rFonts w:cstheme="minorHAnsi"/>
          <w:b/>
          <w:noProof/>
          <w:color w:val="70AD47"/>
          <w:sz w:val="18"/>
          <w:szCs w:val="18"/>
        </w:rPr>
        <mc:AlternateContent>
          <mc:Choice Requires="wps">
            <w:drawing>
              <wp:anchor distT="0" distB="0" distL="114300" distR="114300" simplePos="0" relativeHeight="251658363" behindDoc="0" locked="0" layoutInCell="1" allowOverlap="1" wp14:anchorId="04F12610" wp14:editId="28F62B44">
                <wp:simplePos x="0" y="0"/>
                <wp:positionH relativeFrom="column">
                  <wp:posOffset>4905375</wp:posOffset>
                </wp:positionH>
                <wp:positionV relativeFrom="paragraph">
                  <wp:posOffset>3148965</wp:posOffset>
                </wp:positionV>
                <wp:extent cx="1543050" cy="628650"/>
                <wp:effectExtent l="0" t="0" r="0" b="0"/>
                <wp:wrapNone/>
                <wp:docPr id="3716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28650"/>
                        </a:xfrm>
                        <a:prstGeom prst="rect">
                          <a:avLst/>
                        </a:prstGeom>
                        <a:noFill/>
                        <a:ln w="9525">
                          <a:noFill/>
                          <a:miter lim="800000"/>
                          <a:headEnd/>
                          <a:tailEnd/>
                        </a:ln>
                      </wps:spPr>
                      <wps:txbx>
                        <w:txbxContent>
                          <w:p w14:paraId="21C9EF9B" w14:textId="3E9BF996" w:rsidR="0004614A" w:rsidRPr="00331A34" w:rsidRDefault="0004614A" w:rsidP="0004614A">
                            <w:pPr>
                              <w:jc w:val="left"/>
                              <w:rPr>
                                <w:sz w:val="15"/>
                                <w:szCs w:val="15"/>
                              </w:rPr>
                            </w:pPr>
                            <w:r w:rsidRPr="00331A34">
                              <w:rPr>
                                <w:sz w:val="15"/>
                                <w:szCs w:val="15"/>
                              </w:rPr>
                              <w:t>Your child is taught attitudes and behavio</w:t>
                            </w:r>
                            <w:r w:rsidR="00331A34" w:rsidRPr="00331A34">
                              <w:rPr>
                                <w:sz w:val="15"/>
                                <w:szCs w:val="15"/>
                              </w:rPr>
                              <w:t>u</w:t>
                            </w:r>
                            <w:r w:rsidRPr="00331A34">
                              <w:rPr>
                                <w:sz w:val="15"/>
                                <w:szCs w:val="15"/>
                              </w:rPr>
                              <w:t>rs to be successful at work when they leave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2610" id="_x0000_s1164" type="#_x0000_t202" style="position:absolute;margin-left:386.25pt;margin-top:247.95pt;width:121.5pt;height:49.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6g+wEAANYDAAAOAAAAZHJzL2Uyb0RvYy54bWysU9tu2zAMfR+wfxD0vtjJkiw14hRduw4D&#10;ugvQ7QMUWY6FSaJGKbGzry8lp2mwvQ3Lg0CF4iHP4fH6erCGHRQGDa7m00nJmXISGu12Nf/x/f7N&#10;irMQhWuEAadqflSBX29ev1r3vlIz6MA0ChmBuFD1vuZdjL4qiiA7ZUWYgFeOki2gFZGuuCsaFD2h&#10;W1PMynJZ9ICNR5AqBPr3bkzyTcZvWyXj17YNKjJTc5ot5hPzuU1nsVmLaofCd1qexhD/MIUV2lHT&#10;M9SdiILtUf8FZbVECNDGiQRbQNtqqTIHYjMt/2Dz2AmvMhcSJ/izTOH/wcovh0f/DVkc3sNAC8wk&#10;gn8A+TMwB7edcDt1gwh9p0RDjadJsqL3oTqVJqlDFRLItv8MDS1Z7CNkoKFFm1QhnozQaQHHs+hq&#10;iEymlov523JBKUm55Wy1pDi1ENVztccQPyqwLAU1R1pqRheHhxDHp89PUjMH99qYvFjjWF/zq8Vs&#10;kQsuMlZH8p3RtuarMv1GJySSH1yTi6PQZoxpFuNOrBPRkXIctgPTDTGYLlN1kmELzZGEQBiNRh8G&#10;BR3gb856MlnNw6+9QMWZ+eRIzKvpfJ5cmS/zxbsZXfAys73MCCcJquaRszG8jdnJI+kbEr3VWY+X&#10;SU5Dk3myoiejJ3de3vOrl89x8wQAAP//AwBQSwMEFAAGAAgAAAAhAG4fp3DfAAAADAEAAA8AAABk&#10;cnMvZG93bnJldi54bWxMj01PwzAMhu9I/IfISNxYsqllpNSdEIgriPEhccsar61onKrJ1vLvyU7s&#10;aPvR6+ctN7PrxZHG0HlGWC4UCOLa244bhI/355s7ECEatqb3TAi/FGBTXV6UprB+4jc6bmMjUgiH&#10;wiC0MQ6FlKFuyZmw8ANxuu396ExM49hIO5ophbterpS6lc50nD60ZqDHluqf7cEhfL7sv78y9do8&#10;uXyY/KwkOy0Rr6/mh3sQkeb4D8NJP6lDlZx2/sA2iB5hvV7lCUXIdK5BnAi1zNNqh5DrTIOsSnle&#10;ovoDAAD//wMAUEsBAi0AFAAGAAgAAAAhALaDOJL+AAAA4QEAABMAAAAAAAAAAAAAAAAAAAAAAFtD&#10;b250ZW50X1R5cGVzXS54bWxQSwECLQAUAAYACAAAACEAOP0h/9YAAACUAQAACwAAAAAAAAAAAAAA&#10;AAAvAQAAX3JlbHMvLnJlbHNQSwECLQAUAAYACAAAACEAnA3eoPsBAADWAwAADgAAAAAAAAAAAAAA&#10;AAAuAgAAZHJzL2Uyb0RvYy54bWxQSwECLQAUAAYACAAAACEAbh+ncN8AAAAMAQAADwAAAAAAAAAA&#10;AAAAAABVBAAAZHJzL2Rvd25yZXYueG1sUEsFBgAAAAAEAAQA8wAAAGEFAAAAAA==&#10;" filled="f" stroked="f">
                <v:textbox>
                  <w:txbxContent>
                    <w:p w14:paraId="21C9EF9B" w14:textId="3E9BF996" w:rsidR="0004614A" w:rsidRPr="00331A34" w:rsidRDefault="0004614A" w:rsidP="0004614A">
                      <w:pPr>
                        <w:jc w:val="left"/>
                        <w:rPr>
                          <w:sz w:val="15"/>
                          <w:szCs w:val="15"/>
                        </w:rPr>
                      </w:pPr>
                      <w:r w:rsidRPr="00331A34">
                        <w:rPr>
                          <w:sz w:val="15"/>
                          <w:szCs w:val="15"/>
                        </w:rPr>
                        <w:t>Your child is taught attitudes and behavio</w:t>
                      </w:r>
                      <w:r w:rsidR="00331A34" w:rsidRPr="00331A34">
                        <w:rPr>
                          <w:sz w:val="15"/>
                          <w:szCs w:val="15"/>
                        </w:rPr>
                        <w:t>u</w:t>
                      </w:r>
                      <w:r w:rsidRPr="00331A34">
                        <w:rPr>
                          <w:sz w:val="15"/>
                          <w:szCs w:val="15"/>
                        </w:rPr>
                        <w:t>rs to be successful at work when they leave school</w:t>
                      </w:r>
                    </w:p>
                  </w:txbxContent>
                </v:textbox>
              </v:shape>
            </w:pict>
          </mc:Fallback>
        </mc:AlternateContent>
      </w:r>
      <w:r w:rsidR="00F94405">
        <w:rPr>
          <w:rFonts w:cstheme="minorHAnsi"/>
          <w:b/>
          <w:noProof/>
          <w:color w:val="70AD47"/>
          <w:sz w:val="18"/>
          <w:szCs w:val="18"/>
        </w:rPr>
        <mc:AlternateContent>
          <mc:Choice Requires="wps">
            <w:drawing>
              <wp:anchor distT="0" distB="0" distL="114300" distR="114300" simplePos="0" relativeHeight="251658360" behindDoc="0" locked="0" layoutInCell="1" allowOverlap="1" wp14:anchorId="34FD1263" wp14:editId="454952B1">
                <wp:simplePos x="0" y="0"/>
                <wp:positionH relativeFrom="column">
                  <wp:posOffset>4895850</wp:posOffset>
                </wp:positionH>
                <wp:positionV relativeFrom="paragraph">
                  <wp:posOffset>2415540</wp:posOffset>
                </wp:positionV>
                <wp:extent cx="1599565" cy="619760"/>
                <wp:effectExtent l="0" t="0" r="635" b="8890"/>
                <wp:wrapNone/>
                <wp:docPr id="2034796963" name="Rectangle: Rounded Corners 3"/>
                <wp:cNvGraphicFramePr/>
                <a:graphic xmlns:a="http://schemas.openxmlformats.org/drawingml/2006/main">
                  <a:graphicData uri="http://schemas.microsoft.com/office/word/2010/wordprocessingShape">
                    <wps:wsp>
                      <wps:cNvSpPr/>
                      <wps:spPr>
                        <a:xfrm>
                          <a:off x="0" y="0"/>
                          <a:ext cx="1599565" cy="619760"/>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869E9CD">
              <v:roundrect id="Rectangle: Rounded Corners 3" style="position:absolute;margin-left:385.5pt;margin-top:190.2pt;width:125.95pt;height:48.8pt;z-index:251658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54d79" stroked="f" strokeweight="1pt" arcsize="8353f" w14:anchorId="1922E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o3mgIAAJAFAAAOAAAAZHJzL2Uyb0RvYy54bWysVE1v2zAMvQ/YfxB0X20H+ViCOkXQosOA&#10;oi2aDj0rshR7kERNUuJkv36U7DjdWuww7CKLIvlIPpO8vDpoRfbC+QZMSYuLnBJhOFSN2Zb02/Pt&#10;p8+U+MBMxRQYUdKj8PRq+fHDZWsXYgQ1qEo4giDGL1pb0joEu8gyz2uhmb8AKwwqJTjNAopum1WO&#10;tYiuVTbK82nWgqusAy68x9ebTkmXCV9KwcODlF4EokqKuYV0unRu4pktL9li65itG96nwf4hC80a&#10;g0EHqBsWGNm55g2UbrgDDzJccNAZSNlwkWrAaor8j2rWNbMi1YLkeDvQ5P8fLL/fr+2jQxpa6xce&#10;r7GKg3Q6fjE/ckhkHQeyxCEQjo/FZD6fTCeUcNRNi/lsmtjMzt7W+fBFgCbxUlIHO1M94R9JRLH9&#10;nQ+JsYoYprE1WPWdEqkV8r9nihSj2XgS/w8i9sZ4O2FGTw+qqW4bpZLgtptr5Qi6YqqT8c1s3jv/&#10;ZqZMNDYQ3Trs+JKdi0+3cFQi2inzJCRpKix3lLJOfSmGOIxzYULRqWpWiS58McnzExmDRyokAUZk&#10;ifEH7B4g9vxb7C7L3j66itTWg3P+t8Q658EjRQYTBmfdGHDvASisqo/c2Z9I6qiJLG2gOj464qAb&#10;Km/5bYM/+o758Mgc/kWcN9wM4QEPqaAtKfQ3SmpwP997j/bY3KilpMWpLKn/sWNOUKK+Gmz7eTEe&#10;xzFOwngyG6HgXms2rzVmp68B26HAHWR5ukb7oE5X6UC/4AJZxaioYoZj7JLy4E7Cdei2Ba4gLlar&#10;ZIaja1m4M2vLI3hkNfbl8+GFOdt3e8A5uYfTBPct3DF6to2eBla7ALIJUXnmtRdw7FPj9Csq7pXX&#10;crI6L9LlLwAAAP//AwBQSwMEFAAGAAgAAAAhANxjFTThAAAADAEAAA8AAABkcnMvZG93bnJldi54&#10;bWxMj8tOwzAURPdI/IN1kdhRu2nVhBCnokg8uoMWJJa38SUJ9SOy3Tb8Pe4KlqMZzZyplqPR7Eg+&#10;9M5KmE4EMLKNU71tJbxvH28KYCGiVaidJQk/FGBZX15UWCp3sm903MSWpRIbSpTQxTiUnIemI4Nh&#10;4gayyfty3mBM0rdceTylcqN5JsSCG+xtWuhwoIeOmv3mYCR8zz5XK1xjrvcfr9uFf8anlxGlvL4a&#10;7++ARRrjXxjO+Akd6sS0cwerAtMS8nyavkQJs0LMgZ0TIstuge0kzPNCAK8r/v9E/QsAAP//AwBQ&#10;SwECLQAUAAYACAAAACEAtoM4kv4AAADhAQAAEwAAAAAAAAAAAAAAAAAAAAAAW0NvbnRlbnRfVHlw&#10;ZXNdLnhtbFBLAQItABQABgAIAAAAIQA4/SH/1gAAAJQBAAALAAAAAAAAAAAAAAAAAC8BAABfcmVs&#10;cy8ucmVsc1BLAQItABQABgAIAAAAIQDR1Go3mgIAAJAFAAAOAAAAAAAAAAAAAAAAAC4CAABkcnMv&#10;ZTJvRG9jLnhtbFBLAQItABQABgAIAAAAIQDcYxU04QAAAAwBAAAPAAAAAAAAAAAAAAAAAPQEAABk&#10;cnMvZG93bnJldi54bWxQSwUGAAAAAAQABADzAAAAAgYAAAAA&#10;">
                <v:stroke joinstyle="miter"/>
              </v:roundrect>
            </w:pict>
          </mc:Fallback>
        </mc:AlternateContent>
      </w:r>
      <w:r w:rsidR="00F94405">
        <w:rPr>
          <w:rFonts w:cstheme="minorHAnsi"/>
          <w:b/>
          <w:noProof/>
          <w:color w:val="70AD47"/>
          <w:sz w:val="18"/>
          <w:szCs w:val="18"/>
        </w:rPr>
        <mc:AlternateContent>
          <mc:Choice Requires="wps">
            <w:drawing>
              <wp:anchor distT="0" distB="0" distL="114300" distR="114300" simplePos="0" relativeHeight="251658361" behindDoc="0" locked="0" layoutInCell="1" allowOverlap="1" wp14:anchorId="2C085C0D" wp14:editId="699A4C72">
                <wp:simplePos x="0" y="0"/>
                <wp:positionH relativeFrom="column">
                  <wp:posOffset>4991100</wp:posOffset>
                </wp:positionH>
                <wp:positionV relativeFrom="paragraph">
                  <wp:posOffset>2497454</wp:posOffset>
                </wp:positionV>
                <wp:extent cx="1447800" cy="466725"/>
                <wp:effectExtent l="0" t="0" r="0" b="0"/>
                <wp:wrapNone/>
                <wp:docPr id="1288172723" name="Text Box 4"/>
                <wp:cNvGraphicFramePr/>
                <a:graphic xmlns:a="http://schemas.openxmlformats.org/drawingml/2006/main">
                  <a:graphicData uri="http://schemas.microsoft.com/office/word/2010/wordprocessingShape">
                    <wps:wsp>
                      <wps:cNvSpPr txBox="1"/>
                      <wps:spPr>
                        <a:xfrm>
                          <a:off x="0" y="0"/>
                          <a:ext cx="1447800" cy="466725"/>
                        </a:xfrm>
                        <a:prstGeom prst="rect">
                          <a:avLst/>
                        </a:prstGeom>
                        <a:noFill/>
                        <a:ln w="6350">
                          <a:noFill/>
                        </a:ln>
                      </wps:spPr>
                      <wps:txbx>
                        <w:txbxContent>
                          <w:p w14:paraId="42B4811C" w14:textId="77777777" w:rsidR="0004614A" w:rsidRPr="00F43363" w:rsidRDefault="0004614A" w:rsidP="0004614A">
                            <w:pPr>
                              <w:jc w:val="center"/>
                              <w:rPr>
                                <w:b/>
                                <w:bCs/>
                                <w:color w:val="FFFFFF" w:themeColor="background1"/>
                                <w:sz w:val="24"/>
                                <w:szCs w:val="24"/>
                              </w:rPr>
                            </w:pPr>
                            <w:r w:rsidRPr="00F43363">
                              <w:rPr>
                                <w:b/>
                                <w:bCs/>
                                <w:color w:val="FFFFFF" w:themeColor="background1"/>
                                <w:sz w:val="24"/>
                                <w:szCs w:val="24"/>
                              </w:rPr>
                              <w:t>Work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5C0D" id="_x0000_s1165" type="#_x0000_t202" style="position:absolute;margin-left:393pt;margin-top:196.65pt;width:114pt;height:36.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VCHAIAADcEAAAOAAAAZHJzL2Uyb0RvYy54bWysU8lu2zAQvRfoPxC815JdL6lgOXATuChg&#10;JAGcImeaIi0CFIclaUvu13dIeUPaU9ELNaMZzvLe4/y+azQ5COcVmJIOBzklwnColNmV9Mfr6tMd&#10;JT4wUzENRpT0KDy9X3z8MG9tIUZQg66EI1jE+KK1Ja1DsEWWeV6LhvkBWGEwKME1LKDrdlnlWIvV&#10;G52N8nyateAq64AL7/HvYx+ki1RfSsHDs5ReBKJLirOFdLp0buOZLeas2Dlma8VPY7B/mKJhymDT&#10;S6lHFhjZO/VHqUZxBx5kGHBoMpBScZF2wG2G+bttNjWzIu2C4Hh7gcn/v7L86bCxL46E7it0SGAE&#10;pLW+8Pgz7tNJ18QvTkowjhAeL7CJLhAeL43Hs7scQxxj4+l0NprEMtn1tnU+fBPQkGiU1CEtCS12&#10;WPvQp55TYjMDK6V1okYb0pZ0+nmSpwuXCBbXBntcZ41W6LYdURWONJydN9lCdcQFHfTce8tXCqdY&#10;Mx9emEOycXAUcHjGQ2rAbnCyKKnB/frb/5iPHGCUkhbFU1L/c8+coER/N8jOF4Qkqi0548lshI67&#10;jWxvI2bfPADqc4hPxfJkxvygz6Z00LyhzpexK4aY4di7pDy4s/MQelHjS+FiuUxpqDDLwtpsLI/F&#10;I7IR5dfujTl7oiIgiU9wFhor3jHS5/acLPcBpEp0Rax7XE8UoDoT4aeXFOV/66es63tf/AYAAP//&#10;AwBQSwMEFAAGAAgAAAAhANVJa1bjAAAADAEAAA8AAABkcnMvZG93bnJldi54bWxMj8FqwzAQRO+F&#10;/oPYQi+lkVIbx3EthxIo+OBL0lLITbFUy8RauZLiuH9f5dQcZ2eYfVNuZjOQSTnfW+SwXDAgClsr&#10;e+w4fH68P+dAfBAoxWBRcfhVHjbV/V0pCmkvuFPTPnQklqAvBAcdwlhQ6lutjPALOyqM3rd1RoQo&#10;XUelE5dYbgb6wlhGjegxftBiVFut2tP+bDhMX3Uqd5MO7mnb1Kw+NT+rQ8P548P89gokqDn8h+GK&#10;H9GhikxHe0bpycBhlWdxS+CQrJMEyDXBlmk8HTmkWZYDrUp6O6L6AwAA//8DAFBLAQItABQABgAI&#10;AAAAIQC2gziS/gAAAOEBAAATAAAAAAAAAAAAAAAAAAAAAABbQ29udGVudF9UeXBlc10ueG1sUEsB&#10;Ai0AFAAGAAgAAAAhADj9If/WAAAAlAEAAAsAAAAAAAAAAAAAAAAALwEAAF9yZWxzLy5yZWxzUEsB&#10;Ai0AFAAGAAgAAAAhAEqeJUIcAgAANwQAAA4AAAAAAAAAAAAAAAAALgIAAGRycy9lMm9Eb2MueG1s&#10;UEsBAi0AFAAGAAgAAAAhANVJa1bjAAAADAEAAA8AAAAAAAAAAAAAAAAAdgQAAGRycy9kb3ducmV2&#10;LnhtbFBLBQYAAAAABAAEAPMAAACGBQAAAAA=&#10;" filled="f" stroked="f" strokeweight=".5pt">
                <v:textbox>
                  <w:txbxContent>
                    <w:p w14:paraId="42B4811C" w14:textId="77777777" w:rsidR="0004614A" w:rsidRPr="00F43363" w:rsidRDefault="0004614A" w:rsidP="0004614A">
                      <w:pPr>
                        <w:jc w:val="center"/>
                        <w:rPr>
                          <w:b/>
                          <w:bCs/>
                          <w:color w:val="FFFFFF" w:themeColor="background1"/>
                          <w:sz w:val="24"/>
                          <w:szCs w:val="24"/>
                        </w:rPr>
                      </w:pPr>
                      <w:r w:rsidRPr="00F43363">
                        <w:rPr>
                          <w:b/>
                          <w:bCs/>
                          <w:color w:val="FFFFFF" w:themeColor="background1"/>
                          <w:sz w:val="24"/>
                          <w:szCs w:val="24"/>
                        </w:rPr>
                        <w:t>Work Preparation</w:t>
                      </w:r>
                    </w:p>
                  </w:txbxContent>
                </v:textbox>
              </v:shape>
            </w:pict>
          </mc:Fallback>
        </mc:AlternateContent>
      </w:r>
      <w:r w:rsidR="00F43363">
        <w:rPr>
          <w:rFonts w:cstheme="minorHAnsi"/>
          <w:b/>
          <w:noProof/>
          <w:color w:val="70AD47"/>
          <w:sz w:val="18"/>
          <w:szCs w:val="18"/>
        </w:rPr>
        <mc:AlternateContent>
          <mc:Choice Requires="wpg">
            <w:drawing>
              <wp:anchor distT="0" distB="0" distL="114300" distR="114300" simplePos="0" relativeHeight="251658447" behindDoc="0" locked="0" layoutInCell="1" allowOverlap="1" wp14:anchorId="15FF5295" wp14:editId="537B2C1A">
                <wp:simplePos x="0" y="0"/>
                <wp:positionH relativeFrom="margin">
                  <wp:align>left</wp:align>
                </wp:positionH>
                <wp:positionV relativeFrom="paragraph">
                  <wp:posOffset>2397125</wp:posOffset>
                </wp:positionV>
                <wp:extent cx="4800600" cy="1847937"/>
                <wp:effectExtent l="0" t="0" r="0" b="0"/>
                <wp:wrapNone/>
                <wp:docPr id="986380647" name="Group 7"/>
                <wp:cNvGraphicFramePr/>
                <a:graphic xmlns:a="http://schemas.openxmlformats.org/drawingml/2006/main">
                  <a:graphicData uri="http://schemas.microsoft.com/office/word/2010/wordprocessingGroup">
                    <wpg:wgp>
                      <wpg:cNvGrpSpPr/>
                      <wpg:grpSpPr>
                        <a:xfrm>
                          <a:off x="0" y="0"/>
                          <a:ext cx="4800600" cy="1847937"/>
                          <a:chOff x="0" y="161925"/>
                          <a:chExt cx="4619625" cy="1847938"/>
                        </a:xfrm>
                      </wpg:grpSpPr>
                      <wps:wsp>
                        <wps:cNvPr id="1062264378" name="Rectangle: Rounded Corners 3"/>
                        <wps:cNvSpPr/>
                        <wps:spPr>
                          <a:xfrm>
                            <a:off x="0" y="161925"/>
                            <a:ext cx="723900" cy="1847338"/>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938403" name="Text Box 4"/>
                        <wps:cNvSpPr txBox="1"/>
                        <wps:spPr>
                          <a:xfrm>
                            <a:off x="76200" y="238126"/>
                            <a:ext cx="638175" cy="1752600"/>
                          </a:xfrm>
                          <a:prstGeom prst="rect">
                            <a:avLst/>
                          </a:prstGeom>
                          <a:noFill/>
                          <a:ln w="6350">
                            <a:noFill/>
                          </a:ln>
                        </wps:spPr>
                        <wps:txbx>
                          <w:txbxContent>
                            <w:p w14:paraId="18B286B4" w14:textId="77777777" w:rsidR="00571247" w:rsidRPr="00200412" w:rsidRDefault="00571247" w:rsidP="00571247">
                              <w:pPr>
                                <w:jc w:val="center"/>
                                <w:rPr>
                                  <w:b/>
                                  <w:bCs/>
                                  <w:color w:val="FFFFFF" w:themeColor="background1"/>
                                  <w:sz w:val="24"/>
                                  <w:szCs w:val="28"/>
                                </w:rPr>
                              </w:pPr>
                              <w:r>
                                <w:rPr>
                                  <w:b/>
                                  <w:bCs/>
                                  <w:color w:val="FFFFFF" w:themeColor="background1"/>
                                  <w:sz w:val="24"/>
                                  <w:szCs w:val="28"/>
                                </w:rPr>
                                <w:t>Access to Supports and Services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7502608" name="Rectangle: Rounded Corners 3"/>
                        <wps:cNvSpPr/>
                        <wps:spPr>
                          <a:xfrm>
                            <a:off x="790575" y="180975"/>
                            <a:ext cx="3810000" cy="3200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392585" name="Text Box 2"/>
                        <wps:cNvSpPr txBox="1">
                          <a:spLocks noChangeArrowheads="1"/>
                        </wps:cNvSpPr>
                        <wps:spPr bwMode="auto">
                          <a:xfrm>
                            <a:off x="819150" y="190500"/>
                            <a:ext cx="3800475" cy="361950"/>
                          </a:xfrm>
                          <a:prstGeom prst="rect">
                            <a:avLst/>
                          </a:prstGeom>
                          <a:noFill/>
                          <a:ln w="9525">
                            <a:noFill/>
                            <a:miter lim="800000"/>
                            <a:headEnd/>
                            <a:tailEnd/>
                          </a:ln>
                        </wps:spPr>
                        <wps:txbx>
                          <w:txbxContent>
                            <w:p w14:paraId="13E65FF7" w14:textId="77777777" w:rsidR="00571247" w:rsidRPr="0042265B" w:rsidRDefault="00571247" w:rsidP="00571247">
                              <w:pPr>
                                <w:jc w:val="left"/>
                                <w:rPr>
                                  <w:sz w:val="15"/>
                                  <w:szCs w:val="15"/>
                                </w:rPr>
                              </w:pPr>
                              <w:r w:rsidRPr="0042265B">
                                <w:rPr>
                                  <w:sz w:val="15"/>
                                  <w:szCs w:val="15"/>
                                </w:rPr>
                                <w:t>At school, there are appropriate supports and services available to your child to help with their learning​</w:t>
                              </w:r>
                            </w:p>
                          </w:txbxContent>
                        </wps:txbx>
                        <wps:bodyPr rot="0" vert="horz" wrap="square" lIns="91440" tIns="45720" rIns="91440" bIns="45720" anchor="t" anchorCtr="0">
                          <a:noAutofit/>
                        </wps:bodyPr>
                      </wps:wsp>
                      <wps:wsp>
                        <wps:cNvPr id="693827560" name="Rectangle: Rounded Corners 3"/>
                        <wps:cNvSpPr/>
                        <wps:spPr>
                          <a:xfrm>
                            <a:off x="762718" y="1647826"/>
                            <a:ext cx="3810000" cy="3200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84559" name="Rectangle: Rounded Corners 3"/>
                        <wps:cNvSpPr/>
                        <wps:spPr>
                          <a:xfrm>
                            <a:off x="790575" y="552524"/>
                            <a:ext cx="3810000" cy="3200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286863" name="Rectangle: Rounded Corners 3"/>
                        <wps:cNvSpPr/>
                        <wps:spPr>
                          <a:xfrm>
                            <a:off x="781050" y="914583"/>
                            <a:ext cx="3810000" cy="3200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768815" name="Rectangle: Rounded Corners 3"/>
                        <wps:cNvSpPr/>
                        <wps:spPr>
                          <a:xfrm>
                            <a:off x="771884" y="1276215"/>
                            <a:ext cx="3810000" cy="3200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998587" name="Text Box 2"/>
                        <wps:cNvSpPr txBox="1">
                          <a:spLocks noChangeArrowheads="1"/>
                        </wps:cNvSpPr>
                        <wps:spPr bwMode="auto">
                          <a:xfrm>
                            <a:off x="800100" y="552513"/>
                            <a:ext cx="3800475" cy="361950"/>
                          </a:xfrm>
                          <a:prstGeom prst="rect">
                            <a:avLst/>
                          </a:prstGeom>
                          <a:noFill/>
                          <a:ln w="9525">
                            <a:noFill/>
                            <a:miter lim="800000"/>
                            <a:headEnd/>
                            <a:tailEnd/>
                          </a:ln>
                        </wps:spPr>
                        <wps:txbx>
                          <w:txbxContent>
                            <w:p w14:paraId="07FC3F88" w14:textId="77777777" w:rsidR="00571247" w:rsidRPr="0042265B" w:rsidRDefault="00571247" w:rsidP="00571247">
                              <w:pPr>
                                <w:jc w:val="left"/>
                                <w:rPr>
                                  <w:sz w:val="15"/>
                                  <w:szCs w:val="15"/>
                                </w:rPr>
                              </w:pPr>
                              <w:r w:rsidRPr="0042265B">
                                <w:rPr>
                                  <w:sz w:val="15"/>
                                  <w:szCs w:val="15"/>
                                </w:rPr>
                                <w:t>When your child needs it, teachers at your child's school are available to help them</w:t>
                              </w:r>
                              <w:r w:rsidRPr="0042265B">
                                <w:rPr>
                                  <w:sz w:val="15"/>
                                  <w:szCs w:val="15"/>
                                </w:rPr>
                                <w:tab/>
                                <w:t>​</w:t>
                              </w:r>
                            </w:p>
                          </w:txbxContent>
                        </wps:txbx>
                        <wps:bodyPr rot="0" vert="horz" wrap="square" lIns="91440" tIns="45720" rIns="91440" bIns="45720" anchor="t" anchorCtr="0">
                          <a:noAutofit/>
                        </wps:bodyPr>
                      </wps:wsp>
                      <wps:wsp>
                        <wps:cNvPr id="825621424" name="Text Box 2"/>
                        <wps:cNvSpPr txBox="1">
                          <a:spLocks noChangeArrowheads="1"/>
                        </wps:cNvSpPr>
                        <wps:spPr bwMode="auto">
                          <a:xfrm>
                            <a:off x="809625" y="914502"/>
                            <a:ext cx="3800475" cy="361950"/>
                          </a:xfrm>
                          <a:prstGeom prst="rect">
                            <a:avLst/>
                          </a:prstGeom>
                          <a:noFill/>
                          <a:ln w="9525">
                            <a:noFill/>
                            <a:miter lim="800000"/>
                            <a:headEnd/>
                            <a:tailEnd/>
                          </a:ln>
                        </wps:spPr>
                        <wps:txbx>
                          <w:txbxContent>
                            <w:p w14:paraId="731DEBBE" w14:textId="77777777" w:rsidR="00571247" w:rsidRPr="00F43363" w:rsidRDefault="00571247" w:rsidP="00571247">
                              <w:pPr>
                                <w:jc w:val="left"/>
                                <w:rPr>
                                  <w:sz w:val="15"/>
                                  <w:szCs w:val="15"/>
                                </w:rPr>
                              </w:pPr>
                              <w:r w:rsidRPr="00F43363">
                                <w:rPr>
                                  <w:sz w:val="15"/>
                                  <w:szCs w:val="15"/>
                                </w:rPr>
                                <w:t>You can get the support you need from the school to help your child be successful in their learning</w:t>
                              </w:r>
                            </w:p>
                          </w:txbxContent>
                        </wps:txbx>
                        <wps:bodyPr rot="0" vert="horz" wrap="square" lIns="91440" tIns="45720" rIns="91440" bIns="45720" anchor="t" anchorCtr="0">
                          <a:noAutofit/>
                        </wps:bodyPr>
                      </wps:wsp>
                      <wps:wsp>
                        <wps:cNvPr id="2051856404" name="Text Box 2"/>
                        <wps:cNvSpPr txBox="1">
                          <a:spLocks noChangeArrowheads="1"/>
                        </wps:cNvSpPr>
                        <wps:spPr bwMode="auto">
                          <a:xfrm>
                            <a:off x="800100" y="1276122"/>
                            <a:ext cx="3800475" cy="361950"/>
                          </a:xfrm>
                          <a:prstGeom prst="rect">
                            <a:avLst/>
                          </a:prstGeom>
                          <a:noFill/>
                          <a:ln w="9525">
                            <a:noFill/>
                            <a:miter lim="800000"/>
                            <a:headEnd/>
                            <a:tailEnd/>
                          </a:ln>
                        </wps:spPr>
                        <wps:txbx>
                          <w:txbxContent>
                            <w:p w14:paraId="5DE9BFB9" w14:textId="77777777" w:rsidR="00571247" w:rsidRPr="00F43363" w:rsidRDefault="00571247" w:rsidP="00571247">
                              <w:pPr>
                                <w:jc w:val="left"/>
                                <w:rPr>
                                  <w:sz w:val="15"/>
                                  <w:szCs w:val="15"/>
                                </w:rPr>
                              </w:pPr>
                              <w:r w:rsidRPr="00F43363">
                                <w:rPr>
                                  <w:sz w:val="15"/>
                                  <w:szCs w:val="15"/>
                                </w:rPr>
                                <w:t>Your child can easily access programs and services at school to get help with schoolwork</w:t>
                              </w:r>
                            </w:p>
                          </w:txbxContent>
                        </wps:txbx>
                        <wps:bodyPr rot="0" vert="horz" wrap="square" lIns="91440" tIns="45720" rIns="91440" bIns="45720" anchor="t" anchorCtr="0">
                          <a:noAutofit/>
                        </wps:bodyPr>
                      </wps:wsp>
                      <wps:wsp>
                        <wps:cNvPr id="351151827" name="Text Box 2"/>
                        <wps:cNvSpPr txBox="1">
                          <a:spLocks noChangeArrowheads="1"/>
                        </wps:cNvSpPr>
                        <wps:spPr bwMode="auto">
                          <a:xfrm>
                            <a:off x="790575" y="1647913"/>
                            <a:ext cx="3800475" cy="361950"/>
                          </a:xfrm>
                          <a:prstGeom prst="rect">
                            <a:avLst/>
                          </a:prstGeom>
                          <a:noFill/>
                          <a:ln w="9525">
                            <a:noFill/>
                            <a:miter lim="800000"/>
                            <a:headEnd/>
                            <a:tailEnd/>
                          </a:ln>
                        </wps:spPr>
                        <wps:txbx>
                          <w:txbxContent>
                            <w:p w14:paraId="6B6D0508" w14:textId="77777777" w:rsidR="00571247" w:rsidRPr="00F43363" w:rsidRDefault="00571247" w:rsidP="00571247">
                              <w:pPr>
                                <w:jc w:val="left"/>
                                <w:rPr>
                                  <w:sz w:val="15"/>
                                  <w:szCs w:val="15"/>
                                </w:rPr>
                              </w:pPr>
                              <w:r w:rsidRPr="00F43363">
                                <w:rPr>
                                  <w:sz w:val="15"/>
                                  <w:szCs w:val="15"/>
                                </w:rPr>
                                <w:t>Your child can get help at school with problems that are not related to schoolwork</w:t>
                              </w:r>
                              <w:r w:rsidRPr="00F43363">
                                <w:rPr>
                                  <w:sz w:val="15"/>
                                  <w:szCs w:val="15"/>
                                </w:rPr>
                                <w:tab/>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F5295" id="Group 7" o:spid="_x0000_s1166" style="position:absolute;margin-left:0;margin-top:188.75pt;width:378pt;height:145.5pt;z-index:251658447;mso-position-horizontal:left;mso-position-horizontal-relative:margin;mso-width-relative:margin;mso-height-relative:margin" coordorigin=",1619" coordsize="46196,1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0MqQUAAK0rAAAOAAAAZHJzL2Uyb0RvYy54bWzsWltv2zYYfR+w/yDofbVE3Y06RZY0xYC0&#10;DZIMfWYkytYmkRrFxM5+/Q5JSXbcrMO6NEtSvdiSeD/8vvNdyNdvNk3t3DDZVYIvXP+V5zqM56Ko&#10;+HLh/np58lPqOp2ivKC14Gzh3rLOfXPw4w+v1+2cEbESdcGkg054N1+3C3elVDufzbp8xRravRIt&#10;4ygshWyowqtczgpJ1+i9qWfE8+LZWsiilSJnXYevx7bQPTD9lyXL1cey7Jhy6oWLuSnzK83vlf6d&#10;Hbym86Wk7arK+2nQr5hFQyuOQceujqmizrWsPuuqqXIpOlGqV7loZqIsq5yZNWA1vre3mndSXLdm&#10;Lcv5etmOMAHaPZy+utv8w8072V60ZxJIrNslsDBvei2bUjb6H7N0Ngay2xEytlFOjo9hik3wgGyO&#10;Mj8NkyxILKj5Cshv2/mxn5FoKHo7NMfXGJ93mqe6zmwYfXZnTusWUtJtgej+GxAXK9oyg283BxBn&#10;0qkKrMKLCYnDIIHoctpAaM8hRpQvazZ3zsU1L1jhHAnJIfVOoGerp4X2I4rdvAOgfwvhLhQDjgkJ&#10;sl0Yg+AuDnTeyk69Y6Jx9MPChWjwQk/MiB29Oe2Ukb+inzMtfnOdsqkhzTe0dnyShAZ9INtXxtPQ&#10;p27ZiboqTqq6Ni9yeXVUSwdNseVReJxk/bbcqVZzXZkL3czumv6CPRsQME/qtma6Xs3PWQmIITbE&#10;zNpoORvHoXnOuPJt0YoWzA7vRx6Qsd2PLYyImA51zyXGH/vuO9AM8nnftpu+vm7KDEmMjb0vTcw2&#10;HluYkQVXY+Om4kLe10GNVfUj2/oDSBYajdKVKG4hgFJYiura/KTCRp/STp1RiV2EjoFn1Uf8lLVY&#10;L1zRP7nOSsg/7/uu60NDUOo6a3Dcwu3+uKaSuU79C4fuZH4YalI0L2GUELzI3ZKr3RJ+3RwJiIMP&#10;Rm9z86jrq3p4LKVoPoGOD/WoKKI8x9gLN1dyeDlSlntB6Dk7PDTVQIQtVaf8os115xpVLZeXm09U&#10;tr20K+jJBzHoay/CFtFtXd2Si8NrJcpK6cItrv0LuMNq6zcnkYz4WZCGXjBwyKXW9J/Fxgn3GMNR&#10;G3zWK8eUt5ozEOBIv0kMe+c6oFkSpD6JdXWIb0+kMb4lA48mEdGcbPEZWHzQ9YE/7lCHrTpUsUD2&#10;Sq311oG4xUFkleMf1F1trjaWR31DYdtN+BbCrUWcJMBlkm9rGx9LvpPIg5A9vIlMMi/SgmzcCS/D&#10;4x05h5jDGmC/tb8RQCNAYF+W88ezk1l6HJ0c9tOZ7ORkJyc7uROaDcZb24Ots50EcHxJlELjra89&#10;2kmiFamvrD3rrZ3U5qlrT0X+e+dwcbSCa84OpRTrFaMF3Brra+003dpV52r9XhRw6Sm8BONqDOax&#10;D3JSP4O/aekHTGSt6NbMBgh3wsHOBgheUPfL9PNvzWwWIRzaM8BNpRAk11WzcDG+pj/DiXq5b3lh&#10;nhWtavsMt/4eJ3zHKhtP/h6r/LDe4uD8qT3Xzy7taThpMVw0kkQx9vuBAz04awncH2PF4jBJ9921&#10;yYxBBadw71t4xFO4p1MvJvZ7vHAvCMIwDaMoe3gm2frDEUwDMeHjrkGa/OGJSKa80UvJGxE/ICSN&#10;03hMHD1Y8jlB6Ny7tkj8RalJXU9Mcl+W2EQYUwZ6ykA/4ww0mMRP4jT1x9D64ZgEsU0a2uiGINTB&#10;ECYIHZLRU3QzRTfTYdbLOczCUZafZWmUJkN4839n6TxclrBZOh0U+Z+5Ms8+S4ejWFDqlKUrkPIk&#10;EUxMiMj3iaSIPXtlBQdQ2o/2TKJ6149+/sI3nkXv3Ur4/lLExIv8NIpD7+lI30h9uNMT++QFit94&#10;9PPdi18Q+T4EkDwVw7t7Oo9zjewlWt7xSt9Tlj5zLxJ3QpHpvnPpdPfdZMG3t2wP/gIAAP//AwBQ&#10;SwMEFAAGAAgAAAAhAPg3aiXfAAAACAEAAA8AAABkcnMvZG93bnJldi54bWxMj0FLw0AQhe+C/2EZ&#10;wZvdxJKkxExKKeqpCLaCeNtmp0lodjZkt0n6711P9vjmDe99r1jPphMjDa61jBAvIhDEldUt1whf&#10;h7enFQjnFWvVWSaEKzlYl/d3hcq1nfiTxr2vRQhhlyuExvs+l9JVDRnlFrYnDt7JDkb5IIda6kFN&#10;Idx08jmKUmlUy6GhUT1tG6rO+4tBeJ/UtFnGr+PufNpefw7Jx/cuJsTHh3nzAsLT7P+f4Q8/oEMZ&#10;mI72wtqJDiEM8QjLLEtABDtL0nA5IqTpKgFZFvJ2QPkLAAD//wMAUEsBAi0AFAAGAAgAAAAhALaD&#10;OJL+AAAA4QEAABMAAAAAAAAAAAAAAAAAAAAAAFtDb250ZW50X1R5cGVzXS54bWxQSwECLQAUAAYA&#10;CAAAACEAOP0h/9YAAACUAQAACwAAAAAAAAAAAAAAAAAvAQAAX3JlbHMvLnJlbHNQSwECLQAUAAYA&#10;CAAAACEA17OdDKkFAACtKwAADgAAAAAAAAAAAAAAAAAuAgAAZHJzL2Uyb0RvYy54bWxQSwECLQAU&#10;AAYACAAAACEA+DdqJd8AAAAIAQAADwAAAAAAAAAAAAAAAAADCAAAZHJzL2Rvd25yZXYueG1sUEsF&#10;BgAAAAAEAAQA8wAAAA8JAAAAAA==&#10;">
                <v:roundrect id="_x0000_s1167" style="position:absolute;top:1619;width:7239;height:18473;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CfygAAAOMAAAAPAAAAZHJzL2Rvd25yZXYueG1sRI9BT8JA&#10;EIXvJv6HzZB4ky2FFFNYiJioeEPQhOOkO7aV7myzu0L5987BxOPMe/PeN8v14Dp1phBbzwYm4wwU&#10;ceVty7WBj8Pz/QOomJAtdp7JwJUirFe3N0ssrb/wO533qVYSwrFEA01Kfal1rBpyGMe+JxbtyweH&#10;ScZQaxvwIuGu03mWFdphy9LQYE9PDVWn/Y8z8D09bjb4hvPu9Lk7FOEVX7YDGnM3Gh4XoBIN6d/8&#10;d721gp8VeV7MpnOBlp9kAXr1CwAA//8DAFBLAQItABQABgAIAAAAIQDb4fbL7gAAAIUBAAATAAAA&#10;AAAAAAAAAAAAAAAAAABbQ29udGVudF9UeXBlc10ueG1sUEsBAi0AFAAGAAgAAAAhAFr0LFu/AAAA&#10;FQEAAAsAAAAAAAAAAAAAAAAAHwEAAF9yZWxzLy5yZWxzUEsBAi0AFAAGAAgAAAAhAOMPcJ/KAAAA&#10;4wAAAA8AAAAAAAAAAAAAAAAABwIAAGRycy9kb3ducmV2LnhtbFBLBQYAAAAAAwADALcAAAD+AgAA&#10;AAA=&#10;" fillcolor="#054d79" stroked="f" strokeweight="1pt">
                  <v:stroke joinstyle="miter"/>
                </v:roundrect>
                <v:shape id="_x0000_s1168" type="#_x0000_t202" style="position:absolute;left:762;top:2381;width:6381;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bBygAAAOIAAAAPAAAAZHJzL2Rvd25yZXYueG1sRI9Ba8JA&#10;FITvBf/D8gRvdaOpVaOrlEpLvRQajb2+Zp9JMPs2ZFeN/94tFHocZuYbZrnuTC0u1LrKsoLRMAJB&#10;nFtdcaFgv3t7nIFwHlljbZkU3MjBetV7WGKi7ZW/6JL6QgQIuwQVlN43iZQuL8mgG9qGOHhH2xr0&#10;QbaF1C1eA9zUchxFz9JgxWGhxIZeS8pP6dkomGaY8SS7UZziaTM5fDY/3+9bpQb97mUBwlPn/8N/&#10;7Q+tYD4ezePZUxTD76VwB+TqDgAA//8DAFBLAQItABQABgAIAAAAIQDb4fbL7gAAAIUBAAATAAAA&#10;AAAAAAAAAAAAAAAAAABbQ29udGVudF9UeXBlc10ueG1sUEsBAi0AFAAGAAgAAAAhAFr0LFu/AAAA&#10;FQEAAAsAAAAAAAAAAAAAAAAAHwEAAF9yZWxzLy5yZWxzUEsBAi0AFAAGAAgAAAAhAPTm5sHKAAAA&#10;4gAAAA8AAAAAAAAAAAAAAAAABwIAAGRycy9kb3ducmV2LnhtbFBLBQYAAAAAAwADALcAAAD+AgAA&#10;AAA=&#10;" filled="f" stroked="f" strokeweight=".5pt">
                  <v:textbox style="layout-flow:vertical;mso-layout-flow-alt:bottom-to-top">
                    <w:txbxContent>
                      <w:p w14:paraId="18B286B4" w14:textId="77777777" w:rsidR="00571247" w:rsidRPr="00200412" w:rsidRDefault="00571247" w:rsidP="00571247">
                        <w:pPr>
                          <w:jc w:val="center"/>
                          <w:rPr>
                            <w:b/>
                            <w:bCs/>
                            <w:color w:val="FFFFFF" w:themeColor="background1"/>
                            <w:sz w:val="24"/>
                            <w:szCs w:val="28"/>
                          </w:rPr>
                        </w:pPr>
                        <w:r>
                          <w:rPr>
                            <w:b/>
                            <w:bCs/>
                            <w:color w:val="FFFFFF" w:themeColor="background1"/>
                            <w:sz w:val="24"/>
                            <w:szCs w:val="28"/>
                          </w:rPr>
                          <w:t>Access to Supports and Services</w:t>
                        </w:r>
                      </w:p>
                    </w:txbxContent>
                  </v:textbox>
                </v:shape>
                <v:roundrect id="_x0000_s1169" style="position:absolute;left:7905;top:1809;width:38100;height:3201;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gqyAAAAOEAAAAPAAAAZHJzL2Rvd25yZXYueG1sRI/BTsMw&#10;DIbvSHuHyJO4sYQJBnTLpglR4EoBwdFrTFNonKoJW9nT4wMSR+v3//nzajOGTu1pSG1kC+czA4q4&#10;jq7lxsLLc3l2DSplZIddZLLwQwk268nJCgsXD/xE+yo3SiCcCrTgc+4LrVPtKWCaxZ5Yso84BMwy&#10;Do12Ax4EHjo9N2ahA7YsFzz2dOup/qq+g2i8H7fV5wW+js19mcOufDv6uwdrT6fjdgkq05j/l//a&#10;j87CzdWlmS+MKMtHggG9/gUAAP//AwBQSwECLQAUAAYACAAAACEA2+H2y+4AAACFAQAAEwAAAAAA&#10;AAAAAAAAAAAAAAAAW0NvbnRlbnRfVHlwZXNdLnhtbFBLAQItABQABgAIAAAAIQBa9CxbvwAAABUB&#10;AAALAAAAAAAAAAAAAAAAAB8BAABfcmVscy8ucmVsc1BLAQItABQABgAIAAAAIQA3AmgqyAAAAOEA&#10;AAAPAAAAAAAAAAAAAAAAAAcCAABkcnMvZG93bnJldi54bWxQSwUGAAAAAAMAAwC3AAAA/AIAAAAA&#10;" fillcolor="#98d5fa" stroked="f" strokeweight="1pt">
                  <v:stroke joinstyle="miter"/>
                </v:roundrect>
                <v:shape id="_x0000_s1170" type="#_x0000_t202" style="position:absolute;left:8191;top:1905;width:3800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VZygAAAOIAAAAPAAAAZHJzL2Rvd25yZXYueG1sRI9Ba8JA&#10;FITvhf6H5RV6q7uNxmp0FbEUPFmqVfD2yD6T0OzbkN2a+O9dodDjMDPfMPNlb2txodZXjjW8DhQI&#10;4tyZigsN3/uPlwkIH5AN1o5Jw5U8LBePD3PMjOv4iy67UIgIYZ+hhjKEJpPS5yVZ9APXEEfv7FqL&#10;Icq2kKbFLsJtLROlxtJixXGhxIbWJeU/u1+r4bA9n44j9Vm827TpXK8k26nU+vmpX81ABOrDf/iv&#10;vTEa3obJcJqkkxTul+IdkIsbAAAA//8DAFBLAQItABQABgAIAAAAIQDb4fbL7gAAAIUBAAATAAAA&#10;AAAAAAAAAAAAAAAAAABbQ29udGVudF9UeXBlc10ueG1sUEsBAi0AFAAGAAgAAAAhAFr0LFu/AAAA&#10;FQEAAAsAAAAAAAAAAAAAAAAAHwEAAF9yZWxzLy5yZWxzUEsBAi0AFAAGAAgAAAAhAJYfdVnKAAAA&#10;4gAAAA8AAAAAAAAAAAAAAAAABwIAAGRycy9kb3ducmV2LnhtbFBLBQYAAAAAAwADALcAAAD+AgAA&#10;AAA=&#10;" filled="f" stroked="f">
                  <v:textbox>
                    <w:txbxContent>
                      <w:p w14:paraId="13E65FF7" w14:textId="77777777" w:rsidR="00571247" w:rsidRPr="0042265B" w:rsidRDefault="00571247" w:rsidP="00571247">
                        <w:pPr>
                          <w:jc w:val="left"/>
                          <w:rPr>
                            <w:sz w:val="15"/>
                            <w:szCs w:val="15"/>
                          </w:rPr>
                        </w:pPr>
                        <w:r w:rsidRPr="0042265B">
                          <w:rPr>
                            <w:sz w:val="15"/>
                            <w:szCs w:val="15"/>
                          </w:rPr>
                          <w:t>At school, there are appropriate supports and services available to your child to help with their learning​</w:t>
                        </w:r>
                      </w:p>
                    </w:txbxContent>
                  </v:textbox>
                </v:shape>
                <v:roundrect id="_x0000_s1171" style="position:absolute;left:7627;top:16478;width:38100;height:3200;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z9ygAAAOIAAAAPAAAAZHJzL2Rvd25yZXYueG1sRI/BTsMw&#10;DIbvSLxDZCRuLGVAGd2yaUIUuK6A4Ggaryk0TtWErezp8QFpR+v3/9nfYjX6Tu1oiG1gA5eTDBRx&#10;HWzLjYHXl/JiBiomZItdYDLwSxFWy9OTBRY27HlDuyo1SiAcCzTgUuoLrWPtyGOchJ5Ysm0YPCYZ&#10;h0bbAfcC952eZlmuPbYsFxz2dO+o/q5+vLzxcVhXX9f4NjaPZfKf5fvBPTwZc342ruegEo3puPzf&#10;frYG8rur2fT2JhcJURIO6OUfAAAA//8DAFBLAQItABQABgAIAAAAIQDb4fbL7gAAAIUBAAATAAAA&#10;AAAAAAAAAAAAAAAAAABbQ29udGVudF9UeXBlc10ueG1sUEsBAi0AFAAGAAgAAAAhAFr0LFu/AAAA&#10;FQEAAAsAAAAAAAAAAAAAAAAAHwEAAF9yZWxzLy5yZWxzUEsBAi0AFAAGAAgAAAAhACd5nP3KAAAA&#10;4gAAAA8AAAAAAAAAAAAAAAAABwIAAGRycy9kb3ducmV2LnhtbFBLBQYAAAAAAwADALcAAAD+AgAA&#10;AAA=&#10;" fillcolor="#98d5fa" stroked="f" strokeweight="1pt">
                  <v:stroke joinstyle="miter"/>
                </v:roundrect>
                <v:roundrect id="_x0000_s1172" style="position:absolute;left:7905;top:5525;width:38100;height:3200;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gaygAAAOIAAAAPAAAAZHJzL2Rvd25yZXYueG1sRI9BT8JA&#10;EIXvJvyHzZh4k61SCFYWQowVrlSIHsfu2C12Z5vuCoVf75KQeHx58743b7bobSMO1PnasYKHYQKC&#10;uHS65krB9j2/n4LwAVlj45gUnMjDYj64mWGm3ZE3dChCJSKEfYYKTAhtJqUvDVn0Q9cSR+/bdRZD&#10;lF0ldYfHCLeNfEySibRYc2ww2NKLofKn+LXxjc/zstinuOurtzzYr/zjbF5XSt3d9stnEIH68H98&#10;Ta+1gtEoTafpePwEl0mRA3L+BwAA//8DAFBLAQItABQABgAIAAAAIQDb4fbL7gAAAIUBAAATAAAA&#10;AAAAAAAAAAAAAAAAAABbQ29udGVudF9UeXBlc10ueG1sUEsBAi0AFAAGAAgAAAAhAFr0LFu/AAAA&#10;FQEAAAsAAAAAAAAAAAAAAAAAHwEAAF9yZWxzLy5yZWxzUEsBAi0AFAAGAAgAAAAhAHNWmBrKAAAA&#10;4gAAAA8AAAAAAAAAAAAAAAAABwIAAGRycy9kb3ducmV2LnhtbFBLBQYAAAAAAwADALcAAAD+AgAA&#10;AAA=&#10;" fillcolor="#98d5fa" stroked="f" strokeweight="1pt">
                  <v:stroke joinstyle="miter"/>
                </v:roundrect>
                <v:roundrect id="_x0000_s1173" style="position:absolute;left:7810;top:9145;width:38100;height:3201;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xw5ywAAAOMAAAAPAAAAZHJzL2Rvd25yZXYueG1sRI/BTsMw&#10;EETvSP0Haytxo05TFEWhblVVBLg2gOC4xNs4bbyOYtOGfj2uhMRxNDtvdpbr0XbiRINvHSuYzxIQ&#10;xLXTLTcK3l7LuxyED8gaO8ek4Ic8rFeTmyUW2p15R6cqNCJC2BeowITQF1L62pBFP3M9cfT2brAY&#10;ohwaqQc8R7jtZJokmbTYcmww2NPWUH2svm184/OyqQ73+D42T2WwX+XHxTw+K3U7HTcPIAKN4f/4&#10;L/2iFaTzRZrmWZ4t4LopgkCufgEAAP//AwBQSwECLQAUAAYACAAAACEA2+H2y+4AAACFAQAAEwAA&#10;AAAAAAAAAAAAAAAAAAAAW0NvbnRlbnRfVHlwZXNdLnhtbFBLAQItABQABgAIAAAAIQBa9CxbvwAA&#10;ABUBAAALAAAAAAAAAAAAAAAAAB8BAABfcmVscy8ucmVsc1BLAQItABQABgAIAAAAIQDJ8xw5ywAA&#10;AOMAAAAPAAAAAAAAAAAAAAAAAAcCAABkcnMvZG93bnJldi54bWxQSwUGAAAAAAMAAwC3AAAA/wIA&#10;AAAA&#10;" fillcolor="#98d5fa" stroked="f" strokeweight="1pt">
                  <v:stroke joinstyle="miter"/>
                </v:roundrect>
                <v:roundrect id="_x0000_s1174" style="position:absolute;left:7718;top:12762;width:38100;height:3200;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t4ywAAAOMAAAAPAAAAZHJzL2Rvd25yZXYueG1sRI9BT8JA&#10;EIXvJP6HzZB4k21BsakshBiqXqkaPY7doVvtzjbdFSq/3iUh4fjy5n1v3mI12FbsqfeNYwXpJAFB&#10;XDndcK3g7bW4yUD4gKyxdUwK/sjDank1WmCu3YG3tC9DLSKEfY4KTAhdLqWvDFn0E9cRR2/neosh&#10;yr6WusdDhNtWTpNkLi02HBsMdvRoqPopf2184/O4Lr9v8X2on4pgv4qPo9k8K3U9HtYPIAIN4XJ8&#10;Tr9oBdN0lt7Psyy9g9OmCAK5/AcAAP//AwBQSwECLQAUAAYACAAAACEA2+H2y+4AAACFAQAAEwAA&#10;AAAAAAAAAAAAAAAAAAAAW0NvbnRlbnRfVHlwZXNdLnhtbFBLAQItABQABgAIAAAAIQBa9CxbvwAA&#10;ABUBAAALAAAAAAAAAAAAAAAAAB8BAABfcmVscy8ucmVsc1BLAQItABQABgAIAAAAIQBBj4t4ywAA&#10;AOMAAAAPAAAAAAAAAAAAAAAAAAcCAABkcnMvZG93bnJldi54bWxQSwUGAAAAAAMAAwC3AAAA/wIA&#10;AAAA&#10;" fillcolor="#98d5fa" stroked="f" strokeweight="1pt">
                  <v:stroke joinstyle="miter"/>
                </v:roundrect>
                <v:shape id="_x0000_s1175" type="#_x0000_t202" style="position:absolute;left:8001;top:5525;width:3800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vKxwAAAOMAAAAPAAAAZHJzL2Rvd25yZXYueG1sRE9fa8Iw&#10;EH8f+B3CCb7NxE23thplTASfJnM62NvRnG2xuZQm2vrtzWCwx/v9v8Wqt7W4UusrxxomYwWCOHem&#10;4kLD4WvzmIDwAdlg7Zg03MjDajl4WGBmXMefdN2HQsQQ9hlqKENoMil9XpJFP3YNceROrrUY4tkW&#10;0rTYxXBbyyelXqTFimNDiQ29l5Sf9xer4fhx+vmeql2xtrOmc72SbFOp9WjYv81BBOrDv/jPvTVx&#10;fvo8SdNklrzC708RALm8AwAA//8DAFBLAQItABQABgAIAAAAIQDb4fbL7gAAAIUBAAATAAAAAAAA&#10;AAAAAAAAAAAAAABbQ29udGVudF9UeXBlc10ueG1sUEsBAi0AFAAGAAgAAAAhAFr0LFu/AAAAFQEA&#10;AAsAAAAAAAAAAAAAAAAAHwEAAF9yZWxzLy5yZWxzUEsBAi0AFAAGAAgAAAAhAOU1i8rHAAAA4wAA&#10;AA8AAAAAAAAAAAAAAAAABwIAAGRycy9kb3ducmV2LnhtbFBLBQYAAAAAAwADALcAAAD7AgAAAAA=&#10;" filled="f" stroked="f">
                  <v:textbox>
                    <w:txbxContent>
                      <w:p w14:paraId="07FC3F88" w14:textId="77777777" w:rsidR="00571247" w:rsidRPr="0042265B" w:rsidRDefault="00571247" w:rsidP="00571247">
                        <w:pPr>
                          <w:jc w:val="left"/>
                          <w:rPr>
                            <w:sz w:val="15"/>
                            <w:szCs w:val="15"/>
                          </w:rPr>
                        </w:pPr>
                        <w:r w:rsidRPr="0042265B">
                          <w:rPr>
                            <w:sz w:val="15"/>
                            <w:szCs w:val="15"/>
                          </w:rPr>
                          <w:t>When your child needs it, teachers at your child's school are available to help them</w:t>
                        </w:r>
                        <w:r w:rsidRPr="0042265B">
                          <w:rPr>
                            <w:sz w:val="15"/>
                            <w:szCs w:val="15"/>
                          </w:rPr>
                          <w:tab/>
                          <w:t>​</w:t>
                        </w:r>
                      </w:p>
                    </w:txbxContent>
                  </v:textbox>
                </v:shape>
                <v:shape id="_x0000_s1176" type="#_x0000_t202" style="position:absolute;left:8096;top:9145;width:3800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uQyAAAAOIAAAAPAAAAZHJzL2Rvd25yZXYueG1sRI9Pa8JA&#10;FMTvBb/D8oTe6q4hikZXKS2Fniz+BW+P7DMJZt+G7Nak394tCB6HmfkNs1z3thY3an3lWMN4pEAQ&#10;585UXGg47L/eZiB8QDZYOyYNf+RhvRq8LDEzruMt3XahEBHCPkMNZQhNJqXPS7LoR64hjt7FtRZD&#10;lG0hTYtdhNtaJkpNpcWK40KJDX2UlF93v1bDcXM5n1L1U3zaSdO5Xkm2c6n167B/X4AI1Idn+NH+&#10;NhpmyWSajNMkhf9L8Q7I1R0AAP//AwBQSwECLQAUAAYACAAAACEA2+H2y+4AAACFAQAAEwAAAAAA&#10;AAAAAAAAAAAAAAAAW0NvbnRlbnRfVHlwZXNdLnhtbFBLAQItABQABgAIAAAAIQBa9CxbvwAAABUB&#10;AAALAAAAAAAAAAAAAAAAAB8BAABfcmVscy8ucmVsc1BLAQItABQABgAIAAAAIQD8g9uQyAAAAOIA&#10;AAAPAAAAAAAAAAAAAAAAAAcCAABkcnMvZG93bnJldi54bWxQSwUGAAAAAAMAAwC3AAAA/AIAAAAA&#10;" filled="f" stroked="f">
                  <v:textbox>
                    <w:txbxContent>
                      <w:p w14:paraId="731DEBBE" w14:textId="77777777" w:rsidR="00571247" w:rsidRPr="00F43363" w:rsidRDefault="00571247" w:rsidP="00571247">
                        <w:pPr>
                          <w:jc w:val="left"/>
                          <w:rPr>
                            <w:sz w:val="15"/>
                            <w:szCs w:val="15"/>
                          </w:rPr>
                        </w:pPr>
                        <w:r w:rsidRPr="00F43363">
                          <w:rPr>
                            <w:sz w:val="15"/>
                            <w:szCs w:val="15"/>
                          </w:rPr>
                          <w:t>You can get the support you need from the school to help your child be successful in their learning</w:t>
                        </w:r>
                      </w:p>
                    </w:txbxContent>
                  </v:textbox>
                </v:shape>
                <v:shape id="_x0000_s1177" type="#_x0000_t202" style="position:absolute;left:8001;top:12761;width:3800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CpyQAAAOMAAAAPAAAAZHJzL2Rvd25yZXYueG1sRI9Pa8JA&#10;FMTvgt9heUJvuqskYlNXKS2FnhT/VPD2yD6T0OzbkN2a9Nu7guBxmJnfMMt1b2txpdZXjjVMJwoE&#10;ce5MxYWG4+FrvADhA7LB2jFp+CcP69VwsMTMuI53dN2HQkQI+ww1lCE0mZQ+L8min7iGOHoX11oM&#10;UbaFNC12EW5rOVNqLi1WHBdKbOijpPx3/2c1/Gwu51OitsWnTZvO9UqyfZVav4z69zcQgfrwDD/a&#10;30bDTKXTRTpPVAL3T/EPyNUNAAD//wMAUEsBAi0AFAAGAAgAAAAhANvh9svuAAAAhQEAABMAAAAA&#10;AAAAAAAAAAAAAAAAAFtDb250ZW50X1R5cGVzXS54bWxQSwECLQAUAAYACAAAACEAWvQsW78AAAAV&#10;AQAACwAAAAAAAAAAAAAAAAAfAQAAX3JlbHMvLnJlbHNQSwECLQAUAAYACAAAACEA9LGQqckAAADj&#10;AAAADwAAAAAAAAAAAAAAAAAHAgAAZHJzL2Rvd25yZXYueG1sUEsFBgAAAAADAAMAtwAAAP0CAAAA&#10;AA==&#10;" filled="f" stroked="f">
                  <v:textbox>
                    <w:txbxContent>
                      <w:p w14:paraId="5DE9BFB9" w14:textId="77777777" w:rsidR="00571247" w:rsidRPr="00F43363" w:rsidRDefault="00571247" w:rsidP="00571247">
                        <w:pPr>
                          <w:jc w:val="left"/>
                          <w:rPr>
                            <w:sz w:val="15"/>
                            <w:szCs w:val="15"/>
                          </w:rPr>
                        </w:pPr>
                        <w:r w:rsidRPr="00F43363">
                          <w:rPr>
                            <w:sz w:val="15"/>
                            <w:szCs w:val="15"/>
                          </w:rPr>
                          <w:t>Your child can easily access programs and services at school to get help with schoolwork</w:t>
                        </w:r>
                      </w:p>
                    </w:txbxContent>
                  </v:textbox>
                </v:shape>
                <v:shape id="_x0000_s1178" type="#_x0000_t202" style="position:absolute;left:7905;top:16479;width:3800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9jyQAAAOIAAAAPAAAAZHJzL2Rvd25yZXYueG1sRI9Ba8JA&#10;FITvgv9heYK3uhtrWo2uUloKniq1WujtkX0modm3Ibua+O/dQsHjMDPfMKtNb2txodZXjjUkEwWC&#10;OHem4kLD4ev9YQ7CB2SDtWPScCUPm/VwsMLMuI4/6bIPhYgQ9hlqKENoMil9XpJFP3ENcfROrrUY&#10;omwLaVrsItzWcqrUk7RYcVwosaHXkvLf/dlqOH6cfr5nale82bTpXK8k24XUejzqX5YgAvXhHv5v&#10;b42GxzRJ0mQ+fYa/S/EOyPUNAAD//wMAUEsBAi0AFAAGAAgAAAAhANvh9svuAAAAhQEAABMAAAAA&#10;AAAAAAAAAAAAAAAAAFtDb250ZW50X1R5cGVzXS54bWxQSwECLQAUAAYACAAAACEAWvQsW78AAAAV&#10;AQAACwAAAAAAAAAAAAAAAAAfAQAAX3JlbHMvLnJlbHNQSwECLQAUAAYACAAAACEAKoM/Y8kAAADi&#10;AAAADwAAAAAAAAAAAAAAAAAHAgAAZHJzL2Rvd25yZXYueG1sUEsFBgAAAAADAAMAtwAAAP0CAAAA&#10;AA==&#10;" filled="f" stroked="f">
                  <v:textbox>
                    <w:txbxContent>
                      <w:p w14:paraId="6B6D0508" w14:textId="77777777" w:rsidR="00571247" w:rsidRPr="00F43363" w:rsidRDefault="00571247" w:rsidP="00571247">
                        <w:pPr>
                          <w:jc w:val="left"/>
                          <w:rPr>
                            <w:sz w:val="15"/>
                            <w:szCs w:val="15"/>
                          </w:rPr>
                        </w:pPr>
                        <w:r w:rsidRPr="00F43363">
                          <w:rPr>
                            <w:sz w:val="15"/>
                            <w:szCs w:val="15"/>
                          </w:rPr>
                          <w:t>Your child can get help at school with problems that are not related to schoolwork</w:t>
                        </w:r>
                        <w:r w:rsidRPr="00F43363">
                          <w:rPr>
                            <w:sz w:val="15"/>
                            <w:szCs w:val="15"/>
                          </w:rPr>
                          <w:tab/>
                          <w:t>​</w:t>
                        </w:r>
                      </w:p>
                    </w:txbxContent>
                  </v:textbox>
                </v:shape>
                <w10:wrap anchorx="margin"/>
              </v:group>
            </w:pict>
          </mc:Fallback>
        </mc:AlternateContent>
      </w:r>
      <w:r w:rsidR="00F43363">
        <w:rPr>
          <w:rFonts w:cstheme="minorHAnsi"/>
          <w:b/>
          <w:noProof/>
          <w:color w:val="70AD47"/>
          <w:sz w:val="18"/>
          <w:szCs w:val="18"/>
        </w:rPr>
        <mc:AlternateContent>
          <mc:Choice Requires="wps">
            <w:drawing>
              <wp:anchor distT="0" distB="0" distL="114300" distR="114300" simplePos="0" relativeHeight="251658293" behindDoc="0" locked="0" layoutInCell="1" allowOverlap="1" wp14:anchorId="617F5D33" wp14:editId="3757C374">
                <wp:simplePos x="0" y="0"/>
                <wp:positionH relativeFrom="column">
                  <wp:posOffset>3714750</wp:posOffset>
                </wp:positionH>
                <wp:positionV relativeFrom="paragraph">
                  <wp:posOffset>282575</wp:posOffset>
                </wp:positionV>
                <wp:extent cx="2676525" cy="990600"/>
                <wp:effectExtent l="0" t="0" r="0" b="0"/>
                <wp:wrapNone/>
                <wp:docPr id="1897908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90600"/>
                        </a:xfrm>
                        <a:prstGeom prst="rect">
                          <a:avLst/>
                        </a:prstGeom>
                        <a:noFill/>
                        <a:ln w="9525">
                          <a:noFill/>
                          <a:miter lim="800000"/>
                          <a:headEnd/>
                          <a:tailEnd/>
                        </a:ln>
                      </wps:spPr>
                      <wps:txbx>
                        <w:txbxContent>
                          <w:p w14:paraId="6117E41A" w14:textId="10DB0D6F" w:rsidR="00D60B67" w:rsidRPr="00F43363" w:rsidRDefault="002B4814" w:rsidP="00062557">
                            <w:pPr>
                              <w:spacing w:after="0"/>
                              <w:jc w:val="left"/>
                              <w:rPr>
                                <w:sz w:val="15"/>
                                <w:szCs w:val="15"/>
                              </w:rPr>
                            </w:pPr>
                            <w:r w:rsidRPr="00F43363">
                              <w:rPr>
                                <w:sz w:val="15"/>
                                <w:szCs w:val="15"/>
                              </w:rPr>
                              <w:t xml:space="preserve">How satisfied or dissatisfied are you with the opportunities your child </w:t>
                            </w:r>
                            <w:proofErr w:type="gramStart"/>
                            <w:r w:rsidRPr="00F43363">
                              <w:rPr>
                                <w:sz w:val="15"/>
                                <w:szCs w:val="15"/>
                              </w:rPr>
                              <w:t>has to</w:t>
                            </w:r>
                            <w:proofErr w:type="gramEnd"/>
                            <w:r w:rsidRPr="00F43363">
                              <w:rPr>
                                <w:sz w:val="15"/>
                                <w:szCs w:val="15"/>
                              </w:rPr>
                              <w:t xml:space="preserve"> learn about the following topics at school:</w:t>
                            </w:r>
                            <w:r w:rsidR="00062557" w:rsidRPr="00F43363">
                              <w:rPr>
                                <w:sz w:val="15"/>
                                <w:szCs w:val="15"/>
                              </w:rPr>
                              <w:br/>
                            </w:r>
                          </w:p>
                          <w:p w14:paraId="6C9695E8" w14:textId="77777777" w:rsidR="002B4814" w:rsidRPr="00F43363" w:rsidRDefault="002B4814" w:rsidP="00883F07">
                            <w:pPr>
                              <w:pStyle w:val="ListParagraph"/>
                              <w:numPr>
                                <w:ilvl w:val="0"/>
                                <w:numId w:val="13"/>
                              </w:numPr>
                              <w:rPr>
                                <w:sz w:val="15"/>
                                <w:szCs w:val="15"/>
                              </w:rPr>
                            </w:pPr>
                            <w:r w:rsidRPr="00F43363">
                              <w:rPr>
                                <w:sz w:val="15"/>
                                <w:szCs w:val="15"/>
                              </w:rPr>
                              <w:t xml:space="preserve">Another </w:t>
                            </w:r>
                            <w:r w:rsidR="005B23C2" w:rsidRPr="00F43363">
                              <w:rPr>
                                <w:sz w:val="15"/>
                                <w:szCs w:val="15"/>
                              </w:rPr>
                              <w:t>Language</w:t>
                            </w:r>
                          </w:p>
                          <w:p w14:paraId="6801C4AA" w14:textId="77777777" w:rsidR="005B23C2" w:rsidRPr="00F43363" w:rsidRDefault="005B23C2" w:rsidP="00883F07">
                            <w:pPr>
                              <w:pStyle w:val="ListParagraph"/>
                              <w:numPr>
                                <w:ilvl w:val="0"/>
                                <w:numId w:val="13"/>
                              </w:numPr>
                              <w:rPr>
                                <w:sz w:val="15"/>
                                <w:szCs w:val="15"/>
                              </w:rPr>
                            </w:pPr>
                            <w:r w:rsidRPr="00F43363">
                              <w:rPr>
                                <w:sz w:val="15"/>
                                <w:szCs w:val="15"/>
                              </w:rPr>
                              <w:t>Art​</w:t>
                            </w:r>
                          </w:p>
                          <w:p w14:paraId="26E29071" w14:textId="77777777" w:rsidR="005B23C2" w:rsidRPr="00F43363" w:rsidRDefault="005B23C2" w:rsidP="00883F07">
                            <w:pPr>
                              <w:pStyle w:val="ListParagraph"/>
                              <w:numPr>
                                <w:ilvl w:val="0"/>
                                <w:numId w:val="13"/>
                              </w:numPr>
                              <w:rPr>
                                <w:sz w:val="15"/>
                                <w:szCs w:val="15"/>
                              </w:rPr>
                            </w:pPr>
                            <w:r w:rsidRPr="00F43363">
                              <w:rPr>
                                <w:sz w:val="15"/>
                                <w:szCs w:val="15"/>
                              </w:rPr>
                              <w:t>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5D33" id="_x0000_s1179" type="#_x0000_t202" style="position:absolute;margin-left:292.5pt;margin-top:22.25pt;width:210.75pt;height:78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2+wEAANYDAAAOAAAAZHJzL2Uyb0RvYy54bWysU11v2yAUfZ+0/4B4X+xYSdpYcaquXadJ&#10;3YfU7QcQDDEacBmQ2Nmv3wW7adS9TfMDunB9D/ece9jcDEaTo/BBgW3ofFZSIiyHVtl9Q398f3h3&#10;TUmIzLZMgxUNPYlAb7Zv32x6V4sKOtCt8ARBbKh719AuRlcXReCdMCzMwAmLSQnesIhbvy9az3pE&#10;N7qoynJV9OBb54GLEPD0fkzSbcaXUvD4VcogItENxd5iXn1ed2ktthtW7z1zneJTG+wfujBMWbz0&#10;DHXPIiMHr/6CMop7CCDjjIMpQErFReaAbOblKzZPHXMic0FxgjvLFP4fLP9yfHLfPInDexhwgJlE&#10;cI/AfwZi4a5jdi9uvYe+E6zFi+dJsqJ3oZ5Kk9ShDglk13+GFofMDhEy0CC9SaogT4LoOIDTWXQx&#10;RMLxsFpdrZbVkhKOufW6XJV5KgWrn6udD/GjAENS0FCPQ83o7PgYYuqG1c+/pMssPCit82C1JT2C&#10;JvhXGaMi+k4r09DrMn2jExLJD7bNxZEpPcZ4gbYT60R0pByH3UBUi5JUi1SdZNhBe0IhPIxGw4eB&#10;QQf+NyU9mqyh4deBeUGJ/mRRzPV8sUiuzJvF8qrCjb/M7C4zzHKEamikZAzvYnbySO0WRZcq6/HS&#10;ydQ0mifLNBk9ufNyn/96eY7bPwAAAP//AwBQSwMEFAAGAAgAAAAhANPZTrPdAAAACwEAAA8AAABk&#10;cnMvZG93bnJldi54bWxMj8FOwzAQRO9I/IO1SNyoDYpRSbOpEIgriBaQenOTbRIRr6PYbcLfsz3B&#10;bUc7mjdTrGffqxONsQuMcLswoIirUHfcIHxsX26WoGJyXLs+MCH8UIR1eXlRuLwOE7/TaZMaJSEc&#10;c4fQpjTkWseqJe/iIgzE8juE0bskcmx0PbpJwn2v74y51951LITWDfTUUvW9OXqEz9fD7iszb82z&#10;t8MUZqPZP2jE66v5cQUq0Zz+zHCuL9WhlE77cOQ6qh7BLq1sSQhZZkGdDYKTa48gYAu6LPT/DeUv&#10;AAAA//8DAFBLAQItABQABgAIAAAAIQC2gziS/gAAAOEBAAATAAAAAAAAAAAAAAAAAAAAAABbQ29u&#10;dGVudF9UeXBlc10ueG1sUEsBAi0AFAAGAAgAAAAhADj9If/WAAAAlAEAAAsAAAAAAAAAAAAAAAAA&#10;LwEAAF9yZWxzLy5yZWxzUEsBAi0AFAAGAAgAAAAhALO3H3b7AQAA1gMAAA4AAAAAAAAAAAAAAAAA&#10;LgIAAGRycy9lMm9Eb2MueG1sUEsBAi0AFAAGAAgAAAAhANPZTrPdAAAACwEAAA8AAAAAAAAAAAAA&#10;AAAAVQQAAGRycy9kb3ducmV2LnhtbFBLBQYAAAAABAAEAPMAAABfBQAAAAA=&#10;" filled="f" stroked="f">
                <v:textbox>
                  <w:txbxContent>
                    <w:p w14:paraId="6117E41A" w14:textId="10DB0D6F" w:rsidR="00D60B67" w:rsidRPr="00F43363" w:rsidRDefault="002B4814" w:rsidP="00062557">
                      <w:pPr>
                        <w:spacing w:after="0"/>
                        <w:jc w:val="left"/>
                        <w:rPr>
                          <w:sz w:val="15"/>
                          <w:szCs w:val="15"/>
                        </w:rPr>
                      </w:pPr>
                      <w:r w:rsidRPr="00F43363">
                        <w:rPr>
                          <w:sz w:val="15"/>
                          <w:szCs w:val="15"/>
                        </w:rPr>
                        <w:t xml:space="preserve">How satisfied or dissatisfied are you with the opportunities your child </w:t>
                      </w:r>
                      <w:proofErr w:type="gramStart"/>
                      <w:r w:rsidRPr="00F43363">
                        <w:rPr>
                          <w:sz w:val="15"/>
                          <w:szCs w:val="15"/>
                        </w:rPr>
                        <w:t>has to</w:t>
                      </w:r>
                      <w:proofErr w:type="gramEnd"/>
                      <w:r w:rsidRPr="00F43363">
                        <w:rPr>
                          <w:sz w:val="15"/>
                          <w:szCs w:val="15"/>
                        </w:rPr>
                        <w:t xml:space="preserve"> learn about the following topics at school:</w:t>
                      </w:r>
                      <w:r w:rsidR="00062557" w:rsidRPr="00F43363">
                        <w:rPr>
                          <w:sz w:val="15"/>
                          <w:szCs w:val="15"/>
                        </w:rPr>
                        <w:br/>
                      </w:r>
                    </w:p>
                    <w:p w14:paraId="6C9695E8" w14:textId="77777777" w:rsidR="002B4814" w:rsidRPr="00F43363" w:rsidRDefault="002B4814" w:rsidP="00883F07">
                      <w:pPr>
                        <w:pStyle w:val="ListParagraph"/>
                        <w:numPr>
                          <w:ilvl w:val="0"/>
                          <w:numId w:val="13"/>
                        </w:numPr>
                        <w:rPr>
                          <w:sz w:val="15"/>
                          <w:szCs w:val="15"/>
                        </w:rPr>
                      </w:pPr>
                      <w:r w:rsidRPr="00F43363">
                        <w:rPr>
                          <w:sz w:val="15"/>
                          <w:szCs w:val="15"/>
                        </w:rPr>
                        <w:t xml:space="preserve">Another </w:t>
                      </w:r>
                      <w:r w:rsidR="005B23C2" w:rsidRPr="00F43363">
                        <w:rPr>
                          <w:sz w:val="15"/>
                          <w:szCs w:val="15"/>
                        </w:rPr>
                        <w:t>Language</w:t>
                      </w:r>
                    </w:p>
                    <w:p w14:paraId="6801C4AA" w14:textId="77777777" w:rsidR="005B23C2" w:rsidRPr="00F43363" w:rsidRDefault="005B23C2" w:rsidP="00883F07">
                      <w:pPr>
                        <w:pStyle w:val="ListParagraph"/>
                        <w:numPr>
                          <w:ilvl w:val="0"/>
                          <w:numId w:val="13"/>
                        </w:numPr>
                        <w:rPr>
                          <w:sz w:val="15"/>
                          <w:szCs w:val="15"/>
                        </w:rPr>
                      </w:pPr>
                      <w:r w:rsidRPr="00F43363">
                        <w:rPr>
                          <w:sz w:val="15"/>
                          <w:szCs w:val="15"/>
                        </w:rPr>
                        <w:t>Art​</w:t>
                      </w:r>
                    </w:p>
                    <w:p w14:paraId="26E29071" w14:textId="77777777" w:rsidR="005B23C2" w:rsidRPr="00F43363" w:rsidRDefault="005B23C2" w:rsidP="00883F07">
                      <w:pPr>
                        <w:pStyle w:val="ListParagraph"/>
                        <w:numPr>
                          <w:ilvl w:val="0"/>
                          <w:numId w:val="13"/>
                        </w:numPr>
                        <w:rPr>
                          <w:sz w:val="15"/>
                          <w:szCs w:val="15"/>
                        </w:rPr>
                      </w:pPr>
                      <w:r w:rsidRPr="00F43363">
                        <w:rPr>
                          <w:sz w:val="15"/>
                          <w:szCs w:val="15"/>
                        </w:rPr>
                        <w:t>Drama​</w:t>
                      </w:r>
                    </w:p>
                  </w:txbxContent>
                </v:textbox>
              </v:shape>
            </w:pict>
          </mc:Fallback>
        </mc:AlternateContent>
      </w:r>
      <w:r w:rsidR="0042265B">
        <w:rPr>
          <w:rFonts w:cstheme="minorHAnsi"/>
          <w:b/>
          <w:noProof/>
          <w:color w:val="70AD47"/>
          <w:sz w:val="18"/>
          <w:szCs w:val="18"/>
        </w:rPr>
        <mc:AlternateContent>
          <mc:Choice Requires="wpg">
            <w:drawing>
              <wp:anchor distT="0" distB="0" distL="114300" distR="114300" simplePos="0" relativeHeight="251658355" behindDoc="0" locked="0" layoutInCell="1" allowOverlap="1" wp14:anchorId="0E5066F1" wp14:editId="3CF20318">
                <wp:simplePos x="0" y="0"/>
                <wp:positionH relativeFrom="column">
                  <wp:posOffset>6610350</wp:posOffset>
                </wp:positionH>
                <wp:positionV relativeFrom="paragraph">
                  <wp:posOffset>149225</wp:posOffset>
                </wp:positionV>
                <wp:extent cx="2697480" cy="3331845"/>
                <wp:effectExtent l="0" t="0" r="7620" b="1905"/>
                <wp:wrapNone/>
                <wp:docPr id="1716015165" name="Group 10"/>
                <wp:cNvGraphicFramePr/>
                <a:graphic xmlns:a="http://schemas.openxmlformats.org/drawingml/2006/main">
                  <a:graphicData uri="http://schemas.microsoft.com/office/word/2010/wordprocessingGroup">
                    <wpg:wgp>
                      <wpg:cNvGrpSpPr/>
                      <wpg:grpSpPr>
                        <a:xfrm>
                          <a:off x="0" y="0"/>
                          <a:ext cx="2697480" cy="3331845"/>
                          <a:chOff x="0" y="0"/>
                          <a:chExt cx="2697480" cy="3331845"/>
                        </a:xfrm>
                      </wpg:grpSpPr>
                      <wps:wsp>
                        <wps:cNvPr id="293772058" name="Rectangle: Rounded Corners 3"/>
                        <wps:cNvSpPr/>
                        <wps:spPr>
                          <a:xfrm>
                            <a:off x="0" y="45720"/>
                            <a:ext cx="723900" cy="3286125"/>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89124" name="Text Box 4"/>
                        <wps:cNvSpPr txBox="1"/>
                        <wps:spPr>
                          <a:xfrm>
                            <a:off x="76200" y="0"/>
                            <a:ext cx="638175" cy="3267075"/>
                          </a:xfrm>
                          <a:prstGeom prst="rect">
                            <a:avLst/>
                          </a:prstGeom>
                          <a:noFill/>
                          <a:ln w="6350">
                            <a:noFill/>
                          </a:ln>
                        </wps:spPr>
                        <wps:txbx>
                          <w:txbxContent>
                            <w:p w14:paraId="0FC3683F" w14:textId="77777777" w:rsidR="00C820F2" w:rsidRPr="00200412" w:rsidRDefault="00C820F2" w:rsidP="00C820F2">
                              <w:pPr>
                                <w:jc w:val="center"/>
                                <w:rPr>
                                  <w:b/>
                                  <w:bCs/>
                                  <w:color w:val="FFFFFF" w:themeColor="background1"/>
                                  <w:sz w:val="24"/>
                                  <w:szCs w:val="28"/>
                                </w:rPr>
                              </w:pPr>
                              <w:r>
                                <w:rPr>
                                  <w:b/>
                                  <w:bCs/>
                                  <w:color w:val="FFFFFF" w:themeColor="background1"/>
                                  <w:sz w:val="24"/>
                                  <w:szCs w:val="28"/>
                                </w:rPr>
                                <w:t>Citizenship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62034614" name="Rectangle: Rounded Corners 3"/>
                        <wps:cNvSpPr/>
                        <wps:spPr>
                          <a:xfrm>
                            <a:off x="815340" y="716280"/>
                            <a:ext cx="1828800" cy="59436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990326" name="Text Box 2"/>
                        <wps:cNvSpPr txBox="1">
                          <a:spLocks noChangeArrowheads="1"/>
                        </wps:cNvSpPr>
                        <wps:spPr bwMode="auto">
                          <a:xfrm>
                            <a:off x="868680" y="838200"/>
                            <a:ext cx="1828800" cy="400050"/>
                          </a:xfrm>
                          <a:prstGeom prst="rect">
                            <a:avLst/>
                          </a:prstGeom>
                          <a:noFill/>
                          <a:ln w="9525">
                            <a:noFill/>
                            <a:miter lim="800000"/>
                            <a:headEnd/>
                            <a:tailEnd/>
                          </a:ln>
                        </wps:spPr>
                        <wps:txbx>
                          <w:txbxContent>
                            <w:p w14:paraId="5682E159" w14:textId="77777777" w:rsidR="00C820F2" w:rsidRPr="0042265B" w:rsidRDefault="00C820F2" w:rsidP="00C820F2">
                              <w:pPr>
                                <w:jc w:val="left"/>
                                <w:rPr>
                                  <w:sz w:val="15"/>
                                  <w:szCs w:val="15"/>
                                </w:rPr>
                              </w:pPr>
                              <w:r w:rsidRPr="0042265B">
                                <w:rPr>
                                  <w:sz w:val="15"/>
                                  <w:szCs w:val="15"/>
                                </w:rPr>
                                <w:t>Students at your child's school follow the rules</w:t>
                              </w:r>
                            </w:p>
                          </w:txbxContent>
                        </wps:txbx>
                        <wps:bodyPr rot="0" vert="horz" wrap="square" lIns="91440" tIns="45720" rIns="91440" bIns="45720" anchor="ctr" anchorCtr="0">
                          <a:noAutofit/>
                        </wps:bodyPr>
                      </wps:wsp>
                      <wps:wsp>
                        <wps:cNvPr id="891283300" name="Rectangle: Rounded Corners 3"/>
                        <wps:cNvSpPr/>
                        <wps:spPr>
                          <a:xfrm>
                            <a:off x="815340" y="1394460"/>
                            <a:ext cx="1828800" cy="59436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777501" name="Rectangle: Rounded Corners 3"/>
                        <wps:cNvSpPr/>
                        <wps:spPr>
                          <a:xfrm>
                            <a:off x="807720" y="53340"/>
                            <a:ext cx="1828800" cy="59436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6272" name="Rectangle: Rounded Corners 3"/>
                        <wps:cNvSpPr/>
                        <wps:spPr>
                          <a:xfrm>
                            <a:off x="822960" y="2065020"/>
                            <a:ext cx="1828800" cy="59436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558074" name="Rectangle: Rounded Corners 3"/>
                        <wps:cNvSpPr/>
                        <wps:spPr>
                          <a:xfrm>
                            <a:off x="822960" y="2735580"/>
                            <a:ext cx="1828800" cy="59436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664717" name="Text Box 2"/>
                        <wps:cNvSpPr txBox="1">
                          <a:spLocks noChangeArrowheads="1"/>
                        </wps:cNvSpPr>
                        <wps:spPr bwMode="auto">
                          <a:xfrm>
                            <a:off x="891540" y="1447800"/>
                            <a:ext cx="1724025" cy="485775"/>
                          </a:xfrm>
                          <a:prstGeom prst="rect">
                            <a:avLst/>
                          </a:prstGeom>
                          <a:noFill/>
                          <a:ln w="9525">
                            <a:noFill/>
                            <a:miter lim="800000"/>
                            <a:headEnd/>
                            <a:tailEnd/>
                          </a:ln>
                        </wps:spPr>
                        <wps:txbx>
                          <w:txbxContent>
                            <w:p w14:paraId="760BF077" w14:textId="77777777" w:rsidR="00C820F2" w:rsidRPr="0042265B" w:rsidRDefault="00C820F2" w:rsidP="00C820F2">
                              <w:pPr>
                                <w:jc w:val="left"/>
                                <w:rPr>
                                  <w:sz w:val="15"/>
                                  <w:szCs w:val="15"/>
                                </w:rPr>
                              </w:pPr>
                              <w:r w:rsidRPr="0042265B">
                                <w:rPr>
                                  <w:sz w:val="15"/>
                                  <w:szCs w:val="15"/>
                                </w:rPr>
                                <w:t>Students at your child's school help each other when they can​</w:t>
                              </w:r>
                            </w:p>
                          </w:txbxContent>
                        </wps:txbx>
                        <wps:bodyPr rot="0" vert="horz" wrap="square" lIns="91440" tIns="45720" rIns="91440" bIns="45720" anchor="t" anchorCtr="0">
                          <a:noAutofit/>
                        </wps:bodyPr>
                      </wps:wsp>
                      <wps:wsp>
                        <wps:cNvPr id="389426694" name="Text Box 2"/>
                        <wps:cNvSpPr txBox="1">
                          <a:spLocks noChangeArrowheads="1"/>
                        </wps:cNvSpPr>
                        <wps:spPr bwMode="auto">
                          <a:xfrm>
                            <a:off x="838200" y="2179320"/>
                            <a:ext cx="1828800" cy="457200"/>
                          </a:xfrm>
                          <a:prstGeom prst="rect">
                            <a:avLst/>
                          </a:prstGeom>
                          <a:noFill/>
                          <a:ln w="9525">
                            <a:noFill/>
                            <a:miter lim="800000"/>
                            <a:headEnd/>
                            <a:tailEnd/>
                          </a:ln>
                        </wps:spPr>
                        <wps:txbx>
                          <w:txbxContent>
                            <w:p w14:paraId="03B03B18" w14:textId="77777777" w:rsidR="00C820F2" w:rsidRPr="0042265B" w:rsidRDefault="00C820F2" w:rsidP="00C820F2">
                              <w:pPr>
                                <w:jc w:val="left"/>
                                <w:rPr>
                                  <w:sz w:val="15"/>
                                  <w:szCs w:val="15"/>
                                </w:rPr>
                              </w:pPr>
                              <w:r w:rsidRPr="0042265B">
                                <w:rPr>
                                  <w:sz w:val="15"/>
                                  <w:szCs w:val="15"/>
                                </w:rPr>
                                <w:t>Students at your child's school respect each other​</w:t>
                              </w:r>
                            </w:p>
                          </w:txbxContent>
                        </wps:txbx>
                        <wps:bodyPr rot="0" vert="horz" wrap="square" lIns="91440" tIns="45720" rIns="91440" bIns="45720" anchor="t" anchorCtr="0">
                          <a:noAutofit/>
                        </wps:bodyPr>
                      </wps:wsp>
                      <wps:wsp>
                        <wps:cNvPr id="974949731" name="Text Box 2"/>
                        <wps:cNvSpPr txBox="1">
                          <a:spLocks noChangeArrowheads="1"/>
                        </wps:cNvSpPr>
                        <wps:spPr bwMode="auto">
                          <a:xfrm>
                            <a:off x="876300" y="68580"/>
                            <a:ext cx="1722120" cy="609600"/>
                          </a:xfrm>
                          <a:prstGeom prst="rect">
                            <a:avLst/>
                          </a:prstGeom>
                          <a:noFill/>
                          <a:ln w="9525">
                            <a:noFill/>
                            <a:miter lim="800000"/>
                            <a:headEnd/>
                            <a:tailEnd/>
                          </a:ln>
                        </wps:spPr>
                        <wps:txbx>
                          <w:txbxContent>
                            <w:p w14:paraId="5C791FAA" w14:textId="77777777" w:rsidR="00C820F2" w:rsidRPr="0042265B" w:rsidRDefault="00C820F2" w:rsidP="00C820F2">
                              <w:pPr>
                                <w:jc w:val="left"/>
                                <w:rPr>
                                  <w:sz w:val="15"/>
                                  <w:szCs w:val="15"/>
                                </w:rPr>
                              </w:pPr>
                              <w:r w:rsidRPr="0042265B">
                                <w:rPr>
                                  <w:sz w:val="15"/>
                                  <w:szCs w:val="15"/>
                                </w:rPr>
                                <w:t>Your child is encouraged at school to be involved in activities that help the community</w:t>
                              </w:r>
                            </w:p>
                          </w:txbxContent>
                        </wps:txbx>
                        <wps:bodyPr rot="0" vert="horz" wrap="square" lIns="91440" tIns="45720" rIns="91440" bIns="45720" anchor="t" anchorCtr="0">
                          <a:noAutofit/>
                        </wps:bodyPr>
                      </wps:wsp>
                      <wps:wsp>
                        <wps:cNvPr id="225090763" name="Text Box 2"/>
                        <wps:cNvSpPr txBox="1">
                          <a:spLocks noChangeArrowheads="1"/>
                        </wps:cNvSpPr>
                        <wps:spPr bwMode="auto">
                          <a:xfrm>
                            <a:off x="838200" y="2834640"/>
                            <a:ext cx="1828800" cy="457200"/>
                          </a:xfrm>
                          <a:prstGeom prst="rect">
                            <a:avLst/>
                          </a:prstGeom>
                          <a:noFill/>
                          <a:ln w="9525">
                            <a:noFill/>
                            <a:miter lim="800000"/>
                            <a:headEnd/>
                            <a:tailEnd/>
                          </a:ln>
                        </wps:spPr>
                        <wps:txbx>
                          <w:txbxContent>
                            <w:p w14:paraId="00E36CCB" w14:textId="77777777" w:rsidR="00C820F2" w:rsidRPr="0042265B" w:rsidRDefault="00C820F2" w:rsidP="00C820F2">
                              <w:pPr>
                                <w:jc w:val="left"/>
                                <w:rPr>
                                  <w:sz w:val="15"/>
                                  <w:szCs w:val="15"/>
                                </w:rPr>
                              </w:pPr>
                              <w:r w:rsidRPr="0042265B">
                                <w:rPr>
                                  <w:sz w:val="15"/>
                                  <w:szCs w:val="15"/>
                                </w:rPr>
                                <w:t>Your child is encouraged at school to try their best​</w:t>
                              </w:r>
                            </w:p>
                          </w:txbxContent>
                        </wps:txbx>
                        <wps:bodyPr rot="0" vert="horz" wrap="square" lIns="91440" tIns="45720" rIns="91440" bIns="45720" anchor="t" anchorCtr="0">
                          <a:noAutofit/>
                        </wps:bodyPr>
                      </wps:wsp>
                    </wpg:wgp>
                  </a:graphicData>
                </a:graphic>
              </wp:anchor>
            </w:drawing>
          </mc:Choice>
          <mc:Fallback>
            <w:pict>
              <v:group w14:anchorId="0E5066F1" id="Group 10" o:spid="_x0000_s1180" style="position:absolute;margin-left:520.5pt;margin-top:11.75pt;width:212.4pt;height:262.35pt;z-index:251658355" coordsize="26974,3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ElxwUAAKQrAAAOAAAAZHJzL2Uyb0RvYy54bWzsWttu3DYQfS/QfyD03qxEXSgusg5cOw4K&#10;uEmQpMgzLVG7aiVSpWjvul/fGVKS17cESO3ELgQDa1Ekh+TR8MyFfPlq1zbkQpq+1moVRC/CgEhV&#10;6LJW61Xwx6eTX/KA9FaoUjRayVVwKfvg1cHPP73cdktJ9UY3pTQEhKh+ue1WwcbabrlY9MVGtqJ/&#10;oTupoLLSphUWima9KI3YgvS2WdAwzBZbbcrO6EL2Pbw99pXBgZNfVbKw76qql5Y0qwDmZt2vcb9n&#10;+Ls4eCmWayO6TV0M0xDfMItW1AoGnUQdCyvIualviWrrwuheV/ZFoduFrqq6kG4NsJoovLGaN0af&#10;d24t6+V23U0wAbQ3cPpmscXbizem+9i9N4DEtlsDFq6Ea9lVpsX/MEuyc5BdTpDJnSUFvKQZZ0kO&#10;yBZQF8dxlCepB7XYAPK3+hWb11/puRgHXlybzrYDBemvMOj/GwYfN6KTDtp+CRi8N6QuYTU8ZoyG&#10;KSitEi2o6wdQIKHWjVySD/pclbIkR9oo0HcS4zJxVtB9wq9f9gDlveAlKUj38IwAMhrzcMSP5llE&#10;HX4TCmLZmd6+kbol+LAKQCdUifNy+iYuTnvrFK8cpizKPwNStQ2o8YVoSESZ/yIgcWgMT6NM7Nnr&#10;pi5P6qZxBbM+O2oMga7wrdPkmHGcL3S51qxR2Fhp7Oar8Q18sREA92QvG4ntGvVBVgAw6oubtdve&#10;chpHFIVUNvJVG1FKP3yUhoDMMDoSAvZwc3ECUXIF40+yBwFjSy9klO3FDO2xq3TsMHUOvzQx33nq&#10;4UbWyk6d21ppc5eABlY1jOzbjyB5aBClM11egvoZ7bmp74qTGj70qejte2HgK4JyAMHad/BTNXq7&#10;CvTwFJCNNv/c9R7bw/6A2oBsgdxWQf/3uTAyIM1vCnYOj5IE2dAVvFISs19ztl+jztsjDeoQAZV3&#10;hXuEzsY242NldPsZePgQR4UqoQoYexUU1oyFI+tJF5i8kIeHrhkwYCfsqfrYFSgcUUW9/LT7LEw3&#10;aLuFffJWj7t1UGGP6FVb7Kn04bnVVW2x8grXoQDM4Tfro1NIlIc85xFNRgr5hDv9V70jCWoCzmwg&#10;DGJ38BpXPry/hzpYBoYuILe5N4vziKUD9dKMhVDw0IzMPW7zkTqusYZvOjbxGA77GbcsAU3L4tTv&#10;i6/sdLs72zkCHdjrCv/H0GvUbsoAklm1QZu+n2pTUMQ4yaJJtR/MOuZRGiMhgY6zKKPgT4ByAkUP&#10;rkKU0zwfjWTKkzgbzcJ9iv79bCTPj9OTw2HfzTZytpGzjdyLx0bDPZi9wc2OeJhyHsY0u2Uk6WgM&#10;bxlJJIS+O9XFXz1R+mgDbrk8NEZvN1KU4NN4R2vPvnpji0aVnG1/1yW48wJcBOdnjLwxhDZ5Bn+e&#10;f/I4R3N7P/8k4JSCVXxYQ8tTcPtvmOC2thAaN3W7CoD8BldYLHG5r1XpJmhF3fhncNDv8MD37HI2&#10;AnvD33xYV/F+z88v7mn4aOif5XGMFuWBw7w9QxbFPEm8oZotmY/drkdkbkPP0d4c7T3raI8mjLE0&#10;hNj4oakkxFSU84nTGL3j+03S7BIv+5lIZiJ5xkTCeJgnGWX04XmEUg5uCMbWNMzS8GYCeg6uIS6Y&#10;E9CPkaibE9B4FuSy0d8vSwep5zRN85A9Qppuj0pYjIPMTslyPsuaz7LgDOb/eJZFQ86zLGERG72S&#10;6TDrB+XpeJQO5wRwgsnwTOB6VMRoEkImzd1GSPIUIjNsAMmxMeE3Hnd964nY4yfqGM74jgO0x0nU&#10;2RsHtE8pTRfnPKFZxidD9qO1z6eGnScdMR5/0ZN2p+rPL02cz9o3HFLAvSaecBZPmZ0frX0scxlr&#10;iOOy/LbrxSiNMF2E97CyECK+56d77qbRzHwlBOo0DXkIH/yp2N095svhCsAXs5HPk/lit1+euva5&#10;O5FwFdT5NMO1Vbxrul92EefV5dqDfwEAAP//AwBQSwMEFAAGAAgAAAAhAOWDJnPhAAAADAEAAA8A&#10;AABkcnMvZG93bnJldi54bWxMj0Frg0AQhe+F/odlCr01q0ZDMK4hhLanUGhSKLlNdKISd1bcjZp/&#10;382pOT7m8eb7svWkWzFQbxvDCsJZAIK4MGXDlYKfw8fbEoR1yCW2hknBjSys8+enDNPSjPxNw95V&#10;wo+wTVFB7VyXSmmLmjTamemI/e1seo3Ox76SZY+jH9etjIJgITU27D/U2NG2puKyv2oFnyOOm3n4&#10;Puwu5+3teEi+fnchKfX6Mm1WIBxN7r8Md3yPDrlnOpkrl1a0Pgdx6GWcgmiegLg34kXibU4KkngZ&#10;gcwz+SiR/wEAAP//AwBQSwECLQAUAAYACAAAACEAtoM4kv4AAADhAQAAEwAAAAAAAAAAAAAAAAAA&#10;AAAAW0NvbnRlbnRfVHlwZXNdLnhtbFBLAQItABQABgAIAAAAIQA4/SH/1gAAAJQBAAALAAAAAAAA&#10;AAAAAAAAAC8BAABfcmVscy8ucmVsc1BLAQItABQABgAIAAAAIQCbNwElxwUAAKQrAAAOAAAAAAAA&#10;AAAAAAAAAC4CAABkcnMvZTJvRG9jLnhtbFBLAQItABQABgAIAAAAIQDlgyZz4QAAAAwBAAAPAAAA&#10;AAAAAAAAAAAAACEIAABkcnMvZG93bnJldi54bWxQSwUGAAAAAAQABADzAAAALwkAAAAA&#10;">
                <v:roundrect id="_x0000_s1181" style="position:absolute;top:457;width:7239;height:32861;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cxgAAAOIAAAAPAAAAZHJzL2Rvd25yZXYueG1sRE/JbsIw&#10;EL0j9R+sqdQbOASVQMCgUqmF3lgljqN4SFLicWS7EP6+PlTq8ent82VnGnEj52vLCoaDBARxYXXN&#10;pYLj4aM/AeEDssbGMil4kIfl4qk3x1zbO+/otg+liCHsc1RQhdDmUvqiIoN+YFviyF2sMxgidKXU&#10;Du8x3DQyTZKxNFhzbKiwpfeKiuv+xyj4Hp1XK/zCrLmetoexW+PnpkOlXp67txmIQF34F/+5N1pB&#10;Oh1lWZq8xs3xUrwDcvELAAD//wMAUEsBAi0AFAAGAAgAAAAhANvh9svuAAAAhQEAABMAAAAAAAAA&#10;AAAAAAAAAAAAAFtDb250ZW50X1R5cGVzXS54bWxQSwECLQAUAAYACAAAACEAWvQsW78AAAAVAQAA&#10;CwAAAAAAAAAAAAAAAAAfAQAAX3JlbHMvLnJlbHNQSwECLQAUAAYACAAAACEA6/8CHMYAAADiAAAA&#10;DwAAAAAAAAAAAAAAAAAHAgAAZHJzL2Rvd25yZXYueG1sUEsFBgAAAAADAAMAtwAAAPoCAAAAAA==&#10;" fillcolor="#054d79" stroked="f" strokeweight="1pt">
                  <v:stroke joinstyle="miter"/>
                </v:roundrect>
                <v:shape id="_x0000_s1182" type="#_x0000_t202" style="position:absolute;left:762;width:6381;height:3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29xwAAAOIAAAAPAAAAZHJzL2Rvd25yZXYueG1sRE9Na8JA&#10;EL0X/A/LCN7qRltrTF1FKpX2UjAavU6zYxLMzobsVuO/7wqFHh/ve77sTC0u1LrKsoLRMAJBnFtd&#10;caFgv3t/jEE4j6yxtkwKbuRgueg9zDHR9spbuqS+ECGEXYIKSu+bREqXl2TQDW1DHLiTbQ36ANtC&#10;6havIdzUchxFL9JgxaGhxIbeSsrP6Y9RMM0w40l2o6cUz+vJ4av5Pm4+lRr0u9UrCE+d/xf/uT90&#10;mB9Hs3g2Gj/D/VLAIBe/AAAA//8DAFBLAQItABQABgAIAAAAIQDb4fbL7gAAAIUBAAATAAAAAAAA&#10;AAAAAAAAAAAAAABbQ29udGVudF9UeXBlc10ueG1sUEsBAi0AFAAGAAgAAAAhAFr0LFu/AAAAFQEA&#10;AAsAAAAAAAAAAAAAAAAAHwEAAF9yZWxzLy5yZWxzUEsBAi0AFAAGAAgAAAAhAC9fPb3HAAAA4gAA&#10;AA8AAAAAAAAAAAAAAAAABwIAAGRycy9kb3ducmV2LnhtbFBLBQYAAAAAAwADALcAAAD7AgAAAAA=&#10;" filled="f" stroked="f" strokeweight=".5pt">
                  <v:textbox style="layout-flow:vertical;mso-layout-flow-alt:bottom-to-top">
                    <w:txbxContent>
                      <w:p w14:paraId="0FC3683F" w14:textId="77777777" w:rsidR="00C820F2" w:rsidRPr="00200412" w:rsidRDefault="00C820F2" w:rsidP="00C820F2">
                        <w:pPr>
                          <w:jc w:val="center"/>
                          <w:rPr>
                            <w:b/>
                            <w:bCs/>
                            <w:color w:val="FFFFFF" w:themeColor="background1"/>
                            <w:sz w:val="24"/>
                            <w:szCs w:val="28"/>
                          </w:rPr>
                        </w:pPr>
                        <w:r>
                          <w:rPr>
                            <w:b/>
                            <w:bCs/>
                            <w:color w:val="FFFFFF" w:themeColor="background1"/>
                            <w:sz w:val="24"/>
                            <w:szCs w:val="28"/>
                          </w:rPr>
                          <w:t>Citizenship</w:t>
                        </w:r>
                      </w:p>
                    </w:txbxContent>
                  </v:textbox>
                </v:shape>
                <v:roundrect id="_x0000_s1183" style="position:absolute;left:8153;top:7162;width:18288;height:5944;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1EygAAAOIAAAAPAAAAZHJzL2Rvd25yZXYueG1sRI/BTsMw&#10;EETvSPyDtUjcqNMQRSjUrSpEgGtTqnJc4iVOG6+j2LRpv76uhMRxNDtvdmaL0XbiQINvHSuYThIQ&#10;xLXTLTcKPtflwxMIH5A1do5JwYk8LOa3NzMstDvyig5VaESEsC9QgQmhL6T0tSGLfuJ64uj9uMFi&#10;iHJopB7wGOG2k2mS5NJiy7HBYE8vhup99WvjG1/nZbXLcDM2b2Ww3+X2bF7flbq/G5fPIAKN4f/4&#10;L/2hFaR5mjxm+TSD66TIATm/AAAA//8DAFBLAQItABQABgAIAAAAIQDb4fbL7gAAAIUBAAATAAAA&#10;AAAAAAAAAAAAAAAAAABbQ29udGVudF9UeXBlc10ueG1sUEsBAi0AFAAGAAgAAAAhAFr0LFu/AAAA&#10;FQEAAAsAAAAAAAAAAAAAAAAAHwEAAF9yZWxzLy5yZWxzUEsBAi0AFAAGAAgAAAAhANserUTKAAAA&#10;4gAAAA8AAAAAAAAAAAAAAAAABwIAAGRycy9kb3ducmV2LnhtbFBLBQYAAAAAAwADALcAAAD+AgAA&#10;AAA=&#10;" fillcolor="#98d5fa" stroked="f" strokeweight="1pt">
                  <v:stroke joinstyle="miter"/>
                </v:roundrect>
                <v:shape id="_x0000_s1184" type="#_x0000_t202" style="position:absolute;left:8686;top:8382;width:1828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vNxwAAAOMAAAAPAAAAZHJzL2Rvd25yZXYueG1sRE9fa8Iw&#10;EH8f7DuEG+xFNJlit3ZGGQNBRB90foBbczbF5lKarNZvvwyEPd7v/y1Wg2tET12oPWt4mSgQxKU3&#10;NVcaTl/r8RuIEJENNp5Jw40CrJaPDwssjL/ygfpjrEQK4VCgBhtjW0gZSksOw8S3xIk7+85hTGdX&#10;SdPhNYW7Rk6VyqTDmlODxZY+LZWX44/TMLKt2u/Om++1yUp72QZ8df1W6+en4eMdRKQh/ovv7o1J&#10;83M1z3M1m2bw91MCQC5/AQAA//8DAFBLAQItABQABgAIAAAAIQDb4fbL7gAAAIUBAAATAAAAAAAA&#10;AAAAAAAAAAAAAABbQ29udGVudF9UeXBlc10ueG1sUEsBAi0AFAAGAAgAAAAhAFr0LFu/AAAAFQEA&#10;AAsAAAAAAAAAAAAAAAAAHwEAAF9yZWxzLy5yZWxzUEsBAi0AFAAGAAgAAAAhAHWMy83HAAAA4wAA&#10;AA8AAAAAAAAAAAAAAAAABwIAAGRycy9kb3ducmV2LnhtbFBLBQYAAAAAAwADALcAAAD7AgAAAAA=&#10;" filled="f" stroked="f">
                  <v:textbox>
                    <w:txbxContent>
                      <w:p w14:paraId="5682E159" w14:textId="77777777" w:rsidR="00C820F2" w:rsidRPr="0042265B" w:rsidRDefault="00C820F2" w:rsidP="00C820F2">
                        <w:pPr>
                          <w:jc w:val="left"/>
                          <w:rPr>
                            <w:sz w:val="15"/>
                            <w:szCs w:val="15"/>
                          </w:rPr>
                        </w:pPr>
                        <w:r w:rsidRPr="0042265B">
                          <w:rPr>
                            <w:sz w:val="15"/>
                            <w:szCs w:val="15"/>
                          </w:rPr>
                          <w:t>Students at your child's school follow the rules</w:t>
                        </w:r>
                      </w:p>
                    </w:txbxContent>
                  </v:textbox>
                </v:shape>
                <v:roundrect id="_x0000_s1185" style="position:absolute;left:8153;top:13944;width:18288;height:5944;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1yQAAAOIAAAAPAAAAZHJzL2Rvd25yZXYueG1sRI/BTsMw&#10;DIbvSHuHyEjcWLoNodItmyZEgSsFBEfTeE1Z41RN2MqeHh8mcbR+/5/9rTaj79SBhtgGNjCbZqCI&#10;62Bbbgy8vZbXOaiYkC12gcnAL0XYrCcXKyxsOPILHarUKIFwLNCAS6kvtI61I49xGnpiyXZh8Jhk&#10;HBptBzwK3Hd6nmW32mPLcsFhT/eO6n314+WNz9O2+r7B97F5LJP/Kj9O7uHJmKvLcbsElWhM/8vn&#10;9rM1kN/N5vlikYmEKAkH9PoPAAD//wMAUEsBAi0AFAAGAAgAAAAhANvh9svuAAAAhQEAABMAAAAA&#10;AAAAAAAAAAAAAAAAAFtDb250ZW50X1R5cGVzXS54bWxQSwECLQAUAAYACAAAACEAWvQsW78AAAAV&#10;AQAACwAAAAAAAAAAAAAAAAAfAQAAX3JlbHMvLnJlbHNQSwECLQAUAAYACAAAACEAvs109ckAAADi&#10;AAAADwAAAAAAAAAAAAAAAAAHAgAAZHJzL2Rvd25yZXYueG1sUEsFBgAAAAADAAMAtwAAAP0CAAAA&#10;AA==&#10;" fillcolor="#98d5fa" stroked="f" strokeweight="1pt">
                  <v:stroke joinstyle="miter"/>
                </v:roundrect>
                <v:roundrect id="_x0000_s1186" style="position:absolute;left:8077;top:533;width:18288;height:5944;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tbywAAAOMAAAAPAAAAZHJzL2Rvd25yZXYueG1sRI9Bb8Iw&#10;DIXvSPsPkSftBimIragQEJpWtus6EBxN4zXdGqdqAnT8+gVp0o72e9/z82LV20acqfO1YwXjUQKC&#10;uHS65krB9iMfzkD4gKyxcUwKfsjDank3WGCm3YXf6VyESsQQ9hkqMCG0mZS+NGTRj1xLHLVP11kM&#10;cewqqTu8xHDbyEmSPEmLNccLBlt6NlR+Fycbaxyu6+Jriru+2uTBHvP91by8KvVw36/nIAL14d/8&#10;R7/pyM0m0zRNH5Mx3H6KC5DLXwAAAP//AwBQSwECLQAUAAYACAAAACEA2+H2y+4AAACFAQAAEwAA&#10;AAAAAAAAAAAAAAAAAAAAW0NvbnRlbnRfVHlwZXNdLnhtbFBLAQItABQABgAIAAAAIQBa9CxbvwAA&#10;ABUBAAALAAAAAAAAAAAAAAAAAB8BAABfcmVscy8ucmVsc1BLAQItABQABgAIAAAAIQBEwbtbywAA&#10;AOMAAAAPAAAAAAAAAAAAAAAAAAcCAABkcnMvZG93bnJldi54bWxQSwUGAAAAAAMAAwC3AAAA/wIA&#10;AAAA&#10;" fillcolor="#98d5fa" stroked="f" strokeweight="1pt">
                  <v:stroke joinstyle="miter"/>
                </v:roundrect>
                <v:roundrect id="_x0000_s1187" style="position:absolute;left:8229;top:20650;width:18288;height:5943;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fMygAAAOIAAAAPAAAAZHJzL2Rvd25yZXYueG1sRI/NTsMw&#10;EITvSLyDtUjciENU9SfUiSpEKFcCqByXeIkD8TqKTZv26XElJI6j2flmZ11Othd7Gn3nWMFtkoIg&#10;bpzuuFXw+lLdLEH4gKyxd0wKjuShLC4v1phrd+Bn2tehFRHCPkcFJoQhl9I3hiz6xA3E0ft0o8UQ&#10;5dhKPeIhwm0vszSdS4sdxwaDA90bar7rHxvfeD9t6q8Zvk3tYxXsR7U7mYetUtdX0+YORKAp/B//&#10;pZ+0gsUqXc7m2SKD86TIAVn8AgAA//8DAFBLAQItABQABgAIAAAAIQDb4fbL7gAAAIUBAAATAAAA&#10;AAAAAAAAAAAAAAAAAABbQ29udGVudF9UeXBlc10ueG1sUEsBAi0AFAAGAAgAAAAhAFr0LFu/AAAA&#10;FQEAAAsAAAAAAAAAAAAAAAAAHwEAAF9yZWxzLy5yZWxzUEsBAi0AFAAGAAgAAAAhANXAd8zKAAAA&#10;4gAAAA8AAAAAAAAAAAAAAAAABwIAAGRycy9kb3ducmV2LnhtbFBLBQYAAAAAAwADALcAAAD+AgAA&#10;AAA=&#10;" fillcolor="#98d5fa" stroked="f" strokeweight="1pt">
                  <v:stroke joinstyle="miter"/>
                </v:roundrect>
                <v:roundrect id="_x0000_s1188" style="position:absolute;left:8229;top:27355;width:18288;height:5944;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cYywAAAOMAAAAPAAAAZHJzL2Rvd25yZXYueG1sRI9BT8JA&#10;EIXvJv6HzZhwk62kFVJZCDEUvVohcBy6Y7fanW26C1R+vWti4nHmve/Nm/lysK04U+8bxwoexgkI&#10;4srphmsF2/fifgbCB2SNrWNS8E0elovbmznm2l34jc5lqEUMYZ+jAhNCl0vpK0MW/dh1xFH7cL3F&#10;EMe+lrrHSwy3rZwkyaO02HC8YLCjZ0PVV3myscbhuio/U9wN9aYI9ljsr2b9otToblg9gQg0hH/z&#10;H/2qIzdJsyybJdMUfn+KC5CLHwAAAP//AwBQSwECLQAUAAYACAAAACEA2+H2y+4AAACFAQAAEwAA&#10;AAAAAAAAAAAAAAAAAAAAW0NvbnRlbnRfVHlwZXNdLnhtbFBLAQItABQABgAIAAAAIQBa9CxbvwAA&#10;ABUBAAALAAAAAAAAAAAAAAAAAB8BAABfcmVscy8ucmVsc1BLAQItABQABgAIAAAAIQCUtUcYywAA&#10;AOMAAAAPAAAAAAAAAAAAAAAAAAcCAABkcnMvZG93bnJldi54bWxQSwUGAAAAAAMAAwC3AAAA/wIA&#10;AAAA&#10;" fillcolor="#98d5fa" stroked="f" strokeweight="1pt">
                  <v:stroke joinstyle="miter"/>
                </v:roundrect>
                <v:shape id="_x0000_s1189" type="#_x0000_t202" style="position:absolute;left:8915;top:14478;width:1724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tIygAAAOMAAAAPAAAAZHJzL2Rvd25yZXYueG1sRI9Ba8JA&#10;FITvgv9heYI33VVsNKmrlIrQU4tpLfT2yD6T0OzbkF1N+u+7hYLHYWa+Ybb7wTbiRp2vHWtYzBUI&#10;4sKZmksNH+/H2QaED8gGG8ek4Yc87Hfj0RYz43o+0S0PpYgQ9hlqqEJoMyl9UZFFP3ctcfQurrMY&#10;ouxKaTrsI9w2cqlUIi3WHBcqbOm5ouI7v1oN59fL1+dKvZUH+9D2blCSbSq1nk6Gp0cQgYZwD/+3&#10;X4yGpUrTJFmtF2v4+xT/gNz9AgAA//8DAFBLAQItABQABgAIAAAAIQDb4fbL7gAAAIUBAAATAAAA&#10;AAAAAAAAAAAAAAAAAABbQ29udGVudF9UeXBlc10ueG1sUEsBAi0AFAAGAAgAAAAhAFr0LFu/AAAA&#10;FQEAAAsAAAAAAAAAAAAAAAAAHwEAAF9yZWxzLy5yZWxzUEsBAi0AFAAGAAgAAAAhAMTcC0jKAAAA&#10;4wAAAA8AAAAAAAAAAAAAAAAABwIAAGRycy9kb3ducmV2LnhtbFBLBQYAAAAAAwADALcAAAD+AgAA&#10;AAA=&#10;" filled="f" stroked="f">
                  <v:textbox>
                    <w:txbxContent>
                      <w:p w14:paraId="760BF077" w14:textId="77777777" w:rsidR="00C820F2" w:rsidRPr="0042265B" w:rsidRDefault="00C820F2" w:rsidP="00C820F2">
                        <w:pPr>
                          <w:jc w:val="left"/>
                          <w:rPr>
                            <w:sz w:val="15"/>
                            <w:szCs w:val="15"/>
                          </w:rPr>
                        </w:pPr>
                        <w:r w:rsidRPr="0042265B">
                          <w:rPr>
                            <w:sz w:val="15"/>
                            <w:szCs w:val="15"/>
                          </w:rPr>
                          <w:t>Students at your child's school help each other when they can​</w:t>
                        </w:r>
                      </w:p>
                    </w:txbxContent>
                  </v:textbox>
                </v:shape>
                <v:shape id="_x0000_s1190" type="#_x0000_t202" style="position:absolute;left:8382;top:21793;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KyQAAAOIAAAAPAAAAZHJzL2Rvd25yZXYueG1sRI9Ba8JA&#10;FITvBf/D8oTe6q42DSZ1FVEKPVVqVfD2yD6T0OzbkN2a9N93hYLHYWa+YRarwTbiSp2vHWuYThQI&#10;4sKZmksNh6+3pzkIH5ANNo5Jwy95WC1HDwvMjev5k677UIoIYZ+jhiqENpfSFxVZ9BPXEkfv4jqL&#10;IcqulKbDPsJtI2dKpdJizXGhwpY2FRXf+x+r4fhxOZ8StSu39qXt3aAk20xq/Tge1q8gAg3hHv5v&#10;vxsNz/MsmaVplsDtUrwDcvkHAAD//wMAUEsBAi0AFAAGAAgAAAAhANvh9svuAAAAhQEAABMAAAAA&#10;AAAAAAAAAAAAAAAAAFtDb250ZW50X1R5cGVzXS54bWxQSwECLQAUAAYACAAAACEAWvQsW78AAAAV&#10;AQAACwAAAAAAAAAAAAAAAAAfAQAAX3JlbHMvLnJlbHNQSwECLQAUAAYACAAAACEAKZ7fiskAAADi&#10;AAAADwAAAAAAAAAAAAAAAAAHAgAAZHJzL2Rvd25yZXYueG1sUEsFBgAAAAADAAMAtwAAAP0CAAAA&#10;AA==&#10;" filled="f" stroked="f">
                  <v:textbox>
                    <w:txbxContent>
                      <w:p w14:paraId="03B03B18" w14:textId="77777777" w:rsidR="00C820F2" w:rsidRPr="0042265B" w:rsidRDefault="00C820F2" w:rsidP="00C820F2">
                        <w:pPr>
                          <w:jc w:val="left"/>
                          <w:rPr>
                            <w:sz w:val="15"/>
                            <w:szCs w:val="15"/>
                          </w:rPr>
                        </w:pPr>
                        <w:r w:rsidRPr="0042265B">
                          <w:rPr>
                            <w:sz w:val="15"/>
                            <w:szCs w:val="15"/>
                          </w:rPr>
                          <w:t>Students at your child's school respect each other​</w:t>
                        </w:r>
                      </w:p>
                    </w:txbxContent>
                  </v:textbox>
                </v:shape>
                <v:shape id="_x0000_s1191" type="#_x0000_t202" style="position:absolute;left:8763;top:685;width:1722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HygAAAOIAAAAPAAAAZHJzL2Rvd25yZXYueG1sRI9Pa8JA&#10;FMTvhX6H5Qm91V1rqia6SrEUPCn+K/T2yD6T0OzbkN2a+O3dQqHHYWZ+wyxWva3FlVpfOdYwGioQ&#10;xLkzFRcaTseP5xkIH5AN1o5Jw408rJaPDwvMjOt4T9dDKESEsM9QQxlCk0np85Is+qFriKN3ca3F&#10;EGVbSNNiF+G2li9KTaTFiuNCiQ2tS8q/Dz9Ww3l7+fpM1K54t69N53ol2aZS66dB/zYHEagP/+G/&#10;9sZoSKdJmqTT8Qh+L8U7IJd3AAAA//8DAFBLAQItABQABgAIAAAAIQDb4fbL7gAAAIUBAAATAAAA&#10;AAAAAAAAAAAAAAAAAABbQ29udGVudF9UeXBlc10ueG1sUEsBAi0AFAAGAAgAAAAhAFr0LFu/AAAA&#10;FQEAAAsAAAAAAAAAAAAAAAAAHwEAAF9yZWxzLy5yZWxzUEsBAi0AFAAGAAgAAAAhABmeqkfKAAAA&#10;4gAAAA8AAAAAAAAAAAAAAAAABwIAAGRycy9kb3ducmV2LnhtbFBLBQYAAAAAAwADALcAAAD+AgAA&#10;AAA=&#10;" filled="f" stroked="f">
                  <v:textbox>
                    <w:txbxContent>
                      <w:p w14:paraId="5C791FAA" w14:textId="77777777" w:rsidR="00C820F2" w:rsidRPr="0042265B" w:rsidRDefault="00C820F2" w:rsidP="00C820F2">
                        <w:pPr>
                          <w:jc w:val="left"/>
                          <w:rPr>
                            <w:sz w:val="15"/>
                            <w:szCs w:val="15"/>
                          </w:rPr>
                        </w:pPr>
                        <w:r w:rsidRPr="0042265B">
                          <w:rPr>
                            <w:sz w:val="15"/>
                            <w:szCs w:val="15"/>
                          </w:rPr>
                          <w:t>Your child is encouraged at school to be involved in activities that help the community</w:t>
                        </w:r>
                      </w:p>
                    </w:txbxContent>
                  </v:textbox>
                </v:shape>
                <v:shape id="_x0000_s1192" type="#_x0000_t202" style="position:absolute;left:8382;top:28346;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pLyQAAAOIAAAAPAAAAZHJzL2Rvd25yZXYueG1sRI9Ba8JA&#10;FITvhf6H5RW81d3GqjV1FbEUPFWMWujtkX0modm3Ibs18d+7QsHjMDPfMPNlb2txptZXjjW8DBUI&#10;4tyZigsNh/3n8xsIH5AN1o5Jw4U8LBePD3NMjet4R+csFCJC2KeooQyhSaX0eUkW/dA1xNE7udZi&#10;iLItpGmxi3Bby0SpibRYcVwosaF1Sflv9mc1HL9OP9+valt82HHTuV5JtjOp9eCpX72DCNSHe/i/&#10;vTEakmSsZmo6GcHtUrwDcnEFAAD//wMAUEsBAi0AFAAGAAgAAAAhANvh9svuAAAAhQEAABMAAAAA&#10;AAAAAAAAAAAAAAAAAFtDb250ZW50X1R5cGVzXS54bWxQSwECLQAUAAYACAAAACEAWvQsW78AAAAV&#10;AQAACwAAAAAAAAAAAAAAAAAfAQAAX3JlbHMvLnJlbHNQSwECLQAUAAYACAAAACEAXcKaS8kAAADi&#10;AAAADwAAAAAAAAAAAAAAAAAHAgAAZHJzL2Rvd25yZXYueG1sUEsFBgAAAAADAAMAtwAAAP0CAAAA&#10;AA==&#10;" filled="f" stroked="f">
                  <v:textbox>
                    <w:txbxContent>
                      <w:p w14:paraId="00E36CCB" w14:textId="77777777" w:rsidR="00C820F2" w:rsidRPr="0042265B" w:rsidRDefault="00C820F2" w:rsidP="00C820F2">
                        <w:pPr>
                          <w:jc w:val="left"/>
                          <w:rPr>
                            <w:sz w:val="15"/>
                            <w:szCs w:val="15"/>
                          </w:rPr>
                        </w:pPr>
                        <w:r w:rsidRPr="0042265B">
                          <w:rPr>
                            <w:sz w:val="15"/>
                            <w:szCs w:val="15"/>
                          </w:rPr>
                          <w:t>Your child is encouraged at school to try their best​</w:t>
                        </w:r>
                      </w:p>
                    </w:txbxContent>
                  </v:textbox>
                </v:shape>
              </v:group>
            </w:pict>
          </mc:Fallback>
        </mc:AlternateContent>
      </w:r>
      <w:r w:rsidR="0042265B">
        <w:rPr>
          <w:rFonts w:cstheme="minorHAnsi"/>
          <w:b/>
          <w:noProof/>
          <w:color w:val="70AD47"/>
          <w:sz w:val="18"/>
          <w:szCs w:val="18"/>
        </w:rPr>
        <mc:AlternateContent>
          <mc:Choice Requires="wps">
            <w:drawing>
              <wp:anchor distT="0" distB="0" distL="114300" distR="114300" simplePos="0" relativeHeight="251658289" behindDoc="0" locked="0" layoutInCell="1" allowOverlap="1" wp14:anchorId="1BBE0B3E" wp14:editId="2B6D9446">
                <wp:simplePos x="0" y="0"/>
                <wp:positionH relativeFrom="column">
                  <wp:posOffset>3648075</wp:posOffset>
                </wp:positionH>
                <wp:positionV relativeFrom="paragraph">
                  <wp:posOffset>233045</wp:posOffset>
                </wp:positionV>
                <wp:extent cx="2857500" cy="1030605"/>
                <wp:effectExtent l="0" t="0" r="0" b="0"/>
                <wp:wrapNone/>
                <wp:docPr id="725588741" name="Rectangle: Rounded Corners 3"/>
                <wp:cNvGraphicFramePr/>
                <a:graphic xmlns:a="http://schemas.openxmlformats.org/drawingml/2006/main">
                  <a:graphicData uri="http://schemas.microsoft.com/office/word/2010/wordprocessingShape">
                    <wps:wsp>
                      <wps:cNvSpPr/>
                      <wps:spPr>
                        <a:xfrm>
                          <a:off x="0" y="0"/>
                          <a:ext cx="2857500" cy="103060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3C3AF7A">
              <v:roundrect id="Rectangle: Rounded Corners 3" style="position:absolute;margin-left:287.25pt;margin-top:18.35pt;width:225pt;height:81.1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8d5fa" stroked="f" strokeweight="1pt" arcsize="8353f" w14:anchorId="4931C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rnAIAAJEFAAAOAAAAZHJzL2Uyb0RvYy54bWysVE1v2zAMvQ/YfxB0X21nST+COkWQIsOA&#10;oi3aDj0rshR7kERNUuJkv36U7DjZWuww7CKLIvlIPpO8vtlpRbbC+QZMSYuznBJhOFSNWZf028vy&#10;0yUlPjBTMQVGlHQvPL2Zffxw3dqpGEENqhKOIIjx09aWtA7BTrPM81po5s/ACoNKCU6zgKJbZ5Vj&#10;LaJrlY3y/DxrwVXWARfe4+ttp6SzhC+l4OFBSi8CUSXF3EI6XTpX8cxm12y6dszWDe/TYP+QhWaN&#10;waAD1C0LjGxc8wZKN9yBBxnOOOgMpGy4SDVgNUX+RzXPNbMi1YLkeDvQ5P8fLL/fPttHhzS01k89&#10;XmMVO+l0/GJ+ZJfI2g9kiV0gHB9Hl5OLSY6cctQV+ef8PJ9EOrOju3U+fBGgSbyU1MHGVE/4SxJT&#10;bHvnQ6KsIoZp7A1WfadEaoU/YMsUKUYX4wNib4zYB8zo6UE11bJRKgluvVooR9C1pFeXt5PlvE/n&#10;NzNlorGB6NZlG1+yY/XpFvZKRDtlnoQkTRXrTVmnxhRDHMa5MKHoVDWrRBe+QGJSb2HCg0eiJgFG&#10;ZInxB+weIDb9W+wuy94+uorU14Nz/rfEOufBI0UGEwZn3Rhw7wEorKqP3NkfSOqoiSytoNo/OuKg&#10;mypv+bLBH33HfHhkDv8iNgeuhvCAh1TQlhT6GyU1uJ/vvUd77G7UUtLiWJbU/9gwJyhRXw32/VUx&#10;Hsc5TsJ4cjFCwZ1qVqcas9ELwHYocAlZnq7RPqjDVTrQr7hB5jEqqpjhGLukPLiDsAjdusAdxMV8&#10;nsxwdi0Ld+bZ8ggeWY19+bJ7Zc723R5wUO7hMMJsmlq4Y/RoGz0NzDcBZBOi8shrL+Dcp8bpd1Rc&#10;LKdysjpu0tkvAAAA//8DAFBLAwQUAAYACAAAACEAY+GJld8AAAALAQAADwAAAGRycy9kb3ducmV2&#10;LnhtbEyPy07DMBBF90j8gzVI7KhN6YOGOFWFCKwJIFhOkiEOxOModtvQr8dZwW4ed+49k25H24kD&#10;Db51rOF6pkAQV65uudHw+pJf3YLwAbnGzjFp+CEP2+z8LMWkdkd+pkMRGhFN2CeowYTQJ1L6ypBF&#10;P3M9cdx9usFiiO3QyHrAYzS3nZwrtZIWW44JBnu6N1R9F3sbMT5Ou+JrgW9j85gHW+bvJ/PwpPXl&#10;xbi7AxFoDH9imPDjDWSRqXR7rr3oNCzXi2WUarhZrUFMAjWfJmWsNhsFMkvl/x+yXwAAAP//AwBQ&#10;SwECLQAUAAYACAAAACEAtoM4kv4AAADhAQAAEwAAAAAAAAAAAAAAAAAAAAAAW0NvbnRlbnRfVHlw&#10;ZXNdLnhtbFBLAQItABQABgAIAAAAIQA4/SH/1gAAAJQBAAALAAAAAAAAAAAAAAAAAC8BAABfcmVs&#10;cy8ucmVsc1BLAQItABQABgAIAAAAIQC0fC/rnAIAAJEFAAAOAAAAAAAAAAAAAAAAAC4CAABkcnMv&#10;ZTJvRG9jLnhtbFBLAQItABQABgAIAAAAIQBj4YmV3wAAAAsBAAAPAAAAAAAAAAAAAAAAAPYEAABk&#10;cnMvZG93bnJldi54bWxQSwUGAAAAAAQABADzAAAAAgYAAAAA&#10;">
                <v:stroke joinstyle="miter"/>
              </v:roundrect>
            </w:pict>
          </mc:Fallback>
        </mc:AlternateContent>
      </w:r>
      <w:r w:rsidR="004D0A73">
        <w:rPr>
          <w:rFonts w:cstheme="minorHAnsi"/>
          <w:b/>
          <w:noProof/>
          <w:color w:val="70AD47"/>
          <w:sz w:val="18"/>
          <w:szCs w:val="18"/>
        </w:rPr>
        <mc:AlternateContent>
          <mc:Choice Requires="wps">
            <w:drawing>
              <wp:anchor distT="0" distB="0" distL="114300" distR="114300" simplePos="0" relativeHeight="251658287" behindDoc="0" locked="0" layoutInCell="1" allowOverlap="1" wp14:anchorId="024335FC" wp14:editId="25DE1221">
                <wp:simplePos x="0" y="0"/>
                <wp:positionH relativeFrom="column">
                  <wp:posOffset>5164455</wp:posOffset>
                </wp:positionH>
                <wp:positionV relativeFrom="paragraph">
                  <wp:posOffset>1406525</wp:posOffset>
                </wp:positionV>
                <wp:extent cx="1343025" cy="647700"/>
                <wp:effectExtent l="0" t="0" r="9525" b="0"/>
                <wp:wrapNone/>
                <wp:docPr id="1809593802" name="Rectangle: Rounded Corners 3"/>
                <wp:cNvGraphicFramePr/>
                <a:graphic xmlns:a="http://schemas.openxmlformats.org/drawingml/2006/main">
                  <a:graphicData uri="http://schemas.microsoft.com/office/word/2010/wordprocessingShape">
                    <wps:wsp>
                      <wps:cNvSpPr/>
                      <wps:spPr>
                        <a:xfrm>
                          <a:off x="0" y="0"/>
                          <a:ext cx="1343025" cy="64770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9736EDA">
              <v:roundrect id="Rectangle: Rounded Corners 3" style="position:absolute;margin-left:406.65pt;margin-top:110.75pt;width:105.75pt;height:51pt;z-index:25165829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8d5fa" stroked="f" strokeweight="1pt" arcsize="8353f" w14:anchorId="2F67F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DnmgIAAJAFAAAOAAAAZHJzL2Uyb0RvYy54bWysVMFu2zAMvQ/YPwi6r7bTpGmDOkXQIsOA&#10;oi3aDj0rshR7kERNUuJkXz9Kdpx2LXYYdpFFkXwkn0leXu20IlvhfAOmpMVJTokwHKrGrEv6/Xn5&#10;5ZwSH5ipmAIjSroXnl7NP3+6bO1MjKAGVQlHEMT4WWtLWodgZ1nmeS008ydghUGlBKdZQNGts8qx&#10;FtG1ykZ5fpa14CrrgAvv8fWmU9J5wpdS8HAvpReBqJJibiGdLp2reGbzSzZbO2brhvdpsH/IQrPG&#10;YNAB6oYFRjaueQelG+7AgwwnHHQGUjZcpBqwmiL/o5qnmlmRakFyvB1o8v8Plt9tn+yDQxpa62ce&#10;r7GKnXQ6fjE/sktk7QeyxC4Qjo/F6fg0H00o4ag7G0+neWIzO3pb58NXAZrES0kdbEz1iH8kEcW2&#10;tz4kxipimMbWYNUPSqRWyP+WKVKMpuNJ/D+I2Bvj7YAZPT2oplo2SiXBrVfXyhF0LenF+c1kueid&#10;35gpE40NRLcOO75kx+LTLeyViHbKPApJmgrLHaWsU1+KIQ7jXJhQdKqaVaILX0zygYzBIxWSACOy&#10;xPgDdg8Qe/49dpdlbx9dRWrrwTn/W2Kd8+CRIoMJg7NuDLiPABRW1Ufu7A8kddREllZQ7R8ccdAN&#10;lbd82eCPvmU+PDCHfxHnDTdDuMdDKmhLCv2Nkhrcr4/eoz02N2opaXEqS+p/bpgTlKhvBtv+ohiP&#10;4xgnYTyZjlBwrzWr1xqz0deA7VDgDrI8XaN9UIerdKBfcIEsYlRUMcMxdkl5cAfhOnTbAlcQF4tF&#10;MsPRtSzcmifLI3hkNfbl8+6FOdt3e8A5uYPDBPct3DF6tI2eBhabALIJUXnktRdw7FPj9Csq7pXX&#10;crI6LtL5bwAAAP//AwBQSwMEFAAGAAgAAAAhALRYYH/gAAAADAEAAA8AAABkcnMvZG93bnJldi54&#10;bWxMj8FOwzAMhu9IvENkJG4sbbqhqTSdJkThTAFtx7QxTaFxqibbyp6e7ARHy59/f3+xme3Ajjj5&#10;3pGEdJEAQ2qd7qmT8P5W3a2B+aBIq8ERSvhBD5vy+qpQuXYnesVjHToWQ8jnSoIJYcw5961Bq/zC&#10;jUhx9+kmq0Icp47rSZ1iuB24SJJ7blVP8YNRIz4abL/rg40a+/O2/lqqj7l7roJtqt3ZPL1IeXsz&#10;bx+ABZzDHwwX/XgDZXRq3IG0Z4OEdZplEZUgRLoCdiESsYxtGgmZyFbAy4L/L1H+AgAA//8DAFBL&#10;AQItABQABgAIAAAAIQC2gziS/gAAAOEBAAATAAAAAAAAAAAAAAAAAAAAAABbQ29udGVudF9UeXBl&#10;c10ueG1sUEsBAi0AFAAGAAgAAAAhADj9If/WAAAAlAEAAAsAAAAAAAAAAAAAAAAALwEAAF9yZWxz&#10;Ly5yZWxzUEsBAi0AFAAGAAgAAAAhABfb0OeaAgAAkAUAAA4AAAAAAAAAAAAAAAAALgIAAGRycy9l&#10;Mm9Eb2MueG1sUEsBAi0AFAAGAAgAAAAhALRYYH/gAAAADAEAAA8AAAAAAAAAAAAAAAAA9AQAAGRy&#10;cy9kb3ducmV2LnhtbFBLBQYAAAAABAAEAPMAAAABBgAAAAA=&#10;">
                <v:stroke joinstyle="miter"/>
              </v:roundrect>
            </w:pict>
          </mc:Fallback>
        </mc:AlternateContent>
      </w:r>
      <w:r w:rsidR="004D0A73">
        <w:rPr>
          <w:rFonts w:cstheme="minorHAnsi"/>
          <w:b/>
          <w:noProof/>
          <w:color w:val="70AD47"/>
          <w:sz w:val="18"/>
          <w:szCs w:val="18"/>
        </w:rPr>
        <mc:AlternateContent>
          <mc:Choice Requires="wps">
            <w:drawing>
              <wp:anchor distT="0" distB="0" distL="114300" distR="114300" simplePos="0" relativeHeight="251658288" behindDoc="0" locked="0" layoutInCell="1" allowOverlap="1" wp14:anchorId="0C494005" wp14:editId="536A4784">
                <wp:simplePos x="0" y="0"/>
                <wp:positionH relativeFrom="column">
                  <wp:posOffset>3076575</wp:posOffset>
                </wp:positionH>
                <wp:positionV relativeFrom="paragraph">
                  <wp:posOffset>194945</wp:posOffset>
                </wp:positionV>
                <wp:extent cx="409575" cy="1838325"/>
                <wp:effectExtent l="0" t="0" r="0" b="0"/>
                <wp:wrapNone/>
                <wp:docPr id="59005217" name="Text Box 4"/>
                <wp:cNvGraphicFramePr/>
                <a:graphic xmlns:a="http://schemas.openxmlformats.org/drawingml/2006/main">
                  <a:graphicData uri="http://schemas.microsoft.com/office/word/2010/wordprocessingShape">
                    <wps:wsp>
                      <wps:cNvSpPr txBox="1"/>
                      <wps:spPr>
                        <a:xfrm>
                          <a:off x="0" y="0"/>
                          <a:ext cx="409575" cy="1838325"/>
                        </a:xfrm>
                        <a:prstGeom prst="rect">
                          <a:avLst/>
                        </a:prstGeom>
                        <a:noFill/>
                        <a:ln w="6350">
                          <a:noFill/>
                        </a:ln>
                      </wps:spPr>
                      <wps:txbx>
                        <w:txbxContent>
                          <w:p w14:paraId="0B6AAA8D" w14:textId="77777777" w:rsidR="00D60B67" w:rsidRPr="004318A6" w:rsidRDefault="00D60B67" w:rsidP="00D60B67">
                            <w:pPr>
                              <w:jc w:val="center"/>
                              <w:rPr>
                                <w:b/>
                                <w:bCs/>
                                <w:color w:val="FFFFFF" w:themeColor="background1"/>
                                <w:sz w:val="24"/>
                                <w:szCs w:val="28"/>
                              </w:rPr>
                            </w:pPr>
                            <w:r w:rsidRPr="004318A6">
                              <w:rPr>
                                <w:b/>
                                <w:bCs/>
                                <w:color w:val="FFFFFF" w:themeColor="background1"/>
                                <w:sz w:val="24"/>
                                <w:szCs w:val="28"/>
                              </w:rPr>
                              <w:t>Program of Studies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94005" id="_x0000_s1193" type="#_x0000_t202" style="position:absolute;margin-left:242.25pt;margin-top:15.35pt;width:32.25pt;height:144.7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56IAIAADoEAAAOAAAAZHJzL2Uyb0RvYy54bWysU0tv2zAMvg/YfxB0X+y8mtSIU2QtMgwI&#10;2gLp0LMiS7EBWdQkJXb260fJzgPdTsMuNCnSfHwfuXhoa0WOwroKdE6Hg5QSoTkUld7n9Mfb+suc&#10;EueZLpgCLXJ6Eo4+LD9/WjQmEyMoQRXCEkyiXdaYnJbemyxJHC9FzdwAjNDolGBr5tG0+6SwrMHs&#10;tUpGaXqXNGALY4EL5/D1qXPSZcwvpeD+RUonPFE5xd58lDbKXZDJcsGyvWWmrHjfBvuHLmpWaSx6&#10;SfXEPCMHW/2Rqq64BQfSDzjUCUhZcRFnwGmG6YdptiUzIs6C4Dhzgcn9v7T8+bg1r5b49iu0SGAA&#10;pDEuc/gY5mmlrcMXOyXoRwhPF9hE6wnHx0l6P51NKeHoGs7H8/FoGtIk17+Ndf6bgJoEJacWaYlo&#10;sePG+S70HBKKaVhXSkVqlCZNTu/G0zT+cPFgcqWxxrXXoPl215KqwDbGl0l2UJxwQAsd987wdYVd&#10;bJjzr8wi2TgTLrB/QSEVYDXoNUpKsL/+9h7icxrkaIa/N7g/OXU/D8wKStR3jQTdDyeTsHDRmExn&#10;IzTsrWd369GH+hFwRYd4LYZHNcR7dValhfodV30VCqOLaY7N5ZR7ezYefbfXeCxcrFYxDJfMML/R&#10;W8ND8gBuAPqtfWfW9Gx45PEZzrvGsg+kdLEdLauDB1lFxgLcHbQ9C7igkfP+mMIF3Nox6nryy98A&#10;AAD//wMAUEsDBBQABgAIAAAAIQAygQ3w3wAAAAoBAAAPAAAAZHJzL2Rvd25yZXYueG1sTI/BToNA&#10;EIbvJr7DZky82cUWbEWWxmg08WIiil4HGIGUnSXstqVv73jS48x8+ef7s+1sB3WgyfeODVwvIlDE&#10;tWt6bg18vD9dbUD5gNzg4JgMnMjDNj8/yzBt3JHf6FCEVkkI+xQNdCGMqda+7siiX7iRWG7fbrIY&#10;ZJxa3Ux4lHA76GUU3WiLPcuHDkd66KjeFXtrYF1iyUl5olWBu8fk83Wsvp5fjLm8mO/vQAWawx8M&#10;v/qiDrk4VW7PjVeDgXgTJ4IaWEVrUAIk8a2Uq2SxjJag80z/r5D/AAAA//8DAFBLAQItABQABgAI&#10;AAAAIQC2gziS/gAAAOEBAAATAAAAAAAAAAAAAAAAAAAAAABbQ29udGVudF9UeXBlc10ueG1sUEsB&#10;Ai0AFAAGAAgAAAAhADj9If/WAAAAlAEAAAsAAAAAAAAAAAAAAAAALwEAAF9yZWxzLy5yZWxzUEsB&#10;Ai0AFAAGAAgAAAAhALdTjnogAgAAOgQAAA4AAAAAAAAAAAAAAAAALgIAAGRycy9lMm9Eb2MueG1s&#10;UEsBAi0AFAAGAAgAAAAhADKBDfDfAAAACgEAAA8AAAAAAAAAAAAAAAAAegQAAGRycy9kb3ducmV2&#10;LnhtbFBLBQYAAAAABAAEAPMAAACGBQAAAAA=&#10;" filled="f" stroked="f" strokeweight=".5pt">
                <v:textbox style="layout-flow:vertical;mso-layout-flow-alt:bottom-to-top">
                  <w:txbxContent>
                    <w:p w14:paraId="0B6AAA8D" w14:textId="77777777" w:rsidR="00D60B67" w:rsidRPr="004318A6" w:rsidRDefault="00D60B67" w:rsidP="00D60B67">
                      <w:pPr>
                        <w:jc w:val="center"/>
                        <w:rPr>
                          <w:b/>
                          <w:bCs/>
                          <w:color w:val="FFFFFF" w:themeColor="background1"/>
                          <w:sz w:val="24"/>
                          <w:szCs w:val="28"/>
                        </w:rPr>
                      </w:pPr>
                      <w:r w:rsidRPr="004318A6">
                        <w:rPr>
                          <w:b/>
                          <w:bCs/>
                          <w:color w:val="FFFFFF" w:themeColor="background1"/>
                          <w:sz w:val="24"/>
                          <w:szCs w:val="28"/>
                        </w:rPr>
                        <w:t>Program of Studies</w:t>
                      </w:r>
                    </w:p>
                  </w:txbxContent>
                </v:textbox>
              </v:shape>
            </w:pict>
          </mc:Fallback>
        </mc:AlternateContent>
      </w:r>
      <w:r w:rsidR="004D0A73">
        <w:rPr>
          <w:rFonts w:cstheme="minorHAnsi"/>
          <w:b/>
          <w:noProof/>
          <w:color w:val="70AD47"/>
          <w:sz w:val="18"/>
          <w:szCs w:val="18"/>
        </w:rPr>
        <mc:AlternateContent>
          <mc:Choice Requires="wps">
            <w:drawing>
              <wp:anchor distT="0" distB="0" distL="114300" distR="114300" simplePos="0" relativeHeight="251658290" behindDoc="0" locked="0" layoutInCell="1" allowOverlap="1" wp14:anchorId="59B8A02B" wp14:editId="2F467064">
                <wp:simplePos x="0" y="0"/>
                <wp:positionH relativeFrom="column">
                  <wp:posOffset>5263515</wp:posOffset>
                </wp:positionH>
                <wp:positionV relativeFrom="paragraph">
                  <wp:posOffset>1490345</wp:posOffset>
                </wp:positionV>
                <wp:extent cx="1152525" cy="533400"/>
                <wp:effectExtent l="0" t="0" r="0" b="0"/>
                <wp:wrapNone/>
                <wp:docPr id="1148041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33400"/>
                        </a:xfrm>
                        <a:prstGeom prst="rect">
                          <a:avLst/>
                        </a:prstGeom>
                        <a:noFill/>
                        <a:ln w="9525">
                          <a:noFill/>
                          <a:miter lim="800000"/>
                          <a:headEnd/>
                          <a:tailEnd/>
                        </a:ln>
                      </wps:spPr>
                      <wps:txbx>
                        <w:txbxContent>
                          <w:p w14:paraId="3294E7FC" w14:textId="77777777" w:rsidR="00D60B67" w:rsidRPr="00F43363" w:rsidRDefault="00D60B67" w:rsidP="00D60B67">
                            <w:pPr>
                              <w:jc w:val="left"/>
                              <w:rPr>
                                <w:sz w:val="15"/>
                                <w:szCs w:val="15"/>
                              </w:rPr>
                            </w:pPr>
                            <w:r w:rsidRPr="00F43363">
                              <w:rPr>
                                <w:sz w:val="15"/>
                                <w:szCs w:val="15"/>
                              </w:rPr>
                              <w:t>Your child is learning what they need to know</w:t>
                            </w:r>
                          </w:p>
                        </w:txbxContent>
                      </wps:txbx>
                      <wps:bodyPr rot="0" vert="horz" wrap="square" lIns="91440" tIns="45720" rIns="91440" bIns="45720" anchor="t" anchorCtr="0">
                        <a:noAutofit/>
                      </wps:bodyPr>
                    </wps:wsp>
                  </a:graphicData>
                </a:graphic>
              </wp:anchor>
            </w:drawing>
          </mc:Choice>
          <mc:Fallback>
            <w:pict>
              <v:shape w14:anchorId="59B8A02B" id="_x0000_s1194" type="#_x0000_t202" style="position:absolute;margin-left:414.45pt;margin-top:117.35pt;width:90.75pt;height:42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sG+gEAANYDAAAOAAAAZHJzL2Uyb0RvYy54bWysU9tu2zAMfR+wfxD0vti5ba0Rp+jadRjQ&#10;XYB2H8DIcixMEjVJiZ19/Sg5TYPurZgNCJJpHvIcHq2uBqPZXvqg0NZ8Oik5k1Zgo+y25j8f795d&#10;cBYi2AY0Wlnzgwz8av32zap3lZxhh7qRnhGIDVXvat7F6KqiCKKTBsIEnbQUbNEbiHT026Lx0BO6&#10;0cWsLN8XPfrGeRQyBPp6Owb5OuO3rRTxe9sGGZmuOfUW8+rzuklrsV5BtfXgOiWObcArujCgLBU9&#10;Qd1CBLbz6h8oo4THgG2cCDQFtq0SMnMgNtPyBZuHDpzMXEic4E4yhf8HK77tH9wPz+LwEQcaYCYR&#10;3D2KX4FZvOnAbuW199h3EhoqPE2SFb0L1TE1SR2qkEA2/VdsaMiwi5iBhtabpArxZIROAzicRJdD&#10;ZCKVnC5n9HImKLaczxdlnkoB1VO28yF+lmhY2tTc01AzOuzvQ0zdQPX0Sypm8U5pnQerLetrfpng&#10;X0SMiuQ7rUzNL8r0jE5IJD/ZJidHUHrcUwFtj6wT0ZFyHDYDUw0xmM9SdpJhg82BhPA4Go0uBm06&#10;9H8468lkNQ+/d+AlZ/qLJTEvp4tFcmU+LJYfZnTw55HNeQSsIKiaR87G7U3MTh6pXZPorcp6PHdy&#10;bJrMk2U6Gj258/yc/3q+juu/AAAA//8DAFBLAwQUAAYACAAAACEAaN0wFOAAAAAMAQAADwAAAGRy&#10;cy9kb3ducmV2LnhtbEyPy07DMBBF90j8gzVI7KidNNA0ZFIhEFtQy0Ni58bTJCIeR7HbhL/HXcFy&#10;dI/uPVNuZtuLE42+c4yQLBQI4tqZjhuE97fnmxyED5qN7h0Twg952FSXF6UujJt4S6ddaEQsYV9o&#10;hDaEoZDS1y1Z7RduII7ZwY1Wh3iOjTSjnmK57WWq1J20uuO40OqBHluqv3dHi/Dxcvj6zNRr82Rv&#10;h8nNSrJdS8Trq/nhHkSgOfzBcNaP6lBFp707svGiR8jTfB1RhHSZrUCcCZWoDMQeYZnkK5BVKf8/&#10;Uf0CAAD//wMAUEsBAi0AFAAGAAgAAAAhALaDOJL+AAAA4QEAABMAAAAAAAAAAAAAAAAAAAAAAFtD&#10;b250ZW50X1R5cGVzXS54bWxQSwECLQAUAAYACAAAACEAOP0h/9YAAACUAQAACwAAAAAAAAAAAAAA&#10;AAAvAQAAX3JlbHMvLnJlbHNQSwECLQAUAAYACAAAACEAmkrrBvoBAADWAwAADgAAAAAAAAAAAAAA&#10;AAAuAgAAZHJzL2Uyb0RvYy54bWxQSwECLQAUAAYACAAAACEAaN0wFOAAAAAMAQAADwAAAAAAAAAA&#10;AAAAAABUBAAAZHJzL2Rvd25yZXYueG1sUEsFBgAAAAAEAAQA8wAAAGEFAAAAAA==&#10;" filled="f" stroked="f">
                <v:textbox>
                  <w:txbxContent>
                    <w:p w14:paraId="3294E7FC" w14:textId="77777777" w:rsidR="00D60B67" w:rsidRPr="00F43363" w:rsidRDefault="00D60B67" w:rsidP="00D60B67">
                      <w:pPr>
                        <w:jc w:val="left"/>
                        <w:rPr>
                          <w:sz w:val="15"/>
                          <w:szCs w:val="15"/>
                        </w:rPr>
                      </w:pPr>
                      <w:r w:rsidRPr="00F43363">
                        <w:rPr>
                          <w:sz w:val="15"/>
                          <w:szCs w:val="15"/>
                        </w:rPr>
                        <w:t>Your child is learning what they need to know</w:t>
                      </w:r>
                    </w:p>
                  </w:txbxContent>
                </v:textbox>
              </v:shape>
            </w:pict>
          </mc:Fallback>
        </mc:AlternateContent>
      </w:r>
      <w:r w:rsidR="004D0A73">
        <w:rPr>
          <w:rFonts w:cstheme="minorHAnsi"/>
          <w:b/>
          <w:noProof/>
          <w:color w:val="70AD47"/>
          <w:sz w:val="18"/>
          <w:szCs w:val="18"/>
        </w:rPr>
        <mc:AlternateContent>
          <mc:Choice Requires="wps">
            <w:drawing>
              <wp:anchor distT="0" distB="0" distL="114300" distR="114300" simplePos="0" relativeHeight="251658291" behindDoc="0" locked="0" layoutInCell="1" allowOverlap="1" wp14:anchorId="0571391C" wp14:editId="3C527336">
                <wp:simplePos x="0" y="0"/>
                <wp:positionH relativeFrom="column">
                  <wp:posOffset>3663315</wp:posOffset>
                </wp:positionH>
                <wp:positionV relativeFrom="paragraph">
                  <wp:posOffset>1391285</wp:posOffset>
                </wp:positionV>
                <wp:extent cx="1438275" cy="638175"/>
                <wp:effectExtent l="0" t="0" r="9525" b="9525"/>
                <wp:wrapNone/>
                <wp:docPr id="951641575" name="Rectangle: Rounded Corners 3"/>
                <wp:cNvGraphicFramePr/>
                <a:graphic xmlns:a="http://schemas.openxmlformats.org/drawingml/2006/main">
                  <a:graphicData uri="http://schemas.microsoft.com/office/word/2010/wordprocessingShape">
                    <wps:wsp>
                      <wps:cNvSpPr/>
                      <wps:spPr>
                        <a:xfrm>
                          <a:off x="0" y="0"/>
                          <a:ext cx="1438275" cy="63817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2761490F">
              <v:roundrect id="Rectangle: Rounded Corners 3" style="position:absolute;margin-left:288.45pt;margin-top:109.55pt;width:113.25pt;height:50.25pt;z-index:25165829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8d5fa" stroked="f" strokeweight="1pt" arcsize="8353f" w14:anchorId="57A24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YknAIAAJAFAAAOAAAAZHJzL2Uyb0RvYy54bWysVMFu2zAMvQ/YPwi6r7bTpE2DOkXQIsOA&#10;oi3aDj0rshR7kERNUuJkXz9Kdpx2LXYYdpFFkXwkn0leXu20IlvhfAOmpMVJTokwHKrGrEv6/Xn5&#10;ZUqJD8xUTIERJd0LT6/mnz9dtnYmRlCDqoQjCGL8rLUlrUOwsyzzvBaa+ROwwqBSgtMsoOjWWeVY&#10;i+haZaM8P8tacJV1wIX3+HrTKek84UspeLiX0otAVEkxt5BOl85VPLP5JZutHbN1w/s02D9koVlj&#10;MOgAdcMCIxvXvIPSDXfgQYYTDjoDKRsuUg1YTZH/Uc1TzaxItSA53g40+f8Hy++2T/bBIQ2t9TOP&#10;11jFTjodv5gf2SWy9gNZYhcIx8difDodnU8o4ag7O50WeEeY7OhtnQ9fBWgSLyV1sDHVI/6RRBTb&#10;3vqQGKuIYRpbg1U/KJFaIf9bpkgxOh8fEHtjxD5gRk8PqqmWjVJJcOvVtXIEXUt6Mb2ZLBd9Om/M&#10;lInGBqJbl218yY7Fp1vYKxHtlHkUkjQVljtKWae+FEMcxrkwoehUNatEF76Y5HlqLUx48EjUJMCI&#10;LDH+gN0DxJ5/j91l2dtHV5HaenDO/5ZY5zx4pMhgwuCsGwPuIwCFVfWRO/sDSR01kaUVVPsHRxx0&#10;Q+UtXzb4o2+ZDw/M4V/EecPNEO7xkArakkJ/o6QG9+uj92iPzY1aSlqcypL6nxvmBCXqm8G2vyjG&#10;4zjGSRhPzkcouNea1WuN2ehrwHYocAdZnq7RPqjDVTrQL7hAFjEqqpjhGLukPLiDcB26bYEriIvF&#10;Ipnh6FoWbs2T5RE8shr78nn3wpztuz3gnNzBYYLZLLVwx+jRNnoaWGwCyCZE5ZHXXsCxT43Tr6i4&#10;V17Lyeq4SOe/AQAA//8DAFBLAwQUAAYACAAAACEAOFKJoeAAAAALAQAADwAAAGRycy9kb3ducmV2&#10;LnhtbEyPwU6DQBCG7ya+w2ZMvNmFtmJBlqYxomdRo8eBXQFlZwm7bbFP73jS42S+/59v8u1sB3Ew&#10;k+8dKYgXEQhDjdM9tQpensurDQgfkDQOjoyCb+NhW5yf5Zhpd6Qnc6hCK7iEfIYKuhDGTErfdMai&#10;X7jREO8+3GQx8Di1Uk945HI7yGUUJdJiT3yhw9Hcdab5qvaWNd5Pu+pzja9z+1AGW5dvp+7+UanL&#10;i3l3CyKYOfzB8KvPGSjYqXZ70l4MCq5vkpRRBcs4jUEwsYlWaxC1glWcJiCLXP7/ofgBAAD//wMA&#10;UEsBAi0AFAAGAAgAAAAhALaDOJL+AAAA4QEAABMAAAAAAAAAAAAAAAAAAAAAAFtDb250ZW50X1R5&#10;cGVzXS54bWxQSwECLQAUAAYACAAAACEAOP0h/9YAAACUAQAACwAAAAAAAAAAAAAAAAAvAQAAX3Jl&#10;bHMvLnJlbHNQSwECLQAUAAYACAAAACEAlj8GJJwCAACQBQAADgAAAAAAAAAAAAAAAAAuAgAAZHJz&#10;L2Uyb0RvYy54bWxQSwECLQAUAAYACAAAACEAOFKJoeAAAAALAQAADwAAAAAAAAAAAAAAAAD2BAAA&#10;ZHJzL2Rvd25yZXYueG1sUEsFBgAAAAAEAAQA8wAAAAMGAAAAAA==&#10;">
                <v:stroke joinstyle="miter"/>
              </v:roundrect>
            </w:pict>
          </mc:Fallback>
        </mc:AlternateContent>
      </w:r>
      <w:r w:rsidR="004D0A73">
        <w:rPr>
          <w:rFonts w:cstheme="minorHAnsi"/>
          <w:b/>
          <w:noProof/>
          <w:color w:val="70AD47"/>
          <w:sz w:val="18"/>
          <w:szCs w:val="18"/>
        </w:rPr>
        <mc:AlternateContent>
          <mc:Choice Requires="wps">
            <w:drawing>
              <wp:anchor distT="0" distB="0" distL="114300" distR="114300" simplePos="0" relativeHeight="251658292" behindDoc="0" locked="0" layoutInCell="1" allowOverlap="1" wp14:anchorId="45D90622" wp14:editId="421AB203">
                <wp:simplePos x="0" y="0"/>
                <wp:positionH relativeFrom="column">
                  <wp:posOffset>3771380</wp:posOffset>
                </wp:positionH>
                <wp:positionV relativeFrom="paragraph">
                  <wp:posOffset>1437640</wp:posOffset>
                </wp:positionV>
                <wp:extent cx="1283970" cy="554990"/>
                <wp:effectExtent l="0" t="0" r="0" b="0"/>
                <wp:wrapNone/>
                <wp:docPr id="587543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554990"/>
                        </a:xfrm>
                        <a:prstGeom prst="rect">
                          <a:avLst/>
                        </a:prstGeom>
                        <a:noFill/>
                        <a:ln w="9525">
                          <a:noFill/>
                          <a:miter lim="800000"/>
                          <a:headEnd/>
                          <a:tailEnd/>
                        </a:ln>
                      </wps:spPr>
                      <wps:txbx>
                        <w:txbxContent>
                          <w:p w14:paraId="79E498BF" w14:textId="77777777" w:rsidR="00D60B67" w:rsidRPr="00F43363" w:rsidRDefault="00D60B67" w:rsidP="00D60B67">
                            <w:pPr>
                              <w:jc w:val="left"/>
                              <w:rPr>
                                <w:sz w:val="15"/>
                                <w:szCs w:val="15"/>
                              </w:rPr>
                            </w:pPr>
                            <w:r w:rsidRPr="00F43363">
                              <w:rPr>
                                <w:sz w:val="15"/>
                                <w:szCs w:val="15"/>
                              </w:rPr>
                              <w:t>The numeracy skills your child is learning at school are useful​</w:t>
                            </w:r>
                          </w:p>
                        </w:txbxContent>
                      </wps:txbx>
                      <wps:bodyPr rot="0" vert="horz" wrap="square" lIns="91440" tIns="45720" rIns="91440" bIns="45720" anchor="ctr" anchorCtr="0">
                        <a:noAutofit/>
                      </wps:bodyPr>
                    </wps:wsp>
                  </a:graphicData>
                </a:graphic>
              </wp:anchor>
            </w:drawing>
          </mc:Choice>
          <mc:Fallback>
            <w:pict>
              <v:shape w14:anchorId="45D90622" id="_x0000_s1195" type="#_x0000_t202" style="position:absolute;margin-left:296.95pt;margin-top:113.2pt;width:101.1pt;height:43.7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V//gEAANgDAAAOAAAAZHJzL2Uyb0RvYy54bWysU9tu2zAMfR+wfxD0vjjXNTHiFF27DgO6&#10;C9DuAxRZjoVJokYpsbOvHyWnabC9FfODIJrmIc/h8fq6t4YdFAYNruKT0Zgz5STU2u0q/uPp/t2S&#10;sxCFq4UBpyp+VIFfb96+WXe+VFNowdQKGYG4UHa+4m2MviyKIFtlRRiBV46SDaAVkULcFTWKjtCt&#10;Kabj8fuiA6w9glQh0Nu7Ick3Gb9plIzfmiaoyEzFabaYT8znNp3FZi3KHQrfankaQ7xiCiu0o6Zn&#10;qDsRBduj/gfKaokQoIkjCbaAptFSZQ7EZjL+i81jK7zKXEic4M8yhf8HK78eHv13ZLH/AD0tMJMI&#10;/gHkz8Ac3LbC7dQNInStEjU1niTJis6H8lSapA5lSCDb7gvUtGSxj5CB+gZtUoV4MkKnBRzPoqs+&#10;MplaTpez1RWlJOUWi/lqlbdSiPK52mOInxRYli4VR1pqRheHhxDTNKJ8/iQ1c3CvjcmLNY51FV8t&#10;potccJGxOpLvjLYVX47TMzghkfzo6lwchTbDnRoYd2KdiA6UY7/tma6JwWyWqpMMW6iPJATCYDT6&#10;MejSAv7mrCOTVTz82gtUnJnPjsRcTebz5MoczBdXUwrwMrO9zAgnCariMiJnQ3Abs5cH2jcke6Oz&#10;Ii+znMYm+2ShTlZP/ryM81cvP+TmDwAAAP//AwBQSwMEFAAGAAgAAAAhAGc8gVHiAAAACwEAAA8A&#10;AABkcnMvZG93bnJldi54bWxMj8tqwzAQRfeF/oOYQjalkR+tE7uWQwgESmgXTfsBY0uxTKyRsRTH&#10;+fuqq3Y53MO9Z8rNbHo2qdF1lgTEywiYosbKjloB31/7pzUw55Ek9paUgJtysKnu70ospL3Sp5qO&#10;vmWhhFyBArT3Q8G5a7Qy6JZ2UBSykx0N+nCOLZcjXkO56XkSRRk32FFY0DionVbN+XgxAh71EH28&#10;n97qvcwafT44XJnpIMTiYd6+AvNq9n8w/OoHdaiCU20vJB3rBbzkaR5QAUmSPQMLxCrPYmC1gDRO&#10;18Crkv//ofoBAAD//wMAUEsBAi0AFAAGAAgAAAAhALaDOJL+AAAA4QEAABMAAAAAAAAAAAAAAAAA&#10;AAAAAFtDb250ZW50X1R5cGVzXS54bWxQSwECLQAUAAYACAAAACEAOP0h/9YAAACUAQAACwAAAAAA&#10;AAAAAAAAAAAvAQAAX3JlbHMvLnJlbHNQSwECLQAUAAYACAAAACEAzdr1f/4BAADYAwAADgAAAAAA&#10;AAAAAAAAAAAuAgAAZHJzL2Uyb0RvYy54bWxQSwECLQAUAAYACAAAACEAZzyBUeIAAAALAQAADwAA&#10;AAAAAAAAAAAAAABYBAAAZHJzL2Rvd25yZXYueG1sUEsFBgAAAAAEAAQA8wAAAGcFAAAAAA==&#10;" filled="f" stroked="f">
                <v:textbox>
                  <w:txbxContent>
                    <w:p w14:paraId="79E498BF" w14:textId="77777777" w:rsidR="00D60B67" w:rsidRPr="00F43363" w:rsidRDefault="00D60B67" w:rsidP="00D60B67">
                      <w:pPr>
                        <w:jc w:val="left"/>
                        <w:rPr>
                          <w:sz w:val="15"/>
                          <w:szCs w:val="15"/>
                        </w:rPr>
                      </w:pPr>
                      <w:r w:rsidRPr="00F43363">
                        <w:rPr>
                          <w:sz w:val="15"/>
                          <w:szCs w:val="15"/>
                        </w:rPr>
                        <w:t>The numeracy skills your child is learning at school are useful​</w:t>
                      </w:r>
                    </w:p>
                  </w:txbxContent>
                </v:textbox>
              </v:shape>
            </w:pict>
          </mc:Fallback>
        </mc:AlternateContent>
      </w:r>
      <w:r w:rsidR="004D0A73">
        <w:rPr>
          <w:rFonts w:cstheme="minorHAnsi"/>
          <w:b/>
          <w:noProof/>
          <w:color w:val="70AD47"/>
          <w:sz w:val="18"/>
          <w:szCs w:val="18"/>
        </w:rPr>
        <mc:AlternateContent>
          <mc:Choice Requires="wps">
            <w:drawing>
              <wp:anchor distT="0" distB="0" distL="114300" distR="114300" simplePos="0" relativeHeight="251658294" behindDoc="0" locked="0" layoutInCell="1" allowOverlap="1" wp14:anchorId="1180C4AF" wp14:editId="599DF343">
                <wp:simplePos x="0" y="0"/>
                <wp:positionH relativeFrom="column">
                  <wp:posOffset>5065395</wp:posOffset>
                </wp:positionH>
                <wp:positionV relativeFrom="paragraph">
                  <wp:posOffset>652145</wp:posOffset>
                </wp:positionV>
                <wp:extent cx="1314450" cy="552450"/>
                <wp:effectExtent l="0" t="0" r="0" b="0"/>
                <wp:wrapNone/>
                <wp:docPr id="247117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52450"/>
                        </a:xfrm>
                        <a:prstGeom prst="rect">
                          <a:avLst/>
                        </a:prstGeom>
                        <a:noFill/>
                        <a:ln w="9525">
                          <a:noFill/>
                          <a:miter lim="800000"/>
                          <a:headEnd/>
                          <a:tailEnd/>
                        </a:ln>
                      </wps:spPr>
                      <wps:txbx>
                        <w:txbxContent>
                          <w:p w14:paraId="516F50F8" w14:textId="77777777" w:rsidR="001D34D5" w:rsidRPr="00710F90" w:rsidRDefault="001D34D5" w:rsidP="00883F07">
                            <w:pPr>
                              <w:pStyle w:val="ListParagraph"/>
                              <w:numPr>
                                <w:ilvl w:val="0"/>
                                <w:numId w:val="13"/>
                              </w:numPr>
                              <w:rPr>
                                <w:sz w:val="16"/>
                                <w:szCs w:val="16"/>
                              </w:rPr>
                            </w:pPr>
                            <w:r w:rsidRPr="00710F90">
                              <w:rPr>
                                <w:rFonts w:eastAsia="Calibri" w:cs="Calibri"/>
                                <w:sz w:val="16"/>
                                <w:szCs w:val="16"/>
                                <w:lang w:val="en-CA"/>
                              </w:rPr>
                              <w:t>Health​</w:t>
                            </w:r>
                          </w:p>
                          <w:p w14:paraId="36820B9E" w14:textId="77777777" w:rsidR="001D34D5" w:rsidRPr="00710F90" w:rsidRDefault="001D34D5" w:rsidP="00883F07">
                            <w:pPr>
                              <w:pStyle w:val="ListParagraph"/>
                              <w:numPr>
                                <w:ilvl w:val="0"/>
                                <w:numId w:val="13"/>
                              </w:numPr>
                              <w:rPr>
                                <w:sz w:val="16"/>
                                <w:szCs w:val="16"/>
                              </w:rPr>
                            </w:pPr>
                            <w:r w:rsidRPr="00710F90">
                              <w:rPr>
                                <w:rFonts w:eastAsia="Calibri" w:cs="Calibri"/>
                                <w:sz w:val="16"/>
                                <w:szCs w:val="16"/>
                                <w:lang w:val="en-CA"/>
                              </w:rPr>
                              <w:t>Music​</w:t>
                            </w:r>
                          </w:p>
                          <w:p w14:paraId="360477DA" w14:textId="77777777" w:rsidR="005B23C2" w:rsidRPr="00710F90" w:rsidRDefault="001D34D5" w:rsidP="00883F07">
                            <w:pPr>
                              <w:pStyle w:val="ListParagraph"/>
                              <w:numPr>
                                <w:ilvl w:val="0"/>
                                <w:numId w:val="13"/>
                              </w:numPr>
                              <w:rPr>
                                <w:sz w:val="16"/>
                                <w:szCs w:val="16"/>
                              </w:rPr>
                            </w:pPr>
                            <w:r w:rsidRPr="00710F90">
                              <w:rPr>
                                <w:rFonts w:eastAsia="Calibri" w:cs="Calibri"/>
                                <w:sz w:val="16"/>
                                <w:szCs w:val="16"/>
                                <w:lang w:val="en-CA"/>
                              </w:rPr>
                              <w:t>Technology</w:t>
                            </w:r>
                          </w:p>
                        </w:txbxContent>
                      </wps:txbx>
                      <wps:bodyPr rot="0" vert="horz" wrap="square" lIns="91440" tIns="45720" rIns="91440" bIns="45720" anchor="t" anchorCtr="0">
                        <a:noAutofit/>
                      </wps:bodyPr>
                    </wps:wsp>
                  </a:graphicData>
                </a:graphic>
              </wp:anchor>
            </w:drawing>
          </mc:Choice>
          <mc:Fallback>
            <w:pict>
              <v:shape w14:anchorId="1180C4AF" id="_x0000_s1196" type="#_x0000_t202" style="position:absolute;margin-left:398.85pt;margin-top:51.35pt;width:103.5pt;height:43.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R+QEAANYDAAAOAAAAZHJzL2Uyb0RvYy54bWysU9tu2zAMfR+wfxD0vtjJ4q014hRduw4D&#10;ugvQ7gMUWY6FSaJGKbGzrx8lp2mwvRXLg0CF4iHP4fHqarSG7RUGDa7h81nJmXISWu22Df/xePfm&#10;grMQhWuFAacaflCBX61fv1oNvlYL6MG0ChmBuFAPvuF9jL4uiiB7ZUWYgVeOkh2gFZGuuC1aFAOh&#10;W1MsyvJdMQC2HkGqEOjf2ynJ1xm/65SM37ouqMhMw2m2mE/M5yadxXol6i0K32t5HEO8YAortKOm&#10;J6hbEQXbof4HymqJEKCLMwm2gK7TUmUOxGZe/sXmoRdeZS4kTvAnmcL/g5Vf9w/+O7I4foCRFphJ&#10;BH8P8mdgDm564bbqGhGGXomWGs+TZMXgQ30sTVKHOiSQzfAFWlqy2EXIQGOHNqlCPBmh0wIOJ9HV&#10;GJlMLd/Ol8uKUpJyVbVIcWoh6qdqjyF+UmBZChqOtNSMLvb3IU5Pn56kZg7utDF5scaxoeGX1aLK&#10;BWcZqyP5zmjb8Isy/SYnJJIfXZuLo9BmimkW446sE9GJchw3I9NtYrBM1UmGDbQHEgJhMhp9GBT0&#10;gL85G8hkDQ+/dgIVZ+azIzEviXpyZb4sq/cLuuB5ZnOeEU4SVMMjZ1N4E7OTJ9LXJHqnsx7PkxyH&#10;JvNkRY9GT+48v+dXz5/j+g8AAAD//wMAUEsDBBQABgAIAAAAIQAUFk7V3QAAAAwBAAAPAAAAZHJz&#10;L2Rvd25yZXYueG1sTI/NTsMwEITvSLyDtUjc6JqqkCbEqRCIK4jyI3Fz420SEa+j2G3C27M9wW1W&#10;82l2ptzMvldHGmMX2MD1QoMiroPruDHw/vZ0tQYVk2Vn+8Bk4IcibKrzs9IWLkz8SsdtapSEcCys&#10;gTaloUCMdUvexkUYiMXbh9HbJOfYoBvtJOG+x6XWt+htx/KhtQM9tFR/bw/ewMfz/utzpV+aR38z&#10;TGHWyD5HYy4v5vs7UInm9AfDqb5Uh0o67cKBXVS9gSzPMkHF0EsRJ0LrlaidqHWeAVYl/h9R/QIA&#10;AP//AwBQSwECLQAUAAYACAAAACEAtoM4kv4AAADhAQAAEwAAAAAAAAAAAAAAAAAAAAAAW0NvbnRl&#10;bnRfVHlwZXNdLnhtbFBLAQItABQABgAIAAAAIQA4/SH/1gAAAJQBAAALAAAAAAAAAAAAAAAAAC8B&#10;AABfcmVscy8ucmVsc1BLAQItABQABgAIAAAAIQCH/yHR+QEAANYDAAAOAAAAAAAAAAAAAAAAAC4C&#10;AABkcnMvZTJvRG9jLnhtbFBLAQItABQABgAIAAAAIQAUFk7V3QAAAAwBAAAPAAAAAAAAAAAAAAAA&#10;AFMEAABkcnMvZG93bnJldi54bWxQSwUGAAAAAAQABADzAAAAXQUAAAAA&#10;" filled="f" stroked="f">
                <v:textbox>
                  <w:txbxContent>
                    <w:p w14:paraId="516F50F8" w14:textId="77777777" w:rsidR="001D34D5" w:rsidRPr="00710F90" w:rsidRDefault="001D34D5" w:rsidP="00883F07">
                      <w:pPr>
                        <w:pStyle w:val="ListParagraph"/>
                        <w:numPr>
                          <w:ilvl w:val="0"/>
                          <w:numId w:val="13"/>
                        </w:numPr>
                        <w:rPr>
                          <w:sz w:val="16"/>
                          <w:szCs w:val="16"/>
                        </w:rPr>
                      </w:pPr>
                      <w:r w:rsidRPr="00710F90">
                        <w:rPr>
                          <w:rFonts w:eastAsia="Calibri" w:cs="Calibri"/>
                          <w:sz w:val="16"/>
                          <w:szCs w:val="16"/>
                          <w:lang w:val="en-CA"/>
                        </w:rPr>
                        <w:t>Health​</w:t>
                      </w:r>
                    </w:p>
                    <w:p w14:paraId="36820B9E" w14:textId="77777777" w:rsidR="001D34D5" w:rsidRPr="00710F90" w:rsidRDefault="001D34D5" w:rsidP="00883F07">
                      <w:pPr>
                        <w:pStyle w:val="ListParagraph"/>
                        <w:numPr>
                          <w:ilvl w:val="0"/>
                          <w:numId w:val="13"/>
                        </w:numPr>
                        <w:rPr>
                          <w:sz w:val="16"/>
                          <w:szCs w:val="16"/>
                        </w:rPr>
                      </w:pPr>
                      <w:r w:rsidRPr="00710F90">
                        <w:rPr>
                          <w:rFonts w:eastAsia="Calibri" w:cs="Calibri"/>
                          <w:sz w:val="16"/>
                          <w:szCs w:val="16"/>
                          <w:lang w:val="en-CA"/>
                        </w:rPr>
                        <w:t>Music​</w:t>
                      </w:r>
                    </w:p>
                    <w:p w14:paraId="360477DA" w14:textId="77777777" w:rsidR="005B23C2" w:rsidRPr="00710F90" w:rsidRDefault="001D34D5" w:rsidP="00883F07">
                      <w:pPr>
                        <w:pStyle w:val="ListParagraph"/>
                        <w:numPr>
                          <w:ilvl w:val="0"/>
                          <w:numId w:val="13"/>
                        </w:numPr>
                        <w:rPr>
                          <w:sz w:val="16"/>
                          <w:szCs w:val="16"/>
                        </w:rPr>
                      </w:pPr>
                      <w:r w:rsidRPr="00710F90">
                        <w:rPr>
                          <w:rFonts w:eastAsia="Calibri" w:cs="Calibri"/>
                          <w:sz w:val="16"/>
                          <w:szCs w:val="16"/>
                          <w:lang w:val="en-CA"/>
                        </w:rPr>
                        <w:t>Technology</w:t>
                      </w:r>
                    </w:p>
                  </w:txbxContent>
                </v:textbox>
              </v:shape>
            </w:pict>
          </mc:Fallback>
        </mc:AlternateContent>
      </w:r>
      <w:r w:rsidR="00571247">
        <w:rPr>
          <w:rFonts w:cstheme="minorHAnsi"/>
          <w:b/>
          <w:noProof/>
          <w:color w:val="70AD47"/>
          <w:sz w:val="18"/>
          <w:szCs w:val="18"/>
        </w:rPr>
        <w:t xml:space="preserve"> </w:t>
      </w:r>
      <w:r w:rsidR="008D28AF">
        <w:rPr>
          <w:rFonts w:cstheme="minorHAnsi"/>
          <w:b/>
          <w:noProof/>
          <w:color w:val="70AD47"/>
          <w:sz w:val="18"/>
          <w:szCs w:val="18"/>
        </w:rPr>
        <mc:AlternateContent>
          <mc:Choice Requires="wpg">
            <w:drawing>
              <wp:anchor distT="0" distB="0" distL="114300" distR="114300" simplePos="0" relativeHeight="251658285" behindDoc="0" locked="0" layoutInCell="1" allowOverlap="1" wp14:anchorId="4A3FA941" wp14:editId="3134C45D">
                <wp:simplePos x="0" y="0"/>
                <wp:positionH relativeFrom="margin">
                  <wp:posOffset>0</wp:posOffset>
                </wp:positionH>
                <wp:positionV relativeFrom="paragraph">
                  <wp:posOffset>182880</wp:posOffset>
                </wp:positionV>
                <wp:extent cx="2767965" cy="1885950"/>
                <wp:effectExtent l="0" t="0" r="0" b="0"/>
                <wp:wrapNone/>
                <wp:docPr id="1771739118" name="Group 7"/>
                <wp:cNvGraphicFramePr/>
                <a:graphic xmlns:a="http://schemas.openxmlformats.org/drawingml/2006/main">
                  <a:graphicData uri="http://schemas.microsoft.com/office/word/2010/wordprocessingGroup">
                    <wpg:wgp>
                      <wpg:cNvGrpSpPr/>
                      <wpg:grpSpPr>
                        <a:xfrm>
                          <a:off x="0" y="0"/>
                          <a:ext cx="2767965" cy="1885950"/>
                          <a:chOff x="0" y="0"/>
                          <a:chExt cx="2767965" cy="1885950"/>
                        </a:xfrm>
                      </wpg:grpSpPr>
                      <wps:wsp>
                        <wps:cNvPr id="2098270858" name="Rectangle: Rounded Corners 3"/>
                        <wps:cNvSpPr/>
                        <wps:spPr>
                          <a:xfrm>
                            <a:off x="0" y="0"/>
                            <a:ext cx="742950" cy="1885950"/>
                          </a:xfrm>
                          <a:prstGeom prst="roundRect">
                            <a:avLst>
                              <a:gd name="adj" fmla="val 12745"/>
                            </a:avLst>
                          </a:prstGeom>
                          <a:solidFill>
                            <a:srgbClr val="054D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95439" name="Text Box 4"/>
                        <wps:cNvSpPr txBox="1"/>
                        <wps:spPr>
                          <a:xfrm>
                            <a:off x="68580" y="45720"/>
                            <a:ext cx="638175" cy="1838325"/>
                          </a:xfrm>
                          <a:prstGeom prst="rect">
                            <a:avLst/>
                          </a:prstGeom>
                          <a:noFill/>
                          <a:ln w="6350">
                            <a:noFill/>
                          </a:ln>
                        </wps:spPr>
                        <wps:txbx>
                          <w:txbxContent>
                            <w:p w14:paraId="6FCF3023" w14:textId="77777777" w:rsidR="00762EFE" w:rsidRPr="00781071" w:rsidRDefault="00762EFE" w:rsidP="00762EFE">
                              <w:pPr>
                                <w:jc w:val="center"/>
                                <w:rPr>
                                  <w:b/>
                                  <w:bCs/>
                                  <w:color w:val="FFFFFF" w:themeColor="background1"/>
                                  <w:sz w:val="24"/>
                                  <w:szCs w:val="28"/>
                                </w:rPr>
                              </w:pPr>
                              <w:r w:rsidRPr="00781071">
                                <w:rPr>
                                  <w:b/>
                                  <w:bCs/>
                                  <w:color w:val="FFFFFF" w:themeColor="background1"/>
                                  <w:sz w:val="24"/>
                                  <w:szCs w:val="28"/>
                                </w:rPr>
                                <w:t>Student Learning Engagement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77429172" name="Rectangle: Rounded Corners 3"/>
                        <wps:cNvSpPr/>
                        <wps:spPr>
                          <a:xfrm>
                            <a:off x="815340" y="45720"/>
                            <a:ext cx="1952625" cy="5486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30663" name="Rectangle: Rounded Corners 3"/>
                        <wps:cNvSpPr/>
                        <wps:spPr>
                          <a:xfrm>
                            <a:off x="815340" y="701040"/>
                            <a:ext cx="1952625" cy="548640"/>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682866" name="Rectangle: Rounded Corners 3"/>
                        <wps:cNvSpPr/>
                        <wps:spPr>
                          <a:xfrm>
                            <a:off x="815340" y="1363980"/>
                            <a:ext cx="1952625" cy="509905"/>
                          </a:xfrm>
                          <a:prstGeom prst="roundRect">
                            <a:avLst>
                              <a:gd name="adj" fmla="val 12745"/>
                            </a:avLst>
                          </a:prstGeom>
                          <a:solidFill>
                            <a:srgbClr val="98D5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208794" name="Text Box 2"/>
                        <wps:cNvSpPr txBox="1">
                          <a:spLocks noChangeArrowheads="1"/>
                        </wps:cNvSpPr>
                        <wps:spPr bwMode="auto">
                          <a:xfrm>
                            <a:off x="861060" y="144780"/>
                            <a:ext cx="1905634" cy="446404"/>
                          </a:xfrm>
                          <a:prstGeom prst="rect">
                            <a:avLst/>
                          </a:prstGeom>
                          <a:noFill/>
                          <a:ln w="9525">
                            <a:noFill/>
                            <a:miter lim="800000"/>
                            <a:headEnd/>
                            <a:tailEnd/>
                          </a:ln>
                        </wps:spPr>
                        <wps:txbx>
                          <w:txbxContent>
                            <w:p w14:paraId="150CD69C" w14:textId="77777777" w:rsidR="00045A23" w:rsidRPr="0042265B" w:rsidRDefault="00045A23" w:rsidP="00C4378B">
                              <w:pPr>
                                <w:jc w:val="left"/>
                                <w:rPr>
                                  <w:sz w:val="15"/>
                                  <w:szCs w:val="15"/>
                                </w:rPr>
                              </w:pPr>
                              <w:r w:rsidRPr="0042265B">
                                <w:rPr>
                                  <w:sz w:val="15"/>
                                  <w:szCs w:val="15"/>
                                </w:rPr>
                                <w:t>The literacy skills your child is learning at school are useful</w:t>
                              </w:r>
                            </w:p>
                          </w:txbxContent>
                        </wps:txbx>
                        <wps:bodyPr rot="0" vert="horz" wrap="square" lIns="91440" tIns="45720" rIns="91440" bIns="45720" anchor="t" anchorCtr="0">
                          <a:spAutoFit/>
                        </wps:bodyPr>
                      </wps:wsp>
                      <wps:wsp>
                        <wps:cNvPr id="1052915206" name="Text Box 2"/>
                        <wps:cNvSpPr txBox="1">
                          <a:spLocks noChangeArrowheads="1"/>
                        </wps:cNvSpPr>
                        <wps:spPr bwMode="auto">
                          <a:xfrm>
                            <a:off x="853440" y="807720"/>
                            <a:ext cx="1905634" cy="446404"/>
                          </a:xfrm>
                          <a:prstGeom prst="rect">
                            <a:avLst/>
                          </a:prstGeom>
                          <a:noFill/>
                          <a:ln w="9525">
                            <a:noFill/>
                            <a:miter lim="800000"/>
                            <a:headEnd/>
                            <a:tailEnd/>
                          </a:ln>
                        </wps:spPr>
                        <wps:txbx>
                          <w:txbxContent>
                            <w:p w14:paraId="7A76973D" w14:textId="77777777" w:rsidR="00C4378B" w:rsidRPr="0042265B" w:rsidRDefault="00180123" w:rsidP="00C4378B">
                              <w:pPr>
                                <w:jc w:val="left"/>
                                <w:rPr>
                                  <w:sz w:val="15"/>
                                  <w:szCs w:val="15"/>
                                </w:rPr>
                              </w:pPr>
                              <w:r w:rsidRPr="0042265B">
                                <w:rPr>
                                  <w:sz w:val="15"/>
                                  <w:szCs w:val="15"/>
                                </w:rPr>
                                <w:t>The numeracy skills your child is learning at school are useful​</w:t>
                              </w:r>
                            </w:p>
                          </w:txbxContent>
                        </wps:txbx>
                        <wps:bodyPr rot="0" vert="horz" wrap="square" lIns="91440" tIns="45720" rIns="91440" bIns="45720" anchor="t" anchorCtr="0">
                          <a:spAutoFit/>
                        </wps:bodyPr>
                      </wps:wsp>
                      <wps:wsp>
                        <wps:cNvPr id="642327313" name="Text Box 2"/>
                        <wps:cNvSpPr txBox="1">
                          <a:spLocks noChangeArrowheads="1"/>
                        </wps:cNvSpPr>
                        <wps:spPr bwMode="auto">
                          <a:xfrm>
                            <a:off x="845820" y="1409700"/>
                            <a:ext cx="1905634" cy="446404"/>
                          </a:xfrm>
                          <a:prstGeom prst="rect">
                            <a:avLst/>
                          </a:prstGeom>
                          <a:noFill/>
                          <a:ln w="9525">
                            <a:noFill/>
                            <a:miter lim="800000"/>
                            <a:headEnd/>
                            <a:tailEnd/>
                          </a:ln>
                        </wps:spPr>
                        <wps:txbx>
                          <w:txbxContent>
                            <w:p w14:paraId="2891E4CE" w14:textId="77777777" w:rsidR="00C4378B" w:rsidRPr="0042265B" w:rsidRDefault="0070047D" w:rsidP="00C4378B">
                              <w:pPr>
                                <w:jc w:val="left"/>
                                <w:rPr>
                                  <w:sz w:val="15"/>
                                  <w:szCs w:val="15"/>
                                </w:rPr>
                              </w:pPr>
                              <w:r w:rsidRPr="0042265B">
                                <w:rPr>
                                  <w:sz w:val="15"/>
                                  <w:szCs w:val="15"/>
                                </w:rPr>
                                <w:t>Your child is learning what they need to know</w:t>
                              </w:r>
                            </w:p>
                          </w:txbxContent>
                        </wps:txbx>
                        <wps:bodyPr rot="0" vert="horz" wrap="square" lIns="91440" tIns="45720" rIns="91440" bIns="45720" anchor="t" anchorCtr="0">
                          <a:spAutoFit/>
                        </wps:bodyPr>
                      </wps:wsp>
                    </wpg:wgp>
                  </a:graphicData>
                </a:graphic>
              </wp:anchor>
            </w:drawing>
          </mc:Choice>
          <mc:Fallback>
            <w:pict>
              <v:group w14:anchorId="4A3FA941" id="_x0000_s1197" style="position:absolute;margin-left:0;margin-top:14.4pt;width:217.95pt;height:148.5pt;z-index:251658285;mso-position-horizontal-relative:margin" coordsize="2767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5QFgUAABMeAAAOAAAAZHJzL2Uyb0RvYy54bWzsWdtu4zYQfS/QfyD03lj3ixFl4SaboEB2&#10;N0hS7DMtUbZaiVRJOnb69Z2hRDl20qbY3Wyawi+2KJLD4dHhIWd4/G7TNuSOSVULnjvekesQxgtR&#10;1nyRO7/env+UOkRpykvaCM5y554p593Jjz8cr7sp88VSNCWTBIxwNV13ubPUuptOJqpYspaqI9Ex&#10;DpWVkC3VUJSLSSnpGqy3zcR33XiyFrLspCiYUvD2rK90Toz9qmKF/lRVimnS5A74ps2vNL9z/J2c&#10;HNPpQtJuWReDG/QLvGhpzWHQ0dQZ1ZSsZP3IVFsXUihR6aNCtBNRVXXBzBxgNp67N5sLKVadmcti&#10;ul50I0wA7R5OX2y2+Hh3Ibub7koCEutuAViYEs5lU8kW/8FLsjGQ3Y+QsY0mBbz0kzjJ4sghBdR5&#10;aRpl0QBqsQTkH/Urlu+f6TmxA0923Fl3QBC1xUB9HQY3S9oxA62aAgZXktQlzMbNUj9x0whYy2kL&#10;fL0GBlG+aNiUXIsVL1lJToXkQHgSIHnQLeg/AqimCrD8t+gloY947YM3QkCnnVT6gomW4EPuACF4&#10;iT4ZstG7S6UN68rBXVr+5pCqbYDDd7Qhnp+EEboJFofG8GRtYk8lmro8r5vGFORiftpIAl3hQ0fh&#10;WZINnXeaNRwbc4Hdetv4Bj6Xnbx50vcNw3YNv2YVoItkMV6btc3GcWhRMK69vmpJS9YP70Wua5gE&#10;Do89zESMQbRcwfij7cEA6sZj272XQ3vsyow0jJ3df3Ks7zz2MCMLrsfObc2FfMpAA7MaRu7bW5B6&#10;aBCluSjvgXtS9MKkuuK8hg99SZW+ohK+IpAD1FV/gp+qEevcEcOTQ5ZC/vnUe2wPiwNqHbIGZcsd&#10;9ceKSuaQ5hcOyybzwhCl0BTCKPGhIB/WzB/W8FV7KoAOHuh4V5hHbK8b+1hJ0X4GEZ7hqFBFeQFj&#10;506hpS2c6l5xQcYLNpuZZiB/HdWX/KYr0Diiiry83XymshvYrkFlPgq7VAcK94hu22JPLmYrLapa&#10;Y+UW16EAstEv1BfXjzBwYUGHQWbl4xZ18mexIeGeWBC9gdc4c3B5u3Ks9o2iG4MWAaggrv2XgtbA&#10;3kFC4yD1klF7gzTw7WK30m2XupWPHeXYIokK0+M4rGlctgTYFgcgTzs1sByfWO16M98YBfUC48L2&#10;G7wEt5HhINMHehuufz96+wluWF7iW3p/s90x9aIARelpnntZ5MfAbbNPRmEaQ9OevH/H8++3TWbp&#10;WXQ+G9w5bJOHbfKwTT6Ix+zejfvB9pjtpWECW2UcBy8pJAkEVL1QbHfMg5LkzuHAfThw/18O3H7q&#10;x6mfxvFLCokXxEEGp/Cds/eukrhZ5j539j6cSfpcAIYTh9D9ELpLiMr/O6G7l7qB76ZJFlopGWN3&#10;38boQ6JvG7vjBFR3KYrfFeHidAmZQjaTUqyXjJaQaunzP8PhB3OE21ifzNcfRAkZRgqZCxNi21hm&#10;SLemsefGfUgECZvksf64URyAs5h4DUMIiUyKAcJza+drY38IuqLd2J9O21pDur6p29xJIT/XZ+jo&#10;FKf7npdGIDWtm/752VRBbIHdS4N92wyWTUjpvXRU//EwcXT+6okjz40gsI58d9zIXpt9EI8PAXnq&#10;Jpgj3Nv93j77kgP7hmuPOPQDPwm8MRx7bfKFUYpZabxSCt0ssTJj854eHLbeuvalb4F95goObh7N&#10;vctwS4pXmw/LJsm+vcs9+QsAAP//AwBQSwMEFAAGAAgAAAAhAPE/TzXfAAAABwEAAA8AAABkcnMv&#10;ZG93bnJldi54bWxMz01Lw0AQBuC74H9YRvBmNx9G0jSTUop6KkJbQbxtk2kSmp0N2W2S/nvXkx6H&#10;d3jnmXw9606MNNjWMEK4CEAQl6ZquUb4PL49pSCsU1ypzjAh3MjCuri/y1VWmYn3NB5cLXwJ20wh&#10;NM71mZS2bEgruzA9sc/OZtDK+XGoZTWoyZfrTkZB8CK1atlfaFRP24bKy+GqEd4nNW3i8HXcXc7b&#10;2/cx+fjahYT4+DBvViAcze5vGX75ng6FN53MlSsrOgT/iEOIUu/36XOcLEGcEOIoSUEWufzvL34A&#10;AAD//wMAUEsBAi0AFAAGAAgAAAAhALaDOJL+AAAA4QEAABMAAAAAAAAAAAAAAAAAAAAAAFtDb250&#10;ZW50X1R5cGVzXS54bWxQSwECLQAUAAYACAAAACEAOP0h/9YAAACUAQAACwAAAAAAAAAAAAAAAAAv&#10;AQAAX3JlbHMvLnJlbHNQSwECLQAUAAYACAAAACEAUrzOUBYFAAATHgAADgAAAAAAAAAAAAAAAAAu&#10;AgAAZHJzL2Uyb0RvYy54bWxQSwECLQAUAAYACAAAACEA8T9PNd8AAAAHAQAADwAAAAAAAAAAAAAA&#10;AABwBwAAZHJzL2Rvd25yZXYueG1sUEsFBgAAAAAEAAQA8wAAAHwIAAAAAA==&#10;">
                <v:roundrect id="_x0000_s1198" style="position:absolute;width:7429;height:18859;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S+yAAAAOMAAAAPAAAAZHJzL2Rvd25yZXYueG1sRE/LTgIx&#10;FN2b+A/NNXEnrWOEYaAQMVFwpzwSljfTy8zI9HbSVhj+ni5IXJ6c93Te21acyIfGsYbngQJBXDrT&#10;cKVhu/l4ykGEiGywdUwaLhRgPru/m2Jh3Jl/6LSOlUghHArUUMfYFVKGsiaLYeA64sQdnLcYE/SV&#10;NB7PKdy2MlNqKC02nBpq7Oi9pvK4/rMafl/2iwV+4ag97r43Q7/Ez1WPWj8+9G8TEJH6+C++uVdG&#10;Q6bGeTZS+WsanT6lPyBnVwAAAP//AwBQSwECLQAUAAYACAAAACEA2+H2y+4AAACFAQAAEwAAAAAA&#10;AAAAAAAAAAAAAAAAW0NvbnRlbnRfVHlwZXNdLnhtbFBLAQItABQABgAIAAAAIQBa9CxbvwAAABUB&#10;AAALAAAAAAAAAAAAAAAAAB8BAABfcmVscy8ucmVsc1BLAQItABQABgAIAAAAIQAVpAS+yAAAAOMA&#10;AAAPAAAAAAAAAAAAAAAAAAcCAABkcnMvZG93bnJldi54bWxQSwUGAAAAAAMAAwC3AAAA/AIAAAAA&#10;" fillcolor="#054d79" stroked="f" strokeweight="1pt">
                  <v:stroke joinstyle="miter"/>
                </v:roundrect>
                <v:shape id="_x0000_s1199" type="#_x0000_t202" style="position:absolute;left:685;top:457;width:6382;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2lywAAAOIAAAAPAAAAZHJzL2Rvd25yZXYueG1sRI9Ba8JA&#10;FITvBf/D8gq91U2N0RpdRVpa2kvBaOr1mX0mwezbkN1q/PfdQsHjMDPfMItVbxpxps7VlhU8DSMQ&#10;xIXVNZcKdtu3x2cQziNrbCyTgis5WC0HdwtMtb3whs6ZL0WAsEtRQeV9m0rpiooMuqFtiYN3tJ1B&#10;H2RXSt3hJcBNI0dRNJEGaw4LFbb0UlFxyn6MgmmOOSf5leIMT6/J91d72L9/KvVw36/nIDz1/hb+&#10;b39oBeM4Gs2ScTyDv0vhDsjlLwAAAP//AwBQSwECLQAUAAYACAAAACEA2+H2y+4AAACFAQAAEwAA&#10;AAAAAAAAAAAAAAAAAAAAW0NvbnRlbnRfVHlwZXNdLnhtbFBLAQItABQABgAIAAAAIQBa9CxbvwAA&#10;ABUBAAALAAAAAAAAAAAAAAAAAB8BAABfcmVscy8ucmVsc1BLAQItABQABgAIAAAAIQB1js2lywAA&#10;AOIAAAAPAAAAAAAAAAAAAAAAAAcCAABkcnMvZG93bnJldi54bWxQSwUGAAAAAAMAAwC3AAAA/wIA&#10;AAAA&#10;" filled="f" stroked="f" strokeweight=".5pt">
                  <v:textbox style="layout-flow:vertical;mso-layout-flow-alt:bottom-to-top">
                    <w:txbxContent>
                      <w:p w14:paraId="6FCF3023" w14:textId="77777777" w:rsidR="00762EFE" w:rsidRPr="00781071" w:rsidRDefault="00762EFE" w:rsidP="00762EFE">
                        <w:pPr>
                          <w:jc w:val="center"/>
                          <w:rPr>
                            <w:b/>
                            <w:bCs/>
                            <w:color w:val="FFFFFF" w:themeColor="background1"/>
                            <w:sz w:val="24"/>
                            <w:szCs w:val="28"/>
                          </w:rPr>
                        </w:pPr>
                        <w:r w:rsidRPr="00781071">
                          <w:rPr>
                            <w:b/>
                            <w:bCs/>
                            <w:color w:val="FFFFFF" w:themeColor="background1"/>
                            <w:sz w:val="24"/>
                            <w:szCs w:val="28"/>
                          </w:rPr>
                          <w:t>Student Learning Engagement</w:t>
                        </w:r>
                      </w:p>
                    </w:txbxContent>
                  </v:textbox>
                </v:shape>
                <v:roundrect id="_x0000_s1200" style="position:absolute;left:8153;top:457;width:19526;height:548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58ygAAAOIAAAAPAAAAZHJzL2Rvd25yZXYueG1sRI9BT8JA&#10;EIXvJP6HzZh4ky0NsVJYCDEWvVolcBy6Y7fanW26C1R+vWtiwvHlzfvevMVqsK04Ue8bxwom4wQE&#10;ceV0w7WCj/fi/hGED8gaW8ek4Ic8rJY3owXm2p35jU5lqEWEsM9RgQmhy6X0lSGLfuw64uh9ut5i&#10;iLKvpe7xHOG2lWmSPEiLDccGgx09Gaq+y6ONb+wv6/Jrituh3hTBHordxTy/KHV3O6znIAIN4Xr8&#10;n37VCtIsm6azSZbC36TIAbn8BQAA//8DAFBLAQItABQABgAIAAAAIQDb4fbL7gAAAIUBAAATAAAA&#10;AAAAAAAAAAAAAAAAAABbQ29udGVudF9UeXBlc10ueG1sUEsBAi0AFAAGAAgAAAAhAFr0LFu/AAAA&#10;FQEAAAsAAAAAAAAAAAAAAAAAHwEAAF9yZWxzLy5yZWxzUEsBAi0AFAAGAAgAAAAhAMvrznzKAAAA&#10;4gAAAA8AAAAAAAAAAAAAAAAABwIAAGRycy9kb3ducmV2LnhtbFBLBQYAAAAAAwADALcAAAD+AgAA&#10;AAA=&#10;" fillcolor="#98d5fa" stroked="f" strokeweight="1pt">
                  <v:stroke joinstyle="miter"/>
                </v:roundrect>
                <v:roundrect id="_x0000_s1201" style="position:absolute;left:8153;top:7010;width:19526;height:5486;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AywAAAOMAAAAPAAAAZHJzL2Rvd25yZXYueG1sRI9BT8JA&#10;EIXvJvyHzZB4ky3SVFJYCCFWvVo1chy6Q7fQnW26K1R+vWti4nHmve/Nm+V6sK04U+8bxwqmkwQE&#10;ceV0w7WC97fibg7CB2SNrWNS8E0e1qvRzRJz7S78Sucy1CKGsM9RgQmhy6X0lSGLfuI64qgdXG8x&#10;xLGvpe7xEsNtK++TJJMWG44XDHa0NVSdyi8ba+yum/KY4sdQPxXB7ovPq3l8Vup2PGwWIAIN4d/8&#10;R7/oyM3Th3SWZNkMfn+KC5CrHwAAAP//AwBQSwECLQAUAAYACAAAACEA2+H2y+4AAACFAQAAEwAA&#10;AAAAAAAAAAAAAAAAAAAAW0NvbnRlbnRfVHlwZXNdLnhtbFBLAQItABQABgAIAAAAIQBa9CxbvwAA&#10;ABUBAAALAAAAAAAAAAAAAAAAAB8BAABfcmVscy8ucmVsc1BLAQItABQABgAIAAAAIQC1a/QAywAA&#10;AOMAAAAPAAAAAAAAAAAAAAAAAAcCAABkcnMvZG93bnJldi54bWxQSwUGAAAAAAMAAwC3AAAA/wIA&#10;AAAA&#10;" fillcolor="#98d5fa" stroked="f" strokeweight="1pt">
                  <v:stroke joinstyle="miter"/>
                </v:roundrect>
                <v:roundrect id="_x0000_s1202" style="position:absolute;left:8153;top:13639;width:19526;height:5099;visibility:visible;mso-wrap-style:square;v-text-anchor:middle" arcsize="83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ZVygAAAOIAAAAPAAAAZHJzL2Rvd25yZXYueG1sRI9Ba8JA&#10;EIXvBf/DMkJvddNQQoiuIsXYXpta6nHMjtlodjZkt5r667uFQo+PN+978xar0XbiQoNvHSt4nCUg&#10;iGunW24U7N7LhxyED8gaO8ek4Js8rJaTuwUW2l35jS5VaESEsC9QgQmhL6T0tSGLfuZ64ugd3WAx&#10;RDk0Ug94jXDbyTRJMmmx5dhgsKdnQ/W5+rLxjf1tXZ2e8GNstmWwh/LzZjYvSt1Px/UcRKAx/B//&#10;pV+1gjRPszzNswx+J0UOyOUPAAAA//8DAFBLAQItABQABgAIAAAAIQDb4fbL7gAAAIUBAAATAAAA&#10;AAAAAAAAAAAAAAAAAABbQ29udGVudF9UeXBlc10ueG1sUEsBAi0AFAAGAAgAAAAhAFr0LFu/AAAA&#10;FQEAAAsAAAAAAAAAAAAAAAAAHwEAAF9yZWxzLy5yZWxzUEsBAi0AFAAGAAgAAAAhAE2NFlXKAAAA&#10;4gAAAA8AAAAAAAAAAAAAAAAABwIAAGRycy9kb3ducmV2LnhtbFBLBQYAAAAAAwADALcAAAD+AgAA&#10;AAA=&#10;" fillcolor="#98d5fa" stroked="f" strokeweight="1pt">
                  <v:stroke joinstyle="miter"/>
                </v:roundrect>
                <v:shape id="_x0000_s1203" type="#_x0000_t202" style="position:absolute;left:8610;top:1447;width:19056;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lxxgAAAOMAAAAPAAAAZHJzL2Rvd25yZXYueG1sRE9LT8Mw&#10;DL4j8R8iI3FjycarK8umiYe0wy6M7m41pqlonKoxa/fvCRISR39vrzZT6NSJhtRGtjCfGVDEdXQt&#10;Nxaqj7ebAlQSZIddZLJwpgSb9eXFCksXR36n00EalUM4lWjBi/Sl1qn2FDDNYk+cuc84BJR8Do12&#10;A445PHR6YcyDDthybvDY07On+uvwHSyIuO38XL2GtDtO+5fRm/oeK2uvr6btEyihSf7Ff+6dy/ML&#10;c7swxePyDn5/ygDo9Q8AAAD//wMAUEsBAi0AFAAGAAgAAAAhANvh9svuAAAAhQEAABMAAAAAAAAA&#10;AAAAAAAAAAAAAFtDb250ZW50X1R5cGVzXS54bWxQSwECLQAUAAYACAAAACEAWvQsW78AAAAVAQAA&#10;CwAAAAAAAAAAAAAAAAAfAQAAX3JlbHMvLnJlbHNQSwECLQAUAAYACAAAACEAa+KJccYAAADjAAAA&#10;DwAAAAAAAAAAAAAAAAAHAgAAZHJzL2Rvd25yZXYueG1sUEsFBgAAAAADAAMAtwAAAPoCAAAAAA==&#10;" filled="f" stroked="f">
                  <v:textbox style="mso-fit-shape-to-text:t">
                    <w:txbxContent>
                      <w:p w14:paraId="150CD69C" w14:textId="77777777" w:rsidR="00045A23" w:rsidRPr="0042265B" w:rsidRDefault="00045A23" w:rsidP="00C4378B">
                        <w:pPr>
                          <w:jc w:val="left"/>
                          <w:rPr>
                            <w:sz w:val="15"/>
                            <w:szCs w:val="15"/>
                          </w:rPr>
                        </w:pPr>
                        <w:r w:rsidRPr="0042265B">
                          <w:rPr>
                            <w:sz w:val="15"/>
                            <w:szCs w:val="15"/>
                          </w:rPr>
                          <w:t>The literacy skills your child is learning at school are useful</w:t>
                        </w:r>
                      </w:p>
                    </w:txbxContent>
                  </v:textbox>
                </v:shape>
                <v:shape id="_x0000_s1204" type="#_x0000_t202" style="position:absolute;left:8534;top:8077;width:19056;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s1xQAAAOMAAAAPAAAAZHJzL2Rvd25yZXYueG1sRE9LS8NA&#10;EL4L/odlBG92N4EUjd2W4gN68GIb70N2zAazsyE7Num/dwXB43zv2eyWMKgzTamPbKFYGVDEbXQ9&#10;dxaa0+vdPagkyA6HyGThQgl22+urDdYuzvxO56N0KodwqtGCFxlrrVPrKWBaxZE4c59xCij5nDrt&#10;JpxzeBh0acxaB+w5N3gc6clT+3X8DhZE3L64NC8hHT6Wt+fZm7bCxtrbm2X/CEpokX/xn/vg8nxT&#10;lQ9FVZo1/P6UAdDbHwAAAP//AwBQSwECLQAUAAYACAAAACEA2+H2y+4AAACFAQAAEwAAAAAAAAAA&#10;AAAAAAAAAAAAW0NvbnRlbnRfVHlwZXNdLnhtbFBLAQItABQABgAIAAAAIQBa9CxbvwAAABUBAAAL&#10;AAAAAAAAAAAAAAAAAB8BAABfcmVscy8ucmVsc1BLAQItABQABgAIAAAAIQAfAms1xQAAAOMAAAAP&#10;AAAAAAAAAAAAAAAAAAcCAABkcnMvZG93bnJldi54bWxQSwUGAAAAAAMAAwC3AAAA+QIAAAAA&#10;" filled="f" stroked="f">
                  <v:textbox style="mso-fit-shape-to-text:t">
                    <w:txbxContent>
                      <w:p w14:paraId="7A76973D" w14:textId="77777777" w:rsidR="00C4378B" w:rsidRPr="0042265B" w:rsidRDefault="00180123" w:rsidP="00C4378B">
                        <w:pPr>
                          <w:jc w:val="left"/>
                          <w:rPr>
                            <w:sz w:val="15"/>
                            <w:szCs w:val="15"/>
                          </w:rPr>
                        </w:pPr>
                        <w:r w:rsidRPr="0042265B">
                          <w:rPr>
                            <w:sz w:val="15"/>
                            <w:szCs w:val="15"/>
                          </w:rPr>
                          <w:t>The numeracy skills your child is learning at school are useful​</w:t>
                        </w:r>
                      </w:p>
                    </w:txbxContent>
                  </v:textbox>
                </v:shape>
                <v:shape id="_x0000_s1205" type="#_x0000_t202" style="position:absolute;left:8458;top:14097;width:19056;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AhyAAAAOIAAAAPAAAAZHJzL2Rvd25yZXYueG1sRI9LT8Mw&#10;EITvSPwHa5G4UecBBaV1q4qH1AOXlnBfxds4Il5H8dKk/x4jIXEczcw3mvV29r060xi7wAbyRQaK&#10;uAm249ZA/fF29wQqCrLFPjAZuFCE7eb6ao2VDRMf6HyUViUIxwoNOJGh0jo2jjzGRRiIk3cKo0dJ&#10;cmy1HXFKcN/rIsuW2mPHacHhQM+Omq/jtzcgYnf5pX71cf85v79MLmsesDbm9mberUAJzfIf/mvv&#10;rYHlfVEWj2Vewu+ldAf05gcAAP//AwBQSwECLQAUAAYACAAAACEA2+H2y+4AAACFAQAAEwAAAAAA&#10;AAAAAAAAAAAAAAAAW0NvbnRlbnRfVHlwZXNdLnhtbFBLAQItABQABgAIAAAAIQBa9CxbvwAAABUB&#10;AAALAAAAAAAAAAAAAAAAAB8BAABfcmVscy8ucmVsc1BLAQItABQABgAIAAAAIQCsPWAhyAAAAOIA&#10;AAAPAAAAAAAAAAAAAAAAAAcCAABkcnMvZG93bnJldi54bWxQSwUGAAAAAAMAAwC3AAAA/AIAAAAA&#10;" filled="f" stroked="f">
                  <v:textbox style="mso-fit-shape-to-text:t">
                    <w:txbxContent>
                      <w:p w14:paraId="2891E4CE" w14:textId="77777777" w:rsidR="00C4378B" w:rsidRPr="0042265B" w:rsidRDefault="0070047D" w:rsidP="00C4378B">
                        <w:pPr>
                          <w:jc w:val="left"/>
                          <w:rPr>
                            <w:sz w:val="15"/>
                            <w:szCs w:val="15"/>
                          </w:rPr>
                        </w:pPr>
                        <w:r w:rsidRPr="0042265B">
                          <w:rPr>
                            <w:sz w:val="15"/>
                            <w:szCs w:val="15"/>
                          </w:rPr>
                          <w:t>Your child is learning what they need to know</w:t>
                        </w:r>
                      </w:p>
                    </w:txbxContent>
                  </v:textbox>
                </v:shape>
                <w10:wrap anchorx="margin"/>
              </v:group>
            </w:pict>
          </mc:Fallback>
        </mc:AlternateContent>
      </w:r>
      <w:r w:rsidR="00384DC0">
        <w:br w:type="page"/>
      </w:r>
    </w:p>
    <w:tbl>
      <w:tblPr>
        <w:tblpPr w:leftFromText="187" w:rightFromText="187" w:vertAnchor="page" w:horzAnchor="margin" w:tblpY="721"/>
        <w:tblOverlap w:val="neve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670"/>
        <w:gridCol w:w="1800"/>
      </w:tblGrid>
      <w:tr w:rsidR="00384DC0" w:rsidRPr="002472FD" w14:paraId="0F5EFA16" w14:textId="77777777" w:rsidTr="000C3D2D">
        <w:trPr>
          <w:trHeight w:val="530"/>
        </w:trPr>
        <w:tc>
          <w:tcPr>
            <w:tcW w:w="5670" w:type="dxa"/>
            <w:tcBorders>
              <w:top w:val="nil"/>
              <w:left w:val="nil"/>
              <w:right w:val="nil"/>
            </w:tcBorders>
            <w:shd w:val="clear" w:color="auto" w:fill="FFFFFF" w:themeFill="background1"/>
            <w:tcMar>
              <w:top w:w="100" w:type="dxa"/>
              <w:left w:w="100" w:type="dxa"/>
              <w:bottom w:w="100" w:type="dxa"/>
              <w:right w:w="100" w:type="dxa"/>
            </w:tcMar>
          </w:tcPr>
          <w:p w14:paraId="01FAFD54" w14:textId="77777777" w:rsidR="00384DC0" w:rsidRDefault="00384DC0" w:rsidP="005B7DCE">
            <w:pPr>
              <w:pStyle w:val="Heading4"/>
            </w:pPr>
            <w:r w:rsidRPr="002472FD">
              <w:lastRenderedPageBreak/>
              <w:t>Strategy Analysis</w:t>
            </w:r>
          </w:p>
          <w:p w14:paraId="31E357A8" w14:textId="14D54128" w:rsidR="00210E93" w:rsidRPr="00210E93" w:rsidRDefault="00210E93" w:rsidP="00210E93">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800" w:type="dxa"/>
            <w:tcBorders>
              <w:top w:val="nil"/>
              <w:left w:val="nil"/>
              <w:right w:val="nil"/>
            </w:tcBorders>
            <w:shd w:val="clear" w:color="auto" w:fill="FFFFFF" w:themeFill="background1"/>
            <w:tcMar>
              <w:top w:w="100" w:type="dxa"/>
              <w:left w:w="100" w:type="dxa"/>
              <w:bottom w:w="100" w:type="dxa"/>
              <w:right w:w="100" w:type="dxa"/>
            </w:tcMar>
            <w:vAlign w:val="bottom"/>
          </w:tcPr>
          <w:p w14:paraId="08325E79" w14:textId="0FFE6855" w:rsidR="00384DC0" w:rsidRPr="005B7DCE" w:rsidRDefault="00384DC0" w:rsidP="000C3D2D">
            <w:pPr>
              <w:pStyle w:val="Heading4"/>
              <w:jc w:val="right"/>
              <w:rPr>
                <w:rFonts w:ascii="Montserrat" w:hAnsi="Montserrat" w:cstheme="minorHAnsi"/>
                <w:b/>
                <w:sz w:val="18"/>
                <w:szCs w:val="18"/>
              </w:rPr>
            </w:pPr>
          </w:p>
        </w:tc>
      </w:tr>
      <w:tr w:rsidR="00384DC0" w:rsidRPr="002472FD" w14:paraId="205F24F8" w14:textId="77777777" w:rsidTr="000C3D2D">
        <w:trPr>
          <w:trHeight w:val="23"/>
        </w:trPr>
        <w:tc>
          <w:tcPr>
            <w:tcW w:w="5670" w:type="dxa"/>
            <w:tcBorders>
              <w:top w:val="nil"/>
              <w:left w:val="nil"/>
              <w:right w:val="nil"/>
            </w:tcBorders>
            <w:shd w:val="clear" w:color="auto" w:fill="0872B4"/>
            <w:tcMar>
              <w:top w:w="100" w:type="dxa"/>
              <w:left w:w="100" w:type="dxa"/>
              <w:bottom w:w="100" w:type="dxa"/>
              <w:right w:w="100" w:type="dxa"/>
            </w:tcMar>
            <w:vAlign w:val="center"/>
          </w:tcPr>
          <w:p w14:paraId="688BE2EC" w14:textId="2C5E0C24" w:rsidR="00384DC0" w:rsidRPr="002472FD" w:rsidRDefault="002472FD" w:rsidP="00A839B2">
            <w:pPr>
              <w:pStyle w:val="Heading5"/>
              <w:spacing w:after="0"/>
            </w:pPr>
            <w:r w:rsidRPr="002472FD">
              <w:rPr>
                <w:lang w:eastAsia="en-CA"/>
              </w:rPr>
              <w:t>Literacy and Numeracy</w:t>
            </w:r>
          </w:p>
        </w:tc>
        <w:tc>
          <w:tcPr>
            <w:tcW w:w="1800" w:type="dxa"/>
            <w:tcBorders>
              <w:top w:val="nil"/>
              <w:left w:val="nil"/>
              <w:right w:val="nil"/>
            </w:tcBorders>
            <w:shd w:val="clear" w:color="auto" w:fill="0872B4"/>
            <w:tcMar>
              <w:top w:w="100" w:type="dxa"/>
              <w:left w:w="100" w:type="dxa"/>
              <w:bottom w:w="100" w:type="dxa"/>
              <w:right w:w="100" w:type="dxa"/>
            </w:tcMar>
            <w:vAlign w:val="center"/>
          </w:tcPr>
          <w:p w14:paraId="598D64C1" w14:textId="335FF4AA" w:rsidR="00384DC0" w:rsidRPr="000C3D2D" w:rsidRDefault="000C3D2D" w:rsidP="000C3D2D">
            <w:pPr>
              <w:spacing w:after="0"/>
              <w:jc w:val="center"/>
              <w:rPr>
                <w:rFonts w:ascii="Montserrat Medium" w:hAnsi="Montserrat Medium" w:cstheme="minorHAnsi"/>
                <w:b/>
                <w:bCs/>
                <w:color w:val="FFFFFF" w:themeColor="background1"/>
                <w:sz w:val="18"/>
                <w:szCs w:val="18"/>
                <w:highlight w:val="black"/>
              </w:rPr>
            </w:pPr>
            <w:r w:rsidRPr="000C3D2D">
              <w:rPr>
                <w:rFonts w:ascii="Montserrat SemiBold" w:hAnsi="Montserrat SemiBold"/>
                <w:b/>
                <w:caps/>
                <w:color w:val="FFFFFF" w:themeColor="background1"/>
                <w:spacing w:val="4"/>
                <w:szCs w:val="24"/>
                <w:lang w:eastAsia="en-CA"/>
              </w:rPr>
              <w:t>EVALUATION</w:t>
            </w:r>
          </w:p>
        </w:tc>
      </w:tr>
      <w:tr w:rsidR="00384DC0" w:rsidRPr="002472FD" w14:paraId="0C96391F" w14:textId="77777777" w:rsidTr="00475426">
        <w:tc>
          <w:tcPr>
            <w:tcW w:w="5670" w:type="dxa"/>
            <w:tcMar>
              <w:top w:w="100" w:type="dxa"/>
              <w:left w:w="100" w:type="dxa"/>
              <w:bottom w:w="100" w:type="dxa"/>
              <w:right w:w="100" w:type="dxa"/>
            </w:tcMar>
          </w:tcPr>
          <w:p w14:paraId="49ACE553" w14:textId="56584BE0" w:rsidR="00384DC0" w:rsidRPr="000D5F1E" w:rsidRDefault="00C25775" w:rsidP="000D5F1E">
            <w:pPr>
              <w:pStyle w:val="Normal0"/>
              <w:rPr>
                <w:rFonts w:ascii="Montserrat" w:hAnsi="Montserrat" w:cstheme="minorHAnsi"/>
                <w:b/>
                <w:sz w:val="18"/>
                <w:szCs w:val="18"/>
              </w:rPr>
            </w:pPr>
            <w:r w:rsidRPr="000D5F1E">
              <w:rPr>
                <w:rFonts w:ascii="Montserrat" w:hAnsi="Montserrat" w:cstheme="minorHAnsi"/>
                <w:b/>
                <w:sz w:val="18"/>
                <w:szCs w:val="18"/>
              </w:rPr>
              <w:t xml:space="preserve">Strategy 1: </w:t>
            </w:r>
            <w:r w:rsidR="00B42E9F" w:rsidRPr="000D5F1E">
              <w:rPr>
                <w:color w:val="000000"/>
                <w:sz w:val="20"/>
                <w:szCs w:val="20"/>
                <w:shd w:val="clear" w:color="auto" w:fill="FFFFFF"/>
                <w:lang w:eastAsia="en-US"/>
              </w:rPr>
              <w:t xml:space="preserve"> </w:t>
            </w:r>
            <w:r w:rsidR="00B42E9F" w:rsidRPr="000D5F1E">
              <w:rPr>
                <w:rFonts w:ascii="Montserrat" w:hAnsi="Montserrat" w:cstheme="minorHAnsi"/>
                <w:bCs/>
                <w:sz w:val="18"/>
                <w:szCs w:val="18"/>
                <w:lang w:val="en-CA"/>
              </w:rPr>
              <w:t>Advance the use and consistent application of all provincial and local assessment measures (assessments in English and French literacy and numeracy) to inform teacher practice, school-based interventions, and support student growth and achievement.</w:t>
            </w:r>
            <w:r w:rsidR="00B42E9F" w:rsidRPr="000D5F1E">
              <w:rPr>
                <w:rFonts w:ascii="Montserrat" w:hAnsi="Montserrat" w:cstheme="minorHAnsi"/>
                <w:b/>
                <w:sz w:val="18"/>
                <w:szCs w:val="18"/>
                <w:lang w:val="en-CA"/>
              </w:rPr>
              <w:t>  </w:t>
            </w:r>
          </w:p>
        </w:tc>
        <w:tc>
          <w:tcPr>
            <w:tcW w:w="1800" w:type="dxa"/>
            <w:tcMar>
              <w:top w:w="100" w:type="dxa"/>
              <w:left w:w="100" w:type="dxa"/>
              <w:bottom w:w="100" w:type="dxa"/>
              <w:right w:w="100" w:type="dxa"/>
            </w:tcMar>
            <w:vAlign w:val="center"/>
          </w:tcPr>
          <w:p w14:paraId="08E677FF" w14:textId="33F27E4D" w:rsidR="00384DC0" w:rsidRPr="00F55406" w:rsidRDefault="00015B6A" w:rsidP="00475426">
            <w:pPr>
              <w:widowControl w:val="0"/>
              <w:spacing w:after="0" w:line="240" w:lineRule="auto"/>
              <w:jc w:val="center"/>
              <w:rPr>
                <w:rFonts w:ascii="Montserrat Medium" w:hAnsi="Montserrat Medium" w:cstheme="minorHAnsi"/>
                <w:b/>
                <w:bCs/>
                <w:sz w:val="18"/>
                <w:szCs w:val="20"/>
              </w:rPr>
            </w:pPr>
            <w:r w:rsidRPr="00F55406">
              <w:rPr>
                <w:rFonts w:ascii="Montserrat Medium" w:hAnsi="Montserrat Medium" w:cstheme="minorHAnsi"/>
                <w:b/>
                <w:bCs/>
                <w:sz w:val="18"/>
                <w:szCs w:val="20"/>
              </w:rPr>
              <w:t>HIGH</w:t>
            </w:r>
          </w:p>
        </w:tc>
      </w:tr>
      <w:tr w:rsidR="00384DC0" w:rsidRPr="002472FD" w14:paraId="4599434E" w14:textId="77777777" w:rsidTr="00475426">
        <w:tc>
          <w:tcPr>
            <w:tcW w:w="5670" w:type="dxa"/>
            <w:tcMar>
              <w:top w:w="100" w:type="dxa"/>
              <w:left w:w="100" w:type="dxa"/>
              <w:bottom w:w="100" w:type="dxa"/>
              <w:right w:w="100" w:type="dxa"/>
            </w:tcMar>
          </w:tcPr>
          <w:p w14:paraId="7A1A18AC" w14:textId="674E4EBA" w:rsidR="00384DC0" w:rsidRPr="000D5F1E" w:rsidRDefault="00C25775" w:rsidP="000D5F1E">
            <w:pPr>
              <w:pStyle w:val="Normal0"/>
              <w:rPr>
                <w:rFonts w:ascii="Montserrat" w:hAnsi="Montserrat" w:cstheme="minorHAnsi"/>
                <w:b/>
                <w:sz w:val="18"/>
                <w:szCs w:val="18"/>
              </w:rPr>
            </w:pPr>
            <w:r w:rsidRPr="000D5F1E">
              <w:rPr>
                <w:rFonts w:ascii="Montserrat" w:hAnsi="Montserrat" w:cstheme="minorHAnsi"/>
                <w:b/>
                <w:sz w:val="18"/>
                <w:szCs w:val="18"/>
              </w:rPr>
              <w:t>Strategy 2</w:t>
            </w:r>
            <w:r w:rsidR="005858A4" w:rsidRPr="000D5F1E">
              <w:rPr>
                <w:rFonts w:ascii="Montserrat" w:hAnsi="Montserrat" w:cstheme="minorHAnsi"/>
                <w:b/>
                <w:sz w:val="18"/>
                <w:szCs w:val="18"/>
              </w:rPr>
              <w:t xml:space="preserve">: </w:t>
            </w:r>
            <w:r w:rsidR="005858A4" w:rsidRPr="000D5F1E">
              <w:rPr>
                <w:color w:val="000000"/>
                <w:sz w:val="20"/>
                <w:szCs w:val="20"/>
                <w:shd w:val="clear" w:color="auto" w:fill="FFFFFF"/>
                <w:lang w:eastAsia="en-US"/>
              </w:rPr>
              <w:t>Advance</w:t>
            </w:r>
            <w:r w:rsidR="00B42E9F" w:rsidRPr="000D5F1E">
              <w:rPr>
                <w:rFonts w:ascii="Montserrat" w:hAnsi="Montserrat" w:cstheme="minorHAnsi"/>
                <w:bCs/>
                <w:sz w:val="18"/>
                <w:szCs w:val="18"/>
                <w:lang w:val="en-CA"/>
              </w:rPr>
              <w:t xml:space="preserve"> the development and application numeracy resources and programming to support student growth and achievement through the application and strategies such as Building Thinking Classroom and effective Math interventions.</w:t>
            </w:r>
            <w:r w:rsidR="00B42E9F" w:rsidRPr="000D5F1E">
              <w:rPr>
                <w:rFonts w:ascii="Montserrat" w:hAnsi="Montserrat" w:cstheme="minorHAnsi"/>
                <w:b/>
                <w:sz w:val="18"/>
                <w:szCs w:val="18"/>
                <w:lang w:val="en-CA"/>
              </w:rPr>
              <w:t> </w:t>
            </w:r>
          </w:p>
        </w:tc>
        <w:tc>
          <w:tcPr>
            <w:tcW w:w="1800" w:type="dxa"/>
            <w:tcMar>
              <w:top w:w="100" w:type="dxa"/>
              <w:left w:w="100" w:type="dxa"/>
              <w:bottom w:w="100" w:type="dxa"/>
              <w:right w:w="100" w:type="dxa"/>
            </w:tcMar>
            <w:vAlign w:val="center"/>
          </w:tcPr>
          <w:p w14:paraId="56318A73" w14:textId="7F94B92B" w:rsidR="00384DC0" w:rsidRPr="00F55406" w:rsidRDefault="00991B24" w:rsidP="00475426">
            <w:pPr>
              <w:widowControl w:val="0"/>
              <w:spacing w:after="0" w:line="240" w:lineRule="auto"/>
              <w:jc w:val="center"/>
              <w:rPr>
                <w:rFonts w:ascii="Montserrat Medium" w:hAnsi="Montserrat Medium" w:cstheme="minorHAnsi"/>
                <w:b/>
                <w:bCs/>
                <w:sz w:val="18"/>
                <w:szCs w:val="20"/>
              </w:rPr>
            </w:pPr>
            <w:r w:rsidRPr="00F55406">
              <w:rPr>
                <w:rFonts w:ascii="Montserrat Medium" w:hAnsi="Montserrat Medium" w:cstheme="minorHAnsi"/>
                <w:b/>
                <w:bCs/>
                <w:sz w:val="18"/>
                <w:szCs w:val="20"/>
              </w:rPr>
              <w:t>HIGH</w:t>
            </w:r>
          </w:p>
        </w:tc>
      </w:tr>
      <w:tr w:rsidR="00384DC0" w:rsidRPr="002472FD" w14:paraId="2759A152" w14:textId="77777777" w:rsidTr="00C25775">
        <w:trPr>
          <w:trHeight w:val="362"/>
        </w:trPr>
        <w:tc>
          <w:tcPr>
            <w:tcW w:w="5670" w:type="dxa"/>
            <w:tcMar>
              <w:top w:w="100" w:type="dxa"/>
              <w:left w:w="100" w:type="dxa"/>
              <w:bottom w:w="100" w:type="dxa"/>
              <w:right w:w="100" w:type="dxa"/>
            </w:tcMar>
          </w:tcPr>
          <w:p w14:paraId="23B7E5E6" w14:textId="6C48E6FC" w:rsidR="00384DC0" w:rsidRPr="000D5F1E" w:rsidRDefault="00C25775" w:rsidP="00C25775">
            <w:pPr>
              <w:pStyle w:val="Normal0"/>
              <w:rPr>
                <w:rFonts w:cstheme="minorHAnsi"/>
                <w:b/>
                <w:sz w:val="18"/>
                <w:szCs w:val="18"/>
                <w:lang w:val="en-CA"/>
              </w:rPr>
            </w:pPr>
            <w:r w:rsidRPr="000D5F1E">
              <w:rPr>
                <w:rFonts w:ascii="Montserrat" w:hAnsi="Montserrat" w:cstheme="minorHAnsi"/>
                <w:b/>
                <w:sz w:val="18"/>
                <w:szCs w:val="18"/>
              </w:rPr>
              <w:t>Strategy 3</w:t>
            </w:r>
            <w:r w:rsidR="005858A4" w:rsidRPr="000D5F1E">
              <w:rPr>
                <w:rFonts w:ascii="Montserrat" w:hAnsi="Montserrat" w:cstheme="minorHAnsi"/>
                <w:b/>
                <w:sz w:val="18"/>
                <w:szCs w:val="18"/>
              </w:rPr>
              <w:t xml:space="preserve">: </w:t>
            </w:r>
            <w:r w:rsidR="005858A4" w:rsidRPr="000D5F1E">
              <w:rPr>
                <w:rFonts w:eastAsia="Times New Roman"/>
                <w:b/>
                <w:sz w:val="20"/>
                <w:szCs w:val="20"/>
              </w:rPr>
              <w:t>Increase</w:t>
            </w:r>
            <w:r w:rsidR="000D5F1E" w:rsidRPr="000D5F1E">
              <w:rPr>
                <w:rFonts w:ascii="Montserrat" w:hAnsi="Montserrat" w:cstheme="minorHAnsi"/>
                <w:bCs/>
                <w:sz w:val="18"/>
                <w:szCs w:val="18"/>
              </w:rPr>
              <w:t xml:space="preserve"> utilization of the staff learning link to support teacher design and implementation of effective resources that lead to improved student learning.</w:t>
            </w:r>
            <w:r w:rsidR="000D5F1E" w:rsidRPr="000D5F1E">
              <w:rPr>
                <w:rFonts w:cstheme="minorHAnsi"/>
                <w:bCs/>
                <w:sz w:val="18"/>
                <w:szCs w:val="18"/>
                <w:lang w:val="en-CA"/>
              </w:rPr>
              <w:t> </w:t>
            </w:r>
          </w:p>
        </w:tc>
        <w:tc>
          <w:tcPr>
            <w:tcW w:w="1800" w:type="dxa"/>
            <w:tcMar>
              <w:top w:w="100" w:type="dxa"/>
              <w:left w:w="100" w:type="dxa"/>
              <w:bottom w:w="100" w:type="dxa"/>
              <w:right w:w="100" w:type="dxa"/>
            </w:tcMar>
            <w:vAlign w:val="center"/>
          </w:tcPr>
          <w:p w14:paraId="60FB64DF" w14:textId="74A537EE" w:rsidR="00384DC0" w:rsidRPr="00F55406" w:rsidRDefault="00F55406" w:rsidP="00475426">
            <w:pPr>
              <w:widowControl w:val="0"/>
              <w:spacing w:after="0" w:line="240" w:lineRule="auto"/>
              <w:jc w:val="center"/>
              <w:rPr>
                <w:rFonts w:ascii="Montserrat Medium" w:hAnsi="Montserrat Medium" w:cstheme="minorHAnsi"/>
                <w:b/>
                <w:sz w:val="18"/>
                <w:szCs w:val="18"/>
              </w:rPr>
            </w:pPr>
            <w:r w:rsidRPr="00F55406">
              <w:rPr>
                <w:rFonts w:ascii="Montserrat Medium" w:hAnsi="Montserrat Medium" w:cstheme="minorHAnsi"/>
                <w:b/>
                <w:sz w:val="18"/>
                <w:szCs w:val="18"/>
              </w:rPr>
              <w:t>INTERMEDIATE</w:t>
            </w:r>
          </w:p>
        </w:tc>
      </w:tr>
    </w:tbl>
    <w:p w14:paraId="6544B33B" w14:textId="44CB46BD" w:rsidR="008B1A32" w:rsidRPr="00F20D49" w:rsidRDefault="006C7BEB" w:rsidP="00E35451">
      <w:pPr>
        <w:pStyle w:val="Heading4"/>
      </w:pPr>
      <w:r w:rsidRPr="00A839B2">
        <w:rPr>
          <w:noProof/>
          <w:color w:val="0872B4"/>
        </w:rPr>
        <mc:AlternateContent>
          <mc:Choice Requires="wps">
            <w:drawing>
              <wp:anchor distT="0" distB="0" distL="114300" distR="114300" simplePos="0" relativeHeight="251658279" behindDoc="1" locked="0" layoutInCell="1" allowOverlap="1" wp14:anchorId="79D40061" wp14:editId="09C83820">
                <wp:simplePos x="0" y="0"/>
                <wp:positionH relativeFrom="margin">
                  <wp:posOffset>4914900</wp:posOffset>
                </wp:positionH>
                <wp:positionV relativeFrom="margin">
                  <wp:posOffset>114300</wp:posOffset>
                </wp:positionV>
                <wp:extent cx="4238080" cy="6477000"/>
                <wp:effectExtent l="0" t="0" r="0" b="0"/>
                <wp:wrapNone/>
                <wp:docPr id="105938812" name="Rectangle 1"/>
                <wp:cNvGraphicFramePr/>
                <a:graphic xmlns:a="http://schemas.openxmlformats.org/drawingml/2006/main">
                  <a:graphicData uri="http://schemas.microsoft.com/office/word/2010/wordprocessingShape">
                    <wps:wsp>
                      <wps:cNvSpPr/>
                      <wps:spPr>
                        <a:xfrm>
                          <a:off x="0" y="0"/>
                          <a:ext cx="4238080" cy="6477000"/>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549EEAE">
              <v:rect id="Rectangle 1" style="position:absolute;margin-left:387pt;margin-top:9pt;width:333.7pt;height:510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0872b4" stroked="f" strokeweight="1pt" w14:anchorId="58412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5ifgIAAGAFAAAOAAAAZHJzL2Uyb0RvYy54bWysVMFu2zAMvQ/YPwi6r3aytMmCOkXWosOA&#10;oi3aDj0rshQbkEWNUuJkXz9KdpyuLXYYdrFFkXwkn0ieX+waw7YKfQ224KOTnDNlJZS1XRf8x9P1&#10;pxlnPghbCgNWFXyvPL9YfPxw3rq5GkMFplTICMT6eesKXoXg5lnmZaUa4U/AKUtKDdiIQCKusxJF&#10;S+iNycZ5fpa1gKVDkMp7ur3qlHyR8LVWMtxp7VVgpuCUW0hfTN9V/GaLczFfo3BVLfs0xD9k0Yja&#10;UtAB6koEwTZYv4FqaongQYcTCU0GWtdSpRqomlH+qprHSjiVaiFyvBto8v8PVt5uH909Eg2t83NP&#10;x1jFTmMT/5Qf2yWy9gNZaheYpMvJ+PMsnxGnknRnk+k0zxOd2dHdoQ/fFDQsHgqO9BqJJLG98YFC&#10;kunBJEbzYOryujYmCbheXRpkWxFfbjYdf53ExyKXP8yMjcYWolunjjfZsZh0Cnujop2xD0qzuqT0&#10;xymT1GdqiCOkVDaMOlUlStWFH50eaxs8Ui4JMCJrij9g9wCxh99id1n29tFVpTYdnPO/JdY5Dx4p&#10;MtgwODe1BXwPwFBVfeTO/kBSR01kaQXl/h4ZQjck3snrmt7tRvhwL5Cmgt6aJj3c0UcbaAsO/Ymz&#10;CvDXe/fRnpqVtJy1NGUF9z83AhVn5rulNv4ymkziWCZhcjodk4AvNauXGrtpLoHaYUQ7xcl0jPbB&#10;HI4aoXmmhbCMUUklrKTYBZcBD8Jl6KafVopUy2Uyo1F0ItzYRycjeGQ19uXT7lmg65s3UN/fwmEi&#10;xfxVD3e20dPCchNA16nBj7z2fNMYp8bpV07cEy/lZHVcjIvfAAAA//8DAFBLAwQUAAYACAAAACEA&#10;m7xMJN0AAAAMAQAADwAAAGRycy9kb3ducmV2LnhtbExPy07DMBC8I/EP1iJxo05LRKo0TlVBuZcW&#10;IY5uvE3SxusodhPz92xPcNrHjOZRrKPtxIiDbx0pmM8SEEiVMy3VCj4P709LED5oMrpzhAp+0MO6&#10;vL8rdG7cRB847kMtWIR8rhU0IfS5lL5q0Go/cz0SYyc3WB34HGppBj2xuO3kIklepNUtsUOje3xt&#10;sLrsr1ZB3GW7zWHKvs6XRR3ieSu332+jUo8PcbMCETCGPzLc4nN0KDnT0V3JeNEpyLKUuwQGljxv&#10;hDSdpyCOvCXP/JNlIf+XKH8BAAD//wMAUEsBAi0AFAAGAAgAAAAhALaDOJL+AAAA4QEAABMAAAAA&#10;AAAAAAAAAAAAAAAAAFtDb250ZW50X1R5cGVzXS54bWxQSwECLQAUAAYACAAAACEAOP0h/9YAAACU&#10;AQAACwAAAAAAAAAAAAAAAAAvAQAAX3JlbHMvLnJlbHNQSwECLQAUAAYACAAAACEA77juYn4CAABg&#10;BQAADgAAAAAAAAAAAAAAAAAuAgAAZHJzL2Uyb0RvYy54bWxQSwECLQAUAAYACAAAACEAm7xMJN0A&#10;AAAMAQAADwAAAAAAAAAAAAAAAADYBAAAZHJzL2Rvd25yZXYueG1sUEsFBgAAAAAEAAQA8wAAAOIF&#10;AAAAAA==&#10;">
                <w10:wrap anchorx="margin" anchory="margin"/>
              </v:rect>
            </w:pict>
          </mc:Fallback>
        </mc:AlternateContent>
      </w:r>
    </w:p>
    <w:p w14:paraId="4B3EDDCC" w14:textId="4565873E" w:rsidR="005A0C1A" w:rsidRPr="00F20D49" w:rsidRDefault="00CD0BA1" w:rsidP="005A0C1A">
      <w:pPr>
        <w:rPr>
          <w:rFonts w:asciiTheme="minorHAnsi" w:hAnsiTheme="minorHAnsi" w:cstheme="minorHAnsi"/>
          <w:sz w:val="18"/>
          <w:szCs w:val="18"/>
        </w:rPr>
      </w:pPr>
      <w:r w:rsidRPr="0078398E">
        <w:rPr>
          <w:rFonts w:cstheme="minorHAnsi"/>
          <w:noProof/>
          <w:sz w:val="18"/>
          <w:szCs w:val="18"/>
          <w:highlight w:val="green"/>
        </w:rPr>
        <mc:AlternateContent>
          <mc:Choice Requires="wps">
            <w:drawing>
              <wp:anchor distT="45720" distB="45720" distL="114300" distR="114300" simplePos="0" relativeHeight="251658280" behindDoc="0" locked="0" layoutInCell="1" allowOverlap="1" wp14:anchorId="1A782CA1" wp14:editId="611DD946">
                <wp:simplePos x="0" y="0"/>
                <wp:positionH relativeFrom="margin">
                  <wp:align>right</wp:align>
                </wp:positionH>
                <wp:positionV relativeFrom="paragraph">
                  <wp:posOffset>12106</wp:posOffset>
                </wp:positionV>
                <wp:extent cx="4250146" cy="6316980"/>
                <wp:effectExtent l="0" t="0" r="0" b="0"/>
                <wp:wrapNone/>
                <wp:docPr id="47104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146" cy="6316980"/>
                        </a:xfrm>
                        <a:prstGeom prst="rect">
                          <a:avLst/>
                        </a:prstGeom>
                        <a:noFill/>
                        <a:ln w="9525">
                          <a:noFill/>
                          <a:miter lim="800000"/>
                          <a:headEnd/>
                          <a:tailEnd/>
                        </a:ln>
                      </wps:spPr>
                      <wps:txbx>
                        <w:txbxContent>
                          <w:p w14:paraId="02D0A7D7" w14:textId="77777777" w:rsidR="007C1109" w:rsidRPr="00364495" w:rsidRDefault="007C1109" w:rsidP="00364495">
                            <w:pPr>
                              <w:pStyle w:val="Heading5"/>
                            </w:pPr>
                            <w:r w:rsidRPr="00364495">
                              <w:t>Data Analysis</w:t>
                            </w:r>
                          </w:p>
                          <w:p w14:paraId="7E6CF5F0" w14:textId="77777777" w:rsidR="004035E1" w:rsidRPr="00515674" w:rsidRDefault="004035E1" w:rsidP="004035E1">
                            <w:pPr>
                              <w:rPr>
                                <w:rFonts w:eastAsia="Cambria" w:cs="Cambria"/>
                                <w:color w:val="FFFFFF" w:themeColor="background1"/>
                                <w:sz w:val="18"/>
                                <w:szCs w:val="18"/>
                                <w:lang w:val="en-US"/>
                              </w:rPr>
                            </w:pPr>
                            <w:r w:rsidRPr="00515674">
                              <w:rPr>
                                <w:rFonts w:eastAsia="Cambria" w:cs="Cambria"/>
                                <w:color w:val="FFFFFF" w:themeColor="background1"/>
                                <w:sz w:val="18"/>
                                <w:szCs w:val="18"/>
                                <w:lang w:val="en-US"/>
                              </w:rPr>
                              <w:t>In telling our story of success we look at the progress we made in advancing literacy and numeracy which includes looking at results of provincial literacy and numeracy assessments for grades 1 to 3, analyzing results from the Grade literacy assessment and the MIPI numeracy assessment. We also analyze results of Grade 6 and Grade 9 Provincial Achievement Tests and Grade 12 Diploma Exams. This data told us that:</w:t>
                            </w:r>
                          </w:p>
                          <w:p w14:paraId="6729F761" w14:textId="67C690D2" w:rsidR="00701D10" w:rsidRPr="00515674" w:rsidRDefault="00CF0661" w:rsidP="00701D10">
                            <w:pPr>
                              <w:numPr>
                                <w:ilvl w:val="0"/>
                                <w:numId w:val="14"/>
                              </w:numPr>
                              <w:spacing w:after="0" w:line="256" w:lineRule="auto"/>
                              <w:contextualSpacing/>
                              <w:jc w:val="left"/>
                              <w:rPr>
                                <w:rFonts w:eastAsia="Cambria"/>
                                <w:color w:val="FFFFFF" w:themeColor="background1"/>
                                <w:sz w:val="18"/>
                                <w:szCs w:val="18"/>
                                <w:lang w:val="en-US"/>
                              </w:rPr>
                            </w:pPr>
                            <w:r w:rsidRPr="00515674">
                              <w:rPr>
                                <w:rFonts w:eastAsia="Cambria"/>
                                <w:color w:val="FFFFFF" w:themeColor="background1"/>
                                <w:sz w:val="18"/>
                                <w:szCs w:val="18"/>
                                <w:lang w:val="en-US"/>
                              </w:rPr>
                              <w:t xml:space="preserve">EOJHS students’ </w:t>
                            </w:r>
                            <w:r w:rsidR="00701D10" w:rsidRPr="00515674">
                              <w:rPr>
                                <w:rFonts w:eastAsia="Cambria"/>
                                <w:color w:val="FFFFFF" w:themeColor="background1"/>
                                <w:sz w:val="18"/>
                                <w:szCs w:val="18"/>
                                <w:lang w:val="en-US"/>
                              </w:rPr>
                              <w:t>ability to understand learning outcomes, demonstrated by strengths in literacy and numeracy, across all subjects and grades</w:t>
                            </w:r>
                            <w:r w:rsidR="00806351" w:rsidRPr="00515674">
                              <w:rPr>
                                <w:rFonts w:eastAsia="Cambria"/>
                                <w:color w:val="FFFFFF" w:themeColor="background1"/>
                                <w:sz w:val="18"/>
                                <w:szCs w:val="18"/>
                                <w:lang w:val="en-US"/>
                              </w:rPr>
                              <w:t xml:space="preserve"> has improved</w:t>
                            </w:r>
                          </w:p>
                          <w:p w14:paraId="7A2178DD" w14:textId="6DB9EE71" w:rsidR="007C1109" w:rsidRPr="00515674" w:rsidRDefault="004E2321" w:rsidP="00883F07">
                            <w:pPr>
                              <w:pStyle w:val="ListParagraph"/>
                              <w:numPr>
                                <w:ilvl w:val="0"/>
                                <w:numId w:val="14"/>
                              </w:numPr>
                              <w:rPr>
                                <w:color w:val="FFFFFF" w:themeColor="background1"/>
                                <w:sz w:val="18"/>
                                <w:szCs w:val="18"/>
                              </w:rPr>
                            </w:pPr>
                            <w:r w:rsidRPr="00515674">
                              <w:rPr>
                                <w:color w:val="FFFFFF" w:themeColor="background1"/>
                                <w:sz w:val="18"/>
                                <w:szCs w:val="18"/>
                              </w:rPr>
                              <w:t>Collaborative analysis of common assessments</w:t>
                            </w:r>
                            <w:r w:rsidR="005C32FC" w:rsidRPr="00515674">
                              <w:rPr>
                                <w:color w:val="FFFFFF" w:themeColor="background1"/>
                                <w:sz w:val="18"/>
                                <w:szCs w:val="18"/>
                              </w:rPr>
                              <w:t xml:space="preserve"> </w:t>
                            </w:r>
                            <w:r w:rsidR="0099577A" w:rsidRPr="00515674">
                              <w:rPr>
                                <w:color w:val="FFFFFF" w:themeColor="background1"/>
                                <w:sz w:val="18"/>
                                <w:szCs w:val="18"/>
                              </w:rPr>
                              <w:t xml:space="preserve">has </w:t>
                            </w:r>
                            <w:r w:rsidR="0084265A" w:rsidRPr="00515674">
                              <w:rPr>
                                <w:color w:val="FFFFFF" w:themeColor="background1"/>
                                <w:sz w:val="18"/>
                                <w:szCs w:val="18"/>
                              </w:rPr>
                              <w:t>improved teacher practice</w:t>
                            </w:r>
                            <w:r w:rsidR="006F1855" w:rsidRPr="00515674">
                              <w:rPr>
                                <w:color w:val="FFFFFF" w:themeColor="background1"/>
                                <w:sz w:val="18"/>
                                <w:szCs w:val="18"/>
                              </w:rPr>
                              <w:t xml:space="preserve"> and supported student growth and achievement</w:t>
                            </w:r>
                          </w:p>
                          <w:p w14:paraId="61E07A6D" w14:textId="31365B25" w:rsidR="006F1855" w:rsidRPr="00515674" w:rsidRDefault="006F1855" w:rsidP="00F3222C">
                            <w:pPr>
                              <w:pStyle w:val="ListParagraph"/>
                              <w:numPr>
                                <w:ilvl w:val="0"/>
                                <w:numId w:val="14"/>
                              </w:numPr>
                              <w:rPr>
                                <w:color w:val="FFFFFF" w:themeColor="background1"/>
                                <w:sz w:val="18"/>
                                <w:szCs w:val="18"/>
                              </w:rPr>
                            </w:pPr>
                            <w:r w:rsidRPr="00515674">
                              <w:rPr>
                                <w:color w:val="FFFFFF" w:themeColor="background1"/>
                                <w:sz w:val="18"/>
                                <w:szCs w:val="18"/>
                              </w:rPr>
                              <w:t xml:space="preserve">School based interventions such as a </w:t>
                            </w:r>
                            <w:r w:rsidR="001E3DE6" w:rsidRPr="00515674">
                              <w:rPr>
                                <w:color w:val="FFFFFF" w:themeColor="background1"/>
                                <w:sz w:val="18"/>
                                <w:szCs w:val="18"/>
                              </w:rPr>
                              <w:t xml:space="preserve">Grade 9 </w:t>
                            </w:r>
                            <w:r w:rsidRPr="00515674">
                              <w:rPr>
                                <w:color w:val="FFFFFF" w:themeColor="background1"/>
                                <w:sz w:val="18"/>
                                <w:szCs w:val="18"/>
                              </w:rPr>
                              <w:t xml:space="preserve">Math prep class, </w:t>
                            </w:r>
                            <w:r w:rsidR="001E3DE6" w:rsidRPr="00515674">
                              <w:rPr>
                                <w:color w:val="FFFFFF" w:themeColor="background1"/>
                                <w:sz w:val="18"/>
                                <w:szCs w:val="18"/>
                              </w:rPr>
                              <w:t xml:space="preserve">and Grade 7 </w:t>
                            </w:r>
                            <w:proofErr w:type="gramStart"/>
                            <w:r w:rsidRPr="00515674">
                              <w:rPr>
                                <w:color w:val="FFFFFF" w:themeColor="background1"/>
                                <w:sz w:val="18"/>
                                <w:szCs w:val="18"/>
                              </w:rPr>
                              <w:t xml:space="preserve">math </w:t>
                            </w:r>
                            <w:r w:rsidR="004B02CF" w:rsidRPr="00515674">
                              <w:rPr>
                                <w:color w:val="FFFFFF" w:themeColor="background1"/>
                                <w:sz w:val="18"/>
                                <w:szCs w:val="18"/>
                              </w:rPr>
                              <w:t xml:space="preserve"> and</w:t>
                            </w:r>
                            <w:proofErr w:type="gramEnd"/>
                            <w:r w:rsidR="004B02CF" w:rsidRPr="00515674">
                              <w:rPr>
                                <w:color w:val="FFFFFF" w:themeColor="background1"/>
                                <w:sz w:val="18"/>
                                <w:szCs w:val="18"/>
                              </w:rPr>
                              <w:t xml:space="preserve"> literacy intervention</w:t>
                            </w:r>
                            <w:r w:rsidR="001E3DE6" w:rsidRPr="00515674">
                              <w:rPr>
                                <w:color w:val="FFFFFF" w:themeColor="background1"/>
                                <w:sz w:val="18"/>
                                <w:szCs w:val="18"/>
                              </w:rPr>
                              <w:t>s</w:t>
                            </w:r>
                            <w:r w:rsidR="004B02CF" w:rsidRPr="00515674">
                              <w:rPr>
                                <w:color w:val="FFFFFF" w:themeColor="background1"/>
                                <w:sz w:val="18"/>
                                <w:szCs w:val="18"/>
                              </w:rPr>
                              <w:t xml:space="preserve"> </w:t>
                            </w:r>
                            <w:r w:rsidR="005858A4" w:rsidRPr="00515674">
                              <w:rPr>
                                <w:color w:val="FFFFFF" w:themeColor="background1"/>
                                <w:sz w:val="18"/>
                                <w:szCs w:val="18"/>
                              </w:rPr>
                              <w:t>support student growth and achievement</w:t>
                            </w:r>
                          </w:p>
                          <w:p w14:paraId="1DD3410B" w14:textId="3834075A" w:rsidR="00CB5D2E" w:rsidRPr="00515674" w:rsidRDefault="001A560A" w:rsidP="00F3222C">
                            <w:pPr>
                              <w:pStyle w:val="ListParagraph"/>
                              <w:numPr>
                                <w:ilvl w:val="0"/>
                                <w:numId w:val="14"/>
                              </w:numPr>
                              <w:rPr>
                                <w:color w:val="FFFFFF" w:themeColor="background1"/>
                                <w:sz w:val="18"/>
                                <w:szCs w:val="18"/>
                              </w:rPr>
                            </w:pPr>
                            <w:r w:rsidRPr="00515674">
                              <w:rPr>
                                <w:color w:val="FFFFFF" w:themeColor="background1"/>
                                <w:sz w:val="18"/>
                                <w:szCs w:val="18"/>
                                <w:lang w:val="en-CA"/>
                              </w:rPr>
                              <w:t>99% of EOJHS teachers are satisfied with the professional leaning and collaborative culture at EOJHS and FSD</w:t>
                            </w:r>
                          </w:p>
                          <w:p w14:paraId="00CABFC7" w14:textId="77777777" w:rsidR="00372034" w:rsidRPr="00515674" w:rsidRDefault="00FC4C85" w:rsidP="00372034">
                            <w:pPr>
                              <w:pStyle w:val="ListParagraph"/>
                              <w:numPr>
                                <w:ilvl w:val="0"/>
                                <w:numId w:val="14"/>
                              </w:numPr>
                              <w:rPr>
                                <w:color w:val="FFFFFF" w:themeColor="background1"/>
                                <w:sz w:val="18"/>
                                <w:szCs w:val="18"/>
                              </w:rPr>
                            </w:pPr>
                            <w:r w:rsidRPr="00515674">
                              <w:rPr>
                                <w:color w:val="FFFFFF" w:themeColor="background1"/>
                                <w:sz w:val="18"/>
                                <w:szCs w:val="18"/>
                                <w:lang w:val="en-CA"/>
                              </w:rPr>
                              <w:t xml:space="preserve">Upward trends show that </w:t>
                            </w:r>
                            <w:r w:rsidRPr="00515674">
                              <w:rPr>
                                <w:color w:val="FFFFFF" w:themeColor="background1"/>
                                <w:sz w:val="18"/>
                                <w:szCs w:val="18"/>
                              </w:rPr>
                              <w:t>there are appropriate supports and services available to students to help with their learning​</w:t>
                            </w:r>
                          </w:p>
                          <w:p w14:paraId="66E2B608" w14:textId="3B17F776" w:rsidR="004F2ACF" w:rsidRPr="00515674" w:rsidRDefault="00010E49" w:rsidP="00372034">
                            <w:pPr>
                              <w:pStyle w:val="ListParagraph"/>
                              <w:numPr>
                                <w:ilvl w:val="0"/>
                                <w:numId w:val="14"/>
                              </w:numPr>
                              <w:rPr>
                                <w:color w:val="FFFFFF" w:themeColor="background1"/>
                                <w:sz w:val="18"/>
                                <w:szCs w:val="18"/>
                              </w:rPr>
                            </w:pPr>
                            <w:r w:rsidRPr="00515674">
                              <w:rPr>
                                <w:color w:val="FFFFFF" w:themeColor="background1"/>
                                <w:sz w:val="18"/>
                                <w:szCs w:val="18"/>
                              </w:rPr>
                              <w:t xml:space="preserve">Upward trends demonstrate </w:t>
                            </w:r>
                            <w:r w:rsidR="00372034" w:rsidRPr="00515674">
                              <w:rPr>
                                <w:color w:val="FFFFFF" w:themeColor="background1"/>
                                <w:sz w:val="18"/>
                                <w:szCs w:val="18"/>
                              </w:rPr>
                              <w:t xml:space="preserve">an increase in </w:t>
                            </w:r>
                            <w:r w:rsidRPr="00515674">
                              <w:rPr>
                                <w:color w:val="FFFFFF" w:themeColor="background1"/>
                                <w:sz w:val="18"/>
                                <w:szCs w:val="18"/>
                              </w:rPr>
                              <w:t>th</w:t>
                            </w:r>
                            <w:r w:rsidR="00372034" w:rsidRPr="00515674">
                              <w:rPr>
                                <w:color w:val="FFFFFF" w:themeColor="background1"/>
                                <w:sz w:val="18"/>
                                <w:szCs w:val="18"/>
                              </w:rPr>
                              <w:t xml:space="preserve">e number </w:t>
                            </w:r>
                            <w:proofErr w:type="gramStart"/>
                            <w:r w:rsidR="00372034" w:rsidRPr="00515674">
                              <w:rPr>
                                <w:color w:val="FFFFFF" w:themeColor="background1"/>
                                <w:sz w:val="18"/>
                                <w:szCs w:val="18"/>
                              </w:rPr>
                              <w:t xml:space="preserve">of </w:t>
                            </w:r>
                            <w:r w:rsidRPr="00515674">
                              <w:rPr>
                                <w:color w:val="FFFFFF" w:themeColor="background1"/>
                                <w:sz w:val="18"/>
                                <w:szCs w:val="18"/>
                              </w:rPr>
                              <w:t xml:space="preserve"> students</w:t>
                            </w:r>
                            <w:proofErr w:type="gramEnd"/>
                            <w:r w:rsidR="00372034" w:rsidRPr="00515674">
                              <w:rPr>
                                <w:color w:val="FFFFFF" w:themeColor="background1"/>
                                <w:sz w:val="18"/>
                                <w:szCs w:val="18"/>
                              </w:rPr>
                              <w:t xml:space="preserve"> who</w:t>
                            </w:r>
                            <w:r w:rsidRPr="00515674">
                              <w:rPr>
                                <w:color w:val="FFFFFF" w:themeColor="background1"/>
                                <w:sz w:val="18"/>
                                <w:szCs w:val="18"/>
                              </w:rPr>
                              <w:t xml:space="preserve"> can access the services </w:t>
                            </w:r>
                            <w:r w:rsidR="00372034" w:rsidRPr="00515674">
                              <w:rPr>
                                <w:color w:val="FFFFFF" w:themeColor="background1"/>
                                <w:sz w:val="18"/>
                                <w:szCs w:val="18"/>
                              </w:rPr>
                              <w:t xml:space="preserve">beyond regular instruction that help students to read and write </w:t>
                            </w:r>
                            <w:r w:rsidRPr="00515674">
                              <w:rPr>
                                <w:color w:val="FFFFFF" w:themeColor="background1"/>
                                <w:sz w:val="18"/>
                                <w:szCs w:val="18"/>
                              </w:rPr>
                              <w:t>in a timely manner at school</w:t>
                            </w:r>
                            <w:r w:rsidR="00F01F09" w:rsidRPr="00515674">
                              <w:rPr>
                                <w:color w:val="FFFFFF" w:themeColor="background1"/>
                                <w:sz w:val="18"/>
                                <w:szCs w:val="18"/>
                              </w:rPr>
                              <w:t xml:space="preserve">. </w:t>
                            </w:r>
                          </w:p>
                          <w:p w14:paraId="087725B5" w14:textId="719743ED" w:rsidR="00B45A32" w:rsidRPr="00515674" w:rsidRDefault="00B45A32" w:rsidP="00B45A32">
                            <w:pPr>
                              <w:pStyle w:val="ListParagraph"/>
                              <w:numPr>
                                <w:ilvl w:val="0"/>
                                <w:numId w:val="14"/>
                              </w:numPr>
                              <w:rPr>
                                <w:color w:val="FFFFFF" w:themeColor="background1"/>
                                <w:sz w:val="18"/>
                                <w:szCs w:val="18"/>
                              </w:rPr>
                            </w:pPr>
                            <w:r w:rsidRPr="00515674">
                              <w:rPr>
                                <w:rFonts w:cstheme="minorHAnsi"/>
                                <w:bCs/>
                                <w:color w:val="FFFFFF" w:themeColor="background1"/>
                                <w:sz w:val="18"/>
                                <w:szCs w:val="18"/>
                                <w:lang w:val="en-CA"/>
                              </w:rPr>
                              <w:t xml:space="preserve">The development and application of numeracy resources and programming to support student growth and achievement through the application and strategies such as Building Thinking Classroom and effective Math intervention has </w:t>
                            </w:r>
                            <w:r w:rsidR="00F00052" w:rsidRPr="00515674">
                              <w:rPr>
                                <w:rFonts w:cstheme="minorHAnsi"/>
                                <w:bCs/>
                                <w:color w:val="FFFFFF" w:themeColor="background1"/>
                                <w:sz w:val="18"/>
                                <w:szCs w:val="18"/>
                                <w:lang w:val="en-CA"/>
                              </w:rPr>
                              <w:t>been effective</w:t>
                            </w:r>
                          </w:p>
                          <w:p w14:paraId="5A4B4E93" w14:textId="14B1EA53" w:rsidR="00F01F09" w:rsidRPr="00515674" w:rsidRDefault="00167A74" w:rsidP="00F3677E">
                            <w:pPr>
                              <w:pStyle w:val="ListParagraph"/>
                              <w:numPr>
                                <w:ilvl w:val="0"/>
                                <w:numId w:val="14"/>
                              </w:numPr>
                              <w:rPr>
                                <w:color w:val="FFFFFF" w:themeColor="background1"/>
                                <w:sz w:val="18"/>
                                <w:szCs w:val="18"/>
                              </w:rPr>
                            </w:pPr>
                            <w:r w:rsidRPr="00515674">
                              <w:rPr>
                                <w:color w:val="FFFFFF" w:themeColor="background1"/>
                                <w:sz w:val="18"/>
                                <w:szCs w:val="18"/>
                              </w:rPr>
                              <w:t>EOJHS performance</w:t>
                            </w:r>
                            <w:r w:rsidR="00F01F09" w:rsidRPr="00515674">
                              <w:rPr>
                                <w:color w:val="FFFFFF" w:themeColor="background1"/>
                                <w:sz w:val="18"/>
                                <w:szCs w:val="18"/>
                              </w:rPr>
                              <w:t xml:space="preserve"> results ‘At or ‘Above’ provincial average for Acceptable Standard and Standard of Excellence on grade 9 provincial achievement tests in Language Arts, Math, and Science</w:t>
                            </w:r>
                            <w:r w:rsidR="00BA6D5F" w:rsidRPr="00515674">
                              <w:rPr>
                                <w:color w:val="FFFFFF" w:themeColor="background1"/>
                                <w:sz w:val="18"/>
                                <w:szCs w:val="18"/>
                              </w:rPr>
                              <w:t xml:space="preserve"> have maintained or Increased</w:t>
                            </w:r>
                            <w:r w:rsidR="00B45A32" w:rsidRPr="00515674">
                              <w:rPr>
                                <w:rFonts w:cstheme="minorHAnsi"/>
                                <w:bCs/>
                                <w:color w:val="FFFFFF" w:themeColor="background1"/>
                                <w:sz w:val="18"/>
                                <w:szCs w:val="18"/>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82CA1" id="_x0000_s1206" type="#_x0000_t202" style="position:absolute;left:0;text-align:left;margin-left:283.45pt;margin-top:.95pt;width:334.65pt;height:497.4pt;z-index:251658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e2AAIAANcDAAAOAAAAZHJzL2Uyb0RvYy54bWysU8tu2zAQvBfoPxC813pEdm3BcpAmTVEg&#10;fQBJP4CmKIsoyWVJ2pL79V1SjmO0t6A6EFyudrgzO1xfj1qRg3BegmloMcspEYZDK82uoT+e7t8t&#10;KfGBmZYpMKKhR+Hp9ebtm/Vga1FCD6oVjiCI8fVgG9qHYOss87wXmvkZWGEw2YHTLGDodlnr2IDo&#10;WmVlni+yAVxrHXDhPZ7eTUm6SfhdJ3j41nVeBKIair2FtLq0buOabdas3jlme8lPbbBXdKGZNHjp&#10;GeqOBUb2Tv4DpSV34KELMw46g66TXCQOyKbI/2Lz2DMrEhcUx9uzTP7/wfKvh0f73ZEwfoARB5hI&#10;ePsA/KcnBm57ZnbixjkYesFavLiIkmWD9fWpNErtax9BtsMXaHHIbB8gAY2d01EV5EkQHQdwPIsu&#10;xkA4HlblPC+qBSUcc4urYrFaprFkrH4ut86HTwI0iZuGOpxqgmeHBx9iO6x+/iXeZuBeKpUmqwwZ&#10;Grqal/NUcJHRMqDxlNQNXebxm6wQWX40bSoOTKppjxcoc6IdmU6cw7gdiWxRk6tVrI46bKE9ohIO&#10;Jqfhy8BND+43JQO6rKH+1545QYn6bFDNVVFV0ZYpqObvSwzcZWZ7mWGGI1RDAyXT9jYkK0+kb1D1&#10;TiY9Xjo5NY3uSTKdnB7teRmnv17e4+YPAAAA//8DAFBLAwQUAAYACAAAACEAAqYiZNsAAAAGAQAA&#10;DwAAAGRycy9kb3ducmV2LnhtbEyPzU7DMBCE70i8g7VI3KhdfgJO41QIxBXUllbi5sbbJCJeR7Hb&#10;hLdnOdHjzoxmvi2Wk+/ECYfYBjIwnykQSFVwLdUGPjdvN08gYrLkbBcIDfxghGV5eVHY3IWRVnha&#10;p1pwCcXcGmhS6nMpY9Wgt3EWeiT2DmHwNvE51NINduRy38lbpTLpbUu80NgeXxqsvtdHb2D7fvja&#10;3auP+tU/9GOYlCSvpTHXV9PzAkTCKf2H4Q+f0aFkpn04kouiM8CPJFY1CDazTN+B2BvQOnsEWRby&#10;HL/8BQAA//8DAFBLAQItABQABgAIAAAAIQC2gziS/gAAAOEBAAATAAAAAAAAAAAAAAAAAAAAAABb&#10;Q29udGVudF9UeXBlc10ueG1sUEsBAi0AFAAGAAgAAAAhADj9If/WAAAAlAEAAAsAAAAAAAAAAAAA&#10;AAAALwEAAF9yZWxzLy5yZWxzUEsBAi0AFAAGAAgAAAAhAKR657YAAgAA1wMAAA4AAAAAAAAAAAAA&#10;AAAALgIAAGRycy9lMm9Eb2MueG1sUEsBAi0AFAAGAAgAAAAhAAKmImTbAAAABgEAAA8AAAAAAAAA&#10;AAAAAAAAWgQAAGRycy9kb3ducmV2LnhtbFBLBQYAAAAABAAEAPMAAABiBQAAAAA=&#10;" filled="f" stroked="f">
                <v:textbox>
                  <w:txbxContent>
                    <w:p w14:paraId="02D0A7D7" w14:textId="77777777" w:rsidR="007C1109" w:rsidRPr="00364495" w:rsidRDefault="007C1109" w:rsidP="00364495">
                      <w:pPr>
                        <w:pStyle w:val="Heading5"/>
                      </w:pPr>
                      <w:r w:rsidRPr="00364495">
                        <w:t>Data Analysis</w:t>
                      </w:r>
                    </w:p>
                    <w:p w14:paraId="7E6CF5F0" w14:textId="77777777" w:rsidR="004035E1" w:rsidRPr="00515674" w:rsidRDefault="004035E1" w:rsidP="004035E1">
                      <w:pPr>
                        <w:rPr>
                          <w:rFonts w:eastAsia="Cambria" w:cs="Cambria"/>
                          <w:color w:val="FFFFFF" w:themeColor="background1"/>
                          <w:sz w:val="18"/>
                          <w:szCs w:val="18"/>
                          <w:lang w:val="en-US"/>
                        </w:rPr>
                      </w:pPr>
                      <w:r w:rsidRPr="00515674">
                        <w:rPr>
                          <w:rFonts w:eastAsia="Cambria" w:cs="Cambria"/>
                          <w:color w:val="FFFFFF" w:themeColor="background1"/>
                          <w:sz w:val="18"/>
                          <w:szCs w:val="18"/>
                          <w:lang w:val="en-US"/>
                        </w:rPr>
                        <w:t>In telling our story of success we look at the progress we made in advancing literacy and numeracy which includes looking at results of provincial literacy and numeracy assessments for grades 1 to 3, analyzing results from the Grade literacy assessment and the MIPI numeracy assessment. We also analyze results of Grade 6 and Grade 9 Provincial Achievement Tests and Grade 12 Diploma Exams. This data told us that:</w:t>
                      </w:r>
                    </w:p>
                    <w:p w14:paraId="6729F761" w14:textId="67C690D2" w:rsidR="00701D10" w:rsidRPr="00515674" w:rsidRDefault="00CF0661" w:rsidP="00701D10">
                      <w:pPr>
                        <w:numPr>
                          <w:ilvl w:val="0"/>
                          <w:numId w:val="14"/>
                        </w:numPr>
                        <w:spacing w:after="0" w:line="256" w:lineRule="auto"/>
                        <w:contextualSpacing/>
                        <w:jc w:val="left"/>
                        <w:rPr>
                          <w:rFonts w:eastAsia="Cambria"/>
                          <w:color w:val="FFFFFF" w:themeColor="background1"/>
                          <w:sz w:val="18"/>
                          <w:szCs w:val="18"/>
                          <w:lang w:val="en-US"/>
                        </w:rPr>
                      </w:pPr>
                      <w:r w:rsidRPr="00515674">
                        <w:rPr>
                          <w:rFonts w:eastAsia="Cambria"/>
                          <w:color w:val="FFFFFF" w:themeColor="background1"/>
                          <w:sz w:val="18"/>
                          <w:szCs w:val="18"/>
                          <w:lang w:val="en-US"/>
                        </w:rPr>
                        <w:t xml:space="preserve">EOJHS students’ </w:t>
                      </w:r>
                      <w:r w:rsidR="00701D10" w:rsidRPr="00515674">
                        <w:rPr>
                          <w:rFonts w:eastAsia="Cambria"/>
                          <w:color w:val="FFFFFF" w:themeColor="background1"/>
                          <w:sz w:val="18"/>
                          <w:szCs w:val="18"/>
                          <w:lang w:val="en-US"/>
                        </w:rPr>
                        <w:t>ability to understand learning outcomes, demonstrated by strengths in literacy and numeracy, across all subjects and grades</w:t>
                      </w:r>
                      <w:r w:rsidR="00806351" w:rsidRPr="00515674">
                        <w:rPr>
                          <w:rFonts w:eastAsia="Cambria"/>
                          <w:color w:val="FFFFFF" w:themeColor="background1"/>
                          <w:sz w:val="18"/>
                          <w:szCs w:val="18"/>
                          <w:lang w:val="en-US"/>
                        </w:rPr>
                        <w:t xml:space="preserve"> has improved</w:t>
                      </w:r>
                    </w:p>
                    <w:p w14:paraId="7A2178DD" w14:textId="6DB9EE71" w:rsidR="007C1109" w:rsidRPr="00515674" w:rsidRDefault="004E2321" w:rsidP="00883F07">
                      <w:pPr>
                        <w:pStyle w:val="ListParagraph"/>
                        <w:numPr>
                          <w:ilvl w:val="0"/>
                          <w:numId w:val="14"/>
                        </w:numPr>
                        <w:rPr>
                          <w:color w:val="FFFFFF" w:themeColor="background1"/>
                          <w:sz w:val="18"/>
                          <w:szCs w:val="18"/>
                        </w:rPr>
                      </w:pPr>
                      <w:r w:rsidRPr="00515674">
                        <w:rPr>
                          <w:color w:val="FFFFFF" w:themeColor="background1"/>
                          <w:sz w:val="18"/>
                          <w:szCs w:val="18"/>
                        </w:rPr>
                        <w:t>Collaborative analysis of common assessments</w:t>
                      </w:r>
                      <w:r w:rsidR="005C32FC" w:rsidRPr="00515674">
                        <w:rPr>
                          <w:color w:val="FFFFFF" w:themeColor="background1"/>
                          <w:sz w:val="18"/>
                          <w:szCs w:val="18"/>
                        </w:rPr>
                        <w:t xml:space="preserve"> </w:t>
                      </w:r>
                      <w:r w:rsidR="0099577A" w:rsidRPr="00515674">
                        <w:rPr>
                          <w:color w:val="FFFFFF" w:themeColor="background1"/>
                          <w:sz w:val="18"/>
                          <w:szCs w:val="18"/>
                        </w:rPr>
                        <w:t xml:space="preserve">has </w:t>
                      </w:r>
                      <w:r w:rsidR="0084265A" w:rsidRPr="00515674">
                        <w:rPr>
                          <w:color w:val="FFFFFF" w:themeColor="background1"/>
                          <w:sz w:val="18"/>
                          <w:szCs w:val="18"/>
                        </w:rPr>
                        <w:t>improved teacher practice</w:t>
                      </w:r>
                      <w:r w:rsidR="006F1855" w:rsidRPr="00515674">
                        <w:rPr>
                          <w:color w:val="FFFFFF" w:themeColor="background1"/>
                          <w:sz w:val="18"/>
                          <w:szCs w:val="18"/>
                        </w:rPr>
                        <w:t xml:space="preserve"> and supported student growth and achievement</w:t>
                      </w:r>
                    </w:p>
                    <w:p w14:paraId="61E07A6D" w14:textId="31365B25" w:rsidR="006F1855" w:rsidRPr="00515674" w:rsidRDefault="006F1855" w:rsidP="00F3222C">
                      <w:pPr>
                        <w:pStyle w:val="ListParagraph"/>
                        <w:numPr>
                          <w:ilvl w:val="0"/>
                          <w:numId w:val="14"/>
                        </w:numPr>
                        <w:rPr>
                          <w:color w:val="FFFFFF" w:themeColor="background1"/>
                          <w:sz w:val="18"/>
                          <w:szCs w:val="18"/>
                        </w:rPr>
                      </w:pPr>
                      <w:r w:rsidRPr="00515674">
                        <w:rPr>
                          <w:color w:val="FFFFFF" w:themeColor="background1"/>
                          <w:sz w:val="18"/>
                          <w:szCs w:val="18"/>
                        </w:rPr>
                        <w:t xml:space="preserve">School based interventions such as a </w:t>
                      </w:r>
                      <w:r w:rsidR="001E3DE6" w:rsidRPr="00515674">
                        <w:rPr>
                          <w:color w:val="FFFFFF" w:themeColor="background1"/>
                          <w:sz w:val="18"/>
                          <w:szCs w:val="18"/>
                        </w:rPr>
                        <w:t xml:space="preserve">Grade 9 </w:t>
                      </w:r>
                      <w:r w:rsidRPr="00515674">
                        <w:rPr>
                          <w:color w:val="FFFFFF" w:themeColor="background1"/>
                          <w:sz w:val="18"/>
                          <w:szCs w:val="18"/>
                        </w:rPr>
                        <w:t xml:space="preserve">Math prep class, </w:t>
                      </w:r>
                      <w:r w:rsidR="001E3DE6" w:rsidRPr="00515674">
                        <w:rPr>
                          <w:color w:val="FFFFFF" w:themeColor="background1"/>
                          <w:sz w:val="18"/>
                          <w:szCs w:val="18"/>
                        </w:rPr>
                        <w:t xml:space="preserve">and Grade 7 </w:t>
                      </w:r>
                      <w:proofErr w:type="gramStart"/>
                      <w:r w:rsidRPr="00515674">
                        <w:rPr>
                          <w:color w:val="FFFFFF" w:themeColor="background1"/>
                          <w:sz w:val="18"/>
                          <w:szCs w:val="18"/>
                        </w:rPr>
                        <w:t xml:space="preserve">math </w:t>
                      </w:r>
                      <w:r w:rsidR="004B02CF" w:rsidRPr="00515674">
                        <w:rPr>
                          <w:color w:val="FFFFFF" w:themeColor="background1"/>
                          <w:sz w:val="18"/>
                          <w:szCs w:val="18"/>
                        </w:rPr>
                        <w:t xml:space="preserve"> and</w:t>
                      </w:r>
                      <w:proofErr w:type="gramEnd"/>
                      <w:r w:rsidR="004B02CF" w:rsidRPr="00515674">
                        <w:rPr>
                          <w:color w:val="FFFFFF" w:themeColor="background1"/>
                          <w:sz w:val="18"/>
                          <w:szCs w:val="18"/>
                        </w:rPr>
                        <w:t xml:space="preserve"> literacy intervention</w:t>
                      </w:r>
                      <w:r w:rsidR="001E3DE6" w:rsidRPr="00515674">
                        <w:rPr>
                          <w:color w:val="FFFFFF" w:themeColor="background1"/>
                          <w:sz w:val="18"/>
                          <w:szCs w:val="18"/>
                        </w:rPr>
                        <w:t>s</w:t>
                      </w:r>
                      <w:r w:rsidR="004B02CF" w:rsidRPr="00515674">
                        <w:rPr>
                          <w:color w:val="FFFFFF" w:themeColor="background1"/>
                          <w:sz w:val="18"/>
                          <w:szCs w:val="18"/>
                        </w:rPr>
                        <w:t xml:space="preserve"> </w:t>
                      </w:r>
                      <w:r w:rsidR="005858A4" w:rsidRPr="00515674">
                        <w:rPr>
                          <w:color w:val="FFFFFF" w:themeColor="background1"/>
                          <w:sz w:val="18"/>
                          <w:szCs w:val="18"/>
                        </w:rPr>
                        <w:t>support student growth and achievement</w:t>
                      </w:r>
                    </w:p>
                    <w:p w14:paraId="1DD3410B" w14:textId="3834075A" w:rsidR="00CB5D2E" w:rsidRPr="00515674" w:rsidRDefault="001A560A" w:rsidP="00F3222C">
                      <w:pPr>
                        <w:pStyle w:val="ListParagraph"/>
                        <w:numPr>
                          <w:ilvl w:val="0"/>
                          <w:numId w:val="14"/>
                        </w:numPr>
                        <w:rPr>
                          <w:color w:val="FFFFFF" w:themeColor="background1"/>
                          <w:sz w:val="18"/>
                          <w:szCs w:val="18"/>
                        </w:rPr>
                      </w:pPr>
                      <w:r w:rsidRPr="00515674">
                        <w:rPr>
                          <w:color w:val="FFFFFF" w:themeColor="background1"/>
                          <w:sz w:val="18"/>
                          <w:szCs w:val="18"/>
                          <w:lang w:val="en-CA"/>
                        </w:rPr>
                        <w:t>99% of EOJHS teachers are satisfied with the professional leaning and collaborative culture at EOJHS and FSD</w:t>
                      </w:r>
                    </w:p>
                    <w:p w14:paraId="00CABFC7" w14:textId="77777777" w:rsidR="00372034" w:rsidRPr="00515674" w:rsidRDefault="00FC4C85" w:rsidP="00372034">
                      <w:pPr>
                        <w:pStyle w:val="ListParagraph"/>
                        <w:numPr>
                          <w:ilvl w:val="0"/>
                          <w:numId w:val="14"/>
                        </w:numPr>
                        <w:rPr>
                          <w:color w:val="FFFFFF" w:themeColor="background1"/>
                          <w:sz w:val="18"/>
                          <w:szCs w:val="18"/>
                        </w:rPr>
                      </w:pPr>
                      <w:r w:rsidRPr="00515674">
                        <w:rPr>
                          <w:color w:val="FFFFFF" w:themeColor="background1"/>
                          <w:sz w:val="18"/>
                          <w:szCs w:val="18"/>
                          <w:lang w:val="en-CA"/>
                        </w:rPr>
                        <w:t xml:space="preserve">Upward trends show that </w:t>
                      </w:r>
                      <w:r w:rsidRPr="00515674">
                        <w:rPr>
                          <w:color w:val="FFFFFF" w:themeColor="background1"/>
                          <w:sz w:val="18"/>
                          <w:szCs w:val="18"/>
                        </w:rPr>
                        <w:t>there are appropriate supports and services available to students to help with their learning​</w:t>
                      </w:r>
                    </w:p>
                    <w:p w14:paraId="66E2B608" w14:textId="3B17F776" w:rsidR="004F2ACF" w:rsidRPr="00515674" w:rsidRDefault="00010E49" w:rsidP="00372034">
                      <w:pPr>
                        <w:pStyle w:val="ListParagraph"/>
                        <w:numPr>
                          <w:ilvl w:val="0"/>
                          <w:numId w:val="14"/>
                        </w:numPr>
                        <w:rPr>
                          <w:color w:val="FFFFFF" w:themeColor="background1"/>
                          <w:sz w:val="18"/>
                          <w:szCs w:val="18"/>
                        </w:rPr>
                      </w:pPr>
                      <w:r w:rsidRPr="00515674">
                        <w:rPr>
                          <w:color w:val="FFFFFF" w:themeColor="background1"/>
                          <w:sz w:val="18"/>
                          <w:szCs w:val="18"/>
                        </w:rPr>
                        <w:t xml:space="preserve">Upward trends demonstrate </w:t>
                      </w:r>
                      <w:r w:rsidR="00372034" w:rsidRPr="00515674">
                        <w:rPr>
                          <w:color w:val="FFFFFF" w:themeColor="background1"/>
                          <w:sz w:val="18"/>
                          <w:szCs w:val="18"/>
                        </w:rPr>
                        <w:t xml:space="preserve">an increase in </w:t>
                      </w:r>
                      <w:r w:rsidRPr="00515674">
                        <w:rPr>
                          <w:color w:val="FFFFFF" w:themeColor="background1"/>
                          <w:sz w:val="18"/>
                          <w:szCs w:val="18"/>
                        </w:rPr>
                        <w:t>th</w:t>
                      </w:r>
                      <w:r w:rsidR="00372034" w:rsidRPr="00515674">
                        <w:rPr>
                          <w:color w:val="FFFFFF" w:themeColor="background1"/>
                          <w:sz w:val="18"/>
                          <w:szCs w:val="18"/>
                        </w:rPr>
                        <w:t xml:space="preserve">e number </w:t>
                      </w:r>
                      <w:proofErr w:type="gramStart"/>
                      <w:r w:rsidR="00372034" w:rsidRPr="00515674">
                        <w:rPr>
                          <w:color w:val="FFFFFF" w:themeColor="background1"/>
                          <w:sz w:val="18"/>
                          <w:szCs w:val="18"/>
                        </w:rPr>
                        <w:t xml:space="preserve">of </w:t>
                      </w:r>
                      <w:r w:rsidRPr="00515674">
                        <w:rPr>
                          <w:color w:val="FFFFFF" w:themeColor="background1"/>
                          <w:sz w:val="18"/>
                          <w:szCs w:val="18"/>
                        </w:rPr>
                        <w:t xml:space="preserve"> students</w:t>
                      </w:r>
                      <w:proofErr w:type="gramEnd"/>
                      <w:r w:rsidR="00372034" w:rsidRPr="00515674">
                        <w:rPr>
                          <w:color w:val="FFFFFF" w:themeColor="background1"/>
                          <w:sz w:val="18"/>
                          <w:szCs w:val="18"/>
                        </w:rPr>
                        <w:t xml:space="preserve"> who</w:t>
                      </w:r>
                      <w:r w:rsidRPr="00515674">
                        <w:rPr>
                          <w:color w:val="FFFFFF" w:themeColor="background1"/>
                          <w:sz w:val="18"/>
                          <w:szCs w:val="18"/>
                        </w:rPr>
                        <w:t xml:space="preserve"> can access the services </w:t>
                      </w:r>
                      <w:r w:rsidR="00372034" w:rsidRPr="00515674">
                        <w:rPr>
                          <w:color w:val="FFFFFF" w:themeColor="background1"/>
                          <w:sz w:val="18"/>
                          <w:szCs w:val="18"/>
                        </w:rPr>
                        <w:t xml:space="preserve">beyond regular instruction that help students to read and write </w:t>
                      </w:r>
                      <w:r w:rsidRPr="00515674">
                        <w:rPr>
                          <w:color w:val="FFFFFF" w:themeColor="background1"/>
                          <w:sz w:val="18"/>
                          <w:szCs w:val="18"/>
                        </w:rPr>
                        <w:t>in a timely manner at school</w:t>
                      </w:r>
                      <w:r w:rsidR="00F01F09" w:rsidRPr="00515674">
                        <w:rPr>
                          <w:color w:val="FFFFFF" w:themeColor="background1"/>
                          <w:sz w:val="18"/>
                          <w:szCs w:val="18"/>
                        </w:rPr>
                        <w:t xml:space="preserve">. </w:t>
                      </w:r>
                    </w:p>
                    <w:p w14:paraId="087725B5" w14:textId="719743ED" w:rsidR="00B45A32" w:rsidRPr="00515674" w:rsidRDefault="00B45A32" w:rsidP="00B45A32">
                      <w:pPr>
                        <w:pStyle w:val="ListParagraph"/>
                        <w:numPr>
                          <w:ilvl w:val="0"/>
                          <w:numId w:val="14"/>
                        </w:numPr>
                        <w:rPr>
                          <w:color w:val="FFFFFF" w:themeColor="background1"/>
                          <w:sz w:val="18"/>
                          <w:szCs w:val="18"/>
                        </w:rPr>
                      </w:pPr>
                      <w:r w:rsidRPr="00515674">
                        <w:rPr>
                          <w:rFonts w:cstheme="minorHAnsi"/>
                          <w:bCs/>
                          <w:color w:val="FFFFFF" w:themeColor="background1"/>
                          <w:sz w:val="18"/>
                          <w:szCs w:val="18"/>
                          <w:lang w:val="en-CA"/>
                        </w:rPr>
                        <w:t xml:space="preserve">The development and application of numeracy resources and programming to support student growth and achievement through the application and strategies such as Building Thinking Classroom and effective Math intervention has </w:t>
                      </w:r>
                      <w:r w:rsidR="00F00052" w:rsidRPr="00515674">
                        <w:rPr>
                          <w:rFonts w:cstheme="minorHAnsi"/>
                          <w:bCs/>
                          <w:color w:val="FFFFFF" w:themeColor="background1"/>
                          <w:sz w:val="18"/>
                          <w:szCs w:val="18"/>
                          <w:lang w:val="en-CA"/>
                        </w:rPr>
                        <w:t>been effective</w:t>
                      </w:r>
                    </w:p>
                    <w:p w14:paraId="5A4B4E93" w14:textId="14B1EA53" w:rsidR="00F01F09" w:rsidRPr="00515674" w:rsidRDefault="00167A74" w:rsidP="00F3677E">
                      <w:pPr>
                        <w:pStyle w:val="ListParagraph"/>
                        <w:numPr>
                          <w:ilvl w:val="0"/>
                          <w:numId w:val="14"/>
                        </w:numPr>
                        <w:rPr>
                          <w:color w:val="FFFFFF" w:themeColor="background1"/>
                          <w:sz w:val="18"/>
                          <w:szCs w:val="18"/>
                        </w:rPr>
                      </w:pPr>
                      <w:r w:rsidRPr="00515674">
                        <w:rPr>
                          <w:color w:val="FFFFFF" w:themeColor="background1"/>
                          <w:sz w:val="18"/>
                          <w:szCs w:val="18"/>
                        </w:rPr>
                        <w:t>EOJHS performance</w:t>
                      </w:r>
                      <w:r w:rsidR="00F01F09" w:rsidRPr="00515674">
                        <w:rPr>
                          <w:color w:val="FFFFFF" w:themeColor="background1"/>
                          <w:sz w:val="18"/>
                          <w:szCs w:val="18"/>
                        </w:rPr>
                        <w:t xml:space="preserve"> results ‘At or ‘Above’ provincial average for Acceptable Standard and Standard of Excellence on grade 9 provincial achievement tests in Language Arts, Math, and Science</w:t>
                      </w:r>
                      <w:r w:rsidR="00BA6D5F" w:rsidRPr="00515674">
                        <w:rPr>
                          <w:color w:val="FFFFFF" w:themeColor="background1"/>
                          <w:sz w:val="18"/>
                          <w:szCs w:val="18"/>
                        </w:rPr>
                        <w:t xml:space="preserve"> have maintained or Increased</w:t>
                      </w:r>
                      <w:r w:rsidR="00B45A32" w:rsidRPr="00515674">
                        <w:rPr>
                          <w:rFonts w:cstheme="minorHAnsi"/>
                          <w:bCs/>
                          <w:color w:val="FFFFFF" w:themeColor="background1"/>
                          <w:sz w:val="18"/>
                          <w:szCs w:val="18"/>
                          <w:lang w:val="en-CA"/>
                        </w:rPr>
                        <w:t xml:space="preserve"> </w:t>
                      </w:r>
                    </w:p>
                  </w:txbxContent>
                </v:textbox>
                <w10:wrap anchorx="margin"/>
              </v:shape>
            </w:pict>
          </mc:Fallback>
        </mc:AlternateContent>
      </w:r>
    </w:p>
    <w:p w14:paraId="509BC685" w14:textId="0CE5A345" w:rsidR="00692463" w:rsidRPr="00F20D49" w:rsidRDefault="00692463" w:rsidP="00692463">
      <w:pPr>
        <w:rPr>
          <w:rFonts w:asciiTheme="minorHAnsi" w:hAnsiTheme="minorHAnsi" w:cstheme="minorHAnsi"/>
          <w:sz w:val="18"/>
          <w:szCs w:val="18"/>
        </w:rPr>
      </w:pPr>
      <w:r w:rsidRPr="00635377">
        <w:rPr>
          <w:rStyle w:val="Heading7Char"/>
          <w:b w:val="0"/>
          <w:bCs/>
        </w:rPr>
        <w:drawing>
          <wp:anchor distT="0" distB="0" distL="114300" distR="114300" simplePos="0" relativeHeight="251658430" behindDoc="0" locked="0" layoutInCell="1" allowOverlap="1" wp14:anchorId="33CD9E84" wp14:editId="20BE7215">
            <wp:simplePos x="0" y="0"/>
            <wp:positionH relativeFrom="column">
              <wp:posOffset>217508</wp:posOffset>
            </wp:positionH>
            <wp:positionV relativeFrom="paragraph">
              <wp:posOffset>3647046</wp:posOffset>
            </wp:positionV>
            <wp:extent cx="2597150" cy="2597150"/>
            <wp:effectExtent l="38100" t="38100" r="31750" b="31750"/>
            <wp:wrapNone/>
            <wp:docPr id="159587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4579" name="Picture 3"/>
                    <pic:cNvPicPr>
                      <a:picLocks noChangeAspect="1"/>
                    </pic:cNvPicPr>
                  </pic:nvPicPr>
                  <pic:blipFill>
                    <a:blip r:embed="rId121">
                      <a:extLst>
                        <a:ext uri="{28A0092B-C50C-407E-A947-70E740481C1C}">
                          <a14:useLocalDpi xmlns:a14="http://schemas.microsoft.com/office/drawing/2010/main" val="0"/>
                        </a:ext>
                      </a:extLst>
                    </a:blip>
                    <a:srcRect l="12500" r="12500"/>
                    <a:stretch>
                      <a:fillRect/>
                    </a:stretch>
                  </pic:blipFill>
                  <pic:spPr bwMode="auto">
                    <a:xfrm>
                      <a:off x="0" y="0"/>
                      <a:ext cx="2597150" cy="2597150"/>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D49">
        <w:rPr>
          <w:rFonts w:asciiTheme="minorHAnsi" w:hAnsiTheme="minorHAnsi" w:cstheme="minorHAnsi"/>
          <w:sz w:val="18"/>
          <w:szCs w:val="18"/>
        </w:rPr>
        <w:t xml:space="preserve"> </w:t>
      </w:r>
      <w:r w:rsidRPr="00F20D49">
        <w:rPr>
          <w:rFonts w:asciiTheme="minorHAnsi" w:hAnsiTheme="minorHAnsi" w:cstheme="minorHAnsi"/>
          <w:sz w:val="18"/>
          <w:szCs w:val="18"/>
        </w:rPr>
        <w:br w:type="page"/>
      </w:r>
    </w:p>
    <w:p w14:paraId="5C26F7F4" w14:textId="77777777" w:rsidR="00524609" w:rsidRDefault="00524609" w:rsidP="00524609">
      <w:pPr>
        <w:pStyle w:val="Heading7"/>
      </w:pPr>
      <w:r w:rsidRPr="008B78A7">
        <w:rPr>
          <w:color w:val="FFFFFF" w:themeColor="background1"/>
        </w:rPr>
        <w:lastRenderedPageBreak/>
        <w:t>Our Story of Success:</w:t>
      </w:r>
    </w:p>
    <w:p w14:paraId="5C9786A1" w14:textId="46D88189" w:rsidR="00692463" w:rsidRPr="00E11E3D" w:rsidRDefault="00215AB9" w:rsidP="00524609">
      <w:pPr>
        <w:pStyle w:val="Heading7"/>
        <w:rPr>
          <w:bCs/>
          <w:iCs w:val="0"/>
          <w:caps w:val="0"/>
          <w:color w:val="FFFFFF" w:themeColor="background1"/>
          <w:sz w:val="24"/>
          <w:szCs w:val="24"/>
        </w:rPr>
      </w:pPr>
      <w:r w:rsidRPr="00E11E3D">
        <w:rPr>
          <w:rStyle w:val="Heading7Char"/>
          <w:b/>
          <w:bCs/>
          <w:sz w:val="24"/>
          <w:szCs w:val="24"/>
        </w:rPr>
        <w:drawing>
          <wp:anchor distT="0" distB="0" distL="114300" distR="114300" simplePos="0" relativeHeight="251658442" behindDoc="0" locked="0" layoutInCell="1" allowOverlap="1" wp14:anchorId="101F46D5" wp14:editId="1E389720">
            <wp:simplePos x="0" y="0"/>
            <wp:positionH relativeFrom="column">
              <wp:posOffset>5703570</wp:posOffset>
            </wp:positionH>
            <wp:positionV relativeFrom="paragraph">
              <wp:posOffset>11430</wp:posOffset>
            </wp:positionV>
            <wp:extent cx="3200400" cy="3200400"/>
            <wp:effectExtent l="38100" t="38100" r="38100" b="38100"/>
            <wp:wrapNone/>
            <wp:docPr id="155780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0536" name="Picture 3"/>
                    <pic:cNvPicPr>
                      <a:picLocks noChangeAspect="1"/>
                    </pic:cNvPicPr>
                  </pic:nvPicPr>
                  <pic:blipFill>
                    <a:blip r:embed="rId122">
                      <a:extLst>
                        <a:ext uri="{28A0092B-C50C-407E-A947-70E740481C1C}">
                          <a14:useLocalDpi xmlns:a14="http://schemas.microsoft.com/office/drawing/2010/main" val="0"/>
                        </a:ext>
                      </a:extLst>
                    </a:blip>
                    <a:srcRect t="12500" b="12500"/>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524609">
        <w:t xml:space="preserve"> </w:t>
      </w:r>
      <w:r w:rsidR="00524609" w:rsidRPr="00E11E3D">
        <w:rPr>
          <w:color w:val="FFFFFF" w:themeColor="background1"/>
          <w:sz w:val="24"/>
          <w:szCs w:val="24"/>
        </w:rPr>
        <w:t>First Nations, Métis, and inuit student success</w:t>
      </w:r>
      <w:r w:rsidR="00524609" w:rsidRPr="00E11E3D">
        <w:rPr>
          <w:rStyle w:val="Heading7Char"/>
          <w:b/>
          <w:bCs/>
          <w:sz w:val="24"/>
          <w:szCs w:val="24"/>
        </w:rPr>
        <w:t xml:space="preserve"> </w:t>
      </w:r>
      <w:r w:rsidR="00692463" w:rsidRPr="00E11E3D">
        <w:rPr>
          <w:rStyle w:val="Heading7Char"/>
          <w:b/>
          <w:bCs/>
          <w:sz w:val="24"/>
          <w:szCs w:val="24"/>
        </w:rPr>
        <mc:AlternateContent>
          <mc:Choice Requires="wps">
            <w:drawing>
              <wp:anchor distT="0" distB="0" distL="114300" distR="114300" simplePos="0" relativeHeight="251658437" behindDoc="1" locked="0" layoutInCell="1" allowOverlap="1" wp14:anchorId="63144A90" wp14:editId="7AEE2CC6">
                <wp:simplePos x="0" y="0"/>
                <wp:positionH relativeFrom="page">
                  <wp:posOffset>-85725</wp:posOffset>
                </wp:positionH>
                <wp:positionV relativeFrom="page">
                  <wp:posOffset>-47625</wp:posOffset>
                </wp:positionV>
                <wp:extent cx="5581650" cy="7286625"/>
                <wp:effectExtent l="0" t="0" r="0" b="9525"/>
                <wp:wrapNone/>
                <wp:docPr id="994260826"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03CC3F" w14:textId="77777777" w:rsidR="00692463" w:rsidRDefault="00692463" w:rsidP="00692463">
                            <w:pPr>
                              <w:jc w:val="center"/>
                            </w:pPr>
                          </w:p>
                          <w:p w14:paraId="01BF6F6C" w14:textId="77777777" w:rsidR="00692463" w:rsidRDefault="00692463" w:rsidP="00692463">
                            <w:pPr>
                              <w:jc w:val="center"/>
                            </w:pPr>
                          </w:p>
                          <w:p w14:paraId="2822303E" w14:textId="77777777" w:rsidR="00692463" w:rsidRDefault="00692463" w:rsidP="00692463">
                            <w:pPr>
                              <w:jc w:val="center"/>
                            </w:pPr>
                          </w:p>
                          <w:p w14:paraId="42A1823B" w14:textId="77777777" w:rsidR="00692463" w:rsidRDefault="00692463" w:rsidP="00692463">
                            <w:pPr>
                              <w:jc w:val="center"/>
                            </w:pPr>
                          </w:p>
                          <w:p w14:paraId="490DFBC2" w14:textId="77777777" w:rsidR="00692463" w:rsidRDefault="00692463" w:rsidP="00692463">
                            <w:pPr>
                              <w:jc w:val="center"/>
                            </w:pPr>
                          </w:p>
                          <w:p w14:paraId="388011A7" w14:textId="77777777" w:rsidR="00692463" w:rsidRDefault="00692463" w:rsidP="00692463">
                            <w:pPr>
                              <w:jc w:val="center"/>
                            </w:pPr>
                          </w:p>
                          <w:p w14:paraId="2431F4C8" w14:textId="77777777" w:rsidR="00692463" w:rsidRDefault="00692463" w:rsidP="00692463">
                            <w:pPr>
                              <w:jc w:val="center"/>
                            </w:pPr>
                          </w:p>
                          <w:p w14:paraId="2B887094" w14:textId="77777777" w:rsidR="00692463" w:rsidRDefault="00692463" w:rsidP="006924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44A90" id="_x0000_s1207" style="position:absolute;left:0;text-align:left;margin-left:-6.75pt;margin-top:-3.75pt;width:439.5pt;height:573.75pt;z-index:-251658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bYiwIAAHQFAAAOAAAAZHJzL2Uyb0RvYy54bWysVE1v2zAMvQ/YfxB0X/2BJM2COkWWIsOA&#10;oi3WDj0rshQbkEVNUmJnv36U7DhdW+ww7GKLIvlIPpG8uu4aRQ7Cuhp0QbOLlBKhOZS13hX0x9Pm&#10;05wS55kumQItCnoUjl4vP364as1C5FCBKoUlCKLdojUFrbw3iyRxvBINcxdghEalBNswj6LdJaVl&#10;LaI3KsnTdJa0YEtjgQvn8PamV9JlxJdScH8vpROeqIJibj5+bfxuwzdZXrHFzjJT1XxIg/1DFg2r&#10;NQYdoW6YZ2Rv6zdQTc0tOJD+gkOTgJQ1F7EGrCZLX1XzWDEjYi1IjjMjTe7/wfK7w6N5sEhDa9zC&#10;4TFU0UnbhD/mR7pI1nEkS3SecLycTufZbIqcctRd5vPZLJ8GOpOzu7HOfxXQkHAoqMXXiCSxw63z&#10;venJJERzoOpyUysVBbvbrpUlBxZebn6Zf5kM6H+YKR2MNQS3HjHcJOdi4skflQh2Sn8XktQlpp/H&#10;TGKfiTEO41xon/WqipWiD59N0zS2CtY2esRKI2BAlhh/xB4AQg+/xe6zHOyDq4htOjqnf0usdx49&#10;YmTQfnRuag32PQCFVQ2Re/sTST01gSXfbTvkBqd4EosNd1sojw+WWOgHxxm+qfEtb5nzD8zipOD7&#10;4/T7e/xIBW1BYThRUoH99d59sMcGRi0lLU5eQd3PPbOCEvVNY2t/ziaYAPFRmEwvcxTsS832pUbv&#10;mzVgi2S4ZwyPx2Dv1ekoLTTPuCRWISqqmOYYu6Dc25Ow9v1GwDXDxWoVzXA8DfO3+tHwAB6YDr36&#10;1D0za4aG9jgLd3CaUrZ41de9bfDUsNp7kHVs+jOvwxvgaMdmGtZQ2B0v5Wh1XpbL3wAAAP//AwBQ&#10;SwMEFAAGAAgAAAAhAMLEMnTeAAAACwEAAA8AAABkcnMvZG93bnJldi54bWxMj0FPwzAMhe9I/IfI&#10;SNy2pIOtU2k6TTDuY0OIY9aYtlvjVE3Wln+POcHJz/Kn5/fyzeRaMWAfGk8akrkCgVR621Cl4f34&#10;OluDCNGQNa0n1PCNATbF7U1uMutHesPhECvBJhQyo6GOscukDGWNzoS575D49uV7ZyKvfSVtb0Y2&#10;d61cKLWSzjTEH2rT4XON5eVwdRqmfbrfHsf043xZVHE67+Tu82XQ+v5u2j6BiDjFPxh+43N0KDjT&#10;yV/JBtFqmCUPS0ZZpDwZWK+WLE5MJo9KgSxy+b9D8QMAAP//AwBQSwECLQAUAAYACAAAACEAtoM4&#10;kv4AAADhAQAAEwAAAAAAAAAAAAAAAAAAAAAAW0NvbnRlbnRfVHlwZXNdLnhtbFBLAQItABQABgAI&#10;AAAAIQA4/SH/1gAAAJQBAAALAAAAAAAAAAAAAAAAAC8BAABfcmVscy8ucmVsc1BLAQItABQABgAI&#10;AAAAIQBndGbYiwIAAHQFAAAOAAAAAAAAAAAAAAAAAC4CAABkcnMvZTJvRG9jLnhtbFBLAQItABQA&#10;BgAIAAAAIQDCxDJ03gAAAAsBAAAPAAAAAAAAAAAAAAAAAOUEAABkcnMvZG93bnJldi54bWxQSwUG&#10;AAAAAAQABADzAAAA8AUAAAAA&#10;" fillcolor="#0872b4" stroked="f" strokeweight="1pt">
                <v:textbox>
                  <w:txbxContent>
                    <w:p w14:paraId="5903CC3F" w14:textId="77777777" w:rsidR="00692463" w:rsidRDefault="00692463" w:rsidP="00692463">
                      <w:pPr>
                        <w:jc w:val="center"/>
                      </w:pPr>
                    </w:p>
                    <w:p w14:paraId="01BF6F6C" w14:textId="77777777" w:rsidR="00692463" w:rsidRDefault="00692463" w:rsidP="00692463">
                      <w:pPr>
                        <w:jc w:val="center"/>
                      </w:pPr>
                    </w:p>
                    <w:p w14:paraId="2822303E" w14:textId="77777777" w:rsidR="00692463" w:rsidRDefault="00692463" w:rsidP="00692463">
                      <w:pPr>
                        <w:jc w:val="center"/>
                      </w:pPr>
                    </w:p>
                    <w:p w14:paraId="42A1823B" w14:textId="77777777" w:rsidR="00692463" w:rsidRDefault="00692463" w:rsidP="00692463">
                      <w:pPr>
                        <w:jc w:val="center"/>
                      </w:pPr>
                    </w:p>
                    <w:p w14:paraId="490DFBC2" w14:textId="77777777" w:rsidR="00692463" w:rsidRDefault="00692463" w:rsidP="00692463">
                      <w:pPr>
                        <w:jc w:val="center"/>
                      </w:pPr>
                    </w:p>
                    <w:p w14:paraId="388011A7" w14:textId="77777777" w:rsidR="00692463" w:rsidRDefault="00692463" w:rsidP="00692463">
                      <w:pPr>
                        <w:jc w:val="center"/>
                      </w:pPr>
                    </w:p>
                    <w:p w14:paraId="2431F4C8" w14:textId="77777777" w:rsidR="00692463" w:rsidRDefault="00692463" w:rsidP="00692463">
                      <w:pPr>
                        <w:jc w:val="center"/>
                      </w:pPr>
                    </w:p>
                    <w:p w14:paraId="2B887094" w14:textId="77777777" w:rsidR="00692463" w:rsidRDefault="00692463" w:rsidP="00692463">
                      <w:pPr>
                        <w:jc w:val="center"/>
                      </w:pPr>
                    </w:p>
                  </w:txbxContent>
                </v:textbox>
                <w10:wrap anchorx="page" anchory="page"/>
              </v:rect>
            </w:pict>
          </mc:Fallback>
        </mc:AlternateContent>
      </w:r>
      <w:r w:rsidR="00692463" w:rsidRPr="00E11E3D">
        <w:rPr>
          <w:rStyle w:val="Heading7Char"/>
          <w:b/>
          <w:bCs/>
          <w:sz w:val="24"/>
          <w:szCs w:val="24"/>
        </w:rPr>
        <w:drawing>
          <wp:anchor distT="0" distB="0" distL="114300" distR="114300" simplePos="0" relativeHeight="251658441" behindDoc="0" locked="0" layoutInCell="1" allowOverlap="1" wp14:anchorId="1435522C" wp14:editId="23B5C511">
            <wp:simplePos x="0" y="0"/>
            <wp:positionH relativeFrom="column">
              <wp:posOffset>87086</wp:posOffset>
            </wp:positionH>
            <wp:positionV relativeFrom="page">
              <wp:posOffset>326571</wp:posOffset>
            </wp:positionV>
            <wp:extent cx="293370" cy="237490"/>
            <wp:effectExtent l="0" t="0" r="0" b="0"/>
            <wp:wrapNone/>
            <wp:docPr id="1700846506"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sidR="00692463" w:rsidRPr="00E11E3D">
        <w:rPr>
          <w:sz w:val="24"/>
          <w:szCs w:val="24"/>
        </w:rPr>
        <mc:AlternateContent>
          <mc:Choice Requires="wps">
            <w:drawing>
              <wp:anchor distT="0" distB="0" distL="114300" distR="114300" simplePos="0" relativeHeight="251658443" behindDoc="0" locked="0" layoutInCell="1" allowOverlap="1" wp14:anchorId="3876385C" wp14:editId="743D9E97">
                <wp:simplePos x="0" y="0"/>
                <wp:positionH relativeFrom="column">
                  <wp:posOffset>-38100</wp:posOffset>
                </wp:positionH>
                <wp:positionV relativeFrom="paragraph">
                  <wp:posOffset>287020</wp:posOffset>
                </wp:positionV>
                <wp:extent cx="4781550" cy="4095750"/>
                <wp:effectExtent l="0" t="0" r="0" b="0"/>
                <wp:wrapNone/>
                <wp:docPr id="1038622115" name="Text Box 1"/>
                <wp:cNvGraphicFramePr/>
                <a:graphic xmlns:a="http://schemas.openxmlformats.org/drawingml/2006/main">
                  <a:graphicData uri="http://schemas.microsoft.com/office/word/2010/wordprocessingShape">
                    <wps:wsp>
                      <wps:cNvSpPr txBox="1"/>
                      <wps:spPr>
                        <a:xfrm>
                          <a:off x="0" y="0"/>
                          <a:ext cx="4781550" cy="4095750"/>
                        </a:xfrm>
                        <a:prstGeom prst="rect">
                          <a:avLst/>
                        </a:prstGeom>
                        <a:noFill/>
                        <a:ln w="6350">
                          <a:noFill/>
                        </a:ln>
                      </wps:spPr>
                      <wps:txbx>
                        <w:txbxContent>
                          <w:p w14:paraId="668B040F" w14:textId="435B9538" w:rsidR="00692463" w:rsidRPr="0040580E" w:rsidRDefault="00541667" w:rsidP="00692463">
                            <w:pPr>
                              <w:jc w:val="left"/>
                              <w:rPr>
                                <w:color w:val="FFFFFF" w:themeColor="background1"/>
                                <w:sz w:val="22"/>
                                <w:szCs w:val="24"/>
                                <w:lang w:val="pt-BR"/>
                              </w:rPr>
                            </w:pPr>
                            <w:r>
                              <w:rPr>
                                <w:color w:val="FFFFFF" w:themeColor="background1"/>
                                <w:sz w:val="22"/>
                                <w:szCs w:val="24"/>
                              </w:rPr>
                              <w:t>At EOJHS w</w:t>
                            </w:r>
                            <w:r w:rsidRPr="00541667">
                              <w:rPr>
                                <w:color w:val="FFFFFF" w:themeColor="background1"/>
                                <w:sz w:val="22"/>
                                <w:szCs w:val="24"/>
                              </w:rPr>
                              <w:t xml:space="preserve">e are improving educational outcomes for First Nations, Métis, and Inuit students by strengthening system, program, and instructional supports while addressing systemic achievement gaps. </w:t>
                            </w:r>
                            <w:proofErr w:type="gramStart"/>
                            <w:r w:rsidRPr="00541667">
                              <w:rPr>
                                <w:color w:val="FFFFFF" w:themeColor="background1"/>
                                <w:sz w:val="22"/>
                                <w:szCs w:val="24"/>
                              </w:rPr>
                              <w:t>Through the use of</w:t>
                            </w:r>
                            <w:proofErr w:type="gramEnd"/>
                            <w:r w:rsidRPr="00541667">
                              <w:rPr>
                                <w:color w:val="FFFFFF" w:themeColor="background1"/>
                                <w:sz w:val="22"/>
                                <w:szCs w:val="24"/>
                              </w:rPr>
                              <w:t xml:space="preserve"> authentic, high-yield resources—including the Truth &amp; Reconciliation for Learner Success Toolkit—we support meaningful teaching and learning connected to First Nations, Métis, and Inuit perspectives. Our work centers on cultivating safe, welcoming school cultures that foster belonging year-round by celebrating and sharing cultural knowledge beyond designated dates. Guided by the Truth and Reconciliation Commission’s Calls to Action, we are building student capacity for intercultural understanding, empathy, and mutual respect through trauma-informed and culturally responsive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385C" id="_x0000_s1208" type="#_x0000_t202" style="position:absolute;left:0;text-align:left;margin-left:-3pt;margin-top:22.6pt;width:376.5pt;height:32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unGwIAADYEAAAOAAAAZHJzL2Uyb0RvYy54bWysU8tu2zAQvBfoPxC817JdOU4Ey4GbwEUB&#10;IwngFDnTFGkRoLgsSVtyv75Lyq+mPRW9ULvc1T5mhrP7rtFkL5xXYEo6GgwpEYZDpcy2pN9fl59u&#10;KfGBmYppMKKkB+Hp/fzjh1lrCzGGGnQlHMEixhetLWkdgi2yzPNaNMwPwAqDQQmuYQFdt80qx1qs&#10;3uhsPBzeZC24yjrgwnu8feyDdJ7qSyl4eJbSi0B0SXG2kE6Xzk08s/mMFVvHbK34cQz2D1M0TBls&#10;ei71yAIjO6f+KNUo7sCDDAMOTQZSKi7SDrjNaPhum3XNrEi7IDjenmHy/68sf9qv7YsjofsCHRIY&#10;AWmtLzxexn066Zr4xUkJxhHCwxk20QXC8TKf3o4mEwxxjOXDu8kUHayTXX63zoevAhoSjZI65CXB&#10;xfYrH/rUU0rsZmCptE7caEPakt58xpK/RbC4NtjjMmy0QrfpiKpwkfy8ygaqA27ooCffW75UOMWK&#10;+fDCHLKNk6OCwzMeUgN2g6NFSQ3u59/uYz6SgFFKWlRPSf2PHXOCEv3NID13ozyPcktOPpmO0XHX&#10;kc11xOyaB0CBjvCtWJ7MmB/0yZQOmjcU+iJ2xRAzHHuXNJzMh9BrGh8KF4tFSkKBWRZWZm15LB3R&#10;ixi/dm/M2SMRATl8gpPOWPGOjz63x32xCyBVIisi3aN6JADFmeg+PqSo/ms/ZV2e+/wXAAAA//8D&#10;AFBLAwQUAAYACAAAACEA4CV9J+EAAAAJAQAADwAAAGRycy9kb3ducmV2LnhtbEyPQU/CQBCF7yb+&#10;h82YeIOtDRQsnRLShJgYPYBcvG27Q9vQ3a3dBaq/3vGExzdv8t73svVoOnGhwbfOIjxNIxBkK6db&#10;WyMcPraTJQgflNWqc5YQvsnDOr+/y1Sq3dXu6LIPteAQ61OF0ITQp1L6qiGj/NT1ZNk7usGowHKo&#10;pR7UlcNNJ+MoSqRRreWGRvVUNFSd9meD8Fps39WujM3ypyte3o6b/uvwOUd8fBg3KxCBxnB7hj98&#10;RoecmUp3ttqLDmGS8JSAMJvHINhfzBZ8KBGS5ygGmWfy/4L8FwAA//8DAFBLAQItABQABgAIAAAA&#10;IQC2gziS/gAAAOEBAAATAAAAAAAAAAAAAAAAAAAAAABbQ29udGVudF9UeXBlc10ueG1sUEsBAi0A&#10;FAAGAAgAAAAhADj9If/WAAAAlAEAAAsAAAAAAAAAAAAAAAAALwEAAF9yZWxzLy5yZWxzUEsBAi0A&#10;FAAGAAgAAAAhADwz26cbAgAANgQAAA4AAAAAAAAAAAAAAAAALgIAAGRycy9lMm9Eb2MueG1sUEsB&#10;Ai0AFAAGAAgAAAAhAOAlfSfhAAAACQEAAA8AAAAAAAAAAAAAAAAAdQQAAGRycy9kb3ducmV2Lnht&#10;bFBLBQYAAAAABAAEAPMAAACDBQAAAAA=&#10;" filled="f" stroked="f" strokeweight=".5pt">
                <v:textbox>
                  <w:txbxContent>
                    <w:p w14:paraId="668B040F" w14:textId="435B9538" w:rsidR="00692463" w:rsidRPr="0040580E" w:rsidRDefault="00541667" w:rsidP="00692463">
                      <w:pPr>
                        <w:jc w:val="left"/>
                        <w:rPr>
                          <w:color w:val="FFFFFF" w:themeColor="background1"/>
                          <w:sz w:val="22"/>
                          <w:szCs w:val="24"/>
                          <w:lang w:val="pt-BR"/>
                        </w:rPr>
                      </w:pPr>
                      <w:r>
                        <w:rPr>
                          <w:color w:val="FFFFFF" w:themeColor="background1"/>
                          <w:sz w:val="22"/>
                          <w:szCs w:val="24"/>
                        </w:rPr>
                        <w:t>At EOJHS w</w:t>
                      </w:r>
                      <w:r w:rsidRPr="00541667">
                        <w:rPr>
                          <w:color w:val="FFFFFF" w:themeColor="background1"/>
                          <w:sz w:val="22"/>
                          <w:szCs w:val="24"/>
                        </w:rPr>
                        <w:t xml:space="preserve">e are improving educational outcomes for First Nations, Métis, and Inuit students by strengthening system, program, and instructional supports while addressing systemic achievement gaps. </w:t>
                      </w:r>
                      <w:proofErr w:type="gramStart"/>
                      <w:r w:rsidRPr="00541667">
                        <w:rPr>
                          <w:color w:val="FFFFFF" w:themeColor="background1"/>
                          <w:sz w:val="22"/>
                          <w:szCs w:val="24"/>
                        </w:rPr>
                        <w:t>Through the use of</w:t>
                      </w:r>
                      <w:proofErr w:type="gramEnd"/>
                      <w:r w:rsidRPr="00541667">
                        <w:rPr>
                          <w:color w:val="FFFFFF" w:themeColor="background1"/>
                          <w:sz w:val="22"/>
                          <w:szCs w:val="24"/>
                        </w:rPr>
                        <w:t xml:space="preserve"> authentic, high-yield resources—including the Truth &amp; Reconciliation for Learner Success Toolkit—we support meaningful teaching and learning connected to First Nations, Métis, and Inuit perspectives. Our work centers on cultivating safe, welcoming school cultures that foster belonging year-round by celebrating and sharing cultural knowledge beyond designated dates. Guided by the Truth and Reconciliation Commission’s Calls to Action, we are building student capacity for intercultural understanding, empathy, and mutual respect through trauma-informed and culturally responsive practices.</w:t>
                      </w:r>
                    </w:p>
                  </w:txbxContent>
                </v:textbox>
              </v:shape>
            </w:pict>
          </mc:Fallback>
        </mc:AlternateContent>
      </w:r>
    </w:p>
    <w:p w14:paraId="3C14ACD3" w14:textId="77777777" w:rsidR="00692463" w:rsidRDefault="00692463" w:rsidP="00692463">
      <w:pPr>
        <w:ind w:right="6930"/>
        <w:rPr>
          <w:color w:val="FFFFFF" w:themeColor="background1"/>
        </w:rPr>
      </w:pPr>
    </w:p>
    <w:p w14:paraId="0036FF6F" w14:textId="77777777" w:rsidR="00692463" w:rsidRDefault="00692463" w:rsidP="00692463">
      <w:pPr>
        <w:ind w:right="6930"/>
        <w:rPr>
          <w:color w:val="FFFFFF" w:themeColor="background1"/>
          <w:lang w:val="en-US"/>
        </w:rPr>
      </w:pPr>
    </w:p>
    <w:p w14:paraId="58F20490" w14:textId="77777777" w:rsidR="00692463" w:rsidRDefault="00692463" w:rsidP="00692463">
      <w:pPr>
        <w:ind w:right="6930"/>
        <w:rPr>
          <w:color w:val="FFFFFF" w:themeColor="background1"/>
          <w:lang w:val="en-US"/>
        </w:rPr>
      </w:pPr>
    </w:p>
    <w:p w14:paraId="57A5EDD7" w14:textId="77777777" w:rsidR="00692463" w:rsidRDefault="00692463" w:rsidP="00692463">
      <w:pPr>
        <w:ind w:right="6930"/>
        <w:rPr>
          <w:color w:val="FFFFFF" w:themeColor="background1"/>
          <w:lang w:val="en-US"/>
        </w:rPr>
      </w:pPr>
    </w:p>
    <w:p w14:paraId="13A23E0E" w14:textId="77777777" w:rsidR="00692463" w:rsidRDefault="00692463" w:rsidP="00692463">
      <w:pPr>
        <w:ind w:right="6930"/>
        <w:rPr>
          <w:color w:val="FFFFFF" w:themeColor="background1"/>
          <w:lang w:val="en-US"/>
        </w:rPr>
      </w:pPr>
    </w:p>
    <w:p w14:paraId="5233569B" w14:textId="77777777" w:rsidR="00692463" w:rsidRDefault="00692463" w:rsidP="00692463">
      <w:pPr>
        <w:ind w:right="6930"/>
        <w:rPr>
          <w:color w:val="FFFFFF" w:themeColor="background1"/>
          <w:lang w:val="en-US"/>
        </w:rPr>
      </w:pPr>
    </w:p>
    <w:p w14:paraId="168E6901" w14:textId="60FE6A97" w:rsidR="00692463" w:rsidRDefault="00692463" w:rsidP="00692463">
      <w:pPr>
        <w:ind w:right="6930"/>
        <w:rPr>
          <w:color w:val="FFFFFF" w:themeColor="background1"/>
          <w:lang w:val="en-US"/>
        </w:rPr>
      </w:pPr>
    </w:p>
    <w:p w14:paraId="705F0608" w14:textId="77777777" w:rsidR="00692463" w:rsidRDefault="00692463" w:rsidP="00692463">
      <w:pPr>
        <w:ind w:right="6930"/>
        <w:rPr>
          <w:color w:val="FFFFFF" w:themeColor="background1"/>
          <w:lang w:val="en-US"/>
        </w:rPr>
      </w:pPr>
    </w:p>
    <w:p w14:paraId="0877435E" w14:textId="77777777" w:rsidR="00692463" w:rsidRDefault="00692463" w:rsidP="00692463">
      <w:pPr>
        <w:ind w:right="6930"/>
        <w:rPr>
          <w:color w:val="FFFFFF" w:themeColor="background1"/>
          <w:lang w:val="en-US"/>
        </w:rPr>
      </w:pPr>
    </w:p>
    <w:p w14:paraId="62601456" w14:textId="77777777" w:rsidR="00692463" w:rsidRDefault="00692463" w:rsidP="00692463">
      <w:pPr>
        <w:ind w:right="6930"/>
        <w:rPr>
          <w:color w:val="FFFFFF" w:themeColor="background1"/>
          <w:lang w:val="en-US"/>
        </w:rPr>
      </w:pPr>
    </w:p>
    <w:p w14:paraId="1AF90102" w14:textId="77777777" w:rsidR="00692463" w:rsidRDefault="00692463" w:rsidP="00692463">
      <w:pPr>
        <w:ind w:right="6930"/>
        <w:rPr>
          <w:color w:val="FFFFFF" w:themeColor="background1"/>
          <w:lang w:val="en-US"/>
        </w:rPr>
      </w:pPr>
    </w:p>
    <w:p w14:paraId="5DA8746E" w14:textId="390120B2" w:rsidR="00692463" w:rsidRDefault="00692463" w:rsidP="00692463">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39" behindDoc="0" locked="0" layoutInCell="1" allowOverlap="1" wp14:anchorId="5409099A" wp14:editId="00C1DED1">
                <wp:simplePos x="0" y="0"/>
                <wp:positionH relativeFrom="page">
                  <wp:posOffset>5661025</wp:posOffset>
                </wp:positionH>
                <wp:positionV relativeFrom="page">
                  <wp:posOffset>3821430</wp:posOffset>
                </wp:positionV>
                <wp:extent cx="1915795" cy="1353185"/>
                <wp:effectExtent l="0" t="0" r="0" b="0"/>
                <wp:wrapNone/>
                <wp:docPr id="676797883"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15017E86" w14:textId="47B8359A" w:rsidR="00692463" w:rsidRPr="003F1512" w:rsidRDefault="003443F0" w:rsidP="00692463">
                            <w:pPr>
                              <w:pStyle w:val="ListParagraph"/>
                              <w:numPr>
                                <w:ilvl w:val="0"/>
                                <w:numId w:val="0"/>
                              </w:numPr>
                              <w:tabs>
                                <w:tab w:val="left" w:pos="630"/>
                              </w:tabs>
                              <w:ind w:left="90"/>
                              <w:jc w:val="center"/>
                              <w:rPr>
                                <w:b/>
                                <w:bCs/>
                                <w:color w:val="0872B4"/>
                                <w:sz w:val="56"/>
                                <w:szCs w:val="96"/>
                              </w:rPr>
                            </w:pPr>
                            <w:r>
                              <w:rPr>
                                <w:b/>
                                <w:bCs/>
                                <w:color w:val="0872B4"/>
                                <w:sz w:val="56"/>
                                <w:szCs w:val="96"/>
                              </w:rPr>
                              <w:t xml:space="preserve">4 </w:t>
                            </w:r>
                          </w:p>
                          <w:p w14:paraId="755F99C4" w14:textId="48E34B9B" w:rsidR="00692463" w:rsidRPr="004D4A82" w:rsidRDefault="00280383" w:rsidP="00692463">
                            <w:pPr>
                              <w:tabs>
                                <w:tab w:val="left" w:pos="630"/>
                              </w:tabs>
                              <w:jc w:val="center"/>
                            </w:pPr>
                            <w:r w:rsidRPr="00680993">
                              <w:rPr>
                                <w:b/>
                                <w:bCs/>
                              </w:rPr>
                              <w:t xml:space="preserve">Four students and two staff members attended the Imagine a Canada Award Celebration in </w:t>
                            </w:r>
                            <w:proofErr w:type="gramStart"/>
                            <w:r w:rsidRPr="00680993">
                              <w:rPr>
                                <w:b/>
                                <w:bCs/>
                              </w:rPr>
                              <w:t>Winnipeg </w:t>
                            </w:r>
                            <w:r w:rsidR="00692463">
                              <w:rPr>
                                <w:b/>
                                <w:bCs/>
                              </w:rPr>
                              <w:t>.</w:t>
                            </w:r>
                            <w:proofErr w:type="gramEnd"/>
                            <w:r w:rsidR="00692463">
                              <w:rPr>
                                <w:b/>
                                <w:bCs/>
                              </w:rPr>
                              <w:br/>
                            </w:r>
                            <w:r w:rsidR="00692463" w:rsidRPr="001915FD">
                              <w:rPr>
                                <w:sz w:val="12"/>
                                <w:szCs w:val="14"/>
                              </w:rPr>
                              <w:t>(</w:t>
                            </w:r>
                            <w:r w:rsidR="00692463" w:rsidRPr="004301BB">
                              <w:rPr>
                                <w:sz w:val="12"/>
                                <w:szCs w:val="14"/>
                                <w:highlight w:val="yellow"/>
                              </w:rPr>
                              <w:t>Source</w:t>
                            </w:r>
                            <w:r w:rsidR="00692463"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099A" id="_x0000_s1209" type="#_x0000_t202" style="position:absolute;left:0;text-align:left;margin-left:445.75pt;margin-top:300.9pt;width:150.85pt;height:106.55pt;flip:x;z-index:251658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KKJAIAAEAEAAAOAAAAZHJzL2Uyb0RvYy54bWysU99v2jAQfp+0/8Hy+wgB0paIULFWbJOq&#10;thKd+mwcm0RyfJ5tSNhfv7NDKOr6NO3FOvvO3/34vlvcdo0iB2FdDbqg6WhMidAcylrvCvrzZf3l&#10;hhLnmS6ZAi0KehSO3i4/f1q0JhcTqECVwhIE0S5vTUEr702eJI5XomFuBEZodEqwDfN4tbuktKxF&#10;9EYlk/H4KmnBlsYCF87h633vpMuIL6Xg/klKJzxRBcXafDxtPLfhTJYLlu8sM1XNT2Wwf6iiYbXG&#10;pGeoe+YZ2dv6L6im5hYcSD/i0CQgZc1F7AG7ScfvutlUzIjYCw7HmfOY3P+D5Y+HjXm2xHdfoUMC&#10;w0Ba43KHj6GfTtqGSFWb78EZXrBmgpE4zON5gKLzhIfv8zS7nmeUcPSl02ya3mQBMemBwndjnf8m&#10;oCHBKKhFhiIsOzw434cOISFcw7pWKrKkNGkLejXNxvHD2YPgSmOOt7KD5bttR+oSy5hNhqa2UB6x&#10;Vwu9DJzh6xqreGDOPzOLvGNTqGX/hIdUgNngZFFSgf390XuIRzrQS0mLOiqo+7VnVlCifmgkap7O&#10;ZkF48TLLrid4sZee7aVH75s7QKmmuDWGRzPEezWY0kLzipJfhazoYppj7oL6wbzzvbpxZbhYrWIQ&#10;Ss0w/6A3hgfogYaX7pVZcyLCI4ePMCiO5e/46GN7RlZ7D7KOZIVJ91M9EYAyjXSfVirsweU9Rr0t&#10;/vIPAAAA//8DAFBLAwQUAAYACAAAACEAlpaVMt8AAAAMAQAADwAAAGRycy9kb3ducmV2LnhtbEyP&#10;QU7DMBBF90jcwRokdtRxaKsmxKmgUis2LJpwADc2cUQ8jmK3NbdnuoLl6D/9eb/aJjeyi5nD4FGC&#10;WGTADHZeD9hL+Gz3TxtgISrUavRoJPyYANv6/q5SpfZXPJpLE3tGJRhKJcHGOJWch84ap8LCTwYp&#10;+/KzU5HOued6VlcqdyPPs2zNnRqQPlg1mZ013XdzdhLy1K3Sx7vlOx8O7VuDh/2ydVI+PqTXF2DR&#10;pPgHw02f1KEmp5M/ow5slLApxIpQCetM0IYbIYrnHNiJMrEsgNcV/z+i/gUAAP//AwBQSwECLQAU&#10;AAYACAAAACEAtoM4kv4AAADhAQAAEwAAAAAAAAAAAAAAAAAAAAAAW0NvbnRlbnRfVHlwZXNdLnht&#10;bFBLAQItABQABgAIAAAAIQA4/SH/1gAAAJQBAAALAAAAAAAAAAAAAAAAAC8BAABfcmVscy8ucmVs&#10;c1BLAQItABQABgAIAAAAIQB75tKKJAIAAEAEAAAOAAAAAAAAAAAAAAAAAC4CAABkcnMvZTJvRG9j&#10;LnhtbFBLAQItABQABgAIAAAAIQCWlpUy3wAAAAwBAAAPAAAAAAAAAAAAAAAAAH4EAABkcnMvZG93&#10;bnJldi54bWxQSwUGAAAAAAQABADzAAAAigUAAAAA&#10;" filled="f" stroked="f" strokeweight=".5pt">
                <v:textbox>
                  <w:txbxContent>
                    <w:p w14:paraId="15017E86" w14:textId="47B8359A" w:rsidR="00692463" w:rsidRPr="003F1512" w:rsidRDefault="003443F0" w:rsidP="00692463">
                      <w:pPr>
                        <w:pStyle w:val="ListParagraph"/>
                        <w:numPr>
                          <w:ilvl w:val="0"/>
                          <w:numId w:val="0"/>
                        </w:numPr>
                        <w:tabs>
                          <w:tab w:val="left" w:pos="630"/>
                        </w:tabs>
                        <w:ind w:left="90"/>
                        <w:jc w:val="center"/>
                        <w:rPr>
                          <w:b/>
                          <w:bCs/>
                          <w:color w:val="0872B4"/>
                          <w:sz w:val="56"/>
                          <w:szCs w:val="96"/>
                        </w:rPr>
                      </w:pPr>
                      <w:r>
                        <w:rPr>
                          <w:b/>
                          <w:bCs/>
                          <w:color w:val="0872B4"/>
                          <w:sz w:val="56"/>
                          <w:szCs w:val="96"/>
                        </w:rPr>
                        <w:t xml:space="preserve">4 </w:t>
                      </w:r>
                    </w:p>
                    <w:p w14:paraId="755F99C4" w14:textId="48E34B9B" w:rsidR="00692463" w:rsidRPr="004D4A82" w:rsidRDefault="00280383" w:rsidP="00692463">
                      <w:pPr>
                        <w:tabs>
                          <w:tab w:val="left" w:pos="630"/>
                        </w:tabs>
                        <w:jc w:val="center"/>
                      </w:pPr>
                      <w:r w:rsidRPr="00680993">
                        <w:rPr>
                          <w:b/>
                          <w:bCs/>
                        </w:rPr>
                        <w:t xml:space="preserve">Four students and two staff members attended the Imagine a Canada Award Celebration in </w:t>
                      </w:r>
                      <w:proofErr w:type="gramStart"/>
                      <w:r w:rsidRPr="00680993">
                        <w:rPr>
                          <w:b/>
                          <w:bCs/>
                        </w:rPr>
                        <w:t>Winnipeg </w:t>
                      </w:r>
                      <w:r w:rsidR="00692463">
                        <w:rPr>
                          <w:b/>
                          <w:bCs/>
                        </w:rPr>
                        <w:t>.</w:t>
                      </w:r>
                      <w:proofErr w:type="gramEnd"/>
                      <w:r w:rsidR="00692463">
                        <w:rPr>
                          <w:b/>
                          <w:bCs/>
                        </w:rPr>
                        <w:br/>
                      </w:r>
                      <w:r w:rsidR="00692463" w:rsidRPr="001915FD">
                        <w:rPr>
                          <w:sz w:val="12"/>
                          <w:szCs w:val="14"/>
                        </w:rPr>
                        <w:t>(</w:t>
                      </w:r>
                      <w:r w:rsidR="00692463" w:rsidRPr="004301BB">
                        <w:rPr>
                          <w:sz w:val="12"/>
                          <w:szCs w:val="14"/>
                          <w:highlight w:val="yellow"/>
                        </w:rPr>
                        <w:t>Source</w:t>
                      </w:r>
                      <w:r w:rsidR="00692463" w:rsidRPr="001915FD">
                        <w:rPr>
                          <w:sz w:val="12"/>
                          <w:szCs w:val="14"/>
                        </w:rPr>
                        <w:t>)</w:t>
                      </w:r>
                    </w:p>
                  </w:txbxContent>
                </v:textbox>
                <w10:wrap anchorx="page" anchory="page"/>
              </v:shape>
            </w:pict>
          </mc:Fallback>
        </mc:AlternateContent>
      </w:r>
    </w:p>
    <w:p w14:paraId="22877D79" w14:textId="7B501172" w:rsidR="00692463" w:rsidRDefault="00083D10" w:rsidP="00692463">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44" behindDoc="0" locked="0" layoutInCell="1" allowOverlap="1" wp14:anchorId="4874154D" wp14:editId="7B31EC0D">
                <wp:simplePos x="0" y="0"/>
                <wp:positionH relativeFrom="page">
                  <wp:posOffset>7805487</wp:posOffset>
                </wp:positionH>
                <wp:positionV relativeFrom="page">
                  <wp:posOffset>3971925</wp:posOffset>
                </wp:positionV>
                <wp:extent cx="1915795" cy="1353185"/>
                <wp:effectExtent l="0" t="0" r="0" b="0"/>
                <wp:wrapNone/>
                <wp:docPr id="1902671449"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7E27AF3A" w14:textId="7C28FD73" w:rsidR="00692463" w:rsidRPr="003F1512" w:rsidRDefault="00292269" w:rsidP="00692463">
                            <w:pPr>
                              <w:pStyle w:val="ListParagraph"/>
                              <w:numPr>
                                <w:ilvl w:val="0"/>
                                <w:numId w:val="0"/>
                              </w:numPr>
                              <w:tabs>
                                <w:tab w:val="left" w:pos="630"/>
                              </w:tabs>
                              <w:ind w:left="90"/>
                              <w:jc w:val="center"/>
                              <w:rPr>
                                <w:b/>
                                <w:bCs/>
                                <w:color w:val="0872B4"/>
                                <w:sz w:val="56"/>
                                <w:szCs w:val="96"/>
                              </w:rPr>
                            </w:pPr>
                            <w:r>
                              <w:rPr>
                                <w:b/>
                                <w:bCs/>
                                <w:color w:val="0872B4"/>
                                <w:sz w:val="56"/>
                                <w:szCs w:val="96"/>
                              </w:rPr>
                              <w:t>92</w:t>
                            </w:r>
                            <w:r w:rsidR="00692463" w:rsidRPr="005F5073">
                              <w:rPr>
                                <w:b/>
                                <w:bCs/>
                                <w:color w:val="0872B4"/>
                                <w:sz w:val="56"/>
                                <w:szCs w:val="96"/>
                              </w:rPr>
                              <w:t>%</w:t>
                            </w:r>
                          </w:p>
                          <w:p w14:paraId="537A46F8" w14:textId="5E5E6F27" w:rsidR="00692463" w:rsidRPr="004D4A82" w:rsidRDefault="00692463" w:rsidP="00692463">
                            <w:pPr>
                              <w:tabs>
                                <w:tab w:val="left" w:pos="630"/>
                              </w:tabs>
                              <w:jc w:val="center"/>
                            </w:pPr>
                            <w:r w:rsidRPr="00BD34CC">
                              <w:rPr>
                                <w:b/>
                                <w:bCs/>
                                <w:szCs w:val="20"/>
                              </w:rPr>
                              <w:t xml:space="preserve">of </w:t>
                            </w:r>
                            <w:proofErr w:type="gramStart"/>
                            <w:r w:rsidRPr="00BD34CC">
                              <w:rPr>
                                <w:b/>
                                <w:bCs/>
                                <w:szCs w:val="20"/>
                              </w:rPr>
                              <w:t>students</w:t>
                            </w:r>
                            <w:r w:rsidR="00A010C8" w:rsidRPr="00BD34CC">
                              <w:rPr>
                                <w:b/>
                                <w:bCs/>
                                <w:szCs w:val="20"/>
                              </w:rPr>
                              <w:t xml:space="preserve"> </w:t>
                            </w:r>
                            <w:r w:rsidRPr="00BD34CC">
                              <w:rPr>
                                <w:b/>
                                <w:bCs/>
                                <w:szCs w:val="20"/>
                              </w:rPr>
                              <w:t xml:space="preserve"> indicate</w:t>
                            </w:r>
                            <w:proofErr w:type="gramEnd"/>
                            <w:r w:rsidRPr="00BD34CC">
                              <w:rPr>
                                <w:b/>
                                <w:bCs/>
                                <w:szCs w:val="20"/>
                              </w:rPr>
                              <w:t xml:space="preserve"> </w:t>
                            </w:r>
                            <w:r w:rsidR="00A010C8" w:rsidRPr="00BD34CC">
                              <w:rPr>
                                <w:b/>
                                <w:bCs/>
                                <w:szCs w:val="20"/>
                              </w:rPr>
                              <w:t xml:space="preserve">they </w:t>
                            </w:r>
                            <w:r w:rsidR="00A010C8" w:rsidRPr="00BD34CC">
                              <w:rPr>
                                <w:rFonts w:cstheme="minorHAnsi"/>
                                <w:b/>
                                <w:bCs/>
                                <w:szCs w:val="20"/>
                              </w:rPr>
                              <w:t xml:space="preserve">Agree or Strongly </w:t>
                            </w:r>
                            <w:proofErr w:type="gramStart"/>
                            <w:r w:rsidR="00A010C8" w:rsidRPr="00BD34CC">
                              <w:rPr>
                                <w:rFonts w:cstheme="minorHAnsi"/>
                                <w:b/>
                                <w:bCs/>
                                <w:szCs w:val="20"/>
                              </w:rPr>
                              <w:t>Agree</w:t>
                            </w:r>
                            <w:r w:rsidR="00AC6554" w:rsidRPr="00BD34CC">
                              <w:rPr>
                                <w:rFonts w:cstheme="minorHAnsi"/>
                                <w:b/>
                                <w:bCs/>
                                <w:szCs w:val="20"/>
                              </w:rPr>
                              <w:t xml:space="preserve"> </w:t>
                            </w:r>
                            <w:r w:rsidR="00A010C8" w:rsidRPr="00BD34CC">
                              <w:rPr>
                                <w:rFonts w:cstheme="minorHAnsi"/>
                                <w:b/>
                                <w:bCs/>
                                <w:szCs w:val="20"/>
                              </w:rPr>
                              <w:t xml:space="preserve"> </w:t>
                            </w:r>
                            <w:r w:rsidR="00D66A85" w:rsidRPr="00BD34CC">
                              <w:rPr>
                                <w:rFonts w:cstheme="minorHAnsi"/>
                                <w:b/>
                                <w:bCs/>
                                <w:szCs w:val="20"/>
                              </w:rPr>
                              <w:t>that</w:t>
                            </w:r>
                            <w:proofErr w:type="gramEnd"/>
                            <w:r w:rsidR="00D66A85" w:rsidRPr="00BD34CC">
                              <w:rPr>
                                <w:rFonts w:cstheme="minorHAnsi"/>
                                <w:b/>
                                <w:bCs/>
                                <w:szCs w:val="20"/>
                              </w:rPr>
                              <w:t xml:space="preserve"> </w:t>
                            </w:r>
                            <w:r w:rsidR="00190D2A" w:rsidRPr="00BD34CC">
                              <w:rPr>
                                <w:rFonts w:cstheme="minorHAnsi"/>
                                <w:b/>
                                <w:bCs/>
                                <w:szCs w:val="20"/>
                              </w:rPr>
                              <w:t xml:space="preserve">teachers </w:t>
                            </w:r>
                            <w:proofErr w:type="gramStart"/>
                            <w:r w:rsidR="00190D2A" w:rsidRPr="00BD34CC">
                              <w:rPr>
                                <w:rFonts w:cstheme="minorHAnsi"/>
                                <w:b/>
                                <w:bCs/>
                                <w:szCs w:val="20"/>
                              </w:rPr>
                              <w:t>have  high</w:t>
                            </w:r>
                            <w:proofErr w:type="gramEnd"/>
                            <w:r w:rsidR="00190D2A" w:rsidRPr="00BD34CC">
                              <w:rPr>
                                <w:rFonts w:cstheme="minorHAnsi"/>
                                <w:b/>
                                <w:bCs/>
                                <w:szCs w:val="20"/>
                              </w:rPr>
                              <w:t xml:space="preserve"> expectations</w:t>
                            </w:r>
                            <w:r w:rsidR="00AC6554" w:rsidRPr="00BD34CC">
                              <w:rPr>
                                <w:b/>
                                <w:bCs/>
                                <w:szCs w:val="20"/>
                              </w:rPr>
                              <w:t>.</w:t>
                            </w:r>
                            <w:r w:rsidR="00AC6554" w:rsidRPr="00BD34CC">
                              <w:rPr>
                                <w:b/>
                                <w:bCs/>
                              </w:rPr>
                              <w:t xml:space="preserve"> </w:t>
                            </w:r>
                            <w:r w:rsidRPr="00BD34CC">
                              <w:rPr>
                                <w:b/>
                                <w:bCs/>
                              </w:rPr>
                              <w:br/>
                            </w:r>
                            <w:r w:rsidR="00AC157F" w:rsidRPr="00BD34CC">
                              <w:rPr>
                                <w:sz w:val="12"/>
                                <w:szCs w:val="14"/>
                              </w:rPr>
                              <w:t>FSD Intellectual Engagement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154D" id="_x0000_s1210" type="#_x0000_t202" style="position:absolute;left:0;text-align:left;margin-left:614.6pt;margin-top:312.75pt;width:150.85pt;height:106.55pt;flip:x;z-index:251658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1fJAIAAEAEAAAOAAAAZHJzL2Uyb0RvYy54bWysU99v2jAQfp+0/8Hy+wgB0paIULFWbJOq&#10;thKd+mwcm0RyfJ5tSNhfv7NDKOr6NO3FOvvO3/34vlvcdo0iB2FdDbqg6WhMidAcylrvCvrzZf3l&#10;hhLnmS6ZAi0KehSO3i4/f1q0JhcTqECVwhIE0S5vTUEr702eJI5XomFuBEZodEqwDfN4tbuktKxF&#10;9EYlk/H4KmnBlsYCF87h633vpMuIL6Xg/klKJzxRBcXafDxtPLfhTJYLlu8sM1XNT2Wwf6iiYbXG&#10;pGeoe+YZ2dv6L6im5hYcSD/i0CQgZc1F7AG7ScfvutlUzIjYCw7HmfOY3P+D5Y+HjXm2xHdfoUMC&#10;w0Ba43KHj6GfTtqGSFWb78EZXrBmgpE4zON5gKLzhIfv8zS7nmeUcPSl02ya3mQBMemBwndjnf8m&#10;oCHBKKhFhiIsOzw434cOISFcw7pWKrKkNGkLejXNxvHD2YPgSmOOt7KD5bttR+oSy5hNh6a2UB6x&#10;Vwu9DJzh6xqreGDOPzOLvGNTqGX/hIdUgNngZFFSgf390XuIRzrQS0mLOiqo+7VnVlCifmgkap7O&#10;ZkF48TLLrid4sZee7aVH75s7QKmmuDWGRzPEezWY0kLzipJfhazoYppj7oL6wbzzvbpxZbhYrWIQ&#10;Ss0w/6A3hgfogYaX7pVZcyLCI4ePMCiO5e/46GN7RlZ7D7KOZIVJ91M9EYAyjXSfVirsweU9Rr0t&#10;/vIPAAAA//8DAFBLAwQUAAYACAAAACEAs2ZMRN8AAAANAQAADwAAAGRycy9kb3ducmV2LnhtbEyP&#10;QU7DMBBF90jcwRokdtTBJVEa4lRQqRUbFiQcwI2HOCIeR7HbmtvjrmD5NU//v6m30U7sjIsfHUl4&#10;XGXAkHqnRxokfHb7hxKYD4q0mhyhhB/0sG1ub2pVaXehDzy3YWCphHylJJgQ5opz3xu0yq/cjJRu&#10;X26xKqS4DFwv6pLK7cRFlhXcqpHSglEz7gz23+3JShCxz+P7m+E75w/da0uH/VNnpby/iy/PwALG&#10;8AfDVT+pQ5Ocju5E2rMpZSE2IrESCpHnwK5Ivs42wI4SynVZAG9q/v+L5hcAAP//AwBQSwECLQAU&#10;AAYACAAAACEAtoM4kv4AAADhAQAAEwAAAAAAAAAAAAAAAAAAAAAAW0NvbnRlbnRfVHlwZXNdLnht&#10;bFBLAQItABQABgAIAAAAIQA4/SH/1gAAAJQBAAALAAAAAAAAAAAAAAAAAC8BAABfcmVscy8ucmVs&#10;c1BLAQItABQABgAIAAAAIQAEVJ1fJAIAAEAEAAAOAAAAAAAAAAAAAAAAAC4CAABkcnMvZTJvRG9j&#10;LnhtbFBLAQItABQABgAIAAAAIQCzZkxE3wAAAA0BAAAPAAAAAAAAAAAAAAAAAH4EAABkcnMvZG93&#10;bnJldi54bWxQSwUGAAAAAAQABADzAAAAigUAAAAA&#10;" filled="f" stroked="f" strokeweight=".5pt">
                <v:textbox>
                  <w:txbxContent>
                    <w:p w14:paraId="7E27AF3A" w14:textId="7C28FD73" w:rsidR="00692463" w:rsidRPr="003F1512" w:rsidRDefault="00292269" w:rsidP="00692463">
                      <w:pPr>
                        <w:pStyle w:val="ListParagraph"/>
                        <w:numPr>
                          <w:ilvl w:val="0"/>
                          <w:numId w:val="0"/>
                        </w:numPr>
                        <w:tabs>
                          <w:tab w:val="left" w:pos="630"/>
                        </w:tabs>
                        <w:ind w:left="90"/>
                        <w:jc w:val="center"/>
                        <w:rPr>
                          <w:b/>
                          <w:bCs/>
                          <w:color w:val="0872B4"/>
                          <w:sz w:val="56"/>
                          <w:szCs w:val="96"/>
                        </w:rPr>
                      </w:pPr>
                      <w:r>
                        <w:rPr>
                          <w:b/>
                          <w:bCs/>
                          <w:color w:val="0872B4"/>
                          <w:sz w:val="56"/>
                          <w:szCs w:val="96"/>
                        </w:rPr>
                        <w:t>92</w:t>
                      </w:r>
                      <w:r w:rsidR="00692463" w:rsidRPr="005F5073">
                        <w:rPr>
                          <w:b/>
                          <w:bCs/>
                          <w:color w:val="0872B4"/>
                          <w:sz w:val="56"/>
                          <w:szCs w:val="96"/>
                        </w:rPr>
                        <w:t>%</w:t>
                      </w:r>
                    </w:p>
                    <w:p w14:paraId="537A46F8" w14:textId="5E5E6F27" w:rsidR="00692463" w:rsidRPr="004D4A82" w:rsidRDefault="00692463" w:rsidP="00692463">
                      <w:pPr>
                        <w:tabs>
                          <w:tab w:val="left" w:pos="630"/>
                        </w:tabs>
                        <w:jc w:val="center"/>
                      </w:pPr>
                      <w:r w:rsidRPr="00BD34CC">
                        <w:rPr>
                          <w:b/>
                          <w:bCs/>
                          <w:szCs w:val="20"/>
                        </w:rPr>
                        <w:t xml:space="preserve">of </w:t>
                      </w:r>
                      <w:proofErr w:type="gramStart"/>
                      <w:r w:rsidRPr="00BD34CC">
                        <w:rPr>
                          <w:b/>
                          <w:bCs/>
                          <w:szCs w:val="20"/>
                        </w:rPr>
                        <w:t>students</w:t>
                      </w:r>
                      <w:r w:rsidR="00A010C8" w:rsidRPr="00BD34CC">
                        <w:rPr>
                          <w:b/>
                          <w:bCs/>
                          <w:szCs w:val="20"/>
                        </w:rPr>
                        <w:t xml:space="preserve"> </w:t>
                      </w:r>
                      <w:r w:rsidRPr="00BD34CC">
                        <w:rPr>
                          <w:b/>
                          <w:bCs/>
                          <w:szCs w:val="20"/>
                        </w:rPr>
                        <w:t xml:space="preserve"> indicate</w:t>
                      </w:r>
                      <w:proofErr w:type="gramEnd"/>
                      <w:r w:rsidRPr="00BD34CC">
                        <w:rPr>
                          <w:b/>
                          <w:bCs/>
                          <w:szCs w:val="20"/>
                        </w:rPr>
                        <w:t xml:space="preserve"> </w:t>
                      </w:r>
                      <w:r w:rsidR="00A010C8" w:rsidRPr="00BD34CC">
                        <w:rPr>
                          <w:b/>
                          <w:bCs/>
                          <w:szCs w:val="20"/>
                        </w:rPr>
                        <w:t xml:space="preserve">they </w:t>
                      </w:r>
                      <w:r w:rsidR="00A010C8" w:rsidRPr="00BD34CC">
                        <w:rPr>
                          <w:rFonts w:cstheme="minorHAnsi"/>
                          <w:b/>
                          <w:bCs/>
                          <w:szCs w:val="20"/>
                        </w:rPr>
                        <w:t xml:space="preserve">Agree or Strongly </w:t>
                      </w:r>
                      <w:proofErr w:type="gramStart"/>
                      <w:r w:rsidR="00A010C8" w:rsidRPr="00BD34CC">
                        <w:rPr>
                          <w:rFonts w:cstheme="minorHAnsi"/>
                          <w:b/>
                          <w:bCs/>
                          <w:szCs w:val="20"/>
                        </w:rPr>
                        <w:t>Agree</w:t>
                      </w:r>
                      <w:r w:rsidR="00AC6554" w:rsidRPr="00BD34CC">
                        <w:rPr>
                          <w:rFonts w:cstheme="minorHAnsi"/>
                          <w:b/>
                          <w:bCs/>
                          <w:szCs w:val="20"/>
                        </w:rPr>
                        <w:t xml:space="preserve"> </w:t>
                      </w:r>
                      <w:r w:rsidR="00A010C8" w:rsidRPr="00BD34CC">
                        <w:rPr>
                          <w:rFonts w:cstheme="minorHAnsi"/>
                          <w:b/>
                          <w:bCs/>
                          <w:szCs w:val="20"/>
                        </w:rPr>
                        <w:t xml:space="preserve"> </w:t>
                      </w:r>
                      <w:r w:rsidR="00D66A85" w:rsidRPr="00BD34CC">
                        <w:rPr>
                          <w:rFonts w:cstheme="minorHAnsi"/>
                          <w:b/>
                          <w:bCs/>
                          <w:szCs w:val="20"/>
                        </w:rPr>
                        <w:t>that</w:t>
                      </w:r>
                      <w:proofErr w:type="gramEnd"/>
                      <w:r w:rsidR="00D66A85" w:rsidRPr="00BD34CC">
                        <w:rPr>
                          <w:rFonts w:cstheme="minorHAnsi"/>
                          <w:b/>
                          <w:bCs/>
                          <w:szCs w:val="20"/>
                        </w:rPr>
                        <w:t xml:space="preserve"> </w:t>
                      </w:r>
                      <w:r w:rsidR="00190D2A" w:rsidRPr="00BD34CC">
                        <w:rPr>
                          <w:rFonts w:cstheme="minorHAnsi"/>
                          <w:b/>
                          <w:bCs/>
                          <w:szCs w:val="20"/>
                        </w:rPr>
                        <w:t xml:space="preserve">teachers </w:t>
                      </w:r>
                      <w:proofErr w:type="gramStart"/>
                      <w:r w:rsidR="00190D2A" w:rsidRPr="00BD34CC">
                        <w:rPr>
                          <w:rFonts w:cstheme="minorHAnsi"/>
                          <w:b/>
                          <w:bCs/>
                          <w:szCs w:val="20"/>
                        </w:rPr>
                        <w:t>have  high</w:t>
                      </w:r>
                      <w:proofErr w:type="gramEnd"/>
                      <w:r w:rsidR="00190D2A" w:rsidRPr="00BD34CC">
                        <w:rPr>
                          <w:rFonts w:cstheme="minorHAnsi"/>
                          <w:b/>
                          <w:bCs/>
                          <w:szCs w:val="20"/>
                        </w:rPr>
                        <w:t xml:space="preserve"> expectations</w:t>
                      </w:r>
                      <w:r w:rsidR="00AC6554" w:rsidRPr="00BD34CC">
                        <w:rPr>
                          <w:b/>
                          <w:bCs/>
                          <w:szCs w:val="20"/>
                        </w:rPr>
                        <w:t>.</w:t>
                      </w:r>
                      <w:r w:rsidR="00AC6554" w:rsidRPr="00BD34CC">
                        <w:rPr>
                          <w:b/>
                          <w:bCs/>
                        </w:rPr>
                        <w:t xml:space="preserve"> </w:t>
                      </w:r>
                      <w:r w:rsidRPr="00BD34CC">
                        <w:rPr>
                          <w:b/>
                          <w:bCs/>
                        </w:rPr>
                        <w:br/>
                      </w:r>
                      <w:r w:rsidR="00AC157F" w:rsidRPr="00BD34CC">
                        <w:rPr>
                          <w:sz w:val="12"/>
                          <w:szCs w:val="14"/>
                        </w:rPr>
                        <w:t>FSD Intellectual Engagement Survey</w:t>
                      </w:r>
                    </w:p>
                  </w:txbxContent>
                </v:textbox>
                <w10:wrap anchorx="page" anchory="page"/>
              </v:shape>
            </w:pict>
          </mc:Fallback>
        </mc:AlternateContent>
      </w:r>
    </w:p>
    <w:p w14:paraId="42E558CF" w14:textId="0165DEC4" w:rsidR="00692463" w:rsidRDefault="00692463" w:rsidP="00692463">
      <w:pPr>
        <w:ind w:right="6930"/>
        <w:rPr>
          <w:color w:val="FFFFFF" w:themeColor="background1"/>
          <w:lang w:val="en-US"/>
        </w:rPr>
      </w:pPr>
    </w:p>
    <w:p w14:paraId="738CCC78" w14:textId="77777777" w:rsidR="00692463" w:rsidRDefault="00692463" w:rsidP="00692463">
      <w:pPr>
        <w:ind w:right="6930"/>
        <w:rPr>
          <w:color w:val="FFFFFF" w:themeColor="background1"/>
          <w:lang w:val="en-US"/>
        </w:rPr>
      </w:pPr>
    </w:p>
    <w:p w14:paraId="7B8D1E89" w14:textId="77777777" w:rsidR="00692463" w:rsidRDefault="00692463" w:rsidP="00692463">
      <w:pPr>
        <w:ind w:right="6930"/>
        <w:rPr>
          <w:color w:val="FFFFFF" w:themeColor="background1"/>
          <w:lang w:val="en-US"/>
        </w:rPr>
      </w:pPr>
    </w:p>
    <w:p w14:paraId="6FD97337" w14:textId="77777777" w:rsidR="00692463" w:rsidRPr="004B3820" w:rsidRDefault="00692463" w:rsidP="00692463">
      <w:pPr>
        <w:ind w:right="6930"/>
        <w:rPr>
          <w:color w:val="FFFFFF" w:themeColor="background1"/>
          <w:lang w:val="en-US"/>
        </w:rPr>
      </w:pPr>
    </w:p>
    <w:p w14:paraId="0425F228" w14:textId="7E210A32" w:rsidR="00692463" w:rsidRDefault="00692463" w:rsidP="00692463">
      <w:pPr>
        <w:spacing w:after="0"/>
        <w:ind w:right="6930"/>
        <w:rPr>
          <w:rFonts w:asciiTheme="minorHAnsi" w:hAnsiTheme="minorHAnsi" w:cstheme="minorHAnsi"/>
          <w:b/>
          <w:bCs/>
          <w:color w:val="7030A0"/>
          <w:sz w:val="18"/>
          <w:szCs w:val="18"/>
          <w:lang w:val="en-US" w:eastAsia="en-CA"/>
        </w:rPr>
      </w:pPr>
      <w:r w:rsidRPr="008245DE">
        <w:rPr>
          <w:noProof/>
          <w:color w:val="FFFFFF" w:themeColor="background1"/>
        </w:rPr>
        <w:drawing>
          <wp:anchor distT="0" distB="0" distL="114300" distR="114300" simplePos="0" relativeHeight="251658431" behindDoc="0" locked="0" layoutInCell="1" allowOverlap="1" wp14:anchorId="478C5D68" wp14:editId="0A152849">
            <wp:simplePos x="0" y="0"/>
            <wp:positionH relativeFrom="column">
              <wp:posOffset>11988800</wp:posOffset>
            </wp:positionH>
            <wp:positionV relativeFrom="page">
              <wp:posOffset>487680</wp:posOffset>
            </wp:positionV>
            <wp:extent cx="3200400" cy="3200400"/>
            <wp:effectExtent l="0" t="0" r="0" b="0"/>
            <wp:wrapNone/>
            <wp:docPr id="1105364357"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5DE">
        <w:rPr>
          <w:noProof/>
          <w:color w:val="FFFFFF" w:themeColor="background1"/>
        </w:rPr>
        <mc:AlternateContent>
          <mc:Choice Requires="wps">
            <w:drawing>
              <wp:anchor distT="0" distB="0" distL="114300" distR="114300" simplePos="0" relativeHeight="251658432" behindDoc="0" locked="0" layoutInCell="1" allowOverlap="1" wp14:anchorId="5F100F14" wp14:editId="061F4EA8">
                <wp:simplePos x="0" y="0"/>
                <wp:positionH relativeFrom="page">
                  <wp:posOffset>11127740</wp:posOffset>
                </wp:positionH>
                <wp:positionV relativeFrom="page">
                  <wp:posOffset>12171680</wp:posOffset>
                </wp:positionV>
                <wp:extent cx="2985770" cy="1750060"/>
                <wp:effectExtent l="0" t="0" r="5080" b="2540"/>
                <wp:wrapNone/>
                <wp:docPr id="1279135540"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5AA8DF49" w14:textId="77777777" w:rsidR="00692463" w:rsidRPr="006D426F" w:rsidRDefault="00692463" w:rsidP="00692463">
                            <w:pPr>
                              <w:tabs>
                                <w:tab w:val="left" w:pos="630"/>
                              </w:tabs>
                              <w:ind w:left="810" w:hanging="450"/>
                              <w:rPr>
                                <w:b/>
                                <w:bCs/>
                                <w:color w:val="92D050"/>
                              </w:rPr>
                            </w:pPr>
                            <w:r w:rsidRPr="006D426F">
                              <w:rPr>
                                <w:b/>
                                <w:bCs/>
                                <w:color w:val="92D050"/>
                              </w:rPr>
                              <w:t>Support Opportunities &amp; Resources</w:t>
                            </w:r>
                          </w:p>
                          <w:p w14:paraId="1B8AC87E"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Policy 14: A Place for All</w:t>
                            </w:r>
                          </w:p>
                          <w:p w14:paraId="363A3C80"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Safe Positive Schools</w:t>
                            </w:r>
                          </w:p>
                          <w:p w14:paraId="732FD336"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FSD Resilience</w:t>
                            </w:r>
                          </w:p>
                          <w:p w14:paraId="0CC6C138"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Inclusive Learning</w:t>
                            </w:r>
                          </w:p>
                          <w:p w14:paraId="3FEF4BE6"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Student Learning</w:t>
                            </w:r>
                          </w:p>
                          <w:p w14:paraId="5A3F8621"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Indigenous Learning</w:t>
                            </w:r>
                          </w:p>
                          <w:p w14:paraId="52097615" w14:textId="77777777" w:rsidR="00692463" w:rsidRDefault="00692463" w:rsidP="00692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00F14" id="_x0000_s1211" type="#_x0000_t202" style="position:absolute;left:0;text-align:left;margin-left:876.2pt;margin-top:958.4pt;width:235.1pt;height:137.8pt;flip:x;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LlNwIAAGgEAAAOAAAAZHJzL2Uyb0RvYy54bWysVFtv2jAUfp+0/2D5fQQYlDYiVIyKbVLV&#10;VqJTn41jE0uOj2cbEvbrd+wQSrs9TXuxzi3fuXznZH7b1pochPMKTEFHgyElwnAoldkV9Mfz+tM1&#10;JT4wUzINRhT0KDy9XXz8MG9sLsZQgS6FIwhifN7YglYh2DzLPK9EzfwArDDolOBqFlB1u6x0rEH0&#10;Wmfj4fAqa8CV1gEX3qP1rnPSRcKXUvDwKKUXgeiCYm0hvS692/hmiznLd47ZSvFTGewfqqiZMpj0&#10;DHXHAiN7p/6AqhV34EGGAYc6AykVF6kH7GY0fNfNpmJWpF5wON6ex+T/Hyx/OGzskyOh/QItEhgH&#10;0lifezTGflrpaiK1st+iM1qwZoKROMzjeYCiDYSjcXxzPZ3N0MXRN5pNkaA04qwDip9b58NXATWJ&#10;QkEdMpRg2eHeB0yOoX1IDPegVblWWiclboVYaUcODPnUIZWLX7yJ0oY0Bb36PB0mYAPx8w5ZG0zw&#10;2l6UQrttiSqx3Mmkb34L5RFn4qBbF2/5WmG198yHJ+ZwP7BD3PnwiI/UgNngJFFSgfv1N3uMR9rQ&#10;S0mD+1ZQ/3PPnKBEfzdI6A3mjwualMl0NkbFXXq2lx6zr1eAIxjhdVmexBgfdC9KB/ULnsYyZkUX&#10;MxxzFzT04ip0V4CnxcVymYJwJS0L92Zjec925OK5fWHOnggLyPUD9JvJ8ne8dbGRLAPLfQCpEqlx&#10;0t1UTwTgOieuT6cX7+VST1GvP4jFbwAAAP//AwBQSwMEFAAGAAgAAAAhAPdUW+3dAAAADwEAAA8A&#10;AABkcnMvZG93bnJldi54bWxMT0FugzAQvFfKH6yN1FtjQCkJFBOhSuk9tL07eAsIvEbYSUhf3+2p&#10;3dOMZjQ7UxwWO4orzr53pCDeRCCQGmd6ahV8vB+f9iB80GT06AgV3NHDoVw9FDo37kYnvNahFRxC&#10;PtcKuhCmXErfdGi137gJibUvN1sdmM6tNLO+cbgdZRJFqbS6J/7Q6QlfO2yG+mIVbCmtP++nLB4W&#10;+V3th93bsa4SpR7XS/UCIuAS/szwW5+rQ8mdzu5CxouR+e452bKXURanvII9CV8K4swozliVZSH/&#10;7yh/AAAA//8DAFBLAQItABQABgAIAAAAIQC2gziS/gAAAOEBAAATAAAAAAAAAAAAAAAAAAAAAABb&#10;Q29udGVudF9UeXBlc10ueG1sUEsBAi0AFAAGAAgAAAAhADj9If/WAAAAlAEAAAsAAAAAAAAAAAAA&#10;AAAALwEAAF9yZWxzLy5yZWxzUEsBAi0AFAAGAAgAAAAhAOAP0uU3AgAAaAQAAA4AAAAAAAAAAAAA&#10;AAAALgIAAGRycy9lMm9Eb2MueG1sUEsBAi0AFAAGAAgAAAAhAPdUW+3dAAAADwEAAA8AAAAAAAAA&#10;AAAAAAAAkQQAAGRycy9kb3ducmV2LnhtbFBLBQYAAAAABAAEAPMAAACbBQAAAAA=&#10;" fillcolor="white [3201]" stroked="f" strokeweight=".5pt">
                <v:textbox>
                  <w:txbxContent>
                    <w:p w14:paraId="5AA8DF49" w14:textId="77777777" w:rsidR="00692463" w:rsidRPr="006D426F" w:rsidRDefault="00692463" w:rsidP="00692463">
                      <w:pPr>
                        <w:tabs>
                          <w:tab w:val="left" w:pos="630"/>
                        </w:tabs>
                        <w:ind w:left="810" w:hanging="450"/>
                        <w:rPr>
                          <w:b/>
                          <w:bCs/>
                          <w:color w:val="92D050"/>
                        </w:rPr>
                      </w:pPr>
                      <w:r w:rsidRPr="006D426F">
                        <w:rPr>
                          <w:b/>
                          <w:bCs/>
                          <w:color w:val="92D050"/>
                        </w:rPr>
                        <w:t>Support Opportunities &amp; Resources</w:t>
                      </w:r>
                    </w:p>
                    <w:p w14:paraId="1B8AC87E"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Policy 14: A Place for All</w:t>
                      </w:r>
                    </w:p>
                    <w:p w14:paraId="363A3C80"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Safe Positive Schools</w:t>
                      </w:r>
                    </w:p>
                    <w:p w14:paraId="732FD336"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FSD Resilience</w:t>
                      </w:r>
                    </w:p>
                    <w:p w14:paraId="0CC6C138"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Inclusive Learning</w:t>
                      </w:r>
                    </w:p>
                    <w:p w14:paraId="3FEF4BE6"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Student Learning</w:t>
                      </w:r>
                    </w:p>
                    <w:p w14:paraId="5A3F8621"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Indigenous Learning</w:t>
                      </w:r>
                    </w:p>
                    <w:p w14:paraId="52097615" w14:textId="77777777" w:rsidR="00692463" w:rsidRDefault="00692463" w:rsidP="00692463"/>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33" behindDoc="0" locked="0" layoutInCell="1" allowOverlap="1" wp14:anchorId="7A193515" wp14:editId="34164D5B">
                <wp:simplePos x="0" y="0"/>
                <wp:positionH relativeFrom="page">
                  <wp:posOffset>11361420</wp:posOffset>
                </wp:positionH>
                <wp:positionV relativeFrom="page">
                  <wp:posOffset>7683500</wp:posOffset>
                </wp:positionV>
                <wp:extent cx="1915795" cy="1137920"/>
                <wp:effectExtent l="0" t="0" r="0" b="5080"/>
                <wp:wrapNone/>
                <wp:docPr id="1796372203"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5003D227"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3DA209CB" w14:textId="77777777" w:rsidR="00692463" w:rsidRPr="0043455C" w:rsidRDefault="00692463" w:rsidP="00692463">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3515" id="_x0000_s1212" type="#_x0000_t202" style="position:absolute;left:0;text-align:left;margin-left:894.6pt;margin-top:605pt;width:150.85pt;height:89.6pt;flip:x;z-index:251658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7tIwIAAEAEAAAOAAAAZHJzL2Uyb0RvYy54bWysU01vGjEQvVfqf7B8L8sSCGXFEtFEtJVQ&#10;EolUORuvzVryelzbsEt/fcdeICjtqerFGs/3zHszv+saTQ7CeQWmpPlgSIkwHCpldiX98bL69JkS&#10;H5ipmAYjSnoUnt4tPn6Yt7YQI6hBV8IRTGJ80dqS1iHYIss8r0XD/ACsMGiU4BoW8Ot2WeVYi9kb&#10;nY2Gw9usBVdZB1x4j9qH3kgXKb+UgocnKb0IRJcUewvpdendxjdbzFmxc8zWip/aYP/QRcOUwaKX&#10;VA8sMLJ36o9UjeIOPMgw4NBkIKXiIs2A0+TDd9NsamZFmgWX4+1lTf7/peWPh419diR0X6BDAONC&#10;WusLj8o4TyddQ6RW9ls0Rg32TNATl3m8LFB0gfAYPssn09mEEo62PL+ZzkZpxVmfKIZb58NXAQ2J&#10;QkkdIpTSssPaByyOrmeX6G5gpbROKGlD2pLe3kyGKeBiwQhtMPCt7SiFbtsRVWEb48l5qC1UR5zV&#10;QU8Db/lKYRdr5sMzc4g7DoVcDk/4SA1YDU4SJTW4X3/TR3+EA62UtMijkvqfe+YEJfq7QaBm+Xgc&#10;iZc+48kUF0LctWV7bTH75h6QqjlejeVJjP5Bn0XpoHlFyi9jVTQxw7F2ScNZvA89u/FkuFgukxNS&#10;zbKwNhvLY+ozDC/dK3P2BERADB/hzDhWvMOj9+0RWe4DSJXAipvut3oCAGmaMDydVLyD63/yejv8&#10;xW8AAAD//wMAUEsDBBQABgAIAAAAIQClzHok3gAAAA8BAAAPAAAAZHJzL2Rvd25yZXYueG1sTE/L&#10;TsMwELwj8Q/WInGjds2rCXEqqNSKSw8kfIAbmzgiXkex25q/Z3uC287OaB7VOvuRnewch4AKlgsB&#10;zGIXzIC9gs92e7cCFpNGo8eAVsGPjbCur68qXZpwxg97alLPyARjqRW4lKaS89g563VchMkicV9h&#10;9joRnHtuZn0mcz9yKcQT93pASnB6shtnu+/m6BXI3D3m/bvjmxB37VuDu+1D65W6vcmvL8CSzelP&#10;DJf6VB1q6nQIRzSRjYSfV4UkLV1yKWgWaaQoRAHsQL/7C8vriv/fUf8CAAD//wMAUEsBAi0AFAAG&#10;AAgAAAAhALaDOJL+AAAA4QEAABMAAAAAAAAAAAAAAAAAAAAAAFtDb250ZW50X1R5cGVzXS54bWxQ&#10;SwECLQAUAAYACAAAACEAOP0h/9YAAACUAQAACwAAAAAAAAAAAAAAAAAvAQAAX3JlbHMvLnJlbHNQ&#10;SwECLQAUAAYACAAAACEAxDTu7SMCAABABAAADgAAAAAAAAAAAAAAAAAuAgAAZHJzL2Uyb0RvYy54&#10;bWxQSwECLQAUAAYACAAAACEApcx6JN4AAAAPAQAADwAAAAAAAAAAAAAAAAB9BAAAZHJzL2Rvd25y&#10;ZXYueG1sUEsFBgAAAAAEAAQA8wAAAIgFAAAAAA==&#10;" filled="f" stroked="f" strokeweight=".5pt">
                <v:textbox>
                  <w:txbxContent>
                    <w:p w14:paraId="5003D227"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3DA209CB" w14:textId="77777777" w:rsidR="00692463" w:rsidRPr="0043455C" w:rsidRDefault="00692463" w:rsidP="00692463">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34" behindDoc="0" locked="0" layoutInCell="1" allowOverlap="1" wp14:anchorId="56A27718" wp14:editId="31BFC829">
                <wp:simplePos x="0" y="0"/>
                <wp:positionH relativeFrom="page">
                  <wp:posOffset>16029940</wp:posOffset>
                </wp:positionH>
                <wp:positionV relativeFrom="page">
                  <wp:posOffset>7645400</wp:posOffset>
                </wp:positionV>
                <wp:extent cx="1920240" cy="1186180"/>
                <wp:effectExtent l="0" t="0" r="0" b="0"/>
                <wp:wrapNone/>
                <wp:docPr id="2039114556"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0C5E929B" w14:textId="77777777" w:rsidR="00692463" w:rsidRPr="00F543AF" w:rsidRDefault="00692463" w:rsidP="00692463">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232B0054" w14:textId="77777777" w:rsidR="00692463" w:rsidRDefault="00692463" w:rsidP="00692463">
                            <w:pPr>
                              <w:pStyle w:val="ListParagraph"/>
                              <w:numPr>
                                <w:ilvl w:val="0"/>
                                <w:numId w:val="0"/>
                              </w:numPr>
                              <w:tabs>
                                <w:tab w:val="left" w:pos="630"/>
                              </w:tabs>
                              <w:ind w:right="-79"/>
                              <w:jc w:val="center"/>
                              <w:rPr>
                                <w:b/>
                                <w:bCs/>
                              </w:rPr>
                            </w:pPr>
                            <w:r>
                              <w:rPr>
                                <w:b/>
                                <w:bCs/>
                              </w:rPr>
                              <w:t>Students report our schools are safe and caring spaces</w:t>
                            </w:r>
                          </w:p>
                          <w:p w14:paraId="43B85CF3" w14:textId="77777777" w:rsidR="00692463" w:rsidRPr="008965F4" w:rsidRDefault="00692463" w:rsidP="00692463">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7718" id="_x0000_s1213" type="#_x0000_t202" style="position:absolute;left:0;text-align:left;margin-left:1262.2pt;margin-top:602pt;width:151.2pt;height:93.4pt;flip:x;z-index:2516584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9hIQIAAEAEAAAOAAAAZHJzL2Uyb0RvYy54bWysU99v2jAQfp+0/8Hy+0jCKKOIULFWbJOq&#10;thKd+mwcm1hyfJ5tSNhfv7NDKOr6NO3FOt93v7+7xU3XaHIQziswJS1GOSXCcKiU2ZX05/P604wS&#10;H5ipmAYjSnoUnt4sP35YtHYuxlCDroQjGMT4eWtLWodg51nmeS0a5kdghUFQgmtYwK/bZZVjLUZv&#10;dDbO82nWgqusAy68R+1dD9Jlii+l4OFRSi8C0SXF2kJ6XXq38c2WCzbfOWZrxU9lsH+oomHKYNJz&#10;qDsWGNk79VeoRnEHHmQYcWgykFJxkXrAbor8TTebmlmResHheHsek/9/YfnDYWOfHAndV+iQwDiQ&#10;1vq5R2Xsp5OuIVIr+z2CUYM1E7TEYR7PAxRdIDy6X4/z8QQhjlhRzKbFLI046wNFd+t8+CagIVEo&#10;qUOGUlh2uPcBk6PpYBLNDayV1oklbUhb0unnqzw5nBH00AYdX8uOUui2HVEVljGZDk1toTpirw76&#10;NfCWrxVWcc98eGIOecfKcZfDIz5SA2aDk0RJDe73e/poj3QgSkmLe1RS/2vPnKBE/zBI1HUxiQMJ&#10;6TO5+jLGj7tEtpeI2Te3gKta4NVYnsRoH/QgSgfNC678KmZFiBmOuUsaBvE29NuNJ8PFapWMcNUs&#10;C/dmY3kMPdDw3L0wZ09EBOTwAYaNY/M3fPS2PSOrfQCpEllx0v1UTwTgmiYOTycV7+Dyn6xeD3/5&#10;BwAA//8DAFBLAwQUAAYACAAAACEADbidBeAAAAAPAQAADwAAAGRycy9kb3ducmV2LnhtbEyPwU7D&#10;MBBE70j8g7VI3KiNSasQ4lRQqRUXDiR8gBubOCJeR7Hbmr9nOcFxZ55mZ+pt9hM72yWOARXcrwQw&#10;i30wIw4KPrr9XQksJo1GTwGtgm8bYdtcX9W6MuGC7/bcpoFRCMZKK3ApzRXnsXfW67gKs0XyPsPi&#10;daJzGbhZ9IXC/cSlEBvu9Yj0wenZ7pztv9qTVyBzv85vr47vQjx0Ly0e9kXnlbq9yc9PwJLN6Q+G&#10;3/pUHRrqdAwnNJFNlLGWRUEsOVIUNIsYWcoN7TmS9vAoSuBNzf/vaH4AAAD//wMAUEsBAi0AFAAG&#10;AAgAAAAhALaDOJL+AAAA4QEAABMAAAAAAAAAAAAAAAAAAAAAAFtDb250ZW50X1R5cGVzXS54bWxQ&#10;SwECLQAUAAYACAAAACEAOP0h/9YAAACUAQAACwAAAAAAAAAAAAAAAAAvAQAAX3JlbHMvLnJlbHNQ&#10;SwECLQAUAAYACAAAACEAcxLvYSECAABABAAADgAAAAAAAAAAAAAAAAAuAgAAZHJzL2Uyb0RvYy54&#10;bWxQSwECLQAUAAYACAAAACEADbidBeAAAAAPAQAADwAAAAAAAAAAAAAAAAB7BAAAZHJzL2Rvd25y&#10;ZXYueG1sUEsFBgAAAAAEAAQA8wAAAIgFAAAAAA==&#10;" filled="f" stroked="f" strokeweight=".5pt">
                <v:textbox>
                  <w:txbxContent>
                    <w:p w14:paraId="0C5E929B" w14:textId="77777777" w:rsidR="00692463" w:rsidRPr="00F543AF" w:rsidRDefault="00692463" w:rsidP="00692463">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232B0054" w14:textId="77777777" w:rsidR="00692463" w:rsidRDefault="00692463" w:rsidP="00692463">
                      <w:pPr>
                        <w:pStyle w:val="ListParagraph"/>
                        <w:numPr>
                          <w:ilvl w:val="0"/>
                          <w:numId w:val="0"/>
                        </w:numPr>
                        <w:tabs>
                          <w:tab w:val="left" w:pos="630"/>
                        </w:tabs>
                        <w:ind w:right="-79"/>
                        <w:jc w:val="center"/>
                        <w:rPr>
                          <w:b/>
                          <w:bCs/>
                        </w:rPr>
                      </w:pPr>
                      <w:r>
                        <w:rPr>
                          <w:b/>
                          <w:bCs/>
                        </w:rPr>
                        <w:t>Students report our schools are safe and caring spaces</w:t>
                      </w:r>
                    </w:p>
                    <w:p w14:paraId="43B85CF3" w14:textId="77777777" w:rsidR="00692463" w:rsidRPr="008965F4" w:rsidRDefault="00692463" w:rsidP="00692463">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35" behindDoc="0" locked="0" layoutInCell="1" allowOverlap="1" wp14:anchorId="256E8AB6" wp14:editId="1CCC3C57">
                <wp:simplePos x="0" y="0"/>
                <wp:positionH relativeFrom="page">
                  <wp:posOffset>11322050</wp:posOffset>
                </wp:positionH>
                <wp:positionV relativeFrom="page">
                  <wp:posOffset>9959340</wp:posOffset>
                </wp:positionV>
                <wp:extent cx="1920240" cy="1099185"/>
                <wp:effectExtent l="0" t="0" r="0" b="5715"/>
                <wp:wrapNone/>
                <wp:docPr id="2006542486"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12D2A63B"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363FD1A4" w14:textId="77777777" w:rsidR="00692463" w:rsidRPr="0043455C" w:rsidRDefault="00692463" w:rsidP="00692463">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495A60DC" w14:textId="77777777" w:rsidR="00692463" w:rsidRPr="0043455C" w:rsidRDefault="00692463" w:rsidP="00692463">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8AB6" id="_x0000_s1214" type="#_x0000_t202" style="position:absolute;left:0;text-align:left;margin-left:891.5pt;margin-top:784.2pt;width:151.2pt;height:86.55pt;flip:x;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xpIgIAAEAEAAAOAAAAZHJzL2Uyb0RvYy54bWysU01vGyEQvVfqf0Dc6127dhKvvI7cRG4r&#10;RUkkp8oZs+BFYhkK2Lvur+/Aeh0r7anqBQ284c3Hm1ncdo0mB+G8AlPS8SinRBgOlTK7kv54WX+6&#10;ocQHZiqmwYiSHoWnt8uPHxatLcQEatCVcARJjC9aW9I6BFtkmee1aJgfgRUGQQmuYQGvbpdVjrXI&#10;3uhskudXWQuusg648B5f73uQLhO/lIKHJym9CESXFHML6XTp3MYzWy5YsXPM1oqf0mD/kEXDlMGg&#10;Z6p7FhjZO/UHVaO4Aw8yjDg0GUipuEg1YDXj/F01m5pZkWrB5nh7bpP/f7T88bCxz46E7gt0KGBs&#10;SGt94fEx1tNJ1xCplf0WwfiCORP0xGYezw0UXSA8fp9P8skUIY7YOJ/PxzezyJj1RPG7dT58FdCQ&#10;aJTUoUKJlh0efOhdB5fobmCttE4qaUPakl59nuXpwxlBcm0wxlva0QrdtiOqwjSm10NRW6iOWKuD&#10;fgy85WuFWTwwH56ZQ90xc5zl8ISH1IDR4GRRUoP79bf36I9yIEpJi3NUUv9zz5ygRH83KNR8PI0N&#10;CekynV1P8OIuke0lYvbNHeCojnFrLE9m9A96MKWD5hVHfhWjIsQMx9glDYN5F/rpxpXhYrVKTjhq&#10;loUHs7E8Ug8yvHSvzNmTEAE1fIRh4ljxTo/et1dktQ8gVRIrdrrv6kkAHNMk92ml4h5c3pPX2+Iv&#10;fwMAAP//AwBQSwMEFAAGAAgAAAAhAEODZZLfAAAADwEAAA8AAABkcnMvZG93bnJldi54bWxMT8tO&#10;wzAQvCPxD9YicaNOQ1KiEKeCSq24cCDhA9x4SSLidRS7rfl7tie4zWhG86i20U7ijIsfHSlYrxIQ&#10;SJ0zI/UKPtv9QwHCB01GT45QwQ962Na3N5UujbvQB56b0AsOIV9qBUMIcyml7wa02q/cjMTal1us&#10;DkyXXppFXzjcTjJNko20eiRuGPSMuwG77+ZkFaSxy+P72yB3zh/a14YO+6y1St3fxZdnEAFj+DPD&#10;dT5Ph5o3Hd2JjBcT86fikc8ERvmmyECwJ02KnNHxqmbrHGRdyf8/6l8AAAD//wMAUEsBAi0AFAAG&#10;AAgAAAAhALaDOJL+AAAA4QEAABMAAAAAAAAAAAAAAAAAAAAAAFtDb250ZW50X1R5cGVzXS54bWxQ&#10;SwECLQAUAAYACAAAACEAOP0h/9YAAACUAQAACwAAAAAAAAAAAAAAAAAvAQAAX3JlbHMvLnJlbHNQ&#10;SwECLQAUAAYACAAAACEA2LzsaSICAABABAAADgAAAAAAAAAAAAAAAAAuAgAAZHJzL2Uyb0RvYy54&#10;bWxQSwECLQAUAAYACAAAACEAQ4Nlkt8AAAAPAQAADwAAAAAAAAAAAAAAAAB8BAAAZHJzL2Rvd25y&#10;ZXYueG1sUEsFBgAAAAAEAAQA8wAAAIgFAAAAAA==&#10;" filled="f" stroked="f" strokeweight=".5pt">
                <v:textbox>
                  <w:txbxContent>
                    <w:p w14:paraId="12D2A63B"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363FD1A4" w14:textId="77777777" w:rsidR="00692463" w:rsidRPr="0043455C" w:rsidRDefault="00692463" w:rsidP="00692463">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495A60DC" w14:textId="77777777" w:rsidR="00692463" w:rsidRPr="0043455C" w:rsidRDefault="00692463" w:rsidP="00692463">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36" behindDoc="0" locked="0" layoutInCell="1" allowOverlap="1" wp14:anchorId="62338F60" wp14:editId="6F10316F">
                <wp:simplePos x="0" y="0"/>
                <wp:positionH relativeFrom="page">
                  <wp:posOffset>16029940</wp:posOffset>
                </wp:positionH>
                <wp:positionV relativeFrom="page">
                  <wp:posOffset>9900920</wp:posOffset>
                </wp:positionV>
                <wp:extent cx="1920240" cy="1079500"/>
                <wp:effectExtent l="0" t="0" r="0" b="6350"/>
                <wp:wrapNone/>
                <wp:docPr id="22272854"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2B42C16C"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3B031C7C" w14:textId="77777777" w:rsidR="00692463" w:rsidRDefault="00692463" w:rsidP="00692463">
                            <w:pPr>
                              <w:pStyle w:val="ListParagraph"/>
                              <w:numPr>
                                <w:ilvl w:val="0"/>
                                <w:numId w:val="0"/>
                              </w:numPr>
                              <w:tabs>
                                <w:tab w:val="left" w:pos="630"/>
                              </w:tabs>
                              <w:ind w:right="-79"/>
                              <w:jc w:val="center"/>
                              <w:rPr>
                                <w:b/>
                                <w:bCs/>
                              </w:rPr>
                            </w:pPr>
                            <w:r>
                              <w:rPr>
                                <w:b/>
                                <w:bCs/>
                              </w:rPr>
                              <w:t>Students report positive peer relationships</w:t>
                            </w:r>
                          </w:p>
                          <w:p w14:paraId="01688922" w14:textId="77777777" w:rsidR="00692463" w:rsidRPr="008965F4" w:rsidRDefault="00692463" w:rsidP="00692463">
                            <w:pPr>
                              <w:pStyle w:val="ListParagraph"/>
                              <w:numPr>
                                <w:ilvl w:val="0"/>
                                <w:numId w:val="0"/>
                              </w:numPr>
                              <w:tabs>
                                <w:tab w:val="left" w:pos="630"/>
                              </w:tabs>
                              <w:ind w:right="-79"/>
                              <w:jc w:val="center"/>
                              <w:rPr>
                                <w:sz w:val="16"/>
                                <w:szCs w:val="20"/>
                              </w:rPr>
                            </w:pPr>
                            <w:r w:rsidRPr="008965F4">
                              <w:rPr>
                                <w:b/>
                                <w:bCs/>
                                <w:sz w:val="16"/>
                                <w:szCs w:val="20"/>
                              </w:rPr>
                              <w:t>(SOS-Q)</w:t>
                            </w:r>
                          </w:p>
                          <w:p w14:paraId="226186CA" w14:textId="77777777" w:rsidR="00692463" w:rsidRPr="0043455C" w:rsidRDefault="00692463" w:rsidP="00692463">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8F60" id="_x0000_s1215" type="#_x0000_t202" style="position:absolute;left:0;text-align:left;margin-left:1262.2pt;margin-top:779.6pt;width:151.2pt;height:85pt;flip:x;z-index:251658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lfIQIAAEAEAAAOAAAAZHJzL2Uyb0RvYy54bWysU99v2jAQfp+0/8Hy+0hg0JaIULFWbJOq&#10;thKd+mwcm1hyfJ5tSNhfv7NDKOr2NO3FOt93v7+7xW3XaHIQziswJR2PckqE4VApsyvpj5f1pxtK&#10;fGCmYhqMKOlReHq7/Phh0dpCTKAGXQlHMIjxRWtLWodgiyzzvBYN8yOwwiAowTUs4NftssqxFqM3&#10;Opvk+VXWgqusAy68R+19D9Jlii+l4OFJSi8C0SXF2kJ6XXq38c2WC1bsHLO14qcy2D9U0TBlMOk5&#10;1D0LjOyd+iNUo7gDDzKMODQZSKm4SD1gN+P8XTebmlmResHheHsek/9/YfnjYWOfHQndF+iQwDiQ&#10;1vrCozL200nXEKmV/RbBqMGaCVriMI/nAYouEB7d55N8MkWIIzbOr+ezPI046wNFd+t8+CqgIVEo&#10;qUOGUlh2ePABk6PpYBLNDayV1oklbUhb0qvPszw5nBH00AYd38qOUui2HVEVljG9GZraQnXEXh30&#10;a+AtXyus4oH58Mwc8o6V4y6HJ3ykBswGJ4mSGtyvv+mjPdKBKCUt7lFJ/c89c4IS/d0gUfPxNA4k&#10;pM90dj3Bj7tEtpeI2Td3gKs6xquxPInRPuhBlA6aV1z5VcyKEDMcc5c0DOJd6LcbT4aL1SoZ4apZ&#10;Fh7MxvIYeqDhpXtlzp6ICMjhIwwbx4p3fPS2PSOrfQCpEllx0v1UTwTgmiYOTycV7+Dyn6zeDn/5&#10;GwAA//8DAFBLAwQUAAYACAAAACEAgl04Nd8AAAAPAQAADwAAAGRycy9kb3ducmV2LnhtbEyPwU7D&#10;MBBE70j8g7VI3KiDlZQS4lRQqRUXDiR8gBsvcUS8jmK3DX/PcoLjzoxm31TbxY/ijHMcAmm4X2Ug&#10;kLpgB+o1fLT7uw2ImAxZMwZCDd8YYVtfX1WmtOFC73huUi+4hGJpNLiUplLK2Dn0Jq7ChMTeZ5i9&#10;SXzOvbSzuXC5H6XKsrX0ZiD+4MyEO4fdV3PyGtTSFcvbq5O7EA/tS0OHfd56rW9vlucnEAmX9BeG&#10;X3xGh5qZjuFENoqROwqV55xlpygeFQjOqI1a854jaw+KNVlX8v+O+gcAAP//AwBQSwECLQAUAAYA&#10;CAAAACEAtoM4kv4AAADhAQAAEwAAAAAAAAAAAAAAAAAAAAAAW0NvbnRlbnRfVHlwZXNdLnhtbFBL&#10;AQItABQABgAIAAAAIQA4/SH/1gAAAJQBAAALAAAAAAAAAAAAAAAAAC8BAABfcmVscy8ucmVsc1BL&#10;AQItABQABgAIAAAAIQBZA6lfIQIAAEAEAAAOAAAAAAAAAAAAAAAAAC4CAABkcnMvZTJvRG9jLnht&#10;bFBLAQItABQABgAIAAAAIQCCXTg13wAAAA8BAAAPAAAAAAAAAAAAAAAAAHsEAABkcnMvZG93bnJl&#10;di54bWxQSwUGAAAAAAQABADzAAAAhwUAAAAA&#10;" filled="f" stroked="f" strokeweight=".5pt">
                <v:textbox>
                  <w:txbxContent>
                    <w:p w14:paraId="2B42C16C" w14:textId="77777777" w:rsidR="00692463" w:rsidRPr="00F543AF" w:rsidRDefault="00692463" w:rsidP="00692463">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3B031C7C" w14:textId="77777777" w:rsidR="00692463" w:rsidRDefault="00692463" w:rsidP="00692463">
                      <w:pPr>
                        <w:pStyle w:val="ListParagraph"/>
                        <w:numPr>
                          <w:ilvl w:val="0"/>
                          <w:numId w:val="0"/>
                        </w:numPr>
                        <w:tabs>
                          <w:tab w:val="left" w:pos="630"/>
                        </w:tabs>
                        <w:ind w:right="-79"/>
                        <w:jc w:val="center"/>
                        <w:rPr>
                          <w:b/>
                          <w:bCs/>
                        </w:rPr>
                      </w:pPr>
                      <w:r>
                        <w:rPr>
                          <w:b/>
                          <w:bCs/>
                        </w:rPr>
                        <w:t>Students report positive peer relationships</w:t>
                      </w:r>
                    </w:p>
                    <w:p w14:paraId="01688922" w14:textId="77777777" w:rsidR="00692463" w:rsidRPr="008965F4" w:rsidRDefault="00692463" w:rsidP="00692463">
                      <w:pPr>
                        <w:pStyle w:val="ListParagraph"/>
                        <w:numPr>
                          <w:ilvl w:val="0"/>
                          <w:numId w:val="0"/>
                        </w:numPr>
                        <w:tabs>
                          <w:tab w:val="left" w:pos="630"/>
                        </w:tabs>
                        <w:ind w:right="-79"/>
                        <w:jc w:val="center"/>
                        <w:rPr>
                          <w:sz w:val="16"/>
                          <w:szCs w:val="20"/>
                        </w:rPr>
                      </w:pPr>
                      <w:r w:rsidRPr="008965F4">
                        <w:rPr>
                          <w:b/>
                          <w:bCs/>
                          <w:sz w:val="16"/>
                          <w:szCs w:val="20"/>
                        </w:rPr>
                        <w:t>(SOS-Q)</w:t>
                      </w:r>
                    </w:p>
                    <w:p w14:paraId="226186CA" w14:textId="77777777" w:rsidR="00692463" w:rsidRPr="0043455C" w:rsidRDefault="00692463" w:rsidP="00692463">
                      <w:pPr>
                        <w:pStyle w:val="ListParagraph"/>
                        <w:numPr>
                          <w:ilvl w:val="0"/>
                          <w:numId w:val="0"/>
                        </w:numPr>
                        <w:tabs>
                          <w:tab w:val="left" w:pos="630"/>
                        </w:tabs>
                        <w:jc w:val="center"/>
                      </w:pPr>
                    </w:p>
                  </w:txbxContent>
                </v:textbox>
                <w10:wrap anchorx="page" anchory="page"/>
              </v:shape>
            </w:pict>
          </mc:Fallback>
        </mc:AlternateContent>
      </w:r>
      <w:r w:rsidRPr="008245DE">
        <w:rPr>
          <w:noProof/>
          <w:color w:val="FFFFFF" w:themeColor="background1"/>
        </w:rPr>
        <mc:AlternateContent>
          <mc:Choice Requires="wps">
            <w:drawing>
              <wp:anchor distT="0" distB="0" distL="114300" distR="114300" simplePos="0" relativeHeight="251658438" behindDoc="0" locked="0" layoutInCell="1" allowOverlap="1" wp14:anchorId="5B456E2D" wp14:editId="11A0A21F">
                <wp:simplePos x="0" y="0"/>
                <wp:positionH relativeFrom="page">
                  <wp:posOffset>15109190</wp:posOffset>
                </wp:positionH>
                <wp:positionV relativeFrom="page">
                  <wp:posOffset>12767310</wp:posOffset>
                </wp:positionV>
                <wp:extent cx="2966720" cy="1750060"/>
                <wp:effectExtent l="0" t="0" r="5080" b="2540"/>
                <wp:wrapNone/>
                <wp:docPr id="758825781"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127CB805"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Indigenous Learning</w:t>
                            </w:r>
                          </w:p>
                          <w:p w14:paraId="55AC657B"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Student Supports</w:t>
                            </w:r>
                          </w:p>
                          <w:p w14:paraId="51BDF0B8"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Supports for Families</w:t>
                            </w:r>
                          </w:p>
                          <w:p w14:paraId="7EC89A82"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 xml:space="preserve">Community Supports </w:t>
                            </w:r>
                          </w:p>
                          <w:p w14:paraId="70DC5AFE" w14:textId="77777777" w:rsidR="00692463" w:rsidRDefault="00692463" w:rsidP="00692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6E2D" id="_x0000_s1216" type="#_x0000_t202" style="position:absolute;left:0;text-align:left;margin-left:1189.7pt;margin-top:1005.3pt;width:233.6pt;height:137.8pt;flip:x;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8iOAIAAGgEAAAOAAAAZHJzL2Uyb0RvYy54bWysVE1vGjEQvVfqf7B8LwsUSFmxRJSItlKU&#10;RCJVzsZrs5a8Htc27NJf37GXJTTtqerFGs+M5+O9GS9u21qTo3BegSnoaDCkRBgOpTL7gn5/3nz4&#10;RIkPzJRMgxEFPQlPb5fv3y0am4sxVKBL4QgGMT5vbEGrEGyeZZ5XomZ+AFYYNEpwNQt4dfusdKzB&#10;6LXOxsPhLGvAldYBF96j9q4z0mWKL6Xg4VFKLwLRBcXaQjpdOnfxzJYLlu8ds5Xi5zLYP1RRM2Uw&#10;6SXUHQuMHJz6I1StuAMPMgw41BlIqbhIPWA3o+GbbrYVsyL1guB4e4HJ/7+w/OG4tU+OhPYztEhg&#10;BKSxPveojP200tVEamW/RmPUYM0EPRHM0wVA0QbCUTmez2Y3YzRxtI1upkhQgjjrAsXn1vnwRUBN&#10;olBQhwylsOx47wMmR9feJbp70KrcKK3TJU6FWGtHjgz51CGViy9+89KGNAWdfZwOU2AD8XkXWRtM&#10;8NpelEK7a4kqsdzJvG9+B+UJMXHQjYu3fKOw2nvmwxNzOB/YIc58eMRDasBscJYoqcD9/Js++iNt&#10;aKWkwXkrqP9xYE5Qor8ZJHQ+mkzigKbLZJpQdNeW3bXFHOo1IAQj3C7Lk4iPXdC9KB3UL7gaq5gV&#10;TcxwzF3Q0Ivr0G0BrhYXq1VywpG0LNybreU925GL5/aFOXsmLCDXD9BPJsvf8Nb5RrIMrA4BpEqk&#10;RqQ7VM8E4Dgnrs+rF/fl+p68Xj+I5S8AAAD//wMAUEsDBBQABgAIAAAAIQARzhLY3wAAAA8BAAAP&#10;AAAAZHJzL2Rvd25yZXYueG1sTI/BTsMwDIbvSLxDZCRuLGmouq40nSqkcV+Be9aEtmrjVE22dTw9&#10;5gS3z/Kv35/L/eomdrFLGDwqSDYCmMXWmwE7BR/vh6ccWIgajZ48WgU3G2Bf3d+VujD+ikd7aWLH&#10;qARDoRX0Mc4F56HtrdNh42eLtPvyi9ORxqXjZtFXKncTl0Jk3OkB6UKvZ/va23Zszk5BilnzeTvu&#10;knHl33U+bt8OTS2VenxY6xdg0a7xLwy/+qQOFTmd/BlNYJMC+bzdpZQlEonIgFFG5mlGdCKSeSaB&#10;VyX//0f1AwAA//8DAFBLAQItABQABgAIAAAAIQC2gziS/gAAAOEBAAATAAAAAAAAAAAAAAAAAAAA&#10;AABbQ29udGVudF9UeXBlc10ueG1sUEsBAi0AFAAGAAgAAAAhADj9If/WAAAAlAEAAAsAAAAAAAAA&#10;AAAAAAAALwEAAF9yZWxzLy5yZWxzUEsBAi0AFAAGAAgAAAAhAMBDjyI4AgAAaAQAAA4AAAAAAAAA&#10;AAAAAAAALgIAAGRycy9lMm9Eb2MueG1sUEsBAi0AFAAGAAgAAAAhABHOEtjfAAAADwEAAA8AAAAA&#10;AAAAAAAAAAAAkgQAAGRycy9kb3ducmV2LnhtbFBLBQYAAAAABAAEAPMAAACeBQAAAAA=&#10;" fillcolor="white [3201]" stroked="f" strokeweight=".5pt">
                <v:textbox>
                  <w:txbxContent>
                    <w:p w14:paraId="127CB805"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Indigenous Learning</w:t>
                      </w:r>
                    </w:p>
                    <w:p w14:paraId="55AC657B"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Student Supports</w:t>
                      </w:r>
                    </w:p>
                    <w:p w14:paraId="51BDF0B8"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Supports for Families</w:t>
                      </w:r>
                    </w:p>
                    <w:p w14:paraId="7EC89A82" w14:textId="77777777" w:rsidR="00692463" w:rsidRPr="006D426F" w:rsidRDefault="00692463" w:rsidP="00883F07">
                      <w:pPr>
                        <w:pStyle w:val="ListParagraph"/>
                        <w:numPr>
                          <w:ilvl w:val="0"/>
                          <w:numId w:val="8"/>
                        </w:numPr>
                        <w:tabs>
                          <w:tab w:val="left" w:pos="630"/>
                        </w:tabs>
                        <w:rPr>
                          <w:sz w:val="18"/>
                          <w:szCs w:val="22"/>
                        </w:rPr>
                      </w:pPr>
                      <w:r w:rsidRPr="006D426F">
                        <w:rPr>
                          <w:sz w:val="18"/>
                          <w:szCs w:val="22"/>
                        </w:rPr>
                        <w:t xml:space="preserve">Community Supports </w:t>
                      </w:r>
                    </w:p>
                    <w:p w14:paraId="70DC5AFE" w14:textId="77777777" w:rsidR="00692463" w:rsidRDefault="00692463" w:rsidP="00692463"/>
                  </w:txbxContent>
                </v:textbox>
                <w10:wrap anchorx="page" anchory="page"/>
              </v:shape>
            </w:pict>
          </mc:Fallback>
        </mc:AlternateContent>
      </w:r>
      <w:r w:rsidRPr="00F20D49">
        <w:rPr>
          <w:rFonts w:asciiTheme="minorHAnsi" w:hAnsiTheme="minorHAnsi" w:cstheme="minorHAnsi"/>
          <w:b/>
          <w:bCs/>
          <w:color w:val="7030A0"/>
          <w:sz w:val="18"/>
          <w:szCs w:val="18"/>
          <w:lang w:val="en-US" w:eastAsia="en-CA"/>
        </w:rPr>
        <w:tab/>
      </w:r>
    </w:p>
    <w:p w14:paraId="3EC78EAC" w14:textId="54911174" w:rsidR="00692463" w:rsidRPr="00063AA2" w:rsidRDefault="00BD34CC" w:rsidP="00692463">
      <w:pPr>
        <w:rPr>
          <w:rFonts w:asciiTheme="minorHAnsi" w:hAnsiTheme="minorHAnsi" w:cstheme="minorHAnsi"/>
          <w:sz w:val="18"/>
          <w:szCs w:val="18"/>
        </w:rPr>
      </w:pPr>
      <w:r w:rsidRPr="00635377">
        <w:rPr>
          <w:rStyle w:val="Heading7Char"/>
          <w:b w:val="0"/>
          <w:bCs/>
        </w:rPr>
        <mc:AlternateContent>
          <mc:Choice Requires="wps">
            <w:drawing>
              <wp:anchor distT="0" distB="0" distL="114300" distR="114300" simplePos="0" relativeHeight="251658445" behindDoc="0" locked="0" layoutInCell="1" allowOverlap="1" wp14:anchorId="009774EC" wp14:editId="23FF574F">
                <wp:simplePos x="0" y="0"/>
                <wp:positionH relativeFrom="page">
                  <wp:posOffset>6216049</wp:posOffset>
                </wp:positionH>
                <wp:positionV relativeFrom="page">
                  <wp:posOffset>5462137</wp:posOffset>
                </wp:positionV>
                <wp:extent cx="2959769" cy="1353185"/>
                <wp:effectExtent l="0" t="0" r="0" b="0"/>
                <wp:wrapNone/>
                <wp:docPr id="1765124699" name="Text Box 13"/>
                <wp:cNvGraphicFramePr/>
                <a:graphic xmlns:a="http://schemas.openxmlformats.org/drawingml/2006/main">
                  <a:graphicData uri="http://schemas.microsoft.com/office/word/2010/wordprocessingShape">
                    <wps:wsp>
                      <wps:cNvSpPr txBox="1"/>
                      <wps:spPr>
                        <a:xfrm flipH="1">
                          <a:off x="0" y="0"/>
                          <a:ext cx="2959769" cy="1353185"/>
                        </a:xfrm>
                        <a:prstGeom prst="rect">
                          <a:avLst/>
                        </a:prstGeom>
                        <a:noFill/>
                        <a:ln w="6350">
                          <a:noFill/>
                        </a:ln>
                      </wps:spPr>
                      <wps:txbx>
                        <w:txbxContent>
                          <w:p w14:paraId="5249B1C1" w14:textId="4D766F0F" w:rsidR="00692463" w:rsidRPr="003F1512" w:rsidRDefault="00B91084" w:rsidP="00692463">
                            <w:pPr>
                              <w:pStyle w:val="ListParagraph"/>
                              <w:numPr>
                                <w:ilvl w:val="0"/>
                                <w:numId w:val="0"/>
                              </w:numPr>
                              <w:tabs>
                                <w:tab w:val="left" w:pos="630"/>
                              </w:tabs>
                              <w:ind w:left="90"/>
                              <w:jc w:val="center"/>
                              <w:rPr>
                                <w:b/>
                                <w:bCs/>
                                <w:color w:val="0872B4"/>
                                <w:sz w:val="56"/>
                                <w:szCs w:val="96"/>
                              </w:rPr>
                            </w:pPr>
                            <w:r>
                              <w:rPr>
                                <w:b/>
                                <w:bCs/>
                                <w:color w:val="0872B4"/>
                                <w:sz w:val="56"/>
                                <w:szCs w:val="96"/>
                              </w:rPr>
                              <w:t>90</w:t>
                            </w:r>
                            <w:r w:rsidR="00692463" w:rsidRPr="005F5073">
                              <w:rPr>
                                <w:b/>
                                <w:bCs/>
                                <w:color w:val="0872B4"/>
                                <w:sz w:val="56"/>
                                <w:szCs w:val="96"/>
                              </w:rPr>
                              <w:t>%</w:t>
                            </w:r>
                          </w:p>
                          <w:p w14:paraId="7035254F" w14:textId="26D8B1A3" w:rsidR="00692463" w:rsidRPr="004D4A82" w:rsidRDefault="00692463" w:rsidP="00692463">
                            <w:pPr>
                              <w:tabs>
                                <w:tab w:val="left" w:pos="630"/>
                              </w:tabs>
                              <w:jc w:val="center"/>
                            </w:pPr>
                            <w:r>
                              <w:rPr>
                                <w:b/>
                                <w:bCs/>
                              </w:rPr>
                              <w:t xml:space="preserve">of </w:t>
                            </w:r>
                            <w:r w:rsidR="002C69F1" w:rsidRPr="00BD34CC">
                              <w:rPr>
                                <w:b/>
                                <w:bCs/>
                              </w:rPr>
                              <w:t xml:space="preserve">self-identified indigenous students chose </w:t>
                            </w:r>
                            <w:proofErr w:type="gramStart"/>
                            <w:r w:rsidR="002C69F1" w:rsidRPr="00BD34CC">
                              <w:rPr>
                                <w:b/>
                                <w:bCs/>
                              </w:rPr>
                              <w:t>agree</w:t>
                            </w:r>
                            <w:proofErr w:type="gramEnd"/>
                            <w:r w:rsidR="002C69F1" w:rsidRPr="00BD34CC">
                              <w:rPr>
                                <w:b/>
                                <w:bCs/>
                              </w:rPr>
                              <w:t xml:space="preserve"> or </w:t>
                            </w:r>
                            <w:proofErr w:type="gramStart"/>
                            <w:r w:rsidR="002C69F1" w:rsidRPr="00BD34CC">
                              <w:rPr>
                                <w:b/>
                                <w:bCs/>
                              </w:rPr>
                              <w:t xml:space="preserve">disagree </w:t>
                            </w:r>
                            <w:r w:rsidR="004B7CE3" w:rsidRPr="00BD34CC">
                              <w:rPr>
                                <w:b/>
                                <w:bCs/>
                              </w:rPr>
                              <w:t xml:space="preserve"> regarding</w:t>
                            </w:r>
                            <w:proofErr w:type="gramEnd"/>
                            <w:r w:rsidR="004B7CE3" w:rsidRPr="00BD34CC">
                              <w:rPr>
                                <w:b/>
                                <w:bCs/>
                              </w:rPr>
                              <w:t xml:space="preserve"> the </w:t>
                            </w:r>
                            <w:r w:rsidR="002C69F1" w:rsidRPr="00BD34CC">
                              <w:rPr>
                                <w:b/>
                                <w:bCs/>
                              </w:rPr>
                              <w:t>Personal Importance of Truth and Reconciliation</w:t>
                            </w:r>
                            <w:r w:rsidR="004B7CE3" w:rsidRPr="00BD34CC">
                              <w:rPr>
                                <w:b/>
                                <w:bCs/>
                              </w:rPr>
                              <w:t>.</w:t>
                            </w:r>
                            <w:r w:rsidR="004B7CE3">
                              <w:rPr>
                                <w:b/>
                                <w:bCs/>
                              </w:rPr>
                              <w:t xml:space="preserve"> </w:t>
                            </w:r>
                            <w:r>
                              <w:rPr>
                                <w:b/>
                                <w:bCs/>
                              </w:rPr>
                              <w:br/>
                            </w:r>
                            <w:r w:rsidR="00BD34CC" w:rsidRPr="00BD34CC">
                              <w:rPr>
                                <w:b/>
                                <w:bCs/>
                                <w:sz w:val="12"/>
                                <w:szCs w:val="14"/>
                              </w:rPr>
                              <w:t>Cultural Perspectives Survey</w:t>
                            </w:r>
                            <w:r w:rsidR="00BD34CC" w:rsidRPr="00BD34CC">
                              <w:rPr>
                                <w:sz w:val="12"/>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774EC" id="_x0000_s1217" type="#_x0000_t202" style="position:absolute;left:0;text-align:left;margin-left:489.45pt;margin-top:430.1pt;width:233.05pt;height:106.55pt;flip:x;z-index:251658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vBJAIAAEAEAAAOAAAAZHJzL2Uyb0RvYy54bWysU8tu2zAQvBfoPxC817L8SixYDtwEbgsY&#10;SQCnyJmmSEsAxWVJ2pL79V1SsmOkORW9EMvd4exjlou7tlbkKKyrQOc0HQwpEZpDUel9Tn++rL/c&#10;UuI80wVToEVOT8LRu+XnT4vGZGIEJahCWIIk2mWNyWnpvcmSxPFS1MwNwAiNQQm2Zh6vdp8UljXI&#10;XqtkNBzOkgZsYSxw4Rx6H7ogXUZ+KQX3T1I64YnKKdbm42njuQtnslywbG+ZKSvel8H+oYqaVRqT&#10;XqgemGfkYKu/qOqKW3Ag/YBDnYCUFRexB+wmHb7rZlsyI2IvOBxnLmNy/4+WPx635tkS336FFgUM&#10;A2mMyxw6Qz+ttDWRqjLfQzB4sGaCSBzm6TJA0XrC0TmaT+c3szklHGPpeDpOb6eBMemIwnNjnf8m&#10;oCbByKlFhSItO26c76BnSIBrWFdKRZWUJk1OZ+PpMD64RJBcaczxVnawfLtrSVVgGYjvm9pBccJe&#10;LXRr4AxfV1jFhjn/zCzqjk3hLvsnPKQCzAa9RUkJ9vdH/oBHOTBKSYN7lFP368CsoET90CjUPJ1M&#10;wuLFy2R6M8KLvY7sriP6UN8DrmqKv8bwaAa8V2dTWqhfceVXISuGmOaYO6f+bN77brvxy3CxWkUQ&#10;rpphfqO3hp9VDDN+aV+ZNb0QHjV8hPPGseydHh22U2R18CCrKFaYdDfVXgBc0yh3/6XCP7i+R9Tb&#10;x1/+AQAA//8DAFBLAwQUAAYACAAAACEA6as1sOEAAAANAQAADwAAAGRycy9kb3ducmV2LnhtbEyP&#10;QW7CMBBF95V6B2sqdVfshgAhxEEtEqibLpr0ACZ244h4HMUG0tt3WJXdjObpz/vFdnI9u5gxdB4l&#10;vM4EMION1x22Er7r/UsGLESFWvUejYRfE2BbPj4UKtf+il/mUsWWUQiGXEmwMQ4556Gxxqkw84NB&#10;uv340alI69hyPaorhbueJ0IsuVMd0gerBrOzpjlVZychmZrF9Plh+c6HQ/1e4WGf1k7K56fpbQMs&#10;min+w3DTJ3Uoyenoz6gD6yWsV9maUAnZUiTAbkSaLqjekSaxms+BlwW/b1H+AQAA//8DAFBLAQIt&#10;ABQABgAIAAAAIQC2gziS/gAAAOEBAAATAAAAAAAAAAAAAAAAAAAAAABbQ29udGVudF9UeXBlc10u&#10;eG1sUEsBAi0AFAAGAAgAAAAhADj9If/WAAAAlAEAAAsAAAAAAAAAAAAAAAAALwEAAF9yZWxzLy5y&#10;ZWxzUEsBAi0AFAAGAAgAAAAhANoPi8EkAgAAQAQAAA4AAAAAAAAAAAAAAAAALgIAAGRycy9lMm9E&#10;b2MueG1sUEsBAi0AFAAGAAgAAAAhAOmrNbDhAAAADQEAAA8AAAAAAAAAAAAAAAAAfgQAAGRycy9k&#10;b3ducmV2LnhtbFBLBQYAAAAABAAEAPMAAACMBQAAAAA=&#10;" filled="f" stroked="f" strokeweight=".5pt">
                <v:textbox>
                  <w:txbxContent>
                    <w:p w14:paraId="5249B1C1" w14:textId="4D766F0F" w:rsidR="00692463" w:rsidRPr="003F1512" w:rsidRDefault="00B91084" w:rsidP="00692463">
                      <w:pPr>
                        <w:pStyle w:val="ListParagraph"/>
                        <w:numPr>
                          <w:ilvl w:val="0"/>
                          <w:numId w:val="0"/>
                        </w:numPr>
                        <w:tabs>
                          <w:tab w:val="left" w:pos="630"/>
                        </w:tabs>
                        <w:ind w:left="90"/>
                        <w:jc w:val="center"/>
                        <w:rPr>
                          <w:b/>
                          <w:bCs/>
                          <w:color w:val="0872B4"/>
                          <w:sz w:val="56"/>
                          <w:szCs w:val="96"/>
                        </w:rPr>
                      </w:pPr>
                      <w:r>
                        <w:rPr>
                          <w:b/>
                          <w:bCs/>
                          <w:color w:val="0872B4"/>
                          <w:sz w:val="56"/>
                          <w:szCs w:val="96"/>
                        </w:rPr>
                        <w:t>90</w:t>
                      </w:r>
                      <w:r w:rsidR="00692463" w:rsidRPr="005F5073">
                        <w:rPr>
                          <w:b/>
                          <w:bCs/>
                          <w:color w:val="0872B4"/>
                          <w:sz w:val="56"/>
                          <w:szCs w:val="96"/>
                        </w:rPr>
                        <w:t>%</w:t>
                      </w:r>
                    </w:p>
                    <w:p w14:paraId="7035254F" w14:textId="26D8B1A3" w:rsidR="00692463" w:rsidRPr="004D4A82" w:rsidRDefault="00692463" w:rsidP="00692463">
                      <w:pPr>
                        <w:tabs>
                          <w:tab w:val="left" w:pos="630"/>
                        </w:tabs>
                        <w:jc w:val="center"/>
                      </w:pPr>
                      <w:r>
                        <w:rPr>
                          <w:b/>
                          <w:bCs/>
                        </w:rPr>
                        <w:t xml:space="preserve">of </w:t>
                      </w:r>
                      <w:r w:rsidR="002C69F1" w:rsidRPr="00BD34CC">
                        <w:rPr>
                          <w:b/>
                          <w:bCs/>
                        </w:rPr>
                        <w:t xml:space="preserve">self-identified indigenous students chose </w:t>
                      </w:r>
                      <w:proofErr w:type="gramStart"/>
                      <w:r w:rsidR="002C69F1" w:rsidRPr="00BD34CC">
                        <w:rPr>
                          <w:b/>
                          <w:bCs/>
                        </w:rPr>
                        <w:t>agree</w:t>
                      </w:r>
                      <w:proofErr w:type="gramEnd"/>
                      <w:r w:rsidR="002C69F1" w:rsidRPr="00BD34CC">
                        <w:rPr>
                          <w:b/>
                          <w:bCs/>
                        </w:rPr>
                        <w:t xml:space="preserve"> or </w:t>
                      </w:r>
                      <w:proofErr w:type="gramStart"/>
                      <w:r w:rsidR="002C69F1" w:rsidRPr="00BD34CC">
                        <w:rPr>
                          <w:b/>
                          <w:bCs/>
                        </w:rPr>
                        <w:t xml:space="preserve">disagree </w:t>
                      </w:r>
                      <w:r w:rsidR="004B7CE3" w:rsidRPr="00BD34CC">
                        <w:rPr>
                          <w:b/>
                          <w:bCs/>
                        </w:rPr>
                        <w:t xml:space="preserve"> regarding</w:t>
                      </w:r>
                      <w:proofErr w:type="gramEnd"/>
                      <w:r w:rsidR="004B7CE3" w:rsidRPr="00BD34CC">
                        <w:rPr>
                          <w:b/>
                          <w:bCs/>
                        </w:rPr>
                        <w:t xml:space="preserve"> the </w:t>
                      </w:r>
                      <w:r w:rsidR="002C69F1" w:rsidRPr="00BD34CC">
                        <w:rPr>
                          <w:b/>
                          <w:bCs/>
                        </w:rPr>
                        <w:t>Personal Importance of Truth and Reconciliation</w:t>
                      </w:r>
                      <w:r w:rsidR="004B7CE3" w:rsidRPr="00BD34CC">
                        <w:rPr>
                          <w:b/>
                          <w:bCs/>
                        </w:rPr>
                        <w:t>.</w:t>
                      </w:r>
                      <w:r w:rsidR="004B7CE3">
                        <w:rPr>
                          <w:b/>
                          <w:bCs/>
                        </w:rPr>
                        <w:t xml:space="preserve"> </w:t>
                      </w:r>
                      <w:r>
                        <w:rPr>
                          <w:b/>
                          <w:bCs/>
                        </w:rPr>
                        <w:br/>
                      </w:r>
                      <w:r w:rsidR="00BD34CC" w:rsidRPr="00BD34CC">
                        <w:rPr>
                          <w:b/>
                          <w:bCs/>
                          <w:sz w:val="12"/>
                          <w:szCs w:val="14"/>
                        </w:rPr>
                        <w:t>Cultural Perspectives Survey</w:t>
                      </w:r>
                      <w:r w:rsidR="00BD34CC" w:rsidRPr="00BD34CC">
                        <w:rPr>
                          <w:sz w:val="12"/>
                          <w:szCs w:val="14"/>
                        </w:rPr>
                        <w:t> </w:t>
                      </w:r>
                    </w:p>
                  </w:txbxContent>
                </v:textbox>
                <w10:wrap anchorx="page" anchory="page"/>
              </v:shape>
            </w:pict>
          </mc:Fallback>
        </mc:AlternateContent>
      </w:r>
    </w:p>
    <w:p w14:paraId="08B9216C" w14:textId="5804F7F0" w:rsidR="00692463" w:rsidRPr="00063AA2" w:rsidRDefault="003D02E7" w:rsidP="00692463">
      <w:pPr>
        <w:rPr>
          <w:rFonts w:asciiTheme="minorHAnsi" w:hAnsiTheme="minorHAnsi" w:cstheme="minorHAnsi"/>
          <w:sz w:val="18"/>
          <w:szCs w:val="18"/>
        </w:rPr>
      </w:pPr>
      <w:r w:rsidRPr="008245DE">
        <w:rPr>
          <w:noProof/>
        </w:rPr>
        <mc:AlternateContent>
          <mc:Choice Requires="wps">
            <w:drawing>
              <wp:anchor distT="0" distB="0" distL="114300" distR="114300" simplePos="0" relativeHeight="251658440" behindDoc="1" locked="0" layoutInCell="1" allowOverlap="1" wp14:anchorId="715FED22" wp14:editId="11362132">
                <wp:simplePos x="0" y="0"/>
                <wp:positionH relativeFrom="margin">
                  <wp:align>left</wp:align>
                </wp:positionH>
                <wp:positionV relativeFrom="page">
                  <wp:posOffset>5734050</wp:posOffset>
                </wp:positionV>
                <wp:extent cx="4268470" cy="1240790"/>
                <wp:effectExtent l="0" t="0" r="0" b="0"/>
                <wp:wrapNone/>
                <wp:docPr id="924808781" name="Text Box 13"/>
                <wp:cNvGraphicFramePr/>
                <a:graphic xmlns:a="http://schemas.openxmlformats.org/drawingml/2006/main">
                  <a:graphicData uri="http://schemas.microsoft.com/office/word/2010/wordprocessingShape">
                    <wps:wsp>
                      <wps:cNvSpPr txBox="1"/>
                      <wps:spPr>
                        <a:xfrm flipH="1">
                          <a:off x="0" y="0"/>
                          <a:ext cx="4268470" cy="1240790"/>
                        </a:xfrm>
                        <a:prstGeom prst="rect">
                          <a:avLst/>
                        </a:prstGeom>
                        <a:noFill/>
                        <a:ln w="6350">
                          <a:noFill/>
                        </a:ln>
                      </wps:spPr>
                      <wps:txbx>
                        <w:txbxContent>
                          <w:p w14:paraId="47D95476" w14:textId="77777777" w:rsidR="00E11E3D" w:rsidRPr="00E11E3D" w:rsidRDefault="00E11E3D" w:rsidP="00E11E3D">
                            <w:pPr>
                              <w:tabs>
                                <w:tab w:val="left" w:pos="630"/>
                              </w:tabs>
                              <w:ind w:left="810" w:hanging="450"/>
                              <w:rPr>
                                <w:b/>
                                <w:bCs/>
                                <w:color w:val="FFFFFF" w:themeColor="background1"/>
                              </w:rPr>
                            </w:pPr>
                            <w:r w:rsidRPr="00E11E3D">
                              <w:rPr>
                                <w:b/>
                                <w:bCs/>
                                <w:color w:val="FFFFFF" w:themeColor="background1"/>
                              </w:rPr>
                              <w:t>Evidence of Success &amp; Resources</w:t>
                            </w:r>
                          </w:p>
                          <w:p w14:paraId="778A0CB4" w14:textId="77777777" w:rsidR="00E11E3D" w:rsidRPr="00E11E3D" w:rsidRDefault="00E11E3D" w:rsidP="00FC445B">
                            <w:pPr>
                              <w:pStyle w:val="ListParagraph"/>
                              <w:numPr>
                                <w:ilvl w:val="0"/>
                                <w:numId w:val="3"/>
                              </w:numPr>
                              <w:rPr>
                                <w:rFonts w:ascii="Montserrat Medium" w:hAnsi="Montserrat Medium" w:cstheme="minorHAnsi"/>
                                <w:b/>
                                <w:color w:val="FFFFFF" w:themeColor="background1"/>
                                <w:spacing w:val="4"/>
                                <w:sz w:val="18"/>
                                <w:szCs w:val="18"/>
                                <w:lang w:eastAsia="en-CA"/>
                              </w:rPr>
                            </w:pPr>
                            <w:r w:rsidRPr="00E11E3D">
                              <w:rPr>
                                <w:rFonts w:ascii="Montserrat Medium" w:hAnsi="Montserrat Medium" w:cstheme="minorHAnsi"/>
                                <w:b/>
                                <w:color w:val="FFFFFF" w:themeColor="background1"/>
                                <w:spacing w:val="4"/>
                                <w:sz w:val="18"/>
                                <w:szCs w:val="18"/>
                                <w:lang w:eastAsia="en-CA"/>
                              </w:rPr>
                              <w:t>Foothills School Division’s Truth and Reconciliation for Learner Success Toolkit</w:t>
                            </w:r>
                          </w:p>
                          <w:p w14:paraId="06164D6E" w14:textId="77777777" w:rsidR="00E11E3D" w:rsidRPr="00E11E3D" w:rsidRDefault="00E11E3D" w:rsidP="00FC445B">
                            <w:pPr>
                              <w:pStyle w:val="ListParagraph"/>
                              <w:numPr>
                                <w:ilvl w:val="0"/>
                                <w:numId w:val="3"/>
                              </w:numPr>
                              <w:rPr>
                                <w:rFonts w:ascii="Montserrat Medium" w:hAnsi="Montserrat Medium" w:cstheme="minorHAnsi"/>
                                <w:b/>
                                <w:color w:val="FFFFFF" w:themeColor="background1"/>
                                <w:spacing w:val="4"/>
                                <w:sz w:val="18"/>
                                <w:szCs w:val="18"/>
                                <w:lang w:eastAsia="en-CA"/>
                              </w:rPr>
                            </w:pPr>
                            <w:hyperlink r:id="rId123" w:tgtFrame="_blank" w:history="1">
                              <w:r w:rsidRPr="00E11E3D">
                                <w:rPr>
                                  <w:rStyle w:val="Hyperlink"/>
                                  <w:rFonts w:cstheme="minorHAnsi"/>
                                  <w:color w:val="FFFFFF" w:themeColor="background1"/>
                                  <w:sz w:val="18"/>
                                  <w:szCs w:val="18"/>
                                  <w:lang w:eastAsia="en-CA"/>
                                </w:rPr>
                                <w:t>Indigenous Learning</w:t>
                              </w:r>
                            </w:hyperlink>
                            <w:r w:rsidRPr="00E11E3D">
                              <w:rPr>
                                <w:rStyle w:val="Hyperlink"/>
                                <w:rFonts w:cstheme="minorHAnsi"/>
                                <w:color w:val="FFFFFF" w:themeColor="background1"/>
                                <w:sz w:val="18"/>
                                <w:szCs w:val="18"/>
                                <w:lang w:eastAsia="en-CA"/>
                              </w:rPr>
                              <w:t> </w:t>
                            </w:r>
                          </w:p>
                          <w:p w14:paraId="20A52824" w14:textId="77777777" w:rsidR="00E11E3D" w:rsidRPr="00E11E3D" w:rsidRDefault="00E11E3D" w:rsidP="00FC445B">
                            <w:pPr>
                              <w:pStyle w:val="ListParagraph"/>
                              <w:numPr>
                                <w:ilvl w:val="0"/>
                                <w:numId w:val="3"/>
                              </w:numPr>
                              <w:rPr>
                                <w:rStyle w:val="Hyperlink"/>
                                <w:rFonts w:cstheme="minorHAnsi"/>
                                <w:color w:val="FFFFFF" w:themeColor="background1"/>
                                <w:sz w:val="18"/>
                                <w:szCs w:val="18"/>
                                <w:lang w:eastAsia="en-CA"/>
                              </w:rPr>
                            </w:pPr>
                            <w:hyperlink r:id="rId124" w:history="1">
                              <w:r w:rsidRPr="00E11E3D">
                                <w:rPr>
                                  <w:rStyle w:val="Hyperlink"/>
                                  <w:rFonts w:cstheme="minorHAnsi"/>
                                  <w:color w:val="FFFFFF" w:themeColor="background1"/>
                                  <w:sz w:val="18"/>
                                  <w:szCs w:val="18"/>
                                  <w:lang w:eastAsia="en-CA"/>
                                </w:rPr>
                                <w:t>Principles of Practice for Literacy</w:t>
                              </w:r>
                            </w:hyperlink>
                          </w:p>
                          <w:p w14:paraId="7B01A2E0" w14:textId="77777777" w:rsidR="00E11E3D" w:rsidRPr="00E11E3D" w:rsidRDefault="00E11E3D" w:rsidP="00FC445B">
                            <w:pPr>
                              <w:pStyle w:val="ListParagraph"/>
                              <w:numPr>
                                <w:ilvl w:val="0"/>
                                <w:numId w:val="3"/>
                              </w:numPr>
                              <w:rPr>
                                <w:color w:val="FFFFFF" w:themeColor="background1"/>
                              </w:rPr>
                            </w:pPr>
                            <w:hyperlink r:id="rId125" w:history="1">
                              <w:r w:rsidRPr="00E11E3D">
                                <w:rPr>
                                  <w:rStyle w:val="Hyperlink"/>
                                  <w:rFonts w:cstheme="minorHAnsi"/>
                                  <w:color w:val="FFFFFF" w:themeColor="background1"/>
                                  <w:sz w:val="18"/>
                                  <w:szCs w:val="18"/>
                                  <w:lang w:eastAsia="en-CA"/>
                                </w:rPr>
                                <w:t>Principles of Practice for Numeracy and Mathematics</w:t>
                              </w:r>
                            </w:hyperlink>
                          </w:p>
                          <w:p w14:paraId="5B6C092D" w14:textId="77777777" w:rsidR="00692463" w:rsidRPr="00E11E3D" w:rsidRDefault="00692463" w:rsidP="00692463">
                            <w:pPr>
                              <w:rPr>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ED22" id="_x0000_s1218" type="#_x0000_t202" style="position:absolute;left:0;text-align:left;margin-left:0;margin-top:451.5pt;width:336.1pt;height:97.7pt;flip:x;z-index:-2516580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zjIwIAAEAEAAAOAAAAZHJzL2Uyb0RvYy54bWysU01vGjEQvVfqf7B8L7vQBRLEEtFEtJVQ&#10;EolUORuvzVryelzbsEt/fcdeICjtqerFGs8bz9d7nt91jSYH4bwCU9LhIKdEGA6VMruS/nhZfbqh&#10;xAdmKqbBiJIehad3i48f5q2diRHUoCvhCCYxftbaktYh2FmWeV6LhvkBWGEQlOAaFvDqdlnlWIvZ&#10;G52N8nySteAq64AL79H70IN0kfJLKXh4ktKLQHRJsbeQTpfObTyzxZzNdo7ZWvFTG+wfumiYMlj0&#10;kuqBBUb2Tv2RqlHcgQcZBhyaDKRUXKQZcJph/m6aTc2sSLPgcry9rMn/v7T88bCxz46E7gt0SGBc&#10;SGv9zKMzztNJ1xCplf0WwejBnglG4jKPlwWKLhCOzmI0uSmmCHHEhqMin96mFWd9ovjcOh++CmhI&#10;NErqkKGUlh3WPmBxDD2HxHADK6V1Ykkb0pZ08nmcpwcXBF9ogw/f2o5W6LYdURW2Mb4MtYXqiLM6&#10;6GXgLV8p7GLNfHhmDnnHzlHL4QkPqQGrwcmipAb362/+GI90IEpJizoqqf+5Z05Qor8bJOp2WBRR&#10;eOlSjKcjvLhrZHuNmH1zDyjVIf4ay5MZ44M+m9JB84qSX8aqCDHDsXZJw9m8D7268ctwsVymIJSa&#10;ZWFtNpafWYw7fulembMnIgJy+AhnxbHZOz762J6R5T6AVImsuOl+qycCUKaJw9OXiv/g+p6i3j7+&#10;4jcAAAD//wMAUEsDBBQABgAIAAAAIQAzL3x/3gAAAAkBAAAPAAAAZHJzL2Rvd25yZXYueG1sTI/B&#10;TsMwEETvSPyDtUjcqEMopU3jVFCpFZceSPgAN17iqPE6it3W/D3LCW47mtHsm3KT3CAuOIXek4LH&#10;WQYCqfWmp07BZ7N7WIIIUZPRgydU8I0BNtXtTakL46/0gZc6doJLKBRagY1xLKQMrUWnw8yPSOx9&#10;+cnpyHLqpJn0lcvdIPMsW0ine+IPVo+4tdie6rNTkKf2OR3erdz6sG/eatrv5o1T6v4uva5BREzx&#10;Lwy/+IwOFTMd/ZlMEIMCHhIVrLInPthevOQ5iCPnstVyDrIq5f8F1Q8AAAD//wMAUEsBAi0AFAAG&#10;AAgAAAAhALaDOJL+AAAA4QEAABMAAAAAAAAAAAAAAAAAAAAAAFtDb250ZW50X1R5cGVzXS54bWxQ&#10;SwECLQAUAAYACAAAACEAOP0h/9YAAACUAQAACwAAAAAAAAAAAAAAAAAvAQAAX3JlbHMvLnJlbHNQ&#10;SwECLQAUAAYACAAAACEAWcos4yMCAABABAAADgAAAAAAAAAAAAAAAAAuAgAAZHJzL2Uyb0RvYy54&#10;bWxQSwECLQAUAAYACAAAACEAMy98f94AAAAJAQAADwAAAAAAAAAAAAAAAAB9BAAAZHJzL2Rvd25y&#10;ZXYueG1sUEsFBgAAAAAEAAQA8wAAAIgFAAAAAA==&#10;" filled="f" stroked="f" strokeweight=".5pt">
                <v:textbox>
                  <w:txbxContent>
                    <w:p w14:paraId="47D95476" w14:textId="77777777" w:rsidR="00E11E3D" w:rsidRPr="00E11E3D" w:rsidRDefault="00E11E3D" w:rsidP="00E11E3D">
                      <w:pPr>
                        <w:tabs>
                          <w:tab w:val="left" w:pos="630"/>
                        </w:tabs>
                        <w:ind w:left="810" w:hanging="450"/>
                        <w:rPr>
                          <w:b/>
                          <w:bCs/>
                          <w:color w:val="FFFFFF" w:themeColor="background1"/>
                        </w:rPr>
                      </w:pPr>
                      <w:r w:rsidRPr="00E11E3D">
                        <w:rPr>
                          <w:b/>
                          <w:bCs/>
                          <w:color w:val="FFFFFF" w:themeColor="background1"/>
                        </w:rPr>
                        <w:t>Evidence of Success &amp; Resources</w:t>
                      </w:r>
                    </w:p>
                    <w:p w14:paraId="778A0CB4" w14:textId="77777777" w:rsidR="00E11E3D" w:rsidRPr="00E11E3D" w:rsidRDefault="00E11E3D" w:rsidP="00FC445B">
                      <w:pPr>
                        <w:pStyle w:val="ListParagraph"/>
                        <w:numPr>
                          <w:ilvl w:val="0"/>
                          <w:numId w:val="3"/>
                        </w:numPr>
                        <w:rPr>
                          <w:rFonts w:ascii="Montserrat Medium" w:hAnsi="Montserrat Medium" w:cstheme="minorHAnsi"/>
                          <w:b/>
                          <w:color w:val="FFFFFF" w:themeColor="background1"/>
                          <w:spacing w:val="4"/>
                          <w:sz w:val="18"/>
                          <w:szCs w:val="18"/>
                          <w:lang w:eastAsia="en-CA"/>
                        </w:rPr>
                      </w:pPr>
                      <w:r w:rsidRPr="00E11E3D">
                        <w:rPr>
                          <w:rFonts w:ascii="Montserrat Medium" w:hAnsi="Montserrat Medium" w:cstheme="minorHAnsi"/>
                          <w:b/>
                          <w:color w:val="FFFFFF" w:themeColor="background1"/>
                          <w:spacing w:val="4"/>
                          <w:sz w:val="18"/>
                          <w:szCs w:val="18"/>
                          <w:lang w:eastAsia="en-CA"/>
                        </w:rPr>
                        <w:t>Foothills School Division’s Truth and Reconciliation for Learner Success Toolkit</w:t>
                      </w:r>
                    </w:p>
                    <w:p w14:paraId="06164D6E" w14:textId="77777777" w:rsidR="00E11E3D" w:rsidRPr="00E11E3D" w:rsidRDefault="00E11E3D" w:rsidP="00FC445B">
                      <w:pPr>
                        <w:pStyle w:val="ListParagraph"/>
                        <w:numPr>
                          <w:ilvl w:val="0"/>
                          <w:numId w:val="3"/>
                        </w:numPr>
                        <w:rPr>
                          <w:rFonts w:ascii="Montserrat Medium" w:hAnsi="Montserrat Medium" w:cstheme="minorHAnsi"/>
                          <w:b/>
                          <w:color w:val="FFFFFF" w:themeColor="background1"/>
                          <w:spacing w:val="4"/>
                          <w:sz w:val="18"/>
                          <w:szCs w:val="18"/>
                          <w:lang w:eastAsia="en-CA"/>
                        </w:rPr>
                      </w:pPr>
                      <w:hyperlink r:id="rId126" w:tgtFrame="_blank" w:history="1">
                        <w:r w:rsidRPr="00E11E3D">
                          <w:rPr>
                            <w:rStyle w:val="Hyperlink"/>
                            <w:rFonts w:cstheme="minorHAnsi"/>
                            <w:color w:val="FFFFFF" w:themeColor="background1"/>
                            <w:sz w:val="18"/>
                            <w:szCs w:val="18"/>
                            <w:lang w:eastAsia="en-CA"/>
                          </w:rPr>
                          <w:t>Indigenous Learning</w:t>
                        </w:r>
                      </w:hyperlink>
                      <w:r w:rsidRPr="00E11E3D">
                        <w:rPr>
                          <w:rStyle w:val="Hyperlink"/>
                          <w:rFonts w:cstheme="minorHAnsi"/>
                          <w:color w:val="FFFFFF" w:themeColor="background1"/>
                          <w:sz w:val="18"/>
                          <w:szCs w:val="18"/>
                          <w:lang w:eastAsia="en-CA"/>
                        </w:rPr>
                        <w:t> </w:t>
                      </w:r>
                    </w:p>
                    <w:p w14:paraId="20A52824" w14:textId="77777777" w:rsidR="00E11E3D" w:rsidRPr="00E11E3D" w:rsidRDefault="00E11E3D" w:rsidP="00FC445B">
                      <w:pPr>
                        <w:pStyle w:val="ListParagraph"/>
                        <w:numPr>
                          <w:ilvl w:val="0"/>
                          <w:numId w:val="3"/>
                        </w:numPr>
                        <w:rPr>
                          <w:rStyle w:val="Hyperlink"/>
                          <w:rFonts w:cstheme="minorHAnsi"/>
                          <w:color w:val="FFFFFF" w:themeColor="background1"/>
                          <w:sz w:val="18"/>
                          <w:szCs w:val="18"/>
                          <w:lang w:eastAsia="en-CA"/>
                        </w:rPr>
                      </w:pPr>
                      <w:hyperlink r:id="rId127" w:history="1">
                        <w:r w:rsidRPr="00E11E3D">
                          <w:rPr>
                            <w:rStyle w:val="Hyperlink"/>
                            <w:rFonts w:cstheme="minorHAnsi"/>
                            <w:color w:val="FFFFFF" w:themeColor="background1"/>
                            <w:sz w:val="18"/>
                            <w:szCs w:val="18"/>
                            <w:lang w:eastAsia="en-CA"/>
                          </w:rPr>
                          <w:t>Principles of Practice for Literacy</w:t>
                        </w:r>
                      </w:hyperlink>
                    </w:p>
                    <w:p w14:paraId="7B01A2E0" w14:textId="77777777" w:rsidR="00E11E3D" w:rsidRPr="00E11E3D" w:rsidRDefault="00E11E3D" w:rsidP="00FC445B">
                      <w:pPr>
                        <w:pStyle w:val="ListParagraph"/>
                        <w:numPr>
                          <w:ilvl w:val="0"/>
                          <w:numId w:val="3"/>
                        </w:numPr>
                        <w:rPr>
                          <w:color w:val="FFFFFF" w:themeColor="background1"/>
                        </w:rPr>
                      </w:pPr>
                      <w:hyperlink r:id="rId128" w:history="1">
                        <w:r w:rsidRPr="00E11E3D">
                          <w:rPr>
                            <w:rStyle w:val="Hyperlink"/>
                            <w:rFonts w:cstheme="minorHAnsi"/>
                            <w:color w:val="FFFFFF" w:themeColor="background1"/>
                            <w:sz w:val="18"/>
                            <w:szCs w:val="18"/>
                            <w:lang w:eastAsia="en-CA"/>
                          </w:rPr>
                          <w:t>Principles of Practice for Numeracy and Mathematics</w:t>
                        </w:r>
                      </w:hyperlink>
                    </w:p>
                    <w:p w14:paraId="5B6C092D" w14:textId="77777777" w:rsidR="00692463" w:rsidRPr="00E11E3D" w:rsidRDefault="00692463" w:rsidP="00692463">
                      <w:pPr>
                        <w:rPr>
                          <w:color w:val="FFFFFF" w:themeColor="background1"/>
                          <w:sz w:val="22"/>
                          <w:szCs w:val="24"/>
                        </w:rPr>
                      </w:pPr>
                    </w:p>
                  </w:txbxContent>
                </v:textbox>
                <w10:wrap anchorx="margin" anchory="page"/>
              </v:shape>
            </w:pict>
          </mc:Fallback>
        </mc:AlternateContent>
      </w:r>
    </w:p>
    <w:p w14:paraId="4143E3E8" w14:textId="77777777" w:rsidR="00692463" w:rsidRPr="00063AA2" w:rsidRDefault="00692463" w:rsidP="00692463">
      <w:pPr>
        <w:rPr>
          <w:rFonts w:asciiTheme="minorHAnsi" w:hAnsiTheme="minorHAnsi" w:cstheme="minorHAnsi"/>
          <w:sz w:val="18"/>
          <w:szCs w:val="18"/>
        </w:rPr>
      </w:pPr>
    </w:p>
    <w:p w14:paraId="648B138B" w14:textId="77777777" w:rsidR="00692463" w:rsidRPr="00063AA2" w:rsidRDefault="00692463" w:rsidP="00692463">
      <w:pPr>
        <w:rPr>
          <w:rFonts w:asciiTheme="minorHAnsi" w:hAnsiTheme="minorHAnsi" w:cstheme="minorHAnsi"/>
          <w:sz w:val="18"/>
          <w:szCs w:val="18"/>
        </w:rPr>
      </w:pPr>
    </w:p>
    <w:p w14:paraId="4679BAA6" w14:textId="77777777" w:rsidR="00692463" w:rsidRPr="00063AA2" w:rsidRDefault="00692463" w:rsidP="00692463">
      <w:pPr>
        <w:rPr>
          <w:rFonts w:asciiTheme="minorHAnsi" w:hAnsiTheme="minorHAnsi" w:cstheme="minorHAnsi"/>
          <w:sz w:val="18"/>
          <w:szCs w:val="18"/>
        </w:rPr>
      </w:pPr>
    </w:p>
    <w:p w14:paraId="46FA5582" w14:textId="77777777" w:rsidR="00692463" w:rsidRPr="00063AA2" w:rsidRDefault="00692463" w:rsidP="00692463">
      <w:pPr>
        <w:rPr>
          <w:rFonts w:asciiTheme="minorHAnsi" w:hAnsiTheme="minorHAnsi" w:cstheme="minorHAnsi"/>
          <w:sz w:val="18"/>
          <w:szCs w:val="18"/>
        </w:rPr>
      </w:pPr>
    </w:p>
    <w:p w14:paraId="0CAF48F3" w14:textId="77777777" w:rsidR="00692463" w:rsidRPr="00063AA2" w:rsidRDefault="00692463" w:rsidP="00692463">
      <w:pPr>
        <w:tabs>
          <w:tab w:val="left" w:pos="12765"/>
        </w:tabs>
        <w:rPr>
          <w:rFonts w:asciiTheme="minorHAnsi" w:hAnsiTheme="minorHAnsi" w:cstheme="minorHAnsi"/>
          <w:sz w:val="18"/>
          <w:szCs w:val="18"/>
        </w:rPr>
      </w:pPr>
      <w:r>
        <w:rPr>
          <w:rFonts w:asciiTheme="minorHAnsi" w:hAnsiTheme="minorHAnsi" w:cstheme="minorHAnsi"/>
          <w:sz w:val="18"/>
          <w:szCs w:val="18"/>
        </w:rPr>
        <w:tab/>
      </w:r>
    </w:p>
    <w:tbl>
      <w:tblPr>
        <w:tblStyle w:val="TableGrid"/>
        <w:tblW w:w="0" w:type="auto"/>
        <w:tblLook w:val="04A0" w:firstRow="1" w:lastRow="0" w:firstColumn="1" w:lastColumn="0" w:noHBand="0" w:noVBand="1"/>
      </w:tblPr>
      <w:tblGrid>
        <w:gridCol w:w="14310"/>
      </w:tblGrid>
      <w:tr w:rsidR="00715691" w:rsidRPr="00F20D49" w14:paraId="12CA2CBB" w14:textId="77777777">
        <w:trPr>
          <w:trHeight w:val="549"/>
        </w:trPr>
        <w:tc>
          <w:tcPr>
            <w:tcW w:w="14310" w:type="dxa"/>
            <w:tcBorders>
              <w:top w:val="nil"/>
              <w:left w:val="nil"/>
              <w:right w:val="nil"/>
            </w:tcBorders>
            <w:shd w:val="clear" w:color="auto" w:fill="0872B4"/>
            <w:vAlign w:val="center"/>
          </w:tcPr>
          <w:p w14:paraId="6602C19A" w14:textId="77777777" w:rsidR="00715691" w:rsidRPr="00C05914" w:rsidRDefault="00715691">
            <w:pPr>
              <w:pStyle w:val="Heading5"/>
              <w:spacing w:after="0"/>
              <w:rPr>
                <w:b w:val="0"/>
                <w:bCs/>
                <w:sz w:val="18"/>
                <w:szCs w:val="20"/>
                <w:highlight w:val="black"/>
              </w:rPr>
            </w:pPr>
            <w:r w:rsidRPr="001A34D7">
              <w:rPr>
                <w:noProof/>
              </w:rPr>
              <w:lastRenderedPageBreak/>
              <mc:AlternateContent>
                <mc:Choice Requires="wps">
                  <w:drawing>
                    <wp:anchor distT="0" distB="0" distL="114300" distR="114300" simplePos="0" relativeHeight="251658468" behindDoc="0" locked="0" layoutInCell="1" allowOverlap="1" wp14:anchorId="5F7081DF" wp14:editId="7A333DDF">
                      <wp:simplePos x="0" y="0"/>
                      <wp:positionH relativeFrom="page">
                        <wp:posOffset>11127740</wp:posOffset>
                      </wp:positionH>
                      <wp:positionV relativeFrom="page">
                        <wp:posOffset>12171680</wp:posOffset>
                      </wp:positionV>
                      <wp:extent cx="2985770" cy="1750060"/>
                      <wp:effectExtent l="0" t="0" r="5080" b="2540"/>
                      <wp:wrapNone/>
                      <wp:docPr id="2118037100"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28343D5E" w14:textId="77777777" w:rsidR="00715691" w:rsidRPr="006D426F" w:rsidRDefault="00715691" w:rsidP="00715691">
                                  <w:pPr>
                                    <w:tabs>
                                      <w:tab w:val="left" w:pos="630"/>
                                    </w:tabs>
                                    <w:ind w:left="810" w:hanging="450"/>
                                    <w:rPr>
                                      <w:b/>
                                      <w:bCs/>
                                      <w:color w:val="92D050"/>
                                    </w:rPr>
                                  </w:pPr>
                                  <w:r w:rsidRPr="006D426F">
                                    <w:rPr>
                                      <w:b/>
                                      <w:bCs/>
                                      <w:color w:val="92D050"/>
                                    </w:rPr>
                                    <w:t>Support Opportunities &amp; Resources</w:t>
                                  </w:r>
                                </w:p>
                                <w:p w14:paraId="772312C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Policy 14: A Place for All</w:t>
                                  </w:r>
                                </w:p>
                                <w:p w14:paraId="1793DE52"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Safe Positive Schools</w:t>
                                  </w:r>
                                </w:p>
                                <w:p w14:paraId="1EC49FAC"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FSD Resilience</w:t>
                                  </w:r>
                                </w:p>
                                <w:p w14:paraId="782E3F9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Inclusive Learning</w:t>
                                  </w:r>
                                </w:p>
                                <w:p w14:paraId="214A168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Student Learning</w:t>
                                  </w:r>
                                </w:p>
                                <w:p w14:paraId="324E8246"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Indigenous Learning</w:t>
                                  </w:r>
                                </w:p>
                                <w:p w14:paraId="08E87360" w14:textId="77777777" w:rsidR="00715691" w:rsidRDefault="00715691" w:rsidP="00715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081DF" id="_x0000_s1219" type="#_x0000_t202" style="position:absolute;margin-left:876.2pt;margin-top:958.4pt;width:235.1pt;height:137.8pt;flip:x;z-index:2516584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OAIAAGgEAAAOAAAAZHJzL2Uyb0RvYy54bWysVFtv2jAUfp+0/2D5fQQYlDYiVIyKbVLV&#10;VqJTn41jE0uOj2cbEvbrd+wQSrs9TXuxzi3fuXznZH7b1pochPMKTEFHgyElwnAoldkV9Mfz+tM1&#10;JT4wUzINRhT0KDy9XXz8MG9sLsZQgS6FIwhifN7YglYh2DzLPK9EzfwArDDolOBqFlB1u6x0rEH0&#10;Wmfj4fAqa8CV1gEX3qP1rnPSRcKXUvDwKKUXgeiCYm0hvS692/hmiznLd47ZSvFTGewfqqiZMpj0&#10;DHXHAiN7p/6AqhV34EGGAYc6AykVF6kH7GY0fNfNpmJWpF5wON6ex+T/Hyx/OGzskyOh/QItEhgH&#10;0lifezTGflrpaiK1st+iM1qwZoKROMzjeYCiDYSjcXxzPZ3N0MXRN5pNkaA04qwDip9b58NXATWJ&#10;QkEdMpRg2eHeB0yOoX1IDPegVblWWiclboVYaUcODPnUIZWLX7yJ0oY0Bb36PB0mYAPx8w5ZG0zw&#10;2l6UQrttiSqx3Om4b34L5RFn4qBbF2/5WmG198yHJ+ZwP7BD3PnwiI/UgNngJFFSgfv1N3uMR9rQ&#10;S0mD+1ZQ/3PPnKBEfzdI6M1oMokLmpTJdDZGxV16tpces69XgCMY4XVZnsQYH3QvSgf1C57GMmZF&#10;FzMccxc09OIqdFeAp8XFcpmCcCUtC/dmY3nPduTiuX1hzp4IC8j1A/SbyfJ3vHWxkSwDy30AqRKp&#10;cdLdVE8E4Donrk+nF+/lUk9Rrz+IxW8AAAD//wMAUEsDBBQABgAIAAAAIQD3VFvt3QAAAA8BAAAP&#10;AAAAZHJzL2Rvd25yZXYueG1sTE9BboMwELxXyh+sjdRbY0ApCRQToUrpPbS9O3gLCLxG2ElIX9/t&#10;qd3TjGY0O1McFjuKK86+d6Qg3kQgkBpnemoVfLwfn/YgfNBk9OgIFdzRw6FcPRQ6N+5GJ7zWoRUc&#10;Qj7XCroQplxK33Rotd+4CYm1LzdbHZjOrTSzvnG4HWUSRam0uif+0OkJXztshvpiFWwprT/vpywe&#10;Fvld7Yfd27GuEqUe10v1AiLgEv7M8Fufq0PJnc7uQsaLkfnuOdmyl1EWp7yCPQlfCuLMKM5YlWUh&#10;/+8ofwAAAP//AwBQSwECLQAUAAYACAAAACEAtoM4kv4AAADhAQAAEwAAAAAAAAAAAAAAAAAAAAAA&#10;W0NvbnRlbnRfVHlwZXNdLnhtbFBLAQItABQABgAIAAAAIQA4/SH/1gAAAJQBAAALAAAAAAAAAAAA&#10;AAAAAC8BAABfcmVscy8ucmVsc1BLAQItABQABgAIAAAAIQA+i4+3OAIAAGgEAAAOAAAAAAAAAAAA&#10;AAAAAC4CAABkcnMvZTJvRG9jLnhtbFBLAQItABQABgAIAAAAIQD3VFvt3QAAAA8BAAAPAAAAAAAA&#10;AAAAAAAAAJIEAABkcnMvZG93bnJldi54bWxQSwUGAAAAAAQABADzAAAAnAUAAAAA&#10;" fillcolor="white [3201]" stroked="f" strokeweight=".5pt">
                      <v:textbox>
                        <w:txbxContent>
                          <w:p w14:paraId="28343D5E" w14:textId="77777777" w:rsidR="00715691" w:rsidRPr="006D426F" w:rsidRDefault="00715691" w:rsidP="00715691">
                            <w:pPr>
                              <w:tabs>
                                <w:tab w:val="left" w:pos="630"/>
                              </w:tabs>
                              <w:ind w:left="810" w:hanging="450"/>
                              <w:rPr>
                                <w:b/>
                                <w:bCs/>
                                <w:color w:val="92D050"/>
                              </w:rPr>
                            </w:pPr>
                            <w:r w:rsidRPr="006D426F">
                              <w:rPr>
                                <w:b/>
                                <w:bCs/>
                                <w:color w:val="92D050"/>
                              </w:rPr>
                              <w:t>Support Opportunities &amp; Resources</w:t>
                            </w:r>
                          </w:p>
                          <w:p w14:paraId="772312C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Policy 14: A Place for All</w:t>
                            </w:r>
                          </w:p>
                          <w:p w14:paraId="1793DE52"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Safe Positive Schools</w:t>
                            </w:r>
                          </w:p>
                          <w:p w14:paraId="1EC49FAC"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FSD Resilience</w:t>
                            </w:r>
                          </w:p>
                          <w:p w14:paraId="782E3F9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Inclusive Learning</w:t>
                            </w:r>
                          </w:p>
                          <w:p w14:paraId="214A1684"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Student Learning</w:t>
                            </w:r>
                          </w:p>
                          <w:p w14:paraId="324E8246"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Indigenous Learning</w:t>
                            </w:r>
                          </w:p>
                          <w:p w14:paraId="08E87360" w14:textId="77777777" w:rsidR="00715691" w:rsidRDefault="00715691" w:rsidP="00715691"/>
                        </w:txbxContent>
                      </v:textbox>
                      <w10:wrap anchorx="page" anchory="page"/>
                    </v:shape>
                  </w:pict>
                </mc:Fallback>
              </mc:AlternateContent>
            </w:r>
            <w:r w:rsidRPr="001A34D7">
              <w:rPr>
                <w:noProof/>
              </w:rPr>
              <mc:AlternateContent>
                <mc:Choice Requires="wps">
                  <w:drawing>
                    <wp:anchor distT="0" distB="0" distL="114300" distR="114300" simplePos="0" relativeHeight="251658469" behindDoc="0" locked="0" layoutInCell="1" allowOverlap="1" wp14:anchorId="1AD98980" wp14:editId="267CC626">
                      <wp:simplePos x="0" y="0"/>
                      <wp:positionH relativeFrom="page">
                        <wp:posOffset>11361420</wp:posOffset>
                      </wp:positionH>
                      <wp:positionV relativeFrom="page">
                        <wp:posOffset>7683500</wp:posOffset>
                      </wp:positionV>
                      <wp:extent cx="1915795" cy="1137920"/>
                      <wp:effectExtent l="0" t="0" r="0" b="5080"/>
                      <wp:wrapNone/>
                      <wp:docPr id="874388953"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589EE957"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636A82AC" w14:textId="77777777" w:rsidR="00715691" w:rsidRPr="0043455C" w:rsidRDefault="00715691" w:rsidP="00715691">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98980" id="_x0000_s1220" type="#_x0000_t202" style="position:absolute;margin-left:894.6pt;margin-top:605pt;width:150.85pt;height:89.6pt;flip:x;z-index:251658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O/IwIAAEAEAAAOAAAAZHJzL2Uyb0RvYy54bWysU0tvGjEQvlfqf7B8L8vyCGXFEtFEtJWi&#10;JBKpcjZem7Xk9bi2YZf++o69QFDaU9WLNZ73zPfN4rZrNDkI5xWYkuaDISXCcKiU2ZX0x8v602dK&#10;fGCmYhqMKOlReHq7/Phh0dpCjKAGXQlHMInxRWtLWodgiyzzvBYN8wOwwqBRgmtYwK/bZZVjLWZv&#10;dDYaDm+yFlxlHXDhPWrveyNdpvxSCh6epPQiEF1S7C2k16V3G99suWDFzjFbK35qg/1DFw1TBote&#10;Ut2zwMjeqT9SNYo78CDDgEOTgZSKizQDTpMP302zqZkVaRZcjreXNfn/l5Y/Hjb22ZHQfYEOAYwL&#10;aa0vPCrjPJ10DZFa2W/RGDXYM0FPXObxskDRBcJj+DyfzuZTSjja8nw8m4/SirM+UQy3zoevAhoS&#10;hZI6RCilZYcHH7A4up5doruBtdI6oaQNaUt6M54OU8DFghHaYOBb21EK3bYjqsI2puPzUFuojjir&#10;g54G3vK1wi4emA/PzCHuOBRyOTzhIzVgNThJlNTgfv1NH/0RDrRS0iKPSup/7pkTlOjvBoGa55NJ&#10;JF76TKYzXAhx15bttcXsmztAquZ4NZYnMfoHfRalg+YVKb+KVdHEDMfaJQ1n8S707MaT4WK1Sk5I&#10;NcvCg9lYHlOfYXjpXpmzJyACYvgIZ8ax4h0evW+PyGofQKoEVtx0v9UTAEjThOHppOIdXP+T19vh&#10;L38DAAD//wMAUEsDBBQABgAIAAAAIQClzHok3gAAAA8BAAAPAAAAZHJzL2Rvd25yZXYueG1sTE/L&#10;TsMwELwj8Q/WInGjds2rCXEqqNSKSw8kfIAbmzgiXkex25q/Z3uC287OaB7VOvuRnewch4AKlgsB&#10;zGIXzIC9gs92e7cCFpNGo8eAVsGPjbCur68qXZpwxg97alLPyARjqRW4lKaS89g563VchMkicV9h&#10;9joRnHtuZn0mcz9yKcQT93pASnB6shtnu+/m6BXI3D3m/bvjmxB37VuDu+1D65W6vcmvL8CSzelP&#10;DJf6VB1q6nQIRzSRjYSfV4UkLV1yKWgWaaQoRAHsQL/7C8vriv/fUf8CAAD//wMAUEsBAi0AFAAG&#10;AAgAAAAhALaDOJL+AAAA4QEAABMAAAAAAAAAAAAAAAAAAAAAAFtDb250ZW50X1R5cGVzXS54bWxQ&#10;SwECLQAUAAYACAAAACEAOP0h/9YAAACUAQAACwAAAAAAAAAAAAAAAAAvAQAAX3JlbHMvLnJlbHNQ&#10;SwECLQAUAAYACAAAACEAGrCzvyMCAABABAAADgAAAAAAAAAAAAAAAAAuAgAAZHJzL2Uyb0RvYy54&#10;bWxQSwECLQAUAAYACAAAACEApcx6JN4AAAAPAQAADwAAAAAAAAAAAAAAAAB9BAAAZHJzL2Rvd25y&#10;ZXYueG1sUEsFBgAAAAAEAAQA8wAAAIgFAAAAAA==&#10;" filled="f" stroked="f" strokeweight=".5pt">
                      <v:textbox>
                        <w:txbxContent>
                          <w:p w14:paraId="589EE957"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636A82AC" w14:textId="77777777" w:rsidR="00715691" w:rsidRPr="0043455C" w:rsidRDefault="00715691" w:rsidP="00715691">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Pr="001A34D7">
              <w:rPr>
                <w:noProof/>
              </w:rPr>
              <mc:AlternateContent>
                <mc:Choice Requires="wps">
                  <w:drawing>
                    <wp:anchor distT="0" distB="0" distL="114300" distR="114300" simplePos="0" relativeHeight="251658470" behindDoc="0" locked="0" layoutInCell="1" allowOverlap="1" wp14:anchorId="1BCA60B2" wp14:editId="3DEC4BAE">
                      <wp:simplePos x="0" y="0"/>
                      <wp:positionH relativeFrom="page">
                        <wp:posOffset>16029940</wp:posOffset>
                      </wp:positionH>
                      <wp:positionV relativeFrom="page">
                        <wp:posOffset>7645400</wp:posOffset>
                      </wp:positionV>
                      <wp:extent cx="1920240" cy="1186180"/>
                      <wp:effectExtent l="0" t="0" r="0" b="0"/>
                      <wp:wrapNone/>
                      <wp:docPr id="1203221225"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0823F90C" w14:textId="77777777" w:rsidR="00715691" w:rsidRPr="00F543AF" w:rsidRDefault="00715691" w:rsidP="00715691">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6715FECC" w14:textId="77777777" w:rsidR="00715691" w:rsidRDefault="00715691" w:rsidP="00715691">
                                  <w:pPr>
                                    <w:pStyle w:val="ListParagraph"/>
                                    <w:numPr>
                                      <w:ilvl w:val="0"/>
                                      <w:numId w:val="0"/>
                                    </w:numPr>
                                    <w:tabs>
                                      <w:tab w:val="left" w:pos="630"/>
                                    </w:tabs>
                                    <w:ind w:right="-79"/>
                                    <w:jc w:val="center"/>
                                    <w:rPr>
                                      <w:b/>
                                      <w:bCs/>
                                    </w:rPr>
                                  </w:pPr>
                                  <w:r>
                                    <w:rPr>
                                      <w:b/>
                                      <w:bCs/>
                                    </w:rPr>
                                    <w:t>Students report our schools are safe and caring spaces</w:t>
                                  </w:r>
                                </w:p>
                                <w:p w14:paraId="51DCD637" w14:textId="77777777" w:rsidR="00715691" w:rsidRPr="008965F4" w:rsidRDefault="00715691" w:rsidP="00715691">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A60B2" id="_x0000_s1221" type="#_x0000_t202" style="position:absolute;margin-left:1262.2pt;margin-top:602pt;width:151.2pt;height:93.4pt;flip:x;z-index:251658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7QIQIAAEAEAAAOAAAAZHJzL2Uyb0RvYy54bWysU99v2jAQfp+0/8Hy+0jCgNGIULFWbJNQ&#10;W4lOfTaOTSI5Ps82JOyv39khFHV9mvZine+739/d4rZrFDkK62rQBc1GKSVCcyhrvS/oz+f1pzkl&#10;zjNdMgVaFPQkHL1dfvywaE0uxlCBKoUlGES7vDUFrbw3eZI4XomGuREYoRGUYBvm8Wv3SWlZi9Eb&#10;lYzTdJa0YEtjgQvnUHvfg3QZ40spuH+U0glPVEGxNh9fG99deJPlguV7y0xV83MZ7B+qaFitMekl&#10;1D3zjBxs/VeopuYWHEg/4tAkIGXNRewBu8nSN91sK2ZE7AWH48xlTO7/heUPx615ssR3X6FDAsNA&#10;WuNyh8rQTydtQ6SqzfcABg3WTNASh3m6DFB0nvDgfjNOxxOEOGJZNp9l8zjipA8U3I11/puAhgSh&#10;oBYZimHZceM8JkfTwSSYa1jXSkWWlCZtQWefp2l0uCDooTQ6vpYdJN/tOlKXWMZ0MjS1g/KEvVro&#10;18AZvq6xig1z/olZ5B0rx132j/hIBZgNzhIlFdjf7+mDPdKBKCUt7lFB3a8Ds4IS9UMjUTfZJAzE&#10;x89k+mWMH3uN7K4RfWjuAFc1w6sxPIrB3qtBlBaaF1z5VciKENMccxfUD+Kd77cbT4aL1Soa4aoZ&#10;5jd6a3gIPdDw3L0wa85EeOTwAYaNY/kbPnrbnpHVwYOsI1lh0v1UzwTgmkYOzycV7uD6H61eD3/5&#10;BwAA//8DAFBLAwQUAAYACAAAACEADbidBeAAAAAPAQAADwAAAGRycy9kb3ducmV2LnhtbEyPwU7D&#10;MBBE70j8g7VI3KiNSasQ4lRQqRUXDiR8gBubOCJeR7Hbmr9nOcFxZ55mZ+pt9hM72yWOARXcrwQw&#10;i30wIw4KPrr9XQksJo1GTwGtgm8bYdtcX9W6MuGC7/bcpoFRCMZKK3ApzRXnsXfW67gKs0XyPsPi&#10;daJzGbhZ9IXC/cSlEBvu9Yj0wenZ7pztv9qTVyBzv85vr47vQjx0Ly0e9kXnlbq9yc9PwJLN6Q+G&#10;3/pUHRrqdAwnNJFNlLGWRUEsOVIUNIsYWcoN7TmS9vAoSuBNzf/vaH4AAAD//wMAUEsBAi0AFAAG&#10;AAgAAAAhALaDOJL+AAAA4QEAABMAAAAAAAAAAAAAAAAAAAAAAFtDb250ZW50X1R5cGVzXS54bWxQ&#10;SwECLQAUAAYACAAAACEAOP0h/9YAAACUAQAACwAAAAAAAAAAAAAAAAAvAQAAX3JlbHMvLnJlbHNQ&#10;SwECLQAUAAYACAAAACEA01Nu0CECAABABAAADgAAAAAAAAAAAAAAAAAuAgAAZHJzL2Uyb0RvYy54&#10;bWxQSwECLQAUAAYACAAAACEADbidBeAAAAAPAQAADwAAAAAAAAAAAAAAAAB7BAAAZHJzL2Rvd25y&#10;ZXYueG1sUEsFBgAAAAAEAAQA8wAAAIgFAAAAAA==&#10;" filled="f" stroked="f" strokeweight=".5pt">
                      <v:textbox>
                        <w:txbxContent>
                          <w:p w14:paraId="0823F90C" w14:textId="77777777" w:rsidR="00715691" w:rsidRPr="00F543AF" w:rsidRDefault="00715691" w:rsidP="00715691">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6715FECC" w14:textId="77777777" w:rsidR="00715691" w:rsidRDefault="00715691" w:rsidP="00715691">
                            <w:pPr>
                              <w:pStyle w:val="ListParagraph"/>
                              <w:numPr>
                                <w:ilvl w:val="0"/>
                                <w:numId w:val="0"/>
                              </w:numPr>
                              <w:tabs>
                                <w:tab w:val="left" w:pos="630"/>
                              </w:tabs>
                              <w:ind w:right="-79"/>
                              <w:jc w:val="center"/>
                              <w:rPr>
                                <w:b/>
                                <w:bCs/>
                              </w:rPr>
                            </w:pPr>
                            <w:r>
                              <w:rPr>
                                <w:b/>
                                <w:bCs/>
                              </w:rPr>
                              <w:t>Students report our schools are safe and caring spaces</w:t>
                            </w:r>
                          </w:p>
                          <w:p w14:paraId="51DCD637" w14:textId="77777777" w:rsidR="00715691" w:rsidRPr="008965F4" w:rsidRDefault="00715691" w:rsidP="00715691">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Pr="001A34D7">
              <w:rPr>
                <w:noProof/>
              </w:rPr>
              <mc:AlternateContent>
                <mc:Choice Requires="wps">
                  <w:drawing>
                    <wp:anchor distT="0" distB="0" distL="114300" distR="114300" simplePos="0" relativeHeight="251658471" behindDoc="0" locked="0" layoutInCell="1" allowOverlap="1" wp14:anchorId="2D2022D6" wp14:editId="44E5304D">
                      <wp:simplePos x="0" y="0"/>
                      <wp:positionH relativeFrom="page">
                        <wp:posOffset>11322050</wp:posOffset>
                      </wp:positionH>
                      <wp:positionV relativeFrom="page">
                        <wp:posOffset>9959340</wp:posOffset>
                      </wp:positionV>
                      <wp:extent cx="1920240" cy="1099185"/>
                      <wp:effectExtent l="0" t="0" r="0" b="5715"/>
                      <wp:wrapNone/>
                      <wp:docPr id="78116090"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2012CA5C"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0BE9DEC0" w14:textId="77777777" w:rsidR="00715691" w:rsidRPr="0043455C" w:rsidRDefault="00715691" w:rsidP="00715691">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6132F7D" w14:textId="77777777" w:rsidR="00715691" w:rsidRPr="0043455C" w:rsidRDefault="00715691" w:rsidP="00715691">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22D6" id="_x0000_s1222" type="#_x0000_t202" style="position:absolute;margin-left:891.5pt;margin-top:784.2pt;width:151.2pt;height:86.55pt;flip:x;z-index:251658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YIAIAAEAEAAAOAAAAZHJzL2Uyb0RvYy54bWysU01vGyEQvVfqf0Dc6127dhqvvI7cRG4r&#10;WUkkp8oZs+BFYhkK2Lvur+/A+ktpTlUvaJg3vPl4w+yuazTZC+cVmJIOBzklwnColNmW9OfL8tMt&#10;JT4wUzENRpT0IDy9m3/8MGttIUZQg66EI0hifNHaktYh2CLLPK9Fw/wArDAISnANC3h126xyrEX2&#10;RmejPL/JWnCVdcCF9+h96EE6T/xSCh6epPQiEF1SrC2k06VzE89sPmPF1jFbK34sg/1DFQ1TBpOe&#10;qR5YYGTn1F9UjeIOPMgw4NBkIKXiIvWA3QzzN92sa2ZF6gWH4+15TP7/0fLH/do+OxK6r9ChgHEg&#10;rfWFR2fsp5OuIVIr+z2C0YM1E4zEYR7OAxRdIDw+n47y0Rghjtgwn06Ht5PImPVE8bl1PnwT0JBo&#10;lNShQomW7Vc+9KGnkBhuYKm0TippQ9qS3nye5OnBGUFybTDHpexohW7TEVVhGZNUQvRtoDpgrw76&#10;NfCWLxVWsWI+PDOHumPluMvhCQ+pAbPB0aKkBvf7PX+MRzkQpaTFPSqp/7VjTlCifxgUajocx4GE&#10;dBlPvozw4q6RzTVids094KoO8ddYnswYH/TJlA6aV1z5RcyKEDMcc5c0nMz70G83fhkuFosUhKtm&#10;WViZteWR+iTDS/fKnD0KEVDDRzhtHCve6NHH9oosdgGkSmJdpnoUANc0yX38UvEfXN9T1OXjz/8A&#10;AAD//wMAUEsDBBQABgAIAAAAIQBDg2WS3wAAAA8BAAAPAAAAZHJzL2Rvd25yZXYueG1sTE/LTsMw&#10;ELwj8Q/WInGjTkNSohCngkqtuHAg4QPceEki4nUUu635e7YnuM1oRvOottFO4oyLHx0pWK8SEEid&#10;MyP1Cj7b/UMBwgdNRk+OUMEPetjWtzeVLo270Aeem9ALDiFfagVDCHMppe8GtNqv3IzE2pdbrA5M&#10;l16aRV843E4yTZKNtHokbhj0jLsBu+/mZBWkscvj+9sgd84f2teGDvustUrd38WXZxABY/gzw3U+&#10;T4eaNx3diYwXE/On4pHPBEb5pshAsCdNipzR8apm6xxkXcn/P+pfAAAA//8DAFBLAQItABQABgAI&#10;AAAAIQC2gziS/gAAAOEBAAATAAAAAAAAAAAAAAAAAAAAAABbQ29udGVudF9UeXBlc10ueG1sUEsB&#10;Ai0AFAAGAAgAAAAhADj9If/WAAAAlAEAAAsAAAAAAAAAAAAAAAAALwEAAF9yZWxzLy5yZWxzUEsB&#10;Ai0AFAAGAAgAAAAhAHj9bdggAgAAQAQAAA4AAAAAAAAAAAAAAAAALgIAAGRycy9lMm9Eb2MueG1s&#10;UEsBAi0AFAAGAAgAAAAhAEODZZLfAAAADwEAAA8AAAAAAAAAAAAAAAAAegQAAGRycy9kb3ducmV2&#10;LnhtbFBLBQYAAAAABAAEAPMAAACGBQAAAAA=&#10;" filled="f" stroked="f" strokeweight=".5pt">
                      <v:textbox>
                        <w:txbxContent>
                          <w:p w14:paraId="2012CA5C"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0BE9DEC0" w14:textId="77777777" w:rsidR="00715691" w:rsidRPr="0043455C" w:rsidRDefault="00715691" w:rsidP="00715691">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26132F7D" w14:textId="77777777" w:rsidR="00715691" w:rsidRPr="0043455C" w:rsidRDefault="00715691" w:rsidP="00715691">
                            <w:pPr>
                              <w:pStyle w:val="ListParagraph"/>
                              <w:numPr>
                                <w:ilvl w:val="0"/>
                                <w:numId w:val="0"/>
                              </w:numPr>
                              <w:tabs>
                                <w:tab w:val="left" w:pos="630"/>
                              </w:tabs>
                              <w:jc w:val="center"/>
                            </w:pPr>
                          </w:p>
                        </w:txbxContent>
                      </v:textbox>
                      <w10:wrap anchorx="page" anchory="page"/>
                    </v:shape>
                  </w:pict>
                </mc:Fallback>
              </mc:AlternateContent>
            </w:r>
            <w:r w:rsidRPr="001A34D7">
              <w:rPr>
                <w:noProof/>
              </w:rPr>
              <mc:AlternateContent>
                <mc:Choice Requires="wps">
                  <w:drawing>
                    <wp:anchor distT="0" distB="0" distL="114300" distR="114300" simplePos="0" relativeHeight="251658472" behindDoc="0" locked="0" layoutInCell="1" allowOverlap="1" wp14:anchorId="277ADB88" wp14:editId="2F44B6EA">
                      <wp:simplePos x="0" y="0"/>
                      <wp:positionH relativeFrom="page">
                        <wp:posOffset>16029940</wp:posOffset>
                      </wp:positionH>
                      <wp:positionV relativeFrom="page">
                        <wp:posOffset>9900920</wp:posOffset>
                      </wp:positionV>
                      <wp:extent cx="1920240" cy="1079500"/>
                      <wp:effectExtent l="0" t="0" r="0" b="6350"/>
                      <wp:wrapNone/>
                      <wp:docPr id="309642190"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491189AE"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40DBA5B0" w14:textId="77777777" w:rsidR="00715691" w:rsidRDefault="00715691" w:rsidP="00715691">
                                  <w:pPr>
                                    <w:pStyle w:val="ListParagraph"/>
                                    <w:numPr>
                                      <w:ilvl w:val="0"/>
                                      <w:numId w:val="0"/>
                                    </w:numPr>
                                    <w:tabs>
                                      <w:tab w:val="left" w:pos="630"/>
                                    </w:tabs>
                                    <w:ind w:right="-79"/>
                                    <w:jc w:val="center"/>
                                    <w:rPr>
                                      <w:b/>
                                      <w:bCs/>
                                    </w:rPr>
                                  </w:pPr>
                                  <w:r>
                                    <w:rPr>
                                      <w:b/>
                                      <w:bCs/>
                                    </w:rPr>
                                    <w:t>Students report positive peer relationships</w:t>
                                  </w:r>
                                </w:p>
                                <w:p w14:paraId="457023BC" w14:textId="77777777" w:rsidR="00715691" w:rsidRPr="008965F4" w:rsidRDefault="00715691" w:rsidP="00715691">
                                  <w:pPr>
                                    <w:pStyle w:val="ListParagraph"/>
                                    <w:numPr>
                                      <w:ilvl w:val="0"/>
                                      <w:numId w:val="0"/>
                                    </w:numPr>
                                    <w:tabs>
                                      <w:tab w:val="left" w:pos="630"/>
                                    </w:tabs>
                                    <w:ind w:right="-79"/>
                                    <w:jc w:val="center"/>
                                    <w:rPr>
                                      <w:sz w:val="16"/>
                                      <w:szCs w:val="20"/>
                                    </w:rPr>
                                  </w:pPr>
                                  <w:r w:rsidRPr="008965F4">
                                    <w:rPr>
                                      <w:b/>
                                      <w:bCs/>
                                      <w:sz w:val="16"/>
                                      <w:szCs w:val="20"/>
                                    </w:rPr>
                                    <w:t>(SOS-Q)</w:t>
                                  </w:r>
                                </w:p>
                                <w:p w14:paraId="7A17B21E" w14:textId="77777777" w:rsidR="00715691" w:rsidRPr="0043455C" w:rsidRDefault="00715691" w:rsidP="00715691">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DB88" id="_x0000_s1223" type="#_x0000_t202" style="position:absolute;margin-left:1262.2pt;margin-top:779.6pt;width:151.2pt;height:85pt;flip:x;z-index:25165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wRIQIAAEAEAAAOAAAAZHJzL2Uyb0RvYy54bWysU01vGjEQvVfqf7B8L7tQIAGxRDQRbSWU&#10;RCJVzsZrs5a8Htc27NJf37GXJSjtqerFGs+b7zezuGtrTY7CeQWmoMNBTokwHEpl9gX98bL+dEuJ&#10;D8yUTIMRBT0JT++WHz8sGjsXI6hAl8IRDGL8vLEFrUKw8yzzvBI18wOwwiAowdUs4Nfts9KxBqPX&#10;Ohvl+TRrwJXWARfeo/ahA+kyxZdS8PAkpReB6IJibSG9Lr27+GbLBZvvHbOV4ucy2D9UUTNlMOkl&#10;1AMLjByc+iNUrbgDDzIMONQZSKm4SD1gN8P8XTfbilmResHheHsZk/9/YfnjcWufHQntF2iRwDiQ&#10;xvq5R2Xsp5WuJlIr+y2CUYM1E7TEYZ4uAxRtIDy6z0b5aIwQR2yY38wmeRpx1gWK7tb58FVATaJQ&#10;UIcMpbDsuPEBk6NpbxLNDayV1oklbUhT0OnnSZ4cLgh6aIOOb2VHKbS7lqgSy5hM+6Z2UJ6wVwfd&#10;GnjL1wqr2DAfnplD3rFy3OXwhI/UgNngLFFSgfv1N320RzoQpaTBPSqo/3lgTlCivxskajYcx4GE&#10;9BlPbkb4cdfI7hoxh/oecFWHeDWWJzHaB92L0kH9iiu/ilkRYoZj7oKGXrwP3XbjyXCxWiUjXDXL&#10;wsZsLY+hexpe2lfm7JmIgBw+Qr9xbP6Oj862Y2R1CCBVIitOupvqmQBc08Th+aTiHVz/k9Xb4S9/&#10;AwAA//8DAFBLAwQUAAYACAAAACEAgl04Nd8AAAAPAQAADwAAAGRycy9kb3ducmV2LnhtbEyPwU7D&#10;MBBE70j8g7VI3KiDlZQS4lRQqRUXDiR8gBsvcUS8jmK3DX/PcoLjzoxm31TbxY/ijHMcAmm4X2Ug&#10;kLpgB+o1fLT7uw2ImAxZMwZCDd8YYVtfX1WmtOFC73huUi+4hGJpNLiUplLK2Dn0Jq7ChMTeZ5i9&#10;SXzOvbSzuXC5H6XKsrX0ZiD+4MyEO4fdV3PyGtTSFcvbq5O7EA/tS0OHfd56rW9vlucnEAmX9BeG&#10;X3xGh5qZjuFENoqROwqV55xlpygeFQjOqI1a854jaw+KNVlX8v+O+gcAAP//AwBQSwECLQAUAAYA&#10;CAAAACEAtoM4kv4AAADhAQAAEwAAAAAAAAAAAAAAAAAAAAAAW0NvbnRlbnRfVHlwZXNdLnhtbFBL&#10;AQItABQABgAIAAAAIQA4/SH/1gAAAJQBAAALAAAAAAAAAAAAAAAAAC8BAABfcmVscy8ucmVsc1BL&#10;AQItABQABgAIAAAAIQA6CzwRIQIAAEAEAAAOAAAAAAAAAAAAAAAAAC4CAABkcnMvZTJvRG9jLnht&#10;bFBLAQItABQABgAIAAAAIQCCXTg13wAAAA8BAAAPAAAAAAAAAAAAAAAAAHsEAABkcnMvZG93bnJl&#10;di54bWxQSwUGAAAAAAQABADzAAAAhwUAAAAA&#10;" filled="f" stroked="f" strokeweight=".5pt">
                      <v:textbox>
                        <w:txbxContent>
                          <w:p w14:paraId="491189AE" w14:textId="77777777" w:rsidR="00715691" w:rsidRPr="00F543AF" w:rsidRDefault="00715691" w:rsidP="00715691">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40DBA5B0" w14:textId="77777777" w:rsidR="00715691" w:rsidRDefault="00715691" w:rsidP="00715691">
                            <w:pPr>
                              <w:pStyle w:val="ListParagraph"/>
                              <w:numPr>
                                <w:ilvl w:val="0"/>
                                <w:numId w:val="0"/>
                              </w:numPr>
                              <w:tabs>
                                <w:tab w:val="left" w:pos="630"/>
                              </w:tabs>
                              <w:ind w:right="-79"/>
                              <w:jc w:val="center"/>
                              <w:rPr>
                                <w:b/>
                                <w:bCs/>
                              </w:rPr>
                            </w:pPr>
                            <w:r>
                              <w:rPr>
                                <w:b/>
                                <w:bCs/>
                              </w:rPr>
                              <w:t>Students report positive peer relationships</w:t>
                            </w:r>
                          </w:p>
                          <w:p w14:paraId="457023BC" w14:textId="77777777" w:rsidR="00715691" w:rsidRPr="008965F4" w:rsidRDefault="00715691" w:rsidP="00715691">
                            <w:pPr>
                              <w:pStyle w:val="ListParagraph"/>
                              <w:numPr>
                                <w:ilvl w:val="0"/>
                                <w:numId w:val="0"/>
                              </w:numPr>
                              <w:tabs>
                                <w:tab w:val="left" w:pos="630"/>
                              </w:tabs>
                              <w:ind w:right="-79"/>
                              <w:jc w:val="center"/>
                              <w:rPr>
                                <w:sz w:val="16"/>
                                <w:szCs w:val="20"/>
                              </w:rPr>
                            </w:pPr>
                            <w:r w:rsidRPr="008965F4">
                              <w:rPr>
                                <w:b/>
                                <w:bCs/>
                                <w:sz w:val="16"/>
                                <w:szCs w:val="20"/>
                              </w:rPr>
                              <w:t>(SOS-Q)</w:t>
                            </w:r>
                          </w:p>
                          <w:p w14:paraId="7A17B21E" w14:textId="77777777" w:rsidR="00715691" w:rsidRPr="0043455C" w:rsidRDefault="00715691" w:rsidP="00715691">
                            <w:pPr>
                              <w:pStyle w:val="ListParagraph"/>
                              <w:numPr>
                                <w:ilvl w:val="0"/>
                                <w:numId w:val="0"/>
                              </w:numPr>
                              <w:tabs>
                                <w:tab w:val="left" w:pos="630"/>
                              </w:tabs>
                              <w:jc w:val="center"/>
                            </w:pPr>
                          </w:p>
                        </w:txbxContent>
                      </v:textbox>
                      <w10:wrap anchorx="page" anchory="page"/>
                    </v:shape>
                  </w:pict>
                </mc:Fallback>
              </mc:AlternateContent>
            </w:r>
            <w:r w:rsidRPr="001A34D7">
              <w:rPr>
                <w:noProof/>
              </w:rPr>
              <mc:AlternateContent>
                <mc:Choice Requires="wps">
                  <w:drawing>
                    <wp:anchor distT="0" distB="0" distL="114300" distR="114300" simplePos="0" relativeHeight="251658473" behindDoc="0" locked="0" layoutInCell="1" allowOverlap="1" wp14:anchorId="7A2A05EC" wp14:editId="3932238C">
                      <wp:simplePos x="0" y="0"/>
                      <wp:positionH relativeFrom="page">
                        <wp:posOffset>15109190</wp:posOffset>
                      </wp:positionH>
                      <wp:positionV relativeFrom="page">
                        <wp:posOffset>12767310</wp:posOffset>
                      </wp:positionV>
                      <wp:extent cx="2966720" cy="1750060"/>
                      <wp:effectExtent l="0" t="0" r="5080" b="2540"/>
                      <wp:wrapNone/>
                      <wp:docPr id="225236744"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7A192C65"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Indigenous Learning</w:t>
                                  </w:r>
                                </w:p>
                                <w:p w14:paraId="32C91681"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Student Supports</w:t>
                                  </w:r>
                                </w:p>
                                <w:p w14:paraId="6771176C"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Supports for Families</w:t>
                                  </w:r>
                                </w:p>
                                <w:p w14:paraId="789C6BCA"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 xml:space="preserve">Community Supports </w:t>
                                  </w:r>
                                </w:p>
                                <w:p w14:paraId="23E01141" w14:textId="77777777" w:rsidR="00715691" w:rsidRDefault="00715691" w:rsidP="00715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05EC" id="_x0000_s1224" type="#_x0000_t202" style="position:absolute;margin-left:1189.7pt;margin-top:1005.3pt;width:233.6pt;height:137.8pt;flip:x;z-index:251658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psOAIAAGgEAAAOAAAAZHJzL2Uyb0RvYy54bWysVEtv2zAMvg/YfxB0X5xkeaxGnCJLkW1A&#10;0RZIh54VWYoFyKImKbGzXz9KjtOs22nYRaBIio/vI7W4bWtNjsJ5Baago8GQEmE4lMrsC/r9efPh&#10;EyU+MFMyDUYU9CQ8vV2+f7dobC7GUIEuhSMYxPi8sQWtQrB5lnleiZr5AVhh0CjB1Szg1e2z0rEG&#10;o9c6Gw+Hs6wBV1oHXHiP2rvOSJcpvpSCh0cpvQhEFxRrC+l06dzFM1suWL53zFaKn8tg/1BFzZTB&#10;pJdQdywwcnDqj1C14g48yDDgUGcgpeIi9YDdjIZvutlWzIrUC4Lj7QUm///C8ofj1j45EtrP0CKB&#10;EZDG+tyjMvbTSlcTqZX9Go1RgzUT9EQwTxcARRsIR+X4Zjabj9HE0TaaT5GgBHHWBYrPrfPhi4Ca&#10;RKGgDhlKYdnx3gdMjq69S3T3oFW5UVqnS5wKsdaOHBnyqUMqF1/85qUNaQo6+zgdpsAG4vMusjaY&#10;4LW9KIV21xJVYrnTed/8DsoTYuKgGxdv+UZhtffMhyfmcD6wQ5z58IiH1IDZ4CxRUoH7+Td99Efa&#10;0EpJg/NWUP/jwJygRH8zSOjNaDKJA5ouk2lC0V1bdtcWc6jXgBCMcLssTyI+dkH3onRQv+BqrGJW&#10;NDHDMXdBQy+uQ7cFuFpcrFbJCUfSsnBvtpb3bEcuntsX5uyZsIBcP0A/mSx/w1vnG8kysDoEkCqR&#10;GpHuUD0TgOOcuD6vXtyX63vyev0glr8AAAD//wMAUEsDBBQABgAIAAAAIQARzhLY3wAAAA8BAAAP&#10;AAAAZHJzL2Rvd25yZXYueG1sTI/BTsMwDIbvSLxDZCRuLGmouq40nSqkcV+Be9aEtmrjVE22dTw9&#10;5gS3z/Kv35/L/eomdrFLGDwqSDYCmMXWmwE7BR/vh6ccWIgajZ48WgU3G2Bf3d+VujD+ikd7aWLH&#10;qARDoRX0Mc4F56HtrdNh42eLtPvyi9ORxqXjZtFXKncTl0Jk3OkB6UKvZ/va23Zszk5BilnzeTvu&#10;knHl33U+bt8OTS2VenxY6xdg0a7xLwy/+qQOFTmd/BlNYJMC+bzdpZQlEonIgFFG5mlGdCKSeSaB&#10;VyX//0f1AwAA//8DAFBLAQItABQABgAIAAAAIQC2gziS/gAAAOEBAAATAAAAAAAAAAAAAAAAAAAA&#10;AABbQ29udGVudF9UeXBlc10ueG1sUEsBAi0AFAAGAAgAAAAhADj9If/WAAAAlAEAAAsAAAAAAAAA&#10;AAAAAAAALwEAAF9yZWxzLy5yZWxzUEsBAi0AFAAGAAgAAAAhAKNLGmw4AgAAaAQAAA4AAAAAAAAA&#10;AAAAAAAALgIAAGRycy9lMm9Eb2MueG1sUEsBAi0AFAAGAAgAAAAhABHOEtjfAAAADwEAAA8AAAAA&#10;AAAAAAAAAAAAkgQAAGRycy9kb3ducmV2LnhtbFBLBQYAAAAABAAEAPMAAACeBQAAAAA=&#10;" fillcolor="white [3201]" stroked="f" strokeweight=".5pt">
                      <v:textbox>
                        <w:txbxContent>
                          <w:p w14:paraId="7A192C65"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Indigenous Learning</w:t>
                            </w:r>
                          </w:p>
                          <w:p w14:paraId="32C91681"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Student Supports</w:t>
                            </w:r>
                          </w:p>
                          <w:p w14:paraId="6771176C"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Supports for Families</w:t>
                            </w:r>
                          </w:p>
                          <w:p w14:paraId="789C6BCA" w14:textId="77777777" w:rsidR="00715691" w:rsidRPr="006D426F" w:rsidRDefault="00715691" w:rsidP="00883F07">
                            <w:pPr>
                              <w:pStyle w:val="ListParagraph"/>
                              <w:numPr>
                                <w:ilvl w:val="0"/>
                                <w:numId w:val="8"/>
                              </w:numPr>
                              <w:tabs>
                                <w:tab w:val="left" w:pos="630"/>
                              </w:tabs>
                              <w:rPr>
                                <w:sz w:val="18"/>
                                <w:szCs w:val="22"/>
                              </w:rPr>
                            </w:pPr>
                            <w:r w:rsidRPr="006D426F">
                              <w:rPr>
                                <w:sz w:val="18"/>
                                <w:szCs w:val="22"/>
                              </w:rPr>
                              <w:t xml:space="preserve">Community Supports </w:t>
                            </w:r>
                          </w:p>
                          <w:p w14:paraId="23E01141" w14:textId="77777777" w:rsidR="00715691" w:rsidRDefault="00715691" w:rsidP="00715691"/>
                        </w:txbxContent>
                      </v:textbox>
                      <w10:wrap anchorx="page" anchory="page"/>
                    </v:shape>
                  </w:pict>
                </mc:Fallback>
              </mc:AlternateContent>
            </w:r>
            <w:r w:rsidRPr="00F20D49">
              <w:t>First Nations, Métis, and Inuit Student Success</w:t>
            </w:r>
          </w:p>
        </w:tc>
      </w:tr>
    </w:tbl>
    <w:tbl>
      <w:tblPr>
        <w:tblW w:w="142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680"/>
        <w:gridCol w:w="2790"/>
        <w:gridCol w:w="2880"/>
        <w:gridCol w:w="5940"/>
      </w:tblGrid>
      <w:tr w:rsidR="00715691" w:rsidRPr="00F20D49" w14:paraId="7972C57C" w14:textId="77777777">
        <w:trPr>
          <w:trHeight w:val="20"/>
        </w:trPr>
        <w:tc>
          <w:tcPr>
            <w:tcW w:w="2680" w:type="dxa"/>
            <w:tcMar>
              <w:top w:w="100" w:type="dxa"/>
              <w:left w:w="100" w:type="dxa"/>
              <w:bottom w:w="100" w:type="dxa"/>
              <w:right w:w="100" w:type="dxa"/>
            </w:tcMar>
            <w:vAlign w:val="bottom"/>
          </w:tcPr>
          <w:p w14:paraId="7122B81B" w14:textId="77777777" w:rsidR="00715691" w:rsidRPr="00C05914" w:rsidRDefault="00715691">
            <w:pPr>
              <w:pStyle w:val="Heading4"/>
              <w:jc w:val="left"/>
            </w:pPr>
            <w:r w:rsidRPr="00F20D49">
              <w:t>Goal</w:t>
            </w:r>
            <w:r>
              <w:t>S</w:t>
            </w:r>
          </w:p>
        </w:tc>
        <w:tc>
          <w:tcPr>
            <w:tcW w:w="2790" w:type="dxa"/>
            <w:vAlign w:val="bottom"/>
          </w:tcPr>
          <w:p w14:paraId="5BFDCA29" w14:textId="77777777" w:rsidR="00715691" w:rsidRPr="00F20D49" w:rsidRDefault="00715691">
            <w:pPr>
              <w:pStyle w:val="Heading4"/>
              <w:jc w:val="left"/>
              <w:rPr>
                <w:rFonts w:asciiTheme="minorHAnsi" w:hAnsiTheme="minorHAnsi" w:cstheme="minorHAnsi"/>
                <w:b/>
                <w:bCs/>
                <w:i/>
                <w:iCs/>
                <w:color w:val="000000"/>
                <w:sz w:val="18"/>
                <w:szCs w:val="18"/>
              </w:rPr>
            </w:pPr>
            <w:r w:rsidRPr="00F20D49">
              <w:rPr>
                <w:lang w:eastAsia="en-CA"/>
              </w:rPr>
              <w:t>Outcomes</w:t>
            </w:r>
          </w:p>
        </w:tc>
        <w:tc>
          <w:tcPr>
            <w:tcW w:w="2880" w:type="dxa"/>
            <w:vAlign w:val="bottom"/>
          </w:tcPr>
          <w:p w14:paraId="32416588" w14:textId="77777777" w:rsidR="00715691" w:rsidRPr="00F20D49" w:rsidRDefault="00715691">
            <w:pPr>
              <w:pStyle w:val="Heading4"/>
              <w:jc w:val="left"/>
              <w:rPr>
                <w:rFonts w:asciiTheme="minorHAnsi" w:eastAsia="Times New Roman" w:hAnsiTheme="minorHAnsi" w:cstheme="minorHAnsi"/>
                <w:b/>
                <w:bCs/>
                <w:color w:val="000000"/>
                <w:sz w:val="18"/>
                <w:szCs w:val="18"/>
                <w:lang w:eastAsia="en-CA"/>
              </w:rPr>
            </w:pPr>
            <w:r w:rsidRPr="00F20D49">
              <w:rPr>
                <w:lang w:eastAsia="en-CA"/>
              </w:rPr>
              <w:t>Indicators</w:t>
            </w:r>
          </w:p>
        </w:tc>
        <w:tc>
          <w:tcPr>
            <w:tcW w:w="5940" w:type="dxa"/>
            <w:vAlign w:val="bottom"/>
          </w:tcPr>
          <w:p w14:paraId="11E0D5B2" w14:textId="77777777" w:rsidR="00715691" w:rsidRPr="00F20D49" w:rsidRDefault="00715691">
            <w:pPr>
              <w:pStyle w:val="Heading4"/>
              <w:jc w:val="left"/>
              <w:rPr>
                <w:lang w:eastAsia="en-CA"/>
              </w:rPr>
            </w:pPr>
            <w:r>
              <w:rPr>
                <w:lang w:eastAsia="en-CA"/>
              </w:rPr>
              <w:t>MEASURES</w:t>
            </w:r>
          </w:p>
        </w:tc>
      </w:tr>
      <w:tr w:rsidR="00715691" w:rsidRPr="00F20D49" w14:paraId="776E599B" w14:textId="77777777">
        <w:trPr>
          <w:trHeight w:val="1203"/>
        </w:trPr>
        <w:tc>
          <w:tcPr>
            <w:tcW w:w="2680" w:type="dxa"/>
            <w:shd w:val="clear" w:color="auto" w:fill="98D5FA"/>
            <w:tcMar>
              <w:top w:w="100" w:type="dxa"/>
              <w:left w:w="100" w:type="dxa"/>
              <w:bottom w:w="100" w:type="dxa"/>
              <w:right w:w="100" w:type="dxa"/>
            </w:tcMar>
          </w:tcPr>
          <w:p w14:paraId="430F0C40" w14:textId="77777777" w:rsidR="00715691" w:rsidRPr="00381F3B" w:rsidRDefault="00715691">
            <w:pPr>
              <w:spacing w:after="0" w:line="240" w:lineRule="auto"/>
              <w:jc w:val="left"/>
              <w:rPr>
                <w:rFonts w:eastAsia="Times New Roman"/>
                <w:sz w:val="17"/>
                <w:szCs w:val="17"/>
                <w:lang w:eastAsia="en-CA"/>
              </w:rPr>
            </w:pPr>
            <w:r w:rsidRPr="00381F3B">
              <w:rPr>
                <w:rFonts w:eastAsia="Times New Roman"/>
                <w:b/>
                <w:color w:val="000000"/>
                <w:sz w:val="17"/>
                <w:szCs w:val="17"/>
                <w:lang w:eastAsia="en-CA"/>
              </w:rPr>
              <w:t xml:space="preserve">Advance First Nations, Métis, and </w:t>
            </w:r>
            <w:r w:rsidRPr="00381F3B">
              <w:rPr>
                <w:rFonts w:eastAsia="Times New Roman"/>
                <w:b/>
                <w:bCs/>
                <w:color w:val="000000"/>
                <w:sz w:val="17"/>
                <w:szCs w:val="17"/>
                <w:lang w:eastAsia="en-CA"/>
              </w:rPr>
              <w:br/>
            </w:r>
            <w:r w:rsidRPr="00381F3B">
              <w:rPr>
                <w:rFonts w:eastAsia="Times New Roman"/>
                <w:b/>
                <w:color w:val="000000"/>
                <w:sz w:val="17"/>
                <w:szCs w:val="17"/>
                <w:lang w:eastAsia="en-CA"/>
              </w:rPr>
              <w:t>Inuit student success</w:t>
            </w:r>
          </w:p>
          <w:p w14:paraId="3355C3CD" w14:textId="77777777" w:rsidR="00715691" w:rsidRPr="00381F3B" w:rsidRDefault="00715691">
            <w:pPr>
              <w:spacing w:after="0" w:line="240" w:lineRule="auto"/>
              <w:jc w:val="left"/>
              <w:rPr>
                <w:rFonts w:eastAsia="Times New Roman"/>
                <w:sz w:val="17"/>
                <w:szCs w:val="17"/>
                <w:lang w:eastAsia="en-CA"/>
              </w:rPr>
            </w:pPr>
          </w:p>
          <w:p w14:paraId="7C454D0F" w14:textId="77777777" w:rsidR="00715691" w:rsidRPr="00381F3B" w:rsidRDefault="00715691">
            <w:pPr>
              <w:spacing w:after="0" w:line="240" w:lineRule="auto"/>
              <w:jc w:val="left"/>
              <w:rPr>
                <w:rFonts w:eastAsia="Times New Roman"/>
                <w:color w:val="000000"/>
                <w:sz w:val="17"/>
                <w:szCs w:val="17"/>
                <w:lang w:eastAsia="en-CA"/>
              </w:rPr>
            </w:pPr>
            <w:r w:rsidRPr="00381F3B">
              <w:rPr>
                <w:rFonts w:eastAsia="Times New Roman"/>
                <w:color w:val="000000"/>
                <w:sz w:val="17"/>
                <w:szCs w:val="17"/>
                <w:lang w:eastAsia="en-CA"/>
              </w:rPr>
              <w:t>Advance First Nations, Métis, and Inuit student success by providing high quality instructional programs and educational services for our Indigenous students and to increase understanding and acceptance of Indigenous cultures for all students, staff, and community.</w:t>
            </w:r>
          </w:p>
          <w:p w14:paraId="09AA447E" w14:textId="77777777" w:rsidR="00715691" w:rsidRPr="00381F3B" w:rsidRDefault="00715691">
            <w:pPr>
              <w:spacing w:after="0" w:line="240" w:lineRule="auto"/>
              <w:jc w:val="left"/>
              <w:rPr>
                <w:rFonts w:eastAsia="Times New Roman"/>
                <w:color w:val="000000"/>
                <w:sz w:val="17"/>
                <w:szCs w:val="17"/>
                <w:lang w:eastAsia="en-CA"/>
              </w:rPr>
            </w:pPr>
          </w:p>
          <w:p w14:paraId="64125BFB" w14:textId="77777777" w:rsidR="00715691" w:rsidRPr="00381F3B" w:rsidRDefault="00715691">
            <w:pPr>
              <w:spacing w:after="0" w:line="240" w:lineRule="auto"/>
              <w:jc w:val="left"/>
              <w:rPr>
                <w:rFonts w:eastAsia="Times New Roman" w:cstheme="minorHAnsi"/>
                <w:sz w:val="17"/>
                <w:szCs w:val="17"/>
                <w:lang w:eastAsia="en-CA"/>
              </w:rPr>
            </w:pPr>
          </w:p>
        </w:tc>
        <w:tc>
          <w:tcPr>
            <w:tcW w:w="2790" w:type="dxa"/>
            <w:shd w:val="clear" w:color="auto" w:fill="98D5FA"/>
          </w:tcPr>
          <w:p w14:paraId="2F5F8D97" w14:textId="77777777" w:rsidR="00715691" w:rsidRPr="00381F3B" w:rsidRDefault="00715691" w:rsidP="00883F07">
            <w:pPr>
              <w:pStyle w:val="ListParagraph"/>
              <w:numPr>
                <w:ilvl w:val="0"/>
                <w:numId w:val="7"/>
              </w:numPr>
              <w:ind w:left="271" w:hanging="179"/>
              <w:rPr>
                <w:rFonts w:cs="Calibri"/>
                <w:sz w:val="17"/>
                <w:szCs w:val="17"/>
              </w:rPr>
            </w:pPr>
            <w:r w:rsidRPr="00381F3B">
              <w:rPr>
                <w:rFonts w:cs="Calibri"/>
                <w:sz w:val="17"/>
                <w:szCs w:val="17"/>
              </w:rPr>
              <w:t xml:space="preserve">First Nations, Métis and Inuit learners are successful. </w:t>
            </w:r>
          </w:p>
          <w:p w14:paraId="7FC7B8C9"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sz w:val="17"/>
                <w:szCs w:val="17"/>
              </w:rPr>
            </w:pPr>
            <w:r w:rsidRPr="00381F3B">
              <w:rPr>
                <w:sz w:val="17"/>
                <w:szCs w:val="17"/>
              </w:rPr>
              <w:t>Engagement of First Nations, Métis and Inuit families in education and active participation in decision making to support student success and Truth and Reconciliation.</w:t>
            </w:r>
          </w:p>
          <w:p w14:paraId="2C08FC8B" w14:textId="77777777" w:rsidR="00715691" w:rsidRPr="00381F3B" w:rsidRDefault="00715691" w:rsidP="00883F07">
            <w:pPr>
              <w:pStyle w:val="ListParagraph"/>
              <w:numPr>
                <w:ilvl w:val="0"/>
                <w:numId w:val="7"/>
              </w:numPr>
              <w:ind w:left="271" w:hanging="179"/>
              <w:rPr>
                <w:rFonts w:cs="Calibri"/>
                <w:sz w:val="17"/>
                <w:szCs w:val="17"/>
              </w:rPr>
            </w:pPr>
            <w:r w:rsidRPr="00381F3B">
              <w:rPr>
                <w:rFonts w:cs="Calibri"/>
                <w:sz w:val="17"/>
                <w:szCs w:val="17"/>
              </w:rPr>
              <w:t xml:space="preserve">Learners advance Truth and Reconciliation by acquiring and applying foundational knowledge of First Nations, Métis, and Inuit experiences. </w:t>
            </w:r>
          </w:p>
          <w:p w14:paraId="6FCD2E58" w14:textId="77777777" w:rsidR="00715691" w:rsidRPr="00381F3B" w:rsidRDefault="00715691" w:rsidP="00883F07">
            <w:pPr>
              <w:pStyle w:val="ListParagraph"/>
              <w:numPr>
                <w:ilvl w:val="0"/>
                <w:numId w:val="7"/>
              </w:numPr>
              <w:ind w:left="271" w:hanging="179"/>
              <w:rPr>
                <w:rFonts w:cs="Calibri"/>
                <w:sz w:val="17"/>
                <w:szCs w:val="17"/>
              </w:rPr>
            </w:pPr>
            <w:r w:rsidRPr="00381F3B">
              <w:rPr>
                <w:rFonts w:cs="Calibri"/>
                <w:sz w:val="17"/>
                <w:szCs w:val="17"/>
              </w:rPr>
              <w:t xml:space="preserve">Enhance relationship-building between Indigenous communities and schools through community-based supports. </w:t>
            </w:r>
          </w:p>
          <w:p w14:paraId="2D77DB9C" w14:textId="77777777" w:rsidR="00715691" w:rsidRPr="00381F3B" w:rsidRDefault="00715691" w:rsidP="00883F07">
            <w:pPr>
              <w:pStyle w:val="ListParagraph"/>
              <w:numPr>
                <w:ilvl w:val="0"/>
                <w:numId w:val="7"/>
              </w:numPr>
              <w:ind w:left="271" w:hanging="179"/>
              <w:rPr>
                <w:rFonts w:cs="Calibri"/>
                <w:sz w:val="17"/>
                <w:szCs w:val="17"/>
              </w:rPr>
            </w:pPr>
            <w:r w:rsidRPr="00381F3B">
              <w:rPr>
                <w:rFonts w:cs="Calibri"/>
                <w:sz w:val="17"/>
                <w:szCs w:val="17"/>
              </w:rPr>
              <w:t>Strengthen education programs, policies and initiatives for First Nations, Métis, and Inuit students.</w:t>
            </w:r>
          </w:p>
          <w:p w14:paraId="6A30AA0A" w14:textId="77777777" w:rsidR="00715691" w:rsidRPr="00381F3B" w:rsidRDefault="00715691" w:rsidP="00883F07">
            <w:pPr>
              <w:pStyle w:val="ListParagraph"/>
              <w:numPr>
                <w:ilvl w:val="0"/>
                <w:numId w:val="7"/>
              </w:numPr>
              <w:ind w:left="271" w:hanging="179"/>
              <w:rPr>
                <w:rFonts w:cs="Calibri"/>
                <w:sz w:val="17"/>
                <w:szCs w:val="17"/>
              </w:rPr>
            </w:pPr>
            <w:r w:rsidRPr="00381F3B">
              <w:rPr>
                <w:rFonts w:cs="Calibri"/>
                <w:sz w:val="17"/>
                <w:szCs w:val="17"/>
              </w:rPr>
              <w:t>Support partners to gather, analyze and share Indigenous education data to monitor student success.</w:t>
            </w:r>
          </w:p>
          <w:p w14:paraId="67F82E94" w14:textId="77777777" w:rsidR="00715691" w:rsidRPr="00381F3B" w:rsidRDefault="00715691" w:rsidP="00883F07">
            <w:pPr>
              <w:pStyle w:val="ListParagraph"/>
              <w:numPr>
                <w:ilvl w:val="0"/>
                <w:numId w:val="7"/>
              </w:numPr>
              <w:ind w:left="447"/>
              <w:rPr>
                <w:rFonts w:cstheme="minorHAnsi"/>
                <w:sz w:val="17"/>
                <w:szCs w:val="17"/>
              </w:rPr>
            </w:pPr>
            <w:r w:rsidRPr="00381F3B">
              <w:rPr>
                <w:rFonts w:cs="Calibri"/>
                <w:sz w:val="17"/>
                <w:szCs w:val="17"/>
              </w:rPr>
              <w:t>The school community applies the resources needed to support First Nations, Métis, and Inuit student achievement.</w:t>
            </w:r>
          </w:p>
        </w:tc>
        <w:tc>
          <w:tcPr>
            <w:tcW w:w="2880" w:type="dxa"/>
            <w:shd w:val="clear" w:color="auto" w:fill="98D5FA"/>
          </w:tcPr>
          <w:p w14:paraId="371FC1A7"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color w:val="000000"/>
                <w:sz w:val="17"/>
                <w:szCs w:val="17"/>
              </w:rPr>
            </w:pPr>
            <w:r w:rsidRPr="00381F3B">
              <w:rPr>
                <w:sz w:val="17"/>
                <w:szCs w:val="17"/>
              </w:rPr>
              <w:t>Evidence of p</w:t>
            </w:r>
            <w:r w:rsidRPr="00381F3B">
              <w:rPr>
                <w:color w:val="000000"/>
                <w:sz w:val="17"/>
                <w:szCs w:val="17"/>
              </w:rPr>
              <w:t xml:space="preserve">rograms, services, and strategies that support First Nations, Métis, and Inuit student success. </w:t>
            </w:r>
          </w:p>
          <w:p w14:paraId="5854EDFF"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sz w:val="17"/>
                <w:szCs w:val="17"/>
              </w:rPr>
            </w:pPr>
            <w:r w:rsidRPr="00381F3B">
              <w:rPr>
                <w:sz w:val="17"/>
                <w:szCs w:val="17"/>
              </w:rPr>
              <w:t>Measures indicate a</w:t>
            </w:r>
            <w:r w:rsidRPr="00381F3B">
              <w:rPr>
                <w:color w:val="000000"/>
                <w:sz w:val="17"/>
                <w:szCs w:val="17"/>
              </w:rPr>
              <w:t xml:space="preserve">ll learners deepen their understanding of First Nations, Métis and Inuit perspectives, experiences, treaties, agreements, and the history and legacy of residential schools. </w:t>
            </w:r>
          </w:p>
          <w:p w14:paraId="4D3B30AB"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sz w:val="17"/>
                <w:szCs w:val="17"/>
              </w:rPr>
            </w:pPr>
            <w:r w:rsidRPr="00381F3B">
              <w:rPr>
                <w:sz w:val="17"/>
                <w:szCs w:val="17"/>
              </w:rPr>
              <w:t>Implementation of the FSD</w:t>
            </w:r>
            <w:r w:rsidRPr="00381F3B">
              <w:rPr>
                <w:b/>
                <w:sz w:val="17"/>
                <w:szCs w:val="17"/>
              </w:rPr>
              <w:t xml:space="preserve"> </w:t>
            </w:r>
            <w:r w:rsidRPr="00381F3B">
              <w:rPr>
                <w:sz w:val="17"/>
                <w:szCs w:val="17"/>
              </w:rPr>
              <w:t>Truth and Reconciliation for Learner Success Toolkit supports improved Indigenous student success.</w:t>
            </w:r>
          </w:p>
          <w:p w14:paraId="72C6F293"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sz w:val="17"/>
                <w:szCs w:val="17"/>
              </w:rPr>
            </w:pPr>
            <w:r w:rsidRPr="00381F3B">
              <w:rPr>
                <w:sz w:val="17"/>
                <w:szCs w:val="17"/>
              </w:rPr>
              <w:t>Measures indicate improvements in attendance, achievement, and high school completion.</w:t>
            </w:r>
          </w:p>
          <w:p w14:paraId="5554E52A" w14:textId="77777777" w:rsidR="00715691" w:rsidRPr="00381F3B" w:rsidRDefault="00715691" w:rsidP="00883F07">
            <w:pPr>
              <w:numPr>
                <w:ilvl w:val="0"/>
                <w:numId w:val="7"/>
              </w:numPr>
              <w:pBdr>
                <w:top w:val="nil"/>
                <w:left w:val="nil"/>
                <w:bottom w:val="nil"/>
                <w:right w:val="nil"/>
                <w:between w:val="nil"/>
              </w:pBdr>
              <w:spacing w:after="0" w:line="240" w:lineRule="auto"/>
              <w:ind w:left="271" w:hanging="179"/>
              <w:jc w:val="left"/>
              <w:rPr>
                <w:sz w:val="17"/>
                <w:szCs w:val="17"/>
              </w:rPr>
            </w:pPr>
            <w:r w:rsidRPr="00381F3B">
              <w:rPr>
                <w:sz w:val="17"/>
                <w:szCs w:val="17"/>
              </w:rPr>
              <w:t>Learners share positive experiences and conditions for success.</w:t>
            </w:r>
          </w:p>
          <w:p w14:paraId="34E86E86" w14:textId="77777777" w:rsidR="00715691" w:rsidRPr="00381F3B" w:rsidRDefault="00715691" w:rsidP="00883F07">
            <w:pPr>
              <w:numPr>
                <w:ilvl w:val="0"/>
                <w:numId w:val="7"/>
              </w:numPr>
              <w:pBdr>
                <w:top w:val="nil"/>
                <w:left w:val="nil"/>
                <w:bottom w:val="nil"/>
                <w:right w:val="nil"/>
                <w:between w:val="nil"/>
              </w:pBdr>
              <w:spacing w:after="0" w:line="240" w:lineRule="auto"/>
              <w:ind w:left="447"/>
              <w:jc w:val="left"/>
              <w:rPr>
                <w:rFonts w:cstheme="minorHAnsi"/>
                <w:sz w:val="17"/>
                <w:szCs w:val="17"/>
              </w:rPr>
            </w:pPr>
            <w:r w:rsidRPr="00381F3B">
              <w:rPr>
                <w:sz w:val="17"/>
                <w:szCs w:val="17"/>
              </w:rPr>
              <w:t>Learners experience respectful and reciprocal relationships with their school community.</w:t>
            </w:r>
          </w:p>
        </w:tc>
        <w:tc>
          <w:tcPr>
            <w:tcW w:w="5940" w:type="dxa"/>
            <w:shd w:val="clear" w:color="auto" w:fill="98D5FA"/>
          </w:tcPr>
          <w:p w14:paraId="53E4E498" w14:textId="77777777" w:rsidR="00715691" w:rsidRPr="00381F3B" w:rsidRDefault="00715691" w:rsidP="00883F07">
            <w:pPr>
              <w:pStyle w:val="ListParagraph"/>
              <w:numPr>
                <w:ilvl w:val="0"/>
                <w:numId w:val="7"/>
              </w:numPr>
              <w:rPr>
                <w:rFonts w:cs="Calibri"/>
                <w:b/>
                <w:bCs/>
                <w:sz w:val="17"/>
                <w:szCs w:val="17"/>
              </w:rPr>
            </w:pPr>
            <w:r w:rsidRPr="00381F3B">
              <w:rPr>
                <w:rFonts w:cs="Calibri"/>
                <w:b/>
                <w:bCs/>
                <w:sz w:val="17"/>
                <w:szCs w:val="17"/>
              </w:rPr>
              <w:t>Learning Outcomes (PAT &amp; Diploma):</w:t>
            </w:r>
          </w:p>
          <w:p w14:paraId="0F2273DD" w14:textId="77777777" w:rsidR="00715691" w:rsidRPr="00381F3B" w:rsidRDefault="00715691" w:rsidP="00883F07">
            <w:pPr>
              <w:pStyle w:val="ListParagraph"/>
              <w:numPr>
                <w:ilvl w:val="1"/>
                <w:numId w:val="7"/>
              </w:numPr>
              <w:rPr>
                <w:rFonts w:cs="Calibri"/>
                <w:sz w:val="17"/>
                <w:szCs w:val="17"/>
              </w:rPr>
            </w:pPr>
            <w:r w:rsidRPr="00381F3B">
              <w:rPr>
                <w:rFonts w:cs="Calibri"/>
                <w:sz w:val="17"/>
                <w:szCs w:val="17"/>
              </w:rPr>
              <w:t>Increase in FSD performance results ‘At or ‘Above’ provincial average for Acceptable Standard and Standard of Excellence on grade 6 and 9 provincial achievement tests in Language Arts, Math, Social Studies and Science for self-identified First Nations, Métis, and Inuit students.</w:t>
            </w:r>
          </w:p>
          <w:p w14:paraId="37C39431" w14:textId="77777777" w:rsidR="00715691" w:rsidRPr="00381F3B" w:rsidRDefault="00715691" w:rsidP="00883F07">
            <w:pPr>
              <w:pStyle w:val="ListParagraph"/>
              <w:numPr>
                <w:ilvl w:val="1"/>
                <w:numId w:val="7"/>
              </w:numPr>
              <w:rPr>
                <w:rFonts w:cs="Calibri"/>
                <w:sz w:val="17"/>
                <w:szCs w:val="17"/>
              </w:rPr>
            </w:pPr>
            <w:r w:rsidRPr="00381F3B">
              <w:rPr>
                <w:rFonts w:cs="Calibri"/>
                <w:sz w:val="17"/>
                <w:szCs w:val="17"/>
              </w:rPr>
              <w:t>Increase in FSD performance results ‘At or Above’ provincial average for Acceptable Standard and Standard of Excellence on Grade 12 diploma exams for self-identified First Nations, Métis, and Inuit students.</w:t>
            </w:r>
          </w:p>
          <w:p w14:paraId="6518EA66" w14:textId="77777777" w:rsidR="00715691" w:rsidRPr="00381F3B" w:rsidRDefault="00715691" w:rsidP="00883F07">
            <w:pPr>
              <w:pStyle w:val="ListParagraph"/>
              <w:numPr>
                <w:ilvl w:val="0"/>
                <w:numId w:val="7"/>
              </w:numPr>
              <w:textAlignment w:val="baseline"/>
              <w:rPr>
                <w:rFonts w:cs="Calibri"/>
                <w:color w:val="000000"/>
                <w:sz w:val="17"/>
                <w:szCs w:val="17"/>
              </w:rPr>
            </w:pPr>
            <w:r w:rsidRPr="00381F3B">
              <w:rPr>
                <w:rFonts w:cs="Calibri"/>
                <w:b/>
                <w:bCs/>
                <w:sz w:val="17"/>
                <w:szCs w:val="17"/>
              </w:rPr>
              <w:t>High School Completion Rate</w:t>
            </w:r>
            <w:r w:rsidRPr="00381F3B">
              <w:rPr>
                <w:rFonts w:cs="Calibri"/>
                <w:b/>
                <w:bCs/>
                <w:color w:val="000000"/>
                <w:sz w:val="17"/>
                <w:szCs w:val="17"/>
              </w:rPr>
              <w:t xml:space="preserve"> (AEAM): </w:t>
            </w:r>
            <w:r w:rsidRPr="00381F3B">
              <w:rPr>
                <w:rFonts w:cs="Calibri"/>
                <w:sz w:val="17"/>
                <w:szCs w:val="17"/>
              </w:rPr>
              <w:t xml:space="preserve">Increase in percentage of self-identified First Nations, Métis, and Inuit students who completed high school within five years of entering grade 10. </w:t>
            </w:r>
          </w:p>
          <w:p w14:paraId="07E539A7" w14:textId="77777777" w:rsidR="00715691" w:rsidRPr="00381F3B" w:rsidRDefault="00715691" w:rsidP="00883F07">
            <w:pPr>
              <w:pStyle w:val="ListParagraph"/>
              <w:numPr>
                <w:ilvl w:val="0"/>
                <w:numId w:val="7"/>
              </w:numPr>
              <w:textAlignment w:val="baseline"/>
              <w:rPr>
                <w:rFonts w:cs="Calibri"/>
                <w:color w:val="000000"/>
                <w:sz w:val="17"/>
                <w:szCs w:val="17"/>
              </w:rPr>
            </w:pPr>
            <w:r w:rsidRPr="00381F3B">
              <w:rPr>
                <w:rFonts w:cs="Calibri"/>
                <w:b/>
                <w:bCs/>
                <w:color w:val="000000"/>
                <w:sz w:val="17"/>
                <w:szCs w:val="17"/>
              </w:rPr>
              <w:t>Cultural Perspectives Survey:</w:t>
            </w:r>
            <w:r w:rsidRPr="00381F3B">
              <w:rPr>
                <w:rFonts w:cs="Calibri"/>
                <w:color w:val="000000"/>
                <w:sz w:val="17"/>
                <w:szCs w:val="17"/>
              </w:rPr>
              <w:t xml:space="preserve"> As part of the Student Intellectual Engagement Survey, we ask all students grades 4-12 their perspectives regarding diverse cultures including but not only First Nations, Métis, and Inuit peoples. This survey is further disaggregated to compare the general population’s perspectives with those self-identifying as First Nations, Métis, and Inuit peoples.</w:t>
            </w:r>
          </w:p>
          <w:p w14:paraId="7FE17309" w14:textId="77777777" w:rsidR="00715691" w:rsidRPr="00381F3B" w:rsidRDefault="00715691" w:rsidP="00883F07">
            <w:pPr>
              <w:pStyle w:val="NormalWeb"/>
              <w:numPr>
                <w:ilvl w:val="0"/>
                <w:numId w:val="7"/>
              </w:numPr>
              <w:spacing w:after="40"/>
              <w:jc w:val="left"/>
              <w:textAlignment w:val="baseline"/>
              <w:rPr>
                <w:rFonts w:ascii="Montserrat" w:hAnsi="Montserrat" w:cs="Calibri"/>
                <w:color w:val="000000"/>
                <w:sz w:val="17"/>
                <w:szCs w:val="17"/>
              </w:rPr>
            </w:pPr>
            <w:r w:rsidRPr="00381F3B">
              <w:rPr>
                <w:rFonts w:ascii="Montserrat" w:hAnsi="Montserrat" w:cs="Calibri"/>
                <w:b/>
                <w:bCs/>
                <w:color w:val="000000"/>
                <w:sz w:val="17"/>
                <w:szCs w:val="17"/>
              </w:rPr>
              <w:t>SOS-Q (Student Orientation to School Questionnaire):</w:t>
            </w:r>
            <w:r w:rsidRPr="00381F3B">
              <w:rPr>
                <w:rFonts w:ascii="Montserrat" w:hAnsi="Montserrat" w:cs="Calibri"/>
                <w:color w:val="000000"/>
                <w:sz w:val="17"/>
                <w:szCs w:val="17"/>
              </w:rPr>
              <w:t xml:space="preserve"> Increase/maintain in percentage of students who are at or above the National Norm in the areas of Safe and Caring, External Resilience, Internal Resilience, Self-Confidence, Peer Relationships, Utility of School and Extracurricular Activities.</w:t>
            </w:r>
          </w:p>
          <w:p w14:paraId="07072964" w14:textId="77777777" w:rsidR="00715691" w:rsidRPr="00381F3B" w:rsidRDefault="00715691" w:rsidP="00883F07">
            <w:pPr>
              <w:pStyle w:val="NormalWeb"/>
              <w:numPr>
                <w:ilvl w:val="0"/>
                <w:numId w:val="7"/>
              </w:numPr>
              <w:spacing w:after="40"/>
              <w:jc w:val="left"/>
              <w:textAlignment w:val="baseline"/>
              <w:rPr>
                <w:rFonts w:ascii="Montserrat" w:hAnsi="Montserrat" w:cs="Calibri"/>
                <w:color w:val="000000"/>
                <w:sz w:val="17"/>
                <w:szCs w:val="17"/>
              </w:rPr>
            </w:pPr>
            <w:r w:rsidRPr="00381F3B">
              <w:rPr>
                <w:rFonts w:ascii="Montserrat" w:hAnsi="Montserrat" w:cs="Calibri"/>
                <w:b/>
                <w:bCs/>
                <w:color w:val="000000"/>
                <w:sz w:val="17"/>
                <w:szCs w:val="17"/>
              </w:rPr>
              <w:t>Student Intellectual Engagement Survey:</w:t>
            </w:r>
            <w:r w:rsidRPr="00381F3B">
              <w:rPr>
                <w:rFonts w:ascii="Montserrat" w:hAnsi="Montserrat" w:cs="Calibri"/>
                <w:color w:val="000000"/>
                <w:sz w:val="17"/>
                <w:szCs w:val="17"/>
              </w:rPr>
              <w:t xml:space="preserve"> Increase/maintain percentage of students who chose to agree or strongly agree in 50% of questions in Grades 4 -12 in the areas: High Expectations, Relevance, Rigor, Effort, Lose Track of Time (ELA, Math, Social Studies, Science, CTF/CTS).</w:t>
            </w:r>
          </w:p>
          <w:p w14:paraId="38CBA464" w14:textId="77777777" w:rsidR="00715691" w:rsidRPr="00381F3B" w:rsidRDefault="00715691" w:rsidP="00883F07">
            <w:pPr>
              <w:numPr>
                <w:ilvl w:val="0"/>
                <w:numId w:val="7"/>
              </w:numPr>
              <w:pBdr>
                <w:top w:val="nil"/>
                <w:left w:val="nil"/>
                <w:bottom w:val="nil"/>
                <w:right w:val="nil"/>
                <w:between w:val="nil"/>
              </w:pBdr>
              <w:spacing w:after="0" w:line="240" w:lineRule="auto"/>
              <w:jc w:val="left"/>
              <w:rPr>
                <w:rFonts w:cstheme="minorHAnsi"/>
                <w:sz w:val="17"/>
                <w:szCs w:val="17"/>
              </w:rPr>
            </w:pPr>
            <w:r w:rsidRPr="00381F3B">
              <w:rPr>
                <w:b/>
                <w:bCs/>
                <w:color w:val="000000"/>
                <w:sz w:val="17"/>
                <w:szCs w:val="17"/>
              </w:rPr>
              <w:t xml:space="preserve">Common Literacy and Numeracy Assessments (4-9): </w:t>
            </w:r>
            <w:r w:rsidRPr="00381F3B">
              <w:rPr>
                <w:color w:val="000000"/>
                <w:sz w:val="17"/>
                <w:szCs w:val="17"/>
              </w:rPr>
              <w:t>Increase percentage of students who are at or above grade level expectations.</w:t>
            </w:r>
          </w:p>
        </w:tc>
      </w:tr>
    </w:tbl>
    <w:p w14:paraId="5D91433D" w14:textId="77777777" w:rsidR="005A0C1A" w:rsidRDefault="005A0C1A">
      <w:pPr>
        <w:rPr>
          <w:rFonts w:asciiTheme="minorHAnsi" w:hAnsiTheme="minorHAnsi" w:cstheme="minorHAnsi"/>
          <w:sz w:val="18"/>
          <w:szCs w:val="18"/>
        </w:rPr>
      </w:pPr>
    </w:p>
    <w:p w14:paraId="65EAA8F4" w14:textId="77777777" w:rsidR="00DE4395" w:rsidRDefault="00DE4395">
      <w:pPr>
        <w:rPr>
          <w:rFonts w:asciiTheme="minorHAnsi" w:hAnsiTheme="minorHAnsi" w:cstheme="minorHAnsi"/>
          <w:sz w:val="18"/>
          <w:szCs w:val="18"/>
        </w:rPr>
      </w:pPr>
    </w:p>
    <w:p w14:paraId="6D3728CD" w14:textId="77777777" w:rsidR="00DE4395" w:rsidRDefault="00DE4395">
      <w:pPr>
        <w:rPr>
          <w:rFonts w:asciiTheme="minorHAnsi" w:hAnsiTheme="minorHAnsi" w:cstheme="minorHAnsi"/>
          <w:sz w:val="18"/>
          <w:szCs w:val="18"/>
        </w:rPr>
      </w:pPr>
    </w:p>
    <w:p w14:paraId="467A1240" w14:textId="77777777" w:rsidR="00DE4395" w:rsidRPr="00F20D49" w:rsidRDefault="00DE4395">
      <w:pPr>
        <w:rPr>
          <w:rFonts w:asciiTheme="minorHAnsi" w:hAnsiTheme="minorHAnsi" w:cstheme="minorHAnsi"/>
          <w:sz w:val="18"/>
          <w:szCs w:val="18"/>
        </w:rPr>
      </w:pP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2"/>
        <w:gridCol w:w="6658"/>
      </w:tblGrid>
      <w:tr w:rsidR="000967DC" w:rsidRPr="000967DC" w14:paraId="11CDFBF4" w14:textId="77777777" w:rsidTr="0057105D">
        <w:trPr>
          <w:trHeight w:val="300"/>
        </w:trPr>
        <w:tc>
          <w:tcPr>
            <w:tcW w:w="7742" w:type="dxa"/>
            <w:tcBorders>
              <w:top w:val="nil"/>
              <w:left w:val="nil"/>
              <w:bottom w:val="nil"/>
              <w:right w:val="nil"/>
            </w:tcBorders>
            <w:shd w:val="clear" w:color="auto" w:fill="0872B4"/>
            <w:hideMark/>
          </w:tcPr>
          <w:p w14:paraId="5DE764A9" w14:textId="7B009A26" w:rsidR="000967DC" w:rsidRPr="000967DC" w:rsidRDefault="000967DC" w:rsidP="000967DC">
            <w:pPr>
              <w:rPr>
                <w:rFonts w:cstheme="minorHAnsi"/>
                <w:b/>
                <w:bCs/>
                <w:color w:val="FFFFFF" w:themeColor="background1"/>
                <w:sz w:val="18"/>
                <w:szCs w:val="18"/>
              </w:rPr>
            </w:pPr>
            <w:r w:rsidRPr="000967DC">
              <w:rPr>
                <w:rFonts w:cstheme="minorHAnsi"/>
                <w:b/>
                <w:bCs/>
                <w:color w:val="FFFFFF" w:themeColor="background1"/>
                <w:sz w:val="18"/>
                <w:szCs w:val="18"/>
              </w:rPr>
              <w:lastRenderedPageBreak/>
              <w:t>R</w:t>
            </w:r>
            <w:r w:rsidR="006B2DC1">
              <w:rPr>
                <w:rFonts w:cstheme="minorHAnsi"/>
                <w:b/>
                <w:bCs/>
                <w:color w:val="FFFFFF" w:themeColor="background1"/>
                <w:sz w:val="18"/>
                <w:szCs w:val="18"/>
              </w:rPr>
              <w:t>ESULTS ANALYSIS</w:t>
            </w:r>
            <w:r w:rsidRPr="000967DC">
              <w:rPr>
                <w:rFonts w:cstheme="minorHAnsi"/>
                <w:b/>
                <w:bCs/>
                <w:color w:val="FFFFFF" w:themeColor="background1"/>
                <w:sz w:val="18"/>
                <w:szCs w:val="18"/>
              </w:rPr>
              <w:t> </w:t>
            </w:r>
          </w:p>
          <w:p w14:paraId="110D9BFC" w14:textId="0AA122DD" w:rsidR="000967DC" w:rsidRPr="000967DC" w:rsidRDefault="000967DC" w:rsidP="000967DC">
            <w:pPr>
              <w:rPr>
                <w:rFonts w:asciiTheme="minorHAnsi" w:hAnsiTheme="minorHAnsi" w:cstheme="minorHAnsi"/>
                <w:b/>
                <w:bCs/>
                <w:sz w:val="18"/>
                <w:szCs w:val="18"/>
              </w:rPr>
            </w:pPr>
            <w:r w:rsidRPr="000967DC">
              <w:rPr>
                <w:rFonts w:cstheme="minorHAnsi"/>
                <w:b/>
                <w:bCs/>
                <w:color w:val="FFFFFF" w:themeColor="background1"/>
                <w:sz w:val="18"/>
                <w:szCs w:val="18"/>
              </w:rPr>
              <w:t>F</w:t>
            </w:r>
            <w:r w:rsidR="006B2DC1">
              <w:rPr>
                <w:rFonts w:cstheme="minorHAnsi"/>
                <w:b/>
                <w:bCs/>
                <w:color w:val="FFFFFF" w:themeColor="background1"/>
                <w:sz w:val="18"/>
                <w:szCs w:val="18"/>
              </w:rPr>
              <w:t>IRST NATIONS, M</w:t>
            </w:r>
            <w:r w:rsidR="00700DC5">
              <w:rPr>
                <w:rFonts w:cstheme="minorHAnsi"/>
                <w:b/>
                <w:bCs/>
                <w:color w:val="FFFFFF" w:themeColor="background1"/>
                <w:sz w:val="18"/>
                <w:szCs w:val="18"/>
              </w:rPr>
              <w:t>E</w:t>
            </w:r>
            <w:r w:rsidR="00785F41">
              <w:rPr>
                <w:rFonts w:cstheme="minorHAnsi"/>
                <w:b/>
                <w:bCs/>
                <w:color w:val="FFFFFF" w:themeColor="background1"/>
                <w:sz w:val="18"/>
                <w:szCs w:val="18"/>
              </w:rPr>
              <w:t>TIS, AND INUI</w:t>
            </w:r>
            <w:r w:rsidR="003A05A5">
              <w:rPr>
                <w:rFonts w:cstheme="minorHAnsi"/>
                <w:b/>
                <w:bCs/>
                <w:color w:val="FFFFFF" w:themeColor="background1"/>
                <w:sz w:val="18"/>
                <w:szCs w:val="18"/>
              </w:rPr>
              <w:t>T STUDENT SUCCESS</w:t>
            </w:r>
          </w:p>
        </w:tc>
        <w:tc>
          <w:tcPr>
            <w:tcW w:w="6658" w:type="dxa"/>
            <w:tcBorders>
              <w:top w:val="nil"/>
              <w:left w:val="nil"/>
              <w:bottom w:val="nil"/>
              <w:right w:val="nil"/>
            </w:tcBorders>
            <w:shd w:val="clear" w:color="auto" w:fill="0872B4"/>
            <w:vAlign w:val="center"/>
            <w:hideMark/>
          </w:tcPr>
          <w:p w14:paraId="5225DE4C" w14:textId="0F1D4F9A" w:rsidR="000967DC" w:rsidRPr="000967DC" w:rsidRDefault="000967DC" w:rsidP="00700DC5">
            <w:pPr>
              <w:jc w:val="right"/>
              <w:rPr>
                <w:rFonts w:cstheme="minorHAnsi"/>
                <w:b/>
                <w:bCs/>
                <w:color w:val="FFFFFF" w:themeColor="background1"/>
                <w:sz w:val="18"/>
                <w:szCs w:val="18"/>
              </w:rPr>
            </w:pPr>
            <w:r w:rsidRPr="00A82D45">
              <w:rPr>
                <w:rFonts w:cstheme="minorHAnsi"/>
                <w:b/>
                <w:bCs/>
                <w:noProof/>
                <w:color w:val="FFFFFF" w:themeColor="background1"/>
                <w:sz w:val="18"/>
                <w:szCs w:val="18"/>
                <w:highlight w:val="magenta"/>
              </w:rPr>
              <w:drawing>
                <wp:inline distT="0" distB="0" distL="0" distR="0" wp14:anchorId="3FE8B7FE" wp14:editId="386829EE">
                  <wp:extent cx="133350" cy="133350"/>
                  <wp:effectExtent l="0" t="0" r="0" b="0"/>
                  <wp:docPr id="568173979" name="Picture 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with solid fil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r:id="rId130" w:tgtFrame="_blank" w:history="1">
              <w:r w:rsidRPr="000967DC">
                <w:rPr>
                  <w:rStyle w:val="Hyperlink"/>
                  <w:rFonts w:ascii="Montserrat" w:hAnsi="Montserrat" w:cstheme="minorHAnsi"/>
                  <w:b w:val="0"/>
                  <w:bCs/>
                  <w:color w:val="FFFFFF" w:themeColor="background1"/>
                  <w:spacing w:val="0"/>
                  <w:sz w:val="18"/>
                  <w:szCs w:val="18"/>
                  <w:highlight w:val="magenta"/>
                </w:rPr>
                <w:t>Previous Results (4-Year Data Trends and Key Insights)</w:t>
              </w:r>
            </w:hyperlink>
            <w:r w:rsidRPr="000967DC">
              <w:rPr>
                <w:rFonts w:cstheme="minorHAnsi"/>
                <w:b/>
                <w:bCs/>
                <w:color w:val="FFFFFF" w:themeColor="background1"/>
                <w:sz w:val="18"/>
                <w:szCs w:val="18"/>
              </w:rPr>
              <w:t> </w:t>
            </w:r>
          </w:p>
        </w:tc>
      </w:tr>
      <w:tr w:rsidR="000967DC" w:rsidRPr="000967DC" w14:paraId="1F264B6A" w14:textId="77777777" w:rsidTr="0057105D">
        <w:trPr>
          <w:trHeight w:val="390"/>
        </w:trPr>
        <w:tc>
          <w:tcPr>
            <w:tcW w:w="14400" w:type="dxa"/>
            <w:gridSpan w:val="2"/>
            <w:tcBorders>
              <w:top w:val="single" w:sz="6" w:space="0" w:color="auto"/>
              <w:left w:val="nil"/>
              <w:bottom w:val="single" w:sz="6" w:space="0" w:color="auto"/>
              <w:right w:val="single" w:sz="6" w:space="0" w:color="auto"/>
            </w:tcBorders>
            <w:shd w:val="clear" w:color="auto" w:fill="FFFFFF"/>
            <w:vAlign w:val="bottom"/>
            <w:hideMark/>
          </w:tcPr>
          <w:p w14:paraId="26477A29" w14:textId="77777777" w:rsidR="000967DC" w:rsidRPr="000967DC" w:rsidRDefault="000967DC" w:rsidP="000967DC">
            <w:pPr>
              <w:rPr>
                <w:rFonts w:cstheme="minorHAnsi"/>
                <w:b/>
                <w:bCs/>
                <w:sz w:val="16"/>
                <w:szCs w:val="16"/>
              </w:rPr>
            </w:pPr>
            <w:r w:rsidRPr="000967DC">
              <w:rPr>
                <w:rFonts w:cstheme="minorHAnsi"/>
                <w:b/>
                <w:bCs/>
                <w:color w:val="4472C4" w:themeColor="accent1"/>
                <w:sz w:val="16"/>
                <w:szCs w:val="16"/>
              </w:rPr>
              <w:t>AEA Measures for FNMI Students </w:t>
            </w:r>
          </w:p>
        </w:tc>
      </w:tr>
    </w:tbl>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
        <w:gridCol w:w="1551"/>
        <w:gridCol w:w="969"/>
        <w:gridCol w:w="909"/>
        <w:gridCol w:w="1483"/>
        <w:gridCol w:w="301"/>
        <w:gridCol w:w="1792"/>
        <w:gridCol w:w="299"/>
        <w:gridCol w:w="1567"/>
        <w:gridCol w:w="825"/>
        <w:gridCol w:w="795"/>
        <w:gridCol w:w="1597"/>
        <w:gridCol w:w="450"/>
        <w:gridCol w:w="1897"/>
        <w:gridCol w:w="135"/>
      </w:tblGrid>
      <w:tr w:rsidR="00265526" w:rsidRPr="0068662F" w14:paraId="033549A3" w14:textId="77777777" w:rsidTr="0062199C">
        <w:trPr>
          <w:gridBefore w:val="1"/>
          <w:wBefore w:w="10" w:type="dxa"/>
          <w:trHeight w:val="314"/>
        </w:trPr>
        <w:tc>
          <w:tcPr>
            <w:tcW w:w="14570" w:type="dxa"/>
            <w:gridSpan w:val="14"/>
            <w:tcBorders>
              <w:top w:val="nil"/>
              <w:left w:val="nil"/>
              <w:right w:val="nil"/>
            </w:tcBorders>
            <w:tcMar>
              <w:top w:w="100" w:type="dxa"/>
              <w:left w:w="100" w:type="dxa"/>
              <w:bottom w:w="100" w:type="dxa"/>
              <w:right w:w="100" w:type="dxa"/>
            </w:tcMar>
            <w:vAlign w:val="bottom"/>
          </w:tcPr>
          <w:p w14:paraId="4E53E2EC" w14:textId="4603D088" w:rsidR="00265526" w:rsidRPr="0068662F" w:rsidRDefault="00283F1E" w:rsidP="00DB17ED">
            <w:pPr>
              <w:widowControl w:val="0"/>
              <w:spacing w:after="0" w:line="240" w:lineRule="auto"/>
              <w:jc w:val="left"/>
              <w:rPr>
                <w:rFonts w:cstheme="minorHAnsi"/>
                <w:b/>
                <w:bCs/>
                <w:sz w:val="16"/>
                <w:szCs w:val="16"/>
              </w:rPr>
            </w:pPr>
            <w:r>
              <w:rPr>
                <w:rFonts w:cstheme="minorHAnsi"/>
                <w:b/>
                <w:bCs/>
                <w:color w:val="0563C1"/>
                <w:sz w:val="16"/>
                <w:szCs w:val="16"/>
              </w:rPr>
              <w:t xml:space="preserve"> </w:t>
            </w:r>
            <w:r w:rsidR="00265526" w:rsidRPr="0068662F">
              <w:rPr>
                <w:rFonts w:cstheme="minorHAnsi"/>
                <w:b/>
                <w:bCs/>
                <w:color w:val="0563C1"/>
                <w:sz w:val="16"/>
                <w:szCs w:val="16"/>
              </w:rPr>
              <w:t xml:space="preserve">SOS-Q Student Survey </w:t>
            </w:r>
            <w:r w:rsidR="00265526" w:rsidRPr="0068662F">
              <w:rPr>
                <w:rFonts w:cstheme="minorHAnsi"/>
                <w:sz w:val="16"/>
                <w:szCs w:val="16"/>
              </w:rPr>
              <w:t>(</w:t>
            </w:r>
            <w:r w:rsidR="00265526" w:rsidRPr="0068662F">
              <w:rPr>
                <w:rFonts w:cstheme="minorHAnsi"/>
                <w:b/>
                <w:bCs/>
                <w:sz w:val="16"/>
                <w:szCs w:val="16"/>
                <w:u w:val="single"/>
              </w:rPr>
              <w:t>S</w:t>
            </w:r>
            <w:r w:rsidR="00265526" w:rsidRPr="0068662F">
              <w:rPr>
                <w:rFonts w:cstheme="minorHAnsi"/>
                <w:sz w:val="16"/>
                <w:szCs w:val="16"/>
              </w:rPr>
              <w:t xml:space="preserve">tudent </w:t>
            </w:r>
            <w:r w:rsidR="00265526" w:rsidRPr="0068662F">
              <w:rPr>
                <w:rFonts w:cstheme="minorHAnsi"/>
                <w:b/>
                <w:bCs/>
                <w:sz w:val="16"/>
                <w:szCs w:val="16"/>
                <w:u w:val="single"/>
              </w:rPr>
              <w:t>O</w:t>
            </w:r>
            <w:r w:rsidR="00265526" w:rsidRPr="0068662F">
              <w:rPr>
                <w:rFonts w:cstheme="minorHAnsi"/>
                <w:sz w:val="16"/>
                <w:szCs w:val="16"/>
              </w:rPr>
              <w:t xml:space="preserve">rientation to </w:t>
            </w:r>
            <w:r w:rsidR="00265526" w:rsidRPr="0068662F">
              <w:rPr>
                <w:rFonts w:cstheme="minorHAnsi"/>
                <w:b/>
                <w:bCs/>
                <w:sz w:val="16"/>
                <w:szCs w:val="16"/>
                <w:u w:val="single"/>
              </w:rPr>
              <w:t>S</w:t>
            </w:r>
            <w:r w:rsidR="00265526" w:rsidRPr="0068662F">
              <w:rPr>
                <w:rFonts w:cstheme="minorHAnsi"/>
                <w:sz w:val="16"/>
                <w:szCs w:val="16"/>
              </w:rPr>
              <w:t xml:space="preserve">chool </w:t>
            </w:r>
            <w:r w:rsidR="00265526" w:rsidRPr="0068662F">
              <w:rPr>
                <w:rFonts w:cstheme="minorHAnsi"/>
                <w:b/>
                <w:bCs/>
                <w:sz w:val="16"/>
                <w:szCs w:val="16"/>
                <w:u w:val="single"/>
              </w:rPr>
              <w:t>Q</w:t>
            </w:r>
            <w:r w:rsidR="00265526" w:rsidRPr="0068662F">
              <w:rPr>
                <w:rFonts w:cstheme="minorHAnsi"/>
                <w:sz w:val="16"/>
                <w:szCs w:val="16"/>
              </w:rPr>
              <w:t xml:space="preserve">uestionnaire): </w:t>
            </w:r>
            <w:r w:rsidR="00265526" w:rsidRPr="0068662F">
              <w:rPr>
                <w:rFonts w:cstheme="minorHAnsi"/>
                <w:b/>
                <w:bCs/>
                <w:sz w:val="16"/>
                <w:szCs w:val="16"/>
              </w:rPr>
              <w:t>First Nations, Métis, and Inuit Students</w:t>
            </w:r>
          </w:p>
        </w:tc>
      </w:tr>
      <w:tr w:rsidR="00265526" w:rsidRPr="0068662F" w14:paraId="4A7047E2" w14:textId="77777777" w:rsidTr="0062199C">
        <w:trPr>
          <w:gridBefore w:val="1"/>
          <w:wBefore w:w="10" w:type="dxa"/>
          <w:trHeight w:val="56"/>
        </w:trPr>
        <w:tc>
          <w:tcPr>
            <w:tcW w:w="14570" w:type="dxa"/>
            <w:gridSpan w:val="14"/>
            <w:shd w:val="clear" w:color="auto" w:fill="D9D9D9" w:themeFill="background1" w:themeFillShade="D9"/>
            <w:tcMar>
              <w:top w:w="100" w:type="dxa"/>
              <w:left w:w="100" w:type="dxa"/>
              <w:bottom w:w="100" w:type="dxa"/>
              <w:right w:w="100" w:type="dxa"/>
            </w:tcMar>
          </w:tcPr>
          <w:p w14:paraId="2E5693C9" w14:textId="77777777" w:rsidR="00265526" w:rsidRPr="0068662F" w:rsidRDefault="00265526">
            <w:pPr>
              <w:widowControl w:val="0"/>
              <w:spacing w:after="0" w:line="240" w:lineRule="auto"/>
              <w:jc w:val="center"/>
              <w:rPr>
                <w:rFonts w:cstheme="minorHAnsi"/>
                <w:b/>
                <w:sz w:val="16"/>
                <w:szCs w:val="16"/>
              </w:rPr>
            </w:pPr>
            <w:r w:rsidRPr="0068662F">
              <w:rPr>
                <w:rFonts w:cstheme="minorHAnsi"/>
                <w:b/>
                <w:sz w:val="16"/>
                <w:szCs w:val="16"/>
              </w:rPr>
              <w:t>Above National Norm</w:t>
            </w:r>
          </w:p>
        </w:tc>
      </w:tr>
      <w:tr w:rsidR="00265526" w:rsidRPr="0068662F" w14:paraId="1307367B" w14:textId="77777777" w:rsidTr="0062199C">
        <w:trPr>
          <w:gridBefore w:val="1"/>
          <w:wBefore w:w="10" w:type="dxa"/>
        </w:trPr>
        <w:tc>
          <w:tcPr>
            <w:tcW w:w="2520" w:type="dxa"/>
            <w:gridSpan w:val="2"/>
            <w:tcBorders>
              <w:bottom w:val="single" w:sz="12" w:space="0" w:color="auto"/>
            </w:tcBorders>
            <w:tcMar>
              <w:top w:w="100" w:type="dxa"/>
              <w:left w:w="100" w:type="dxa"/>
              <w:bottom w:w="100" w:type="dxa"/>
              <w:right w:w="100" w:type="dxa"/>
            </w:tcMar>
          </w:tcPr>
          <w:p w14:paraId="50828CFB" w14:textId="77777777" w:rsidR="00265526" w:rsidRPr="0068662F" w:rsidRDefault="00265526">
            <w:pPr>
              <w:widowControl w:val="0"/>
              <w:spacing w:after="0" w:line="240" w:lineRule="auto"/>
              <w:rPr>
                <w:rFonts w:cstheme="minorHAnsi"/>
                <w:b/>
                <w:sz w:val="16"/>
                <w:szCs w:val="16"/>
              </w:rPr>
            </w:pPr>
            <w:r w:rsidRPr="0068662F">
              <w:rPr>
                <w:rFonts w:cstheme="minorHAnsi"/>
                <w:b/>
                <w:sz w:val="16"/>
                <w:szCs w:val="16"/>
              </w:rPr>
              <w:t>Performance Measure</w:t>
            </w:r>
          </w:p>
        </w:tc>
        <w:tc>
          <w:tcPr>
            <w:tcW w:w="2392" w:type="dxa"/>
            <w:gridSpan w:val="2"/>
            <w:tcBorders>
              <w:bottom w:val="single" w:sz="12" w:space="0" w:color="auto"/>
            </w:tcBorders>
            <w:tcMar>
              <w:top w:w="100" w:type="dxa"/>
              <w:left w:w="100" w:type="dxa"/>
              <w:bottom w:w="100" w:type="dxa"/>
              <w:right w:w="100" w:type="dxa"/>
            </w:tcMar>
          </w:tcPr>
          <w:p w14:paraId="3B6757E5" w14:textId="77777777" w:rsidR="00265526" w:rsidRPr="0068662F" w:rsidRDefault="00265526">
            <w:pPr>
              <w:spacing w:after="0" w:line="240" w:lineRule="auto"/>
              <w:ind w:left="20"/>
              <w:jc w:val="center"/>
              <w:rPr>
                <w:rFonts w:cstheme="minorHAnsi"/>
                <w:sz w:val="16"/>
                <w:szCs w:val="16"/>
              </w:rPr>
            </w:pPr>
            <w:r w:rsidRPr="0068662F">
              <w:rPr>
                <w:rFonts w:cstheme="minorHAnsi"/>
                <w:b/>
                <w:sz w:val="16"/>
                <w:szCs w:val="16"/>
              </w:rPr>
              <w:t xml:space="preserve">Safe &amp; </w:t>
            </w:r>
            <w:proofErr w:type="gramStart"/>
            <w:r w:rsidRPr="0068662F">
              <w:rPr>
                <w:rFonts w:cstheme="minorHAnsi"/>
                <w:b/>
                <w:sz w:val="16"/>
                <w:szCs w:val="16"/>
              </w:rPr>
              <w:t>Caring</w:t>
            </w:r>
            <w:proofErr w:type="gramEnd"/>
          </w:p>
        </w:tc>
        <w:tc>
          <w:tcPr>
            <w:tcW w:w="2392" w:type="dxa"/>
            <w:gridSpan w:val="3"/>
            <w:tcBorders>
              <w:bottom w:val="single" w:sz="12" w:space="0" w:color="auto"/>
            </w:tcBorders>
            <w:tcMar>
              <w:top w:w="100" w:type="dxa"/>
              <w:left w:w="100" w:type="dxa"/>
              <w:bottom w:w="100" w:type="dxa"/>
              <w:right w:w="100" w:type="dxa"/>
            </w:tcMar>
          </w:tcPr>
          <w:p w14:paraId="06A3B673" w14:textId="77777777" w:rsidR="00265526" w:rsidRPr="0068662F" w:rsidRDefault="00265526">
            <w:pPr>
              <w:spacing w:after="0" w:line="240" w:lineRule="auto"/>
              <w:ind w:left="20"/>
              <w:jc w:val="center"/>
              <w:rPr>
                <w:rFonts w:cstheme="minorHAnsi"/>
                <w:sz w:val="16"/>
                <w:szCs w:val="16"/>
              </w:rPr>
            </w:pPr>
            <w:r w:rsidRPr="0068662F">
              <w:rPr>
                <w:rFonts w:cstheme="minorHAnsi"/>
                <w:b/>
                <w:sz w:val="16"/>
                <w:szCs w:val="16"/>
              </w:rPr>
              <w:t>External Resilience</w:t>
            </w:r>
          </w:p>
        </w:tc>
        <w:tc>
          <w:tcPr>
            <w:tcW w:w="2392" w:type="dxa"/>
            <w:gridSpan w:val="2"/>
            <w:tcBorders>
              <w:bottom w:val="single" w:sz="12" w:space="0" w:color="auto"/>
            </w:tcBorders>
            <w:tcMar>
              <w:top w:w="100" w:type="dxa"/>
              <w:left w:w="100" w:type="dxa"/>
              <w:bottom w:w="100" w:type="dxa"/>
              <w:right w:w="100" w:type="dxa"/>
            </w:tcMar>
          </w:tcPr>
          <w:p w14:paraId="519B0D7A" w14:textId="77777777" w:rsidR="00265526" w:rsidRPr="0068662F" w:rsidRDefault="00265526">
            <w:pPr>
              <w:spacing w:after="0" w:line="240" w:lineRule="auto"/>
              <w:ind w:left="20"/>
              <w:jc w:val="center"/>
              <w:rPr>
                <w:rFonts w:cstheme="minorHAnsi"/>
                <w:sz w:val="16"/>
                <w:szCs w:val="16"/>
              </w:rPr>
            </w:pPr>
            <w:r w:rsidRPr="0068662F">
              <w:rPr>
                <w:rFonts w:cstheme="minorHAnsi"/>
                <w:b/>
                <w:sz w:val="16"/>
                <w:szCs w:val="16"/>
              </w:rPr>
              <w:t>Self Confidence</w:t>
            </w:r>
          </w:p>
        </w:tc>
        <w:tc>
          <w:tcPr>
            <w:tcW w:w="2392" w:type="dxa"/>
            <w:gridSpan w:val="2"/>
            <w:tcBorders>
              <w:bottom w:val="single" w:sz="12" w:space="0" w:color="auto"/>
            </w:tcBorders>
            <w:tcMar>
              <w:top w:w="100" w:type="dxa"/>
              <w:left w:w="100" w:type="dxa"/>
              <w:bottom w:w="100" w:type="dxa"/>
              <w:right w:w="100" w:type="dxa"/>
            </w:tcMar>
          </w:tcPr>
          <w:p w14:paraId="4460E7E6" w14:textId="77777777" w:rsidR="00265526" w:rsidRPr="0068662F" w:rsidRDefault="00265526">
            <w:pPr>
              <w:spacing w:after="0" w:line="240" w:lineRule="auto"/>
              <w:ind w:left="20"/>
              <w:jc w:val="center"/>
              <w:rPr>
                <w:rFonts w:cstheme="minorHAnsi"/>
                <w:sz w:val="16"/>
                <w:szCs w:val="16"/>
              </w:rPr>
            </w:pPr>
            <w:r w:rsidRPr="0068662F">
              <w:rPr>
                <w:rFonts w:cstheme="minorHAnsi"/>
                <w:b/>
                <w:sz w:val="16"/>
                <w:szCs w:val="16"/>
              </w:rPr>
              <w:t>Internal Resilience</w:t>
            </w:r>
          </w:p>
        </w:tc>
        <w:tc>
          <w:tcPr>
            <w:tcW w:w="2482" w:type="dxa"/>
            <w:gridSpan w:val="3"/>
            <w:tcBorders>
              <w:bottom w:val="single" w:sz="12" w:space="0" w:color="auto"/>
            </w:tcBorders>
            <w:tcMar>
              <w:top w:w="100" w:type="dxa"/>
              <w:left w:w="100" w:type="dxa"/>
              <w:bottom w:w="100" w:type="dxa"/>
              <w:right w:w="100" w:type="dxa"/>
            </w:tcMar>
          </w:tcPr>
          <w:p w14:paraId="54AD2F94" w14:textId="77777777" w:rsidR="00265526" w:rsidRPr="0068662F" w:rsidRDefault="00265526">
            <w:pPr>
              <w:spacing w:after="0" w:line="240" w:lineRule="auto"/>
              <w:ind w:left="20"/>
              <w:jc w:val="center"/>
              <w:rPr>
                <w:rFonts w:cstheme="minorHAnsi"/>
                <w:sz w:val="16"/>
                <w:szCs w:val="16"/>
              </w:rPr>
            </w:pPr>
            <w:r w:rsidRPr="0068662F">
              <w:rPr>
                <w:rFonts w:cstheme="minorHAnsi"/>
                <w:b/>
                <w:sz w:val="16"/>
                <w:szCs w:val="16"/>
              </w:rPr>
              <w:t>Peer Relations</w:t>
            </w:r>
          </w:p>
        </w:tc>
      </w:tr>
      <w:tr w:rsidR="00D2408C" w:rsidRPr="0068662F" w14:paraId="3C0F1880" w14:textId="77777777" w:rsidTr="0062199C">
        <w:trPr>
          <w:gridBefore w:val="1"/>
          <w:wBefore w:w="10" w:type="dxa"/>
          <w:trHeight w:val="216"/>
        </w:trPr>
        <w:tc>
          <w:tcPr>
            <w:tcW w:w="2520" w:type="dxa"/>
            <w:gridSpan w:val="2"/>
            <w:tcBorders>
              <w:bottom w:val="double" w:sz="4" w:space="0" w:color="auto"/>
            </w:tcBorders>
            <w:shd w:val="clear" w:color="auto" w:fill="98D5FA"/>
            <w:tcMar>
              <w:top w:w="100" w:type="dxa"/>
              <w:left w:w="100" w:type="dxa"/>
              <w:bottom w:w="100" w:type="dxa"/>
              <w:right w:w="100" w:type="dxa"/>
            </w:tcMar>
          </w:tcPr>
          <w:p w14:paraId="77C4B81C" w14:textId="5390CB98" w:rsidR="00D2408C" w:rsidRPr="00A75A60" w:rsidRDefault="00293B59" w:rsidP="00D2408C">
            <w:pPr>
              <w:widowControl w:val="0"/>
              <w:spacing w:after="0" w:line="240" w:lineRule="auto"/>
              <w:rPr>
                <w:rFonts w:cstheme="minorHAnsi"/>
                <w:b/>
                <w:sz w:val="16"/>
                <w:szCs w:val="16"/>
              </w:rPr>
            </w:pPr>
            <w:r w:rsidRPr="00A75A60">
              <w:rPr>
                <w:rFonts w:cstheme="minorHAnsi"/>
                <w:b/>
                <w:sz w:val="16"/>
                <w:szCs w:val="16"/>
              </w:rPr>
              <w:t>202</w:t>
            </w:r>
            <w:r w:rsidR="00653928" w:rsidRPr="00A75A60">
              <w:rPr>
                <w:rFonts w:cstheme="minorHAnsi"/>
                <w:b/>
                <w:sz w:val="16"/>
                <w:szCs w:val="16"/>
              </w:rPr>
              <w:t>4</w:t>
            </w:r>
            <w:r w:rsidRPr="00A75A60">
              <w:rPr>
                <w:rFonts w:cstheme="minorHAnsi"/>
                <w:b/>
                <w:sz w:val="16"/>
                <w:szCs w:val="16"/>
              </w:rPr>
              <w:t>-202</w:t>
            </w:r>
            <w:r w:rsidR="00653928" w:rsidRPr="00A75A60">
              <w:rPr>
                <w:rFonts w:cstheme="minorHAnsi"/>
                <w:b/>
                <w:sz w:val="16"/>
                <w:szCs w:val="16"/>
              </w:rPr>
              <w:t>5</w:t>
            </w:r>
          </w:p>
        </w:tc>
        <w:tc>
          <w:tcPr>
            <w:tcW w:w="2392" w:type="dxa"/>
            <w:gridSpan w:val="2"/>
            <w:tcBorders>
              <w:bottom w:val="double" w:sz="4" w:space="0" w:color="auto"/>
            </w:tcBorders>
            <w:shd w:val="clear" w:color="auto" w:fill="98D5FA"/>
            <w:tcMar>
              <w:top w:w="100" w:type="dxa"/>
              <w:left w:w="100" w:type="dxa"/>
              <w:bottom w:w="100" w:type="dxa"/>
              <w:right w:w="100" w:type="dxa"/>
            </w:tcMar>
          </w:tcPr>
          <w:p w14:paraId="50D80C79" w14:textId="6041A944" w:rsidR="00D2408C" w:rsidRPr="0068662F" w:rsidRDefault="0084711D" w:rsidP="00D2408C">
            <w:pPr>
              <w:pBdr>
                <w:top w:val="nil"/>
                <w:left w:val="nil"/>
                <w:bottom w:val="nil"/>
                <w:right w:val="nil"/>
                <w:between w:val="nil"/>
              </w:pBdr>
              <w:spacing w:after="0" w:line="240" w:lineRule="auto"/>
              <w:jc w:val="center"/>
              <w:rPr>
                <w:rFonts w:cstheme="minorHAnsi"/>
                <w:sz w:val="16"/>
                <w:szCs w:val="16"/>
              </w:rPr>
            </w:pPr>
            <w:r>
              <w:rPr>
                <w:rFonts w:cstheme="minorHAnsi"/>
                <w:sz w:val="16"/>
                <w:szCs w:val="16"/>
              </w:rPr>
              <w:t>77%</w:t>
            </w:r>
          </w:p>
        </w:tc>
        <w:tc>
          <w:tcPr>
            <w:tcW w:w="2392" w:type="dxa"/>
            <w:gridSpan w:val="3"/>
            <w:tcBorders>
              <w:bottom w:val="double" w:sz="4" w:space="0" w:color="auto"/>
            </w:tcBorders>
            <w:shd w:val="clear" w:color="auto" w:fill="98D5FA"/>
            <w:tcMar>
              <w:top w:w="100" w:type="dxa"/>
              <w:left w:w="100" w:type="dxa"/>
              <w:bottom w:w="100" w:type="dxa"/>
              <w:right w:w="100" w:type="dxa"/>
            </w:tcMar>
          </w:tcPr>
          <w:p w14:paraId="0B635301" w14:textId="2A7B85CC" w:rsidR="00D2408C" w:rsidRPr="0068662F" w:rsidRDefault="0084711D" w:rsidP="00D2408C">
            <w:pPr>
              <w:pBdr>
                <w:top w:val="nil"/>
                <w:left w:val="nil"/>
                <w:bottom w:val="nil"/>
                <w:right w:val="nil"/>
                <w:between w:val="nil"/>
              </w:pBdr>
              <w:spacing w:after="0" w:line="240" w:lineRule="auto"/>
              <w:jc w:val="center"/>
              <w:rPr>
                <w:rFonts w:cstheme="minorHAnsi"/>
                <w:sz w:val="16"/>
                <w:szCs w:val="16"/>
              </w:rPr>
            </w:pPr>
            <w:r>
              <w:rPr>
                <w:rFonts w:cstheme="minorHAnsi"/>
                <w:sz w:val="16"/>
                <w:szCs w:val="16"/>
              </w:rPr>
              <w:t>85%</w:t>
            </w:r>
          </w:p>
        </w:tc>
        <w:tc>
          <w:tcPr>
            <w:tcW w:w="2392" w:type="dxa"/>
            <w:gridSpan w:val="2"/>
            <w:tcBorders>
              <w:bottom w:val="double" w:sz="4" w:space="0" w:color="auto"/>
            </w:tcBorders>
            <w:shd w:val="clear" w:color="auto" w:fill="98D5FA"/>
            <w:tcMar>
              <w:top w:w="100" w:type="dxa"/>
              <w:left w:w="100" w:type="dxa"/>
              <w:bottom w:w="100" w:type="dxa"/>
              <w:right w:w="100" w:type="dxa"/>
            </w:tcMar>
          </w:tcPr>
          <w:p w14:paraId="7C74070E" w14:textId="3E96074B" w:rsidR="00D2408C" w:rsidRPr="0068662F" w:rsidRDefault="00002D39" w:rsidP="00D2408C">
            <w:pPr>
              <w:pBdr>
                <w:top w:val="nil"/>
                <w:left w:val="nil"/>
                <w:bottom w:val="nil"/>
                <w:right w:val="nil"/>
                <w:between w:val="nil"/>
              </w:pBdr>
              <w:spacing w:after="0" w:line="240" w:lineRule="auto"/>
              <w:jc w:val="center"/>
              <w:rPr>
                <w:rFonts w:cstheme="minorHAnsi"/>
                <w:sz w:val="16"/>
                <w:szCs w:val="16"/>
              </w:rPr>
            </w:pPr>
            <w:r>
              <w:rPr>
                <w:rFonts w:cstheme="minorHAnsi"/>
                <w:sz w:val="16"/>
                <w:szCs w:val="16"/>
              </w:rPr>
              <w:t>69%</w:t>
            </w:r>
          </w:p>
        </w:tc>
        <w:tc>
          <w:tcPr>
            <w:tcW w:w="2392" w:type="dxa"/>
            <w:gridSpan w:val="2"/>
            <w:tcBorders>
              <w:bottom w:val="double" w:sz="4" w:space="0" w:color="auto"/>
            </w:tcBorders>
            <w:shd w:val="clear" w:color="auto" w:fill="98D5FA"/>
            <w:tcMar>
              <w:top w:w="100" w:type="dxa"/>
              <w:left w:w="100" w:type="dxa"/>
              <w:bottom w:w="100" w:type="dxa"/>
              <w:right w:w="100" w:type="dxa"/>
            </w:tcMar>
          </w:tcPr>
          <w:p w14:paraId="0A3F9F0C" w14:textId="3FB92B41" w:rsidR="00D2408C" w:rsidRPr="0068662F" w:rsidRDefault="00002D39" w:rsidP="00D2408C">
            <w:pPr>
              <w:pBdr>
                <w:top w:val="nil"/>
                <w:left w:val="nil"/>
                <w:bottom w:val="nil"/>
                <w:right w:val="nil"/>
                <w:between w:val="nil"/>
              </w:pBdr>
              <w:spacing w:after="0" w:line="240" w:lineRule="auto"/>
              <w:jc w:val="center"/>
              <w:rPr>
                <w:rFonts w:cstheme="minorHAnsi"/>
                <w:sz w:val="16"/>
                <w:szCs w:val="16"/>
              </w:rPr>
            </w:pPr>
            <w:r>
              <w:rPr>
                <w:rFonts w:cstheme="minorHAnsi"/>
                <w:sz w:val="16"/>
                <w:szCs w:val="16"/>
              </w:rPr>
              <w:t>62%</w:t>
            </w:r>
          </w:p>
        </w:tc>
        <w:tc>
          <w:tcPr>
            <w:tcW w:w="2482" w:type="dxa"/>
            <w:gridSpan w:val="3"/>
            <w:tcBorders>
              <w:bottom w:val="double" w:sz="4" w:space="0" w:color="auto"/>
            </w:tcBorders>
            <w:shd w:val="clear" w:color="auto" w:fill="98D5FA"/>
            <w:tcMar>
              <w:top w:w="100" w:type="dxa"/>
              <w:left w:w="100" w:type="dxa"/>
              <w:bottom w:w="100" w:type="dxa"/>
              <w:right w:w="100" w:type="dxa"/>
            </w:tcMar>
          </w:tcPr>
          <w:p w14:paraId="45C545AF" w14:textId="2DF12E74" w:rsidR="00D2408C" w:rsidRPr="0068662F" w:rsidRDefault="00002D39" w:rsidP="00D2408C">
            <w:pPr>
              <w:pBdr>
                <w:top w:val="nil"/>
                <w:left w:val="nil"/>
                <w:bottom w:val="nil"/>
                <w:right w:val="nil"/>
                <w:between w:val="nil"/>
              </w:pBdr>
              <w:spacing w:after="0" w:line="240" w:lineRule="auto"/>
              <w:jc w:val="center"/>
              <w:rPr>
                <w:rFonts w:cstheme="minorHAnsi"/>
                <w:sz w:val="16"/>
                <w:szCs w:val="16"/>
              </w:rPr>
            </w:pPr>
            <w:r>
              <w:rPr>
                <w:rFonts w:cstheme="minorHAnsi"/>
                <w:sz w:val="16"/>
                <w:szCs w:val="16"/>
              </w:rPr>
              <w:t>85%</w:t>
            </w:r>
          </w:p>
        </w:tc>
      </w:tr>
      <w:tr w:rsidR="00D2408C" w:rsidRPr="0068662F" w14:paraId="6B6E4B88" w14:textId="77777777" w:rsidTr="0062199C">
        <w:trPr>
          <w:gridBefore w:val="1"/>
          <w:wBefore w:w="10" w:type="dxa"/>
          <w:trHeight w:val="216"/>
        </w:trPr>
        <w:tc>
          <w:tcPr>
            <w:tcW w:w="2520" w:type="dxa"/>
            <w:gridSpan w:val="2"/>
            <w:tcBorders>
              <w:top w:val="double" w:sz="4" w:space="0" w:color="auto"/>
              <w:bottom w:val="single" w:sz="12" w:space="0" w:color="auto"/>
            </w:tcBorders>
            <w:tcMar>
              <w:top w:w="100" w:type="dxa"/>
              <w:left w:w="100" w:type="dxa"/>
              <w:bottom w:w="100" w:type="dxa"/>
              <w:right w:w="100" w:type="dxa"/>
            </w:tcMar>
          </w:tcPr>
          <w:p w14:paraId="431E9530" w14:textId="77777777" w:rsidR="00D2408C" w:rsidRPr="00A75A60" w:rsidRDefault="00D2408C" w:rsidP="00D2408C">
            <w:pPr>
              <w:spacing w:after="0" w:line="240" w:lineRule="auto"/>
              <w:rPr>
                <w:rFonts w:cstheme="minorHAnsi"/>
                <w:b/>
                <w:sz w:val="16"/>
                <w:szCs w:val="16"/>
              </w:rPr>
            </w:pPr>
            <w:r w:rsidRPr="00A75A60">
              <w:rPr>
                <w:rFonts w:cstheme="minorHAnsi"/>
                <w:b/>
                <w:sz w:val="16"/>
                <w:szCs w:val="16"/>
              </w:rPr>
              <w:t xml:space="preserve">Evaluation </w:t>
            </w:r>
          </w:p>
        </w:tc>
        <w:tc>
          <w:tcPr>
            <w:tcW w:w="2392" w:type="dxa"/>
            <w:gridSpan w:val="2"/>
            <w:tcBorders>
              <w:top w:val="double" w:sz="4" w:space="0" w:color="auto"/>
              <w:bottom w:val="single" w:sz="12" w:space="0" w:color="auto"/>
            </w:tcBorders>
            <w:tcMar>
              <w:top w:w="100" w:type="dxa"/>
              <w:left w:w="100" w:type="dxa"/>
              <w:bottom w:w="100" w:type="dxa"/>
              <w:right w:w="100" w:type="dxa"/>
            </w:tcMar>
          </w:tcPr>
          <w:p w14:paraId="074E1C52" w14:textId="0C679E85" w:rsidR="00D2408C" w:rsidRPr="00002D39" w:rsidRDefault="00002D39" w:rsidP="00D2408C">
            <w:pPr>
              <w:spacing w:after="0" w:line="240" w:lineRule="auto"/>
              <w:jc w:val="center"/>
              <w:rPr>
                <w:rFonts w:cstheme="minorHAnsi"/>
                <w:b/>
                <w:bCs/>
                <w:sz w:val="16"/>
                <w:szCs w:val="16"/>
              </w:rPr>
            </w:pPr>
            <w:r w:rsidRPr="00002D39">
              <w:rPr>
                <w:rFonts w:cstheme="minorHAnsi"/>
                <w:b/>
                <w:bCs/>
                <w:sz w:val="16"/>
                <w:szCs w:val="16"/>
              </w:rPr>
              <w:t>HIGH</w:t>
            </w:r>
          </w:p>
        </w:tc>
        <w:tc>
          <w:tcPr>
            <w:tcW w:w="2392" w:type="dxa"/>
            <w:gridSpan w:val="3"/>
            <w:tcBorders>
              <w:top w:val="double" w:sz="4" w:space="0" w:color="auto"/>
              <w:bottom w:val="single" w:sz="12" w:space="0" w:color="auto"/>
            </w:tcBorders>
            <w:tcMar>
              <w:top w:w="100" w:type="dxa"/>
              <w:left w:w="100" w:type="dxa"/>
              <w:bottom w:w="100" w:type="dxa"/>
              <w:right w:w="100" w:type="dxa"/>
            </w:tcMar>
          </w:tcPr>
          <w:p w14:paraId="5AA12D03" w14:textId="74862CE3" w:rsidR="00D2408C" w:rsidRPr="00002D39" w:rsidRDefault="00002D39" w:rsidP="00D2408C">
            <w:pPr>
              <w:spacing w:after="0" w:line="240" w:lineRule="auto"/>
              <w:jc w:val="center"/>
              <w:rPr>
                <w:rFonts w:cstheme="minorHAnsi"/>
                <w:b/>
                <w:bCs/>
                <w:sz w:val="16"/>
                <w:szCs w:val="16"/>
              </w:rPr>
            </w:pPr>
            <w:r w:rsidRPr="00002D39">
              <w:rPr>
                <w:rFonts w:cstheme="minorHAnsi"/>
                <w:b/>
                <w:bCs/>
                <w:sz w:val="16"/>
                <w:szCs w:val="16"/>
              </w:rPr>
              <w:t>HIGH</w:t>
            </w:r>
          </w:p>
        </w:tc>
        <w:tc>
          <w:tcPr>
            <w:tcW w:w="2392" w:type="dxa"/>
            <w:gridSpan w:val="2"/>
            <w:tcBorders>
              <w:top w:val="double" w:sz="4" w:space="0" w:color="auto"/>
              <w:bottom w:val="single" w:sz="12" w:space="0" w:color="auto"/>
            </w:tcBorders>
            <w:tcMar>
              <w:top w:w="100" w:type="dxa"/>
              <w:left w:w="100" w:type="dxa"/>
              <w:bottom w:w="100" w:type="dxa"/>
              <w:right w:w="100" w:type="dxa"/>
            </w:tcMar>
          </w:tcPr>
          <w:p w14:paraId="7448A0E8" w14:textId="0CA40E81" w:rsidR="00D2408C" w:rsidRPr="0068662F" w:rsidRDefault="00002D39" w:rsidP="00D2408C">
            <w:pPr>
              <w:spacing w:after="0" w:line="240" w:lineRule="auto"/>
              <w:jc w:val="center"/>
              <w:rPr>
                <w:rFonts w:cstheme="minorHAnsi"/>
                <w:b/>
                <w:bCs/>
                <w:sz w:val="16"/>
                <w:szCs w:val="16"/>
              </w:rPr>
            </w:pPr>
            <w:r>
              <w:rPr>
                <w:rFonts w:cstheme="minorHAnsi"/>
                <w:b/>
                <w:bCs/>
                <w:sz w:val="16"/>
                <w:szCs w:val="16"/>
              </w:rPr>
              <w:t>INTERMEDIATE</w:t>
            </w:r>
          </w:p>
        </w:tc>
        <w:tc>
          <w:tcPr>
            <w:tcW w:w="2392" w:type="dxa"/>
            <w:gridSpan w:val="2"/>
            <w:tcBorders>
              <w:top w:val="double" w:sz="4" w:space="0" w:color="auto"/>
              <w:bottom w:val="single" w:sz="12" w:space="0" w:color="auto"/>
            </w:tcBorders>
            <w:tcMar>
              <w:top w:w="100" w:type="dxa"/>
              <w:left w:w="100" w:type="dxa"/>
              <w:bottom w:w="100" w:type="dxa"/>
              <w:right w:w="100" w:type="dxa"/>
            </w:tcMar>
          </w:tcPr>
          <w:p w14:paraId="2151D5CD" w14:textId="741F14A0" w:rsidR="00D2408C" w:rsidRPr="0068662F" w:rsidRDefault="00002D39" w:rsidP="00D2408C">
            <w:pPr>
              <w:spacing w:after="0" w:line="240" w:lineRule="auto"/>
              <w:jc w:val="center"/>
              <w:rPr>
                <w:rFonts w:cstheme="minorHAnsi"/>
                <w:b/>
                <w:bCs/>
                <w:sz w:val="16"/>
                <w:szCs w:val="16"/>
              </w:rPr>
            </w:pPr>
            <w:r>
              <w:rPr>
                <w:rFonts w:cstheme="minorHAnsi"/>
                <w:b/>
                <w:bCs/>
                <w:sz w:val="16"/>
                <w:szCs w:val="16"/>
              </w:rPr>
              <w:t>INTERMEDIATE</w:t>
            </w:r>
          </w:p>
        </w:tc>
        <w:tc>
          <w:tcPr>
            <w:tcW w:w="2482" w:type="dxa"/>
            <w:gridSpan w:val="3"/>
            <w:tcBorders>
              <w:top w:val="double" w:sz="4" w:space="0" w:color="auto"/>
              <w:bottom w:val="single" w:sz="12" w:space="0" w:color="auto"/>
            </w:tcBorders>
            <w:tcMar>
              <w:top w:w="100" w:type="dxa"/>
              <w:left w:w="100" w:type="dxa"/>
              <w:bottom w:w="100" w:type="dxa"/>
              <w:right w:w="100" w:type="dxa"/>
            </w:tcMar>
          </w:tcPr>
          <w:p w14:paraId="5B83D424" w14:textId="2CF6BA24" w:rsidR="00D2408C" w:rsidRPr="0068662F" w:rsidRDefault="00002D39" w:rsidP="00D2408C">
            <w:pPr>
              <w:spacing w:after="0" w:line="240" w:lineRule="auto"/>
              <w:jc w:val="center"/>
              <w:rPr>
                <w:rFonts w:cstheme="minorHAnsi"/>
                <w:b/>
                <w:bCs/>
                <w:sz w:val="16"/>
                <w:szCs w:val="16"/>
              </w:rPr>
            </w:pPr>
            <w:r>
              <w:rPr>
                <w:rFonts w:cstheme="minorHAnsi"/>
                <w:b/>
                <w:bCs/>
                <w:sz w:val="16"/>
                <w:szCs w:val="16"/>
              </w:rPr>
              <w:t>HIGH</w:t>
            </w:r>
          </w:p>
        </w:tc>
      </w:tr>
      <w:tr w:rsidR="00265526" w:rsidRPr="0068662F" w14:paraId="1D2B914A" w14:textId="77777777" w:rsidTr="0062199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Height w:val="260"/>
        </w:trPr>
        <w:tc>
          <w:tcPr>
            <w:tcW w:w="14445" w:type="dxa"/>
            <w:gridSpan w:val="14"/>
            <w:tcBorders>
              <w:top w:val="nil"/>
              <w:left w:val="nil"/>
              <w:right w:val="nil"/>
            </w:tcBorders>
            <w:tcMar>
              <w:top w:w="100" w:type="dxa"/>
              <w:left w:w="100" w:type="dxa"/>
              <w:bottom w:w="100" w:type="dxa"/>
              <w:right w:w="100" w:type="dxa"/>
            </w:tcMar>
            <w:vAlign w:val="bottom"/>
          </w:tcPr>
          <w:p w14:paraId="24A3060B" w14:textId="77777777" w:rsidR="00265526" w:rsidRPr="0068662F" w:rsidRDefault="00265526" w:rsidP="00A1217E">
            <w:pPr>
              <w:widowControl w:val="0"/>
              <w:spacing w:after="0" w:line="240" w:lineRule="auto"/>
              <w:jc w:val="left"/>
              <w:rPr>
                <w:rFonts w:cstheme="minorHAnsi"/>
                <w:b/>
                <w:sz w:val="16"/>
                <w:szCs w:val="16"/>
              </w:rPr>
            </w:pPr>
            <w:r w:rsidRPr="0068662F">
              <w:rPr>
                <w:rFonts w:cstheme="minorHAnsi"/>
                <w:b/>
                <w:color w:val="0563C1"/>
                <w:sz w:val="16"/>
                <w:szCs w:val="16"/>
              </w:rPr>
              <w:t xml:space="preserve">Intellectual Engagement Survey: </w:t>
            </w:r>
            <w:r w:rsidRPr="0068662F">
              <w:rPr>
                <w:rFonts w:cstheme="minorHAnsi"/>
                <w:b/>
                <w:sz w:val="16"/>
                <w:szCs w:val="16"/>
              </w:rPr>
              <w:t>First Nations, Métis, and Inuit Students</w:t>
            </w:r>
          </w:p>
        </w:tc>
      </w:tr>
      <w:tr w:rsidR="00265526" w:rsidRPr="0068662F" w14:paraId="6EA57386" w14:textId="77777777" w:rsidTr="0062199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Height w:val="258"/>
        </w:trPr>
        <w:tc>
          <w:tcPr>
            <w:tcW w:w="8881" w:type="dxa"/>
            <w:gridSpan w:val="9"/>
            <w:shd w:val="clear" w:color="auto" w:fill="D9D9D9" w:themeFill="background1" w:themeFillShade="D9"/>
            <w:tcMar>
              <w:top w:w="100" w:type="dxa"/>
              <w:left w:w="100" w:type="dxa"/>
              <w:bottom w:w="100" w:type="dxa"/>
              <w:right w:w="100" w:type="dxa"/>
            </w:tcMar>
          </w:tcPr>
          <w:p w14:paraId="2B718DB0" w14:textId="77777777" w:rsidR="00265526" w:rsidRPr="000A1777" w:rsidRDefault="00265526">
            <w:pPr>
              <w:widowControl w:val="0"/>
              <w:spacing w:after="0" w:line="240" w:lineRule="auto"/>
              <w:jc w:val="center"/>
              <w:rPr>
                <w:rFonts w:cstheme="minorHAnsi"/>
                <w:sz w:val="16"/>
                <w:szCs w:val="16"/>
              </w:rPr>
            </w:pPr>
            <w:r w:rsidRPr="000A1777">
              <w:rPr>
                <w:rFonts w:cstheme="minorHAnsi"/>
                <w:sz w:val="16"/>
                <w:szCs w:val="16"/>
              </w:rPr>
              <w:t>Students responding Agree or Strongly Agree to at least half of the questions each factor below</w:t>
            </w:r>
          </w:p>
        </w:tc>
        <w:tc>
          <w:tcPr>
            <w:tcW w:w="5564" w:type="dxa"/>
            <w:gridSpan w:val="5"/>
            <w:shd w:val="clear" w:color="auto" w:fill="CCCCCC"/>
            <w:tcMar>
              <w:top w:w="100" w:type="dxa"/>
              <w:left w:w="100" w:type="dxa"/>
              <w:bottom w:w="100" w:type="dxa"/>
              <w:right w:w="100" w:type="dxa"/>
            </w:tcMar>
          </w:tcPr>
          <w:p w14:paraId="3E556F8E" w14:textId="77777777" w:rsidR="00265526" w:rsidRPr="000A1777" w:rsidRDefault="00265526">
            <w:pPr>
              <w:widowControl w:val="0"/>
              <w:spacing w:after="0" w:line="240" w:lineRule="auto"/>
              <w:jc w:val="center"/>
              <w:rPr>
                <w:rFonts w:cstheme="minorHAnsi"/>
                <w:sz w:val="16"/>
                <w:szCs w:val="16"/>
              </w:rPr>
            </w:pPr>
            <w:r w:rsidRPr="000A1777">
              <w:rPr>
                <w:rFonts w:cstheme="minorHAnsi"/>
                <w:sz w:val="16"/>
                <w:szCs w:val="16"/>
              </w:rPr>
              <w:t>Students responding Agree or Strongly Agree to “I often lose track of time because I am engaged in the learning”</w:t>
            </w:r>
          </w:p>
        </w:tc>
      </w:tr>
      <w:tr w:rsidR="00265526" w:rsidRPr="00F20D49" w14:paraId="7149AA09" w14:textId="77777777" w:rsidTr="0062199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Pr>
        <w:tc>
          <w:tcPr>
            <w:tcW w:w="1561" w:type="dxa"/>
            <w:gridSpan w:val="2"/>
            <w:tcBorders>
              <w:bottom w:val="single" w:sz="12" w:space="0" w:color="auto"/>
            </w:tcBorders>
            <w:tcMar>
              <w:top w:w="100" w:type="dxa"/>
              <w:left w:w="100" w:type="dxa"/>
              <w:bottom w:w="100" w:type="dxa"/>
              <w:right w:w="100" w:type="dxa"/>
            </w:tcMar>
          </w:tcPr>
          <w:p w14:paraId="5C4DCCD2" w14:textId="77777777" w:rsidR="00265526" w:rsidRPr="000A1777" w:rsidRDefault="00265526" w:rsidP="00054AD2">
            <w:pPr>
              <w:widowControl w:val="0"/>
              <w:spacing w:after="0" w:line="240" w:lineRule="auto"/>
              <w:rPr>
                <w:rFonts w:cstheme="minorHAnsi"/>
                <w:b/>
                <w:color w:val="0563C1"/>
                <w:sz w:val="16"/>
                <w:szCs w:val="16"/>
              </w:rPr>
            </w:pPr>
            <w:r w:rsidRPr="000A1777">
              <w:rPr>
                <w:rFonts w:cstheme="minorHAnsi"/>
                <w:b/>
                <w:sz w:val="16"/>
                <w:szCs w:val="16"/>
              </w:rPr>
              <w:t>Performance Measures</w:t>
            </w:r>
          </w:p>
        </w:tc>
        <w:tc>
          <w:tcPr>
            <w:tcW w:w="1878" w:type="dxa"/>
            <w:gridSpan w:val="2"/>
            <w:tcBorders>
              <w:bottom w:val="single" w:sz="12" w:space="0" w:color="auto"/>
            </w:tcBorders>
            <w:tcMar>
              <w:top w:w="100" w:type="dxa"/>
              <w:left w:w="100" w:type="dxa"/>
              <w:bottom w:w="100" w:type="dxa"/>
              <w:right w:w="100" w:type="dxa"/>
            </w:tcMar>
            <w:vAlign w:val="bottom"/>
          </w:tcPr>
          <w:p w14:paraId="2FB778EB"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High Expectations</w:t>
            </w:r>
          </w:p>
        </w:tc>
        <w:tc>
          <w:tcPr>
            <w:tcW w:w="1784" w:type="dxa"/>
            <w:gridSpan w:val="2"/>
            <w:tcBorders>
              <w:bottom w:val="single" w:sz="12" w:space="0" w:color="auto"/>
            </w:tcBorders>
            <w:tcMar>
              <w:top w:w="100" w:type="dxa"/>
              <w:left w:w="100" w:type="dxa"/>
              <w:bottom w:w="100" w:type="dxa"/>
              <w:right w:w="100" w:type="dxa"/>
            </w:tcMar>
            <w:vAlign w:val="bottom"/>
          </w:tcPr>
          <w:p w14:paraId="2CA6A70A"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Relevance</w:t>
            </w:r>
          </w:p>
        </w:tc>
        <w:tc>
          <w:tcPr>
            <w:tcW w:w="1792" w:type="dxa"/>
            <w:tcBorders>
              <w:bottom w:val="single" w:sz="12" w:space="0" w:color="auto"/>
            </w:tcBorders>
            <w:tcMar>
              <w:top w:w="100" w:type="dxa"/>
              <w:left w:w="100" w:type="dxa"/>
              <w:bottom w:w="100" w:type="dxa"/>
              <w:right w:w="100" w:type="dxa"/>
            </w:tcMar>
            <w:vAlign w:val="bottom"/>
          </w:tcPr>
          <w:p w14:paraId="1062F20B"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Rigor</w:t>
            </w:r>
          </w:p>
        </w:tc>
        <w:tc>
          <w:tcPr>
            <w:tcW w:w="1866" w:type="dxa"/>
            <w:gridSpan w:val="2"/>
            <w:tcBorders>
              <w:bottom w:val="single" w:sz="12" w:space="0" w:color="auto"/>
            </w:tcBorders>
            <w:tcMar>
              <w:top w:w="100" w:type="dxa"/>
              <w:left w:w="100" w:type="dxa"/>
              <w:bottom w:w="100" w:type="dxa"/>
              <w:right w:w="100" w:type="dxa"/>
            </w:tcMar>
            <w:vAlign w:val="bottom"/>
          </w:tcPr>
          <w:p w14:paraId="3EEC4772"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Effort</w:t>
            </w:r>
          </w:p>
        </w:tc>
        <w:tc>
          <w:tcPr>
            <w:tcW w:w="1620" w:type="dxa"/>
            <w:gridSpan w:val="2"/>
            <w:tcBorders>
              <w:bottom w:val="single" w:sz="12" w:space="0" w:color="auto"/>
            </w:tcBorders>
            <w:tcMar>
              <w:top w:w="100" w:type="dxa"/>
              <w:left w:w="100" w:type="dxa"/>
              <w:bottom w:w="100" w:type="dxa"/>
              <w:right w:w="100" w:type="dxa"/>
            </w:tcMar>
            <w:vAlign w:val="bottom"/>
          </w:tcPr>
          <w:p w14:paraId="097DA3C7"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ELA/SS</w:t>
            </w:r>
          </w:p>
        </w:tc>
        <w:tc>
          <w:tcPr>
            <w:tcW w:w="2047" w:type="dxa"/>
            <w:gridSpan w:val="2"/>
            <w:tcBorders>
              <w:bottom w:val="single" w:sz="12" w:space="0" w:color="auto"/>
            </w:tcBorders>
            <w:tcMar>
              <w:top w:w="100" w:type="dxa"/>
              <w:left w:w="100" w:type="dxa"/>
              <w:bottom w:w="100" w:type="dxa"/>
              <w:right w:w="100" w:type="dxa"/>
            </w:tcMar>
            <w:vAlign w:val="bottom"/>
          </w:tcPr>
          <w:p w14:paraId="3400C815"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Math/Science</w:t>
            </w:r>
          </w:p>
        </w:tc>
        <w:tc>
          <w:tcPr>
            <w:tcW w:w="1897" w:type="dxa"/>
            <w:tcBorders>
              <w:bottom w:val="single" w:sz="12" w:space="0" w:color="auto"/>
            </w:tcBorders>
            <w:tcMar>
              <w:top w:w="100" w:type="dxa"/>
              <w:left w:w="100" w:type="dxa"/>
              <w:bottom w:w="100" w:type="dxa"/>
              <w:right w:w="100" w:type="dxa"/>
            </w:tcMar>
            <w:vAlign w:val="bottom"/>
          </w:tcPr>
          <w:p w14:paraId="1D08AFB6" w14:textId="77777777" w:rsidR="00265526" w:rsidRPr="000A1777" w:rsidRDefault="00265526" w:rsidP="000A1777">
            <w:pPr>
              <w:widowControl w:val="0"/>
              <w:spacing w:after="0" w:line="240" w:lineRule="auto"/>
              <w:jc w:val="center"/>
              <w:rPr>
                <w:rFonts w:cstheme="minorHAnsi"/>
                <w:b/>
                <w:sz w:val="16"/>
                <w:szCs w:val="16"/>
              </w:rPr>
            </w:pPr>
            <w:r w:rsidRPr="000A1777">
              <w:rPr>
                <w:rFonts w:cstheme="minorHAnsi"/>
                <w:b/>
                <w:sz w:val="16"/>
                <w:szCs w:val="16"/>
              </w:rPr>
              <w:t>CTS</w:t>
            </w:r>
          </w:p>
        </w:tc>
      </w:tr>
      <w:tr w:rsidR="00B43549" w:rsidRPr="00F20D49" w14:paraId="25D1A51A" w14:textId="77777777" w:rsidTr="0062199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Height w:val="20"/>
        </w:trPr>
        <w:tc>
          <w:tcPr>
            <w:tcW w:w="1561" w:type="dxa"/>
            <w:gridSpan w:val="2"/>
            <w:tcBorders>
              <w:bottom w:val="double" w:sz="4" w:space="0" w:color="auto"/>
            </w:tcBorders>
            <w:shd w:val="clear" w:color="auto" w:fill="98D5FA"/>
            <w:tcMar>
              <w:top w:w="100" w:type="dxa"/>
              <w:left w:w="100" w:type="dxa"/>
              <w:bottom w:w="100" w:type="dxa"/>
              <w:right w:w="100" w:type="dxa"/>
            </w:tcMar>
          </w:tcPr>
          <w:p w14:paraId="3111E3EE" w14:textId="1F3BC316" w:rsidR="00B43549" w:rsidRPr="00A75A60" w:rsidRDefault="00FE7F46" w:rsidP="00B43549">
            <w:pPr>
              <w:widowControl w:val="0"/>
              <w:spacing w:after="0" w:line="240" w:lineRule="auto"/>
              <w:rPr>
                <w:rFonts w:cstheme="minorHAnsi"/>
                <w:b/>
                <w:sz w:val="16"/>
                <w:szCs w:val="16"/>
              </w:rPr>
            </w:pPr>
            <w:r w:rsidRPr="00A75A60">
              <w:rPr>
                <w:rFonts w:cstheme="minorHAnsi"/>
                <w:b/>
                <w:sz w:val="16"/>
                <w:szCs w:val="16"/>
              </w:rPr>
              <w:t>202</w:t>
            </w:r>
            <w:r w:rsidR="00653928" w:rsidRPr="00A75A60">
              <w:rPr>
                <w:rFonts w:cstheme="minorHAnsi"/>
                <w:b/>
                <w:sz w:val="16"/>
                <w:szCs w:val="16"/>
              </w:rPr>
              <w:t>4</w:t>
            </w:r>
            <w:r w:rsidRPr="00A75A60">
              <w:rPr>
                <w:rFonts w:cstheme="minorHAnsi"/>
                <w:b/>
                <w:sz w:val="16"/>
                <w:szCs w:val="16"/>
              </w:rPr>
              <w:t>-202</w:t>
            </w:r>
            <w:r w:rsidR="00653928" w:rsidRPr="00A75A60">
              <w:rPr>
                <w:rFonts w:cstheme="minorHAnsi"/>
                <w:b/>
                <w:sz w:val="16"/>
                <w:szCs w:val="16"/>
              </w:rPr>
              <w:t>5</w:t>
            </w:r>
          </w:p>
        </w:tc>
        <w:tc>
          <w:tcPr>
            <w:tcW w:w="1878" w:type="dxa"/>
            <w:gridSpan w:val="2"/>
            <w:tcBorders>
              <w:bottom w:val="double" w:sz="4" w:space="0" w:color="auto"/>
            </w:tcBorders>
            <w:shd w:val="clear" w:color="auto" w:fill="98D5FA"/>
            <w:tcMar>
              <w:top w:w="100" w:type="dxa"/>
              <w:left w:w="100" w:type="dxa"/>
              <w:bottom w:w="100" w:type="dxa"/>
              <w:right w:w="100" w:type="dxa"/>
            </w:tcMar>
          </w:tcPr>
          <w:p w14:paraId="1661E294" w14:textId="15F5BFB0" w:rsidR="00B43549" w:rsidRPr="000A1777" w:rsidRDefault="006A2DA7" w:rsidP="00B43549">
            <w:pPr>
              <w:widowControl w:val="0"/>
              <w:spacing w:after="0" w:line="240" w:lineRule="auto"/>
              <w:jc w:val="center"/>
              <w:rPr>
                <w:rFonts w:cstheme="minorHAnsi"/>
                <w:sz w:val="16"/>
                <w:szCs w:val="16"/>
              </w:rPr>
            </w:pPr>
            <w:r>
              <w:rPr>
                <w:rFonts w:cstheme="minorHAnsi"/>
                <w:sz w:val="16"/>
                <w:szCs w:val="16"/>
              </w:rPr>
              <w:t>92</w:t>
            </w:r>
          </w:p>
        </w:tc>
        <w:tc>
          <w:tcPr>
            <w:tcW w:w="1784" w:type="dxa"/>
            <w:gridSpan w:val="2"/>
            <w:tcBorders>
              <w:bottom w:val="double" w:sz="4" w:space="0" w:color="auto"/>
            </w:tcBorders>
            <w:shd w:val="clear" w:color="auto" w:fill="98D5FA"/>
            <w:tcMar>
              <w:top w:w="100" w:type="dxa"/>
              <w:left w:w="100" w:type="dxa"/>
              <w:bottom w:w="100" w:type="dxa"/>
              <w:right w:w="100" w:type="dxa"/>
            </w:tcMar>
          </w:tcPr>
          <w:p w14:paraId="443DF552" w14:textId="70F15F5E" w:rsidR="00B43549" w:rsidRPr="000A1777" w:rsidRDefault="006A2DA7" w:rsidP="00B43549">
            <w:pPr>
              <w:widowControl w:val="0"/>
              <w:spacing w:after="0" w:line="240" w:lineRule="auto"/>
              <w:jc w:val="center"/>
              <w:rPr>
                <w:rFonts w:cstheme="minorHAnsi"/>
                <w:sz w:val="16"/>
                <w:szCs w:val="16"/>
              </w:rPr>
            </w:pPr>
            <w:r>
              <w:rPr>
                <w:rFonts w:cstheme="minorHAnsi"/>
                <w:sz w:val="16"/>
                <w:szCs w:val="16"/>
              </w:rPr>
              <w:t>64</w:t>
            </w:r>
          </w:p>
        </w:tc>
        <w:tc>
          <w:tcPr>
            <w:tcW w:w="1792" w:type="dxa"/>
            <w:tcBorders>
              <w:bottom w:val="double" w:sz="4" w:space="0" w:color="auto"/>
            </w:tcBorders>
            <w:shd w:val="clear" w:color="auto" w:fill="98D5FA"/>
            <w:tcMar>
              <w:top w:w="100" w:type="dxa"/>
              <w:left w:w="100" w:type="dxa"/>
              <w:bottom w:w="100" w:type="dxa"/>
              <w:right w:w="100" w:type="dxa"/>
            </w:tcMar>
          </w:tcPr>
          <w:p w14:paraId="17F9356A" w14:textId="3A8B6710" w:rsidR="00B43549" w:rsidRPr="000A1777" w:rsidRDefault="006A2DA7" w:rsidP="00B43549">
            <w:pPr>
              <w:widowControl w:val="0"/>
              <w:spacing w:after="0" w:line="240" w:lineRule="auto"/>
              <w:jc w:val="center"/>
              <w:rPr>
                <w:rFonts w:cstheme="minorHAnsi"/>
                <w:sz w:val="16"/>
                <w:szCs w:val="16"/>
              </w:rPr>
            </w:pPr>
            <w:r>
              <w:rPr>
                <w:rFonts w:cstheme="minorHAnsi"/>
                <w:sz w:val="16"/>
                <w:szCs w:val="16"/>
              </w:rPr>
              <w:t>77</w:t>
            </w:r>
          </w:p>
        </w:tc>
        <w:tc>
          <w:tcPr>
            <w:tcW w:w="1866" w:type="dxa"/>
            <w:gridSpan w:val="2"/>
            <w:tcBorders>
              <w:bottom w:val="double" w:sz="4" w:space="0" w:color="auto"/>
            </w:tcBorders>
            <w:shd w:val="clear" w:color="auto" w:fill="98D5FA"/>
            <w:tcMar>
              <w:top w:w="100" w:type="dxa"/>
              <w:left w:w="100" w:type="dxa"/>
              <w:bottom w:w="100" w:type="dxa"/>
              <w:right w:w="100" w:type="dxa"/>
            </w:tcMar>
          </w:tcPr>
          <w:p w14:paraId="4E82E931" w14:textId="6F910E70" w:rsidR="00B43549" w:rsidRPr="000A1777" w:rsidRDefault="006A2DA7" w:rsidP="00B43549">
            <w:pPr>
              <w:widowControl w:val="0"/>
              <w:spacing w:after="0" w:line="240" w:lineRule="auto"/>
              <w:jc w:val="center"/>
              <w:rPr>
                <w:rFonts w:cstheme="minorHAnsi"/>
                <w:sz w:val="16"/>
                <w:szCs w:val="16"/>
              </w:rPr>
            </w:pPr>
            <w:r>
              <w:rPr>
                <w:rFonts w:cstheme="minorHAnsi"/>
                <w:sz w:val="16"/>
                <w:szCs w:val="16"/>
              </w:rPr>
              <w:t>75</w:t>
            </w:r>
          </w:p>
        </w:tc>
        <w:tc>
          <w:tcPr>
            <w:tcW w:w="1620" w:type="dxa"/>
            <w:gridSpan w:val="2"/>
            <w:tcBorders>
              <w:bottom w:val="double" w:sz="4" w:space="0" w:color="auto"/>
            </w:tcBorders>
            <w:shd w:val="clear" w:color="auto" w:fill="98D5FA"/>
            <w:tcMar>
              <w:top w:w="100" w:type="dxa"/>
              <w:left w:w="100" w:type="dxa"/>
              <w:bottom w:w="100" w:type="dxa"/>
              <w:right w:w="100" w:type="dxa"/>
            </w:tcMar>
          </w:tcPr>
          <w:p w14:paraId="0F38D3CC" w14:textId="6AC4C0F7" w:rsidR="00B43549" w:rsidRPr="000A1777" w:rsidRDefault="006A2DA7" w:rsidP="00B43549">
            <w:pPr>
              <w:widowControl w:val="0"/>
              <w:spacing w:after="0" w:line="240" w:lineRule="auto"/>
              <w:jc w:val="center"/>
              <w:rPr>
                <w:rFonts w:cstheme="minorHAnsi"/>
                <w:sz w:val="16"/>
                <w:szCs w:val="16"/>
              </w:rPr>
            </w:pPr>
            <w:r>
              <w:rPr>
                <w:rFonts w:cstheme="minorHAnsi"/>
                <w:sz w:val="16"/>
                <w:szCs w:val="16"/>
              </w:rPr>
              <w:t>38/50</w:t>
            </w:r>
          </w:p>
        </w:tc>
        <w:tc>
          <w:tcPr>
            <w:tcW w:w="2047" w:type="dxa"/>
            <w:gridSpan w:val="2"/>
            <w:tcBorders>
              <w:bottom w:val="double" w:sz="4" w:space="0" w:color="auto"/>
            </w:tcBorders>
            <w:shd w:val="clear" w:color="auto" w:fill="98D5FA"/>
            <w:tcMar>
              <w:top w:w="100" w:type="dxa"/>
              <w:left w:w="100" w:type="dxa"/>
              <w:bottom w:w="100" w:type="dxa"/>
              <w:right w:w="100" w:type="dxa"/>
            </w:tcMar>
          </w:tcPr>
          <w:p w14:paraId="1221E82B" w14:textId="33ACC534" w:rsidR="00B43549" w:rsidRPr="000A1777" w:rsidRDefault="007140E2" w:rsidP="00B43549">
            <w:pPr>
              <w:widowControl w:val="0"/>
              <w:spacing w:after="0" w:line="240" w:lineRule="auto"/>
              <w:jc w:val="center"/>
              <w:rPr>
                <w:rFonts w:cstheme="minorHAnsi"/>
                <w:sz w:val="16"/>
                <w:szCs w:val="16"/>
              </w:rPr>
            </w:pPr>
            <w:r>
              <w:rPr>
                <w:rFonts w:cstheme="minorHAnsi"/>
                <w:sz w:val="16"/>
                <w:szCs w:val="16"/>
              </w:rPr>
              <w:t>38/50</w:t>
            </w:r>
          </w:p>
        </w:tc>
        <w:tc>
          <w:tcPr>
            <w:tcW w:w="1897" w:type="dxa"/>
            <w:tcBorders>
              <w:bottom w:val="double" w:sz="4" w:space="0" w:color="auto"/>
            </w:tcBorders>
            <w:shd w:val="clear" w:color="auto" w:fill="98D5FA"/>
            <w:tcMar>
              <w:top w:w="100" w:type="dxa"/>
              <w:left w:w="100" w:type="dxa"/>
              <w:bottom w:w="100" w:type="dxa"/>
              <w:right w:w="100" w:type="dxa"/>
            </w:tcMar>
          </w:tcPr>
          <w:p w14:paraId="39D46FCC" w14:textId="1D4BD648" w:rsidR="00B43549" w:rsidRPr="000A1777" w:rsidRDefault="007140E2" w:rsidP="00B43549">
            <w:pPr>
              <w:widowControl w:val="0"/>
              <w:spacing w:after="0" w:line="240" w:lineRule="auto"/>
              <w:jc w:val="center"/>
              <w:rPr>
                <w:rFonts w:cstheme="minorHAnsi"/>
                <w:sz w:val="16"/>
                <w:szCs w:val="16"/>
              </w:rPr>
            </w:pPr>
            <w:r>
              <w:rPr>
                <w:rFonts w:cstheme="minorHAnsi"/>
                <w:sz w:val="16"/>
                <w:szCs w:val="16"/>
              </w:rPr>
              <w:t>88</w:t>
            </w:r>
          </w:p>
        </w:tc>
      </w:tr>
      <w:tr w:rsidR="00B43549" w:rsidRPr="00F20D49" w14:paraId="181AB436" w14:textId="77777777" w:rsidTr="0062199C">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Height w:val="20"/>
        </w:trPr>
        <w:tc>
          <w:tcPr>
            <w:tcW w:w="1561" w:type="dxa"/>
            <w:gridSpan w:val="2"/>
            <w:tcBorders>
              <w:top w:val="double" w:sz="4" w:space="0" w:color="auto"/>
              <w:bottom w:val="single" w:sz="12" w:space="0" w:color="auto"/>
            </w:tcBorders>
            <w:tcMar>
              <w:top w:w="100" w:type="dxa"/>
              <w:left w:w="100" w:type="dxa"/>
              <w:bottom w:w="100" w:type="dxa"/>
              <w:right w:w="100" w:type="dxa"/>
            </w:tcMar>
          </w:tcPr>
          <w:p w14:paraId="2512A809" w14:textId="77777777" w:rsidR="00B43549" w:rsidRPr="00A75A60" w:rsidRDefault="00B43549" w:rsidP="00B43549">
            <w:pPr>
              <w:spacing w:after="0" w:line="240" w:lineRule="auto"/>
              <w:rPr>
                <w:rFonts w:cstheme="minorHAnsi"/>
                <w:b/>
                <w:sz w:val="16"/>
                <w:szCs w:val="16"/>
              </w:rPr>
            </w:pPr>
            <w:r w:rsidRPr="00A75A60">
              <w:rPr>
                <w:rFonts w:cstheme="minorHAnsi"/>
                <w:b/>
                <w:sz w:val="16"/>
                <w:szCs w:val="16"/>
              </w:rPr>
              <w:t>Evaluation</w:t>
            </w:r>
          </w:p>
        </w:tc>
        <w:tc>
          <w:tcPr>
            <w:tcW w:w="1878" w:type="dxa"/>
            <w:gridSpan w:val="2"/>
            <w:tcBorders>
              <w:top w:val="double" w:sz="4" w:space="0" w:color="auto"/>
              <w:bottom w:val="single" w:sz="12" w:space="0" w:color="auto"/>
            </w:tcBorders>
            <w:tcMar>
              <w:top w:w="100" w:type="dxa"/>
              <w:left w:w="100" w:type="dxa"/>
              <w:bottom w:w="100" w:type="dxa"/>
              <w:right w:w="100" w:type="dxa"/>
            </w:tcMar>
          </w:tcPr>
          <w:p w14:paraId="57C53317" w14:textId="4A31E3E1" w:rsidR="00B43549" w:rsidRPr="0088789B" w:rsidRDefault="007140E2" w:rsidP="00B43549">
            <w:pPr>
              <w:spacing w:after="0" w:line="240" w:lineRule="auto"/>
              <w:jc w:val="center"/>
              <w:rPr>
                <w:rFonts w:cstheme="minorHAnsi"/>
                <w:b/>
                <w:bCs/>
                <w:sz w:val="16"/>
                <w:szCs w:val="16"/>
              </w:rPr>
            </w:pPr>
            <w:r w:rsidRPr="0088789B">
              <w:rPr>
                <w:rFonts w:cstheme="minorHAnsi"/>
                <w:b/>
                <w:bCs/>
                <w:sz w:val="16"/>
                <w:szCs w:val="16"/>
              </w:rPr>
              <w:t>VERY HIGH</w:t>
            </w:r>
          </w:p>
        </w:tc>
        <w:tc>
          <w:tcPr>
            <w:tcW w:w="1784" w:type="dxa"/>
            <w:gridSpan w:val="2"/>
            <w:tcBorders>
              <w:top w:val="double" w:sz="4" w:space="0" w:color="auto"/>
              <w:bottom w:val="single" w:sz="12" w:space="0" w:color="auto"/>
            </w:tcBorders>
            <w:tcMar>
              <w:top w:w="100" w:type="dxa"/>
              <w:left w:w="100" w:type="dxa"/>
              <w:bottom w:w="100" w:type="dxa"/>
              <w:right w:w="100" w:type="dxa"/>
            </w:tcMar>
          </w:tcPr>
          <w:p w14:paraId="4345E0AF" w14:textId="0EBB7E06" w:rsidR="00B43549" w:rsidRPr="0088789B" w:rsidRDefault="007140E2" w:rsidP="00B43549">
            <w:pPr>
              <w:spacing w:after="0" w:line="240" w:lineRule="auto"/>
              <w:jc w:val="center"/>
              <w:rPr>
                <w:rFonts w:cstheme="minorHAnsi"/>
                <w:b/>
                <w:bCs/>
                <w:sz w:val="16"/>
                <w:szCs w:val="16"/>
              </w:rPr>
            </w:pPr>
            <w:r w:rsidRPr="0088789B">
              <w:rPr>
                <w:rFonts w:cstheme="minorHAnsi"/>
                <w:b/>
                <w:bCs/>
                <w:sz w:val="16"/>
                <w:szCs w:val="16"/>
              </w:rPr>
              <w:t>INTERMEDIATE</w:t>
            </w:r>
          </w:p>
        </w:tc>
        <w:tc>
          <w:tcPr>
            <w:tcW w:w="1792" w:type="dxa"/>
            <w:tcBorders>
              <w:top w:val="double" w:sz="4" w:space="0" w:color="auto"/>
              <w:bottom w:val="single" w:sz="12" w:space="0" w:color="auto"/>
            </w:tcBorders>
            <w:tcMar>
              <w:top w:w="100" w:type="dxa"/>
              <w:left w:w="100" w:type="dxa"/>
              <w:bottom w:w="100" w:type="dxa"/>
              <w:right w:w="100" w:type="dxa"/>
            </w:tcMar>
          </w:tcPr>
          <w:p w14:paraId="6AC95F8E" w14:textId="164ACA88" w:rsidR="00B43549" w:rsidRPr="0088789B" w:rsidRDefault="007140E2" w:rsidP="00B43549">
            <w:pPr>
              <w:spacing w:after="0" w:line="240" w:lineRule="auto"/>
              <w:jc w:val="center"/>
              <w:rPr>
                <w:rFonts w:cstheme="minorHAnsi"/>
                <w:b/>
                <w:bCs/>
                <w:sz w:val="16"/>
                <w:szCs w:val="16"/>
              </w:rPr>
            </w:pPr>
            <w:r w:rsidRPr="0088789B">
              <w:rPr>
                <w:rFonts w:cstheme="minorHAnsi"/>
                <w:b/>
                <w:bCs/>
                <w:sz w:val="16"/>
                <w:szCs w:val="16"/>
              </w:rPr>
              <w:t>INTERMEDIATE</w:t>
            </w:r>
          </w:p>
        </w:tc>
        <w:tc>
          <w:tcPr>
            <w:tcW w:w="1866" w:type="dxa"/>
            <w:gridSpan w:val="2"/>
            <w:tcBorders>
              <w:top w:val="double" w:sz="4" w:space="0" w:color="auto"/>
              <w:bottom w:val="single" w:sz="12" w:space="0" w:color="auto"/>
            </w:tcBorders>
            <w:tcMar>
              <w:top w:w="100" w:type="dxa"/>
              <w:left w:w="100" w:type="dxa"/>
              <w:bottom w:w="100" w:type="dxa"/>
              <w:right w:w="100" w:type="dxa"/>
            </w:tcMar>
          </w:tcPr>
          <w:p w14:paraId="4A63BD73" w14:textId="271BEC5A" w:rsidR="00B43549" w:rsidRPr="0088789B" w:rsidRDefault="0088789B" w:rsidP="00B43549">
            <w:pPr>
              <w:spacing w:after="0" w:line="240" w:lineRule="auto"/>
              <w:jc w:val="center"/>
              <w:rPr>
                <w:rFonts w:cstheme="minorHAnsi"/>
                <w:b/>
                <w:bCs/>
                <w:sz w:val="16"/>
                <w:szCs w:val="16"/>
              </w:rPr>
            </w:pPr>
            <w:r w:rsidRPr="0088789B">
              <w:rPr>
                <w:rFonts w:cstheme="minorHAnsi"/>
                <w:b/>
                <w:bCs/>
                <w:sz w:val="16"/>
                <w:szCs w:val="16"/>
              </w:rPr>
              <w:t>INTERMEDIATE</w:t>
            </w:r>
          </w:p>
        </w:tc>
        <w:tc>
          <w:tcPr>
            <w:tcW w:w="1620" w:type="dxa"/>
            <w:gridSpan w:val="2"/>
            <w:tcBorders>
              <w:top w:val="double" w:sz="4" w:space="0" w:color="auto"/>
              <w:bottom w:val="single" w:sz="12" w:space="0" w:color="auto"/>
            </w:tcBorders>
            <w:tcMar>
              <w:top w:w="100" w:type="dxa"/>
              <w:left w:w="100" w:type="dxa"/>
              <w:bottom w:w="100" w:type="dxa"/>
              <w:right w:w="100" w:type="dxa"/>
            </w:tcMar>
          </w:tcPr>
          <w:p w14:paraId="6F67D026" w14:textId="41B0A4D5" w:rsidR="00B43549" w:rsidRPr="0088789B" w:rsidRDefault="0088789B" w:rsidP="00B43549">
            <w:pPr>
              <w:spacing w:after="0" w:line="240" w:lineRule="auto"/>
              <w:jc w:val="center"/>
              <w:rPr>
                <w:rFonts w:cstheme="minorHAnsi"/>
                <w:b/>
                <w:bCs/>
                <w:sz w:val="16"/>
                <w:szCs w:val="16"/>
              </w:rPr>
            </w:pPr>
            <w:r w:rsidRPr="0088789B">
              <w:rPr>
                <w:rFonts w:cstheme="minorHAnsi"/>
                <w:b/>
                <w:bCs/>
                <w:sz w:val="16"/>
                <w:szCs w:val="16"/>
              </w:rPr>
              <w:t>LOW</w:t>
            </w:r>
          </w:p>
        </w:tc>
        <w:tc>
          <w:tcPr>
            <w:tcW w:w="2047" w:type="dxa"/>
            <w:gridSpan w:val="2"/>
            <w:tcBorders>
              <w:top w:val="double" w:sz="4" w:space="0" w:color="auto"/>
              <w:bottom w:val="single" w:sz="12" w:space="0" w:color="auto"/>
            </w:tcBorders>
            <w:tcMar>
              <w:top w:w="100" w:type="dxa"/>
              <w:left w:w="100" w:type="dxa"/>
              <w:bottom w:w="100" w:type="dxa"/>
              <w:right w:w="100" w:type="dxa"/>
            </w:tcMar>
          </w:tcPr>
          <w:p w14:paraId="7CA926CE" w14:textId="2E289F43" w:rsidR="00B43549" w:rsidRPr="0088789B" w:rsidRDefault="0088789B" w:rsidP="00B43549">
            <w:pPr>
              <w:spacing w:after="0" w:line="240" w:lineRule="auto"/>
              <w:jc w:val="center"/>
              <w:rPr>
                <w:rFonts w:cstheme="minorHAnsi"/>
                <w:b/>
                <w:bCs/>
                <w:sz w:val="16"/>
                <w:szCs w:val="16"/>
              </w:rPr>
            </w:pPr>
            <w:r w:rsidRPr="0088789B">
              <w:rPr>
                <w:rFonts w:cstheme="minorHAnsi"/>
                <w:b/>
                <w:bCs/>
                <w:sz w:val="16"/>
                <w:szCs w:val="16"/>
              </w:rPr>
              <w:t>LOW</w:t>
            </w:r>
          </w:p>
        </w:tc>
        <w:tc>
          <w:tcPr>
            <w:tcW w:w="1897" w:type="dxa"/>
            <w:tcBorders>
              <w:top w:val="double" w:sz="4" w:space="0" w:color="auto"/>
              <w:bottom w:val="single" w:sz="12" w:space="0" w:color="auto"/>
            </w:tcBorders>
            <w:tcMar>
              <w:top w:w="100" w:type="dxa"/>
              <w:left w:w="100" w:type="dxa"/>
              <w:bottom w:w="100" w:type="dxa"/>
              <w:right w:w="100" w:type="dxa"/>
            </w:tcMar>
          </w:tcPr>
          <w:p w14:paraId="0042A759" w14:textId="653368EF" w:rsidR="00B43549" w:rsidRPr="0088789B" w:rsidRDefault="0088789B" w:rsidP="00B43549">
            <w:pPr>
              <w:spacing w:after="0" w:line="240" w:lineRule="auto"/>
              <w:jc w:val="center"/>
              <w:rPr>
                <w:rFonts w:cstheme="minorHAnsi"/>
                <w:b/>
                <w:bCs/>
                <w:sz w:val="16"/>
                <w:szCs w:val="16"/>
              </w:rPr>
            </w:pPr>
            <w:r w:rsidRPr="0088789B">
              <w:rPr>
                <w:rFonts w:cstheme="minorHAnsi"/>
                <w:b/>
                <w:bCs/>
                <w:sz w:val="16"/>
                <w:szCs w:val="16"/>
              </w:rPr>
              <w:t>HIGH</w:t>
            </w:r>
          </w:p>
        </w:tc>
      </w:tr>
      <w:tr w:rsidR="002C5B17" w:rsidRPr="00F20D49" w14:paraId="22464032" w14:textId="77777777" w:rsidTr="004D129D">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135" w:type="dxa"/>
          <w:trHeight w:val="20"/>
        </w:trPr>
        <w:tc>
          <w:tcPr>
            <w:tcW w:w="14445" w:type="dxa"/>
            <w:gridSpan w:val="14"/>
            <w:tcBorders>
              <w:top w:val="double" w:sz="4" w:space="0" w:color="auto"/>
              <w:bottom w:val="single" w:sz="12" w:space="0" w:color="auto"/>
            </w:tcBorders>
            <w:tcMar>
              <w:top w:w="100" w:type="dxa"/>
              <w:left w:w="100" w:type="dxa"/>
              <w:bottom w:w="100" w:type="dxa"/>
              <w:right w:w="100" w:type="dxa"/>
            </w:tcMar>
          </w:tcPr>
          <w:p w14:paraId="03B3C2D6" w14:textId="77777777" w:rsidR="002C5B17" w:rsidRPr="000A1777" w:rsidRDefault="002C5B17" w:rsidP="00B43549">
            <w:pPr>
              <w:spacing w:after="0" w:line="240" w:lineRule="auto"/>
              <w:jc w:val="center"/>
              <w:rPr>
                <w:rFonts w:cstheme="minorHAnsi"/>
                <w:b/>
                <w:bCs/>
                <w:sz w:val="16"/>
                <w:szCs w:val="16"/>
              </w:rPr>
            </w:pPr>
          </w:p>
        </w:tc>
      </w:tr>
    </w:tbl>
    <w:p w14:paraId="6609C10A" w14:textId="77777777" w:rsidR="003D02E7" w:rsidRDefault="003D02E7"/>
    <w:p w14:paraId="65C9D6EA" w14:textId="77777777" w:rsidR="003D02E7" w:rsidRDefault="003D02E7"/>
    <w:p w14:paraId="320A5005" w14:textId="77777777" w:rsidR="003D02E7" w:rsidRDefault="003D02E7"/>
    <w:p w14:paraId="0AB6268D" w14:textId="77777777" w:rsidR="003D02E7" w:rsidRDefault="003D02E7"/>
    <w:p w14:paraId="3B00E76C" w14:textId="77777777" w:rsidR="003D02E7" w:rsidRDefault="003D02E7"/>
    <w:tbl>
      <w:tblPr>
        <w:tblStyle w:val="TableGrid"/>
        <w:tblW w:w="14162" w:type="dxa"/>
        <w:tblInd w:w="-15" w:type="dxa"/>
        <w:tblLayout w:type="fixed"/>
        <w:tblLook w:val="04A0" w:firstRow="1" w:lastRow="0" w:firstColumn="1" w:lastColumn="0" w:noHBand="0" w:noVBand="1"/>
      </w:tblPr>
      <w:tblGrid>
        <w:gridCol w:w="3237"/>
        <w:gridCol w:w="1818"/>
        <w:gridCol w:w="1819"/>
        <w:gridCol w:w="1814"/>
        <w:gridCol w:w="6"/>
        <w:gridCol w:w="1808"/>
        <w:gridCol w:w="11"/>
        <w:gridCol w:w="1803"/>
        <w:gridCol w:w="16"/>
        <w:gridCol w:w="1798"/>
        <w:gridCol w:w="32"/>
      </w:tblGrid>
      <w:tr w:rsidR="003D02E7" w:rsidRPr="00A47D72" w14:paraId="4BD60738" w14:textId="77777777">
        <w:trPr>
          <w:trHeight w:val="357"/>
        </w:trPr>
        <w:tc>
          <w:tcPr>
            <w:tcW w:w="14162" w:type="dxa"/>
            <w:gridSpan w:val="11"/>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0494643C" w14:textId="77777777" w:rsidR="003D02E7" w:rsidRPr="00A47D72" w:rsidRDefault="003D02E7">
            <w:pPr>
              <w:spacing w:line="259" w:lineRule="auto"/>
              <w:jc w:val="left"/>
              <w:rPr>
                <w:sz w:val="16"/>
                <w:szCs w:val="16"/>
              </w:rPr>
            </w:pPr>
            <w:r w:rsidRPr="00A47D72">
              <w:rPr>
                <w:rFonts w:eastAsia="Calibri" w:cstheme="minorHAnsi"/>
                <w:b/>
                <w:color w:val="0563C1"/>
                <w:sz w:val="16"/>
                <w:szCs w:val="16"/>
                <w:lang w:val="en-CA"/>
              </w:rPr>
              <w:t>Common Literacy/Numeracy Assessments:</w:t>
            </w:r>
            <w:r>
              <w:rPr>
                <w:b/>
                <w:bCs/>
                <w:sz w:val="16"/>
                <w:szCs w:val="16"/>
              </w:rPr>
              <w:t xml:space="preserve"> </w:t>
            </w:r>
            <w:r>
              <w:rPr>
                <w:sz w:val="16"/>
                <w:szCs w:val="16"/>
              </w:rPr>
              <w:t>Local Measures</w:t>
            </w:r>
          </w:p>
        </w:tc>
      </w:tr>
      <w:tr w:rsidR="003D02E7" w:rsidRPr="00A6640F" w14:paraId="39EBB6A6" w14:textId="77777777">
        <w:trPr>
          <w:trHeight w:val="168"/>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6CDFDCBD" w14:textId="77777777" w:rsidR="003D02E7" w:rsidRPr="00A6640F" w:rsidRDefault="003D02E7">
            <w:pPr>
              <w:spacing w:line="259" w:lineRule="auto"/>
              <w:jc w:val="left"/>
              <w:rPr>
                <w:rFonts w:eastAsia="Calibri" w:cstheme="minorHAnsi"/>
                <w:b/>
                <w:bCs/>
                <w:sz w:val="16"/>
                <w:szCs w:val="16"/>
              </w:rPr>
            </w:pPr>
            <w:r w:rsidRPr="00A6640F">
              <w:rPr>
                <w:rFonts w:eastAsia="Calibri" w:cstheme="minorHAnsi"/>
                <w:b/>
                <w:bCs/>
                <w:sz w:val="16"/>
                <w:szCs w:val="16"/>
                <w:lang w:val="en-CA"/>
              </w:rPr>
              <w:br/>
            </w:r>
            <w:r>
              <w:rPr>
                <w:rFonts w:eastAsia="Calibri" w:cstheme="minorHAnsi"/>
                <w:b/>
                <w:bCs/>
                <w:sz w:val="16"/>
                <w:szCs w:val="16"/>
              </w:rPr>
              <w:t>Common Numeracy Assessment</w:t>
            </w:r>
            <w:r w:rsidRPr="00A6640F">
              <w:rPr>
                <w:rFonts w:eastAsia="Calibri" w:cstheme="minorHAnsi"/>
                <w:b/>
                <w:bCs/>
                <w:sz w:val="16"/>
                <w:szCs w:val="16"/>
              </w:rPr>
              <w:t xml:space="preserve">: </w:t>
            </w:r>
          </w:p>
          <w:p w14:paraId="63241FFD" w14:textId="77777777" w:rsidR="003D02E7" w:rsidRPr="00A6640F" w:rsidRDefault="003D02E7">
            <w:pPr>
              <w:spacing w:line="259" w:lineRule="auto"/>
              <w:jc w:val="left"/>
              <w:rPr>
                <w:rFonts w:eastAsia="Calibri" w:cstheme="minorHAnsi"/>
                <w:sz w:val="16"/>
                <w:szCs w:val="16"/>
              </w:rPr>
            </w:pPr>
            <w:r>
              <w:rPr>
                <w:rFonts w:eastAsia="Calibri" w:cstheme="minorHAnsi"/>
                <w:sz w:val="16"/>
                <w:szCs w:val="16"/>
              </w:rPr>
              <w:t>Grade 4 – 9 EICS</w:t>
            </w:r>
          </w:p>
        </w:tc>
        <w:tc>
          <w:tcPr>
            <w:tcW w:w="1818" w:type="dxa"/>
            <w:tcBorders>
              <w:top w:val="single" w:sz="12" w:space="0" w:color="auto"/>
              <w:left w:val="single" w:sz="12" w:space="0" w:color="auto"/>
              <w:bottom w:val="single" w:sz="12" w:space="0" w:color="auto"/>
              <w:right w:val="single" w:sz="12" w:space="0" w:color="auto"/>
            </w:tcBorders>
            <w:vAlign w:val="bottom"/>
          </w:tcPr>
          <w:p w14:paraId="7BEC2B50" w14:textId="77777777" w:rsidR="003D02E7" w:rsidRPr="00A6640F" w:rsidRDefault="003D02E7">
            <w:pPr>
              <w:jc w:val="center"/>
              <w:rPr>
                <w:rFonts w:cstheme="minorHAnsi"/>
                <w:b/>
                <w:bCs/>
                <w:sz w:val="16"/>
                <w:szCs w:val="16"/>
              </w:rPr>
            </w:pPr>
            <w:r>
              <w:rPr>
                <w:rFonts w:cs="Calibri"/>
                <w:b/>
                <w:bCs/>
                <w:sz w:val="16"/>
                <w:szCs w:val="16"/>
              </w:rPr>
              <w:t>Grade 4</w:t>
            </w:r>
          </w:p>
        </w:tc>
        <w:tc>
          <w:tcPr>
            <w:tcW w:w="1819" w:type="dxa"/>
            <w:tcBorders>
              <w:top w:val="single" w:sz="12" w:space="0" w:color="auto"/>
              <w:left w:val="single" w:sz="12" w:space="0" w:color="auto"/>
              <w:bottom w:val="single" w:sz="12" w:space="0" w:color="auto"/>
              <w:right w:val="single" w:sz="12" w:space="0" w:color="auto"/>
            </w:tcBorders>
            <w:vAlign w:val="bottom"/>
          </w:tcPr>
          <w:p w14:paraId="2E468650" w14:textId="77777777" w:rsidR="003D02E7" w:rsidRPr="00A6640F" w:rsidRDefault="003D02E7">
            <w:pPr>
              <w:jc w:val="center"/>
              <w:rPr>
                <w:b/>
                <w:bCs/>
                <w:sz w:val="16"/>
                <w:szCs w:val="16"/>
              </w:rPr>
            </w:pPr>
            <w:r>
              <w:rPr>
                <w:b/>
                <w:bCs/>
                <w:sz w:val="16"/>
                <w:szCs w:val="16"/>
              </w:rPr>
              <w:t>Grade 5</w:t>
            </w:r>
          </w:p>
        </w:tc>
        <w:tc>
          <w:tcPr>
            <w:tcW w:w="1820" w:type="dxa"/>
            <w:gridSpan w:val="2"/>
            <w:tcBorders>
              <w:top w:val="single" w:sz="12" w:space="0" w:color="auto"/>
              <w:left w:val="single" w:sz="12" w:space="0" w:color="auto"/>
              <w:bottom w:val="single" w:sz="12" w:space="0" w:color="auto"/>
              <w:right w:val="single" w:sz="12" w:space="0" w:color="auto"/>
            </w:tcBorders>
            <w:vAlign w:val="bottom"/>
          </w:tcPr>
          <w:p w14:paraId="629B746A" w14:textId="77777777" w:rsidR="003D02E7" w:rsidRPr="00A6640F" w:rsidRDefault="003D02E7">
            <w:pPr>
              <w:jc w:val="center"/>
              <w:rPr>
                <w:b/>
                <w:bCs/>
                <w:sz w:val="16"/>
                <w:szCs w:val="16"/>
              </w:rPr>
            </w:pPr>
            <w:r>
              <w:rPr>
                <w:b/>
                <w:bCs/>
                <w:sz w:val="16"/>
                <w:szCs w:val="16"/>
              </w:rPr>
              <w:t>Grade 6</w:t>
            </w:r>
          </w:p>
        </w:tc>
        <w:tc>
          <w:tcPr>
            <w:tcW w:w="1819"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00CE000C" w14:textId="77777777" w:rsidR="003D02E7" w:rsidRPr="00A6640F" w:rsidRDefault="003D02E7">
            <w:pPr>
              <w:jc w:val="center"/>
              <w:rPr>
                <w:rFonts w:eastAsia="Calibri" w:cstheme="minorHAnsi"/>
                <w:sz w:val="16"/>
                <w:szCs w:val="16"/>
              </w:rPr>
            </w:pPr>
            <w:r>
              <w:rPr>
                <w:rFonts w:cs="Calibri"/>
                <w:b/>
                <w:bCs/>
                <w:sz w:val="16"/>
                <w:szCs w:val="16"/>
              </w:rPr>
              <w:t>Grade 7</w:t>
            </w:r>
          </w:p>
        </w:tc>
        <w:tc>
          <w:tcPr>
            <w:tcW w:w="1819"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79E4714C" w14:textId="77777777" w:rsidR="003D02E7" w:rsidRPr="00A6640F" w:rsidRDefault="003D02E7">
            <w:pPr>
              <w:spacing w:line="259" w:lineRule="auto"/>
              <w:jc w:val="center"/>
              <w:rPr>
                <w:rFonts w:eastAsia="Calibri" w:cstheme="minorHAnsi"/>
                <w:b/>
                <w:bCs/>
                <w:sz w:val="16"/>
                <w:szCs w:val="16"/>
              </w:rPr>
            </w:pPr>
            <w:r>
              <w:rPr>
                <w:rFonts w:cs="Calibri"/>
                <w:b/>
                <w:bCs/>
                <w:sz w:val="16"/>
                <w:szCs w:val="16"/>
              </w:rPr>
              <w:t>Grade 8</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bottom"/>
          </w:tcPr>
          <w:p w14:paraId="4BDB5F81" w14:textId="77777777" w:rsidR="003D02E7" w:rsidRPr="00A6640F" w:rsidRDefault="003D02E7">
            <w:pPr>
              <w:spacing w:line="259" w:lineRule="auto"/>
              <w:jc w:val="center"/>
              <w:rPr>
                <w:rFonts w:eastAsia="Calibri" w:cstheme="minorHAnsi"/>
                <w:sz w:val="16"/>
                <w:szCs w:val="16"/>
              </w:rPr>
            </w:pPr>
            <w:r>
              <w:rPr>
                <w:rFonts w:cs="Calibri"/>
                <w:b/>
                <w:bCs/>
                <w:sz w:val="16"/>
                <w:szCs w:val="16"/>
              </w:rPr>
              <w:t>Grade 9</w:t>
            </w:r>
          </w:p>
        </w:tc>
      </w:tr>
      <w:tr w:rsidR="003D02E7" w:rsidRPr="00A6640F" w14:paraId="14BCA549" w14:textId="77777777">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22CACF87" w14:textId="77777777" w:rsidR="003D02E7" w:rsidRPr="00A6640F" w:rsidRDefault="003D02E7">
            <w:pPr>
              <w:spacing w:line="259" w:lineRule="auto"/>
              <w:jc w:val="left"/>
              <w:rPr>
                <w:rFonts w:cstheme="minorHAnsi"/>
                <w:b/>
                <w:sz w:val="16"/>
                <w:szCs w:val="16"/>
                <w:highlight w:val="yellow"/>
              </w:rPr>
            </w:pPr>
            <w:r w:rsidRPr="0093147B">
              <w:rPr>
                <w:rFonts w:cstheme="minorHAnsi"/>
                <w:b/>
                <w:sz w:val="16"/>
                <w:szCs w:val="16"/>
              </w:rPr>
              <w:t>2021-2024</w:t>
            </w:r>
          </w:p>
        </w:tc>
        <w:tc>
          <w:tcPr>
            <w:tcW w:w="1818" w:type="dxa"/>
            <w:tcBorders>
              <w:top w:val="single" w:sz="12" w:space="0" w:color="auto"/>
              <w:left w:val="single" w:sz="12" w:space="0" w:color="auto"/>
              <w:bottom w:val="single" w:sz="12" w:space="0" w:color="auto"/>
              <w:right w:val="single" w:sz="12" w:space="0" w:color="auto"/>
            </w:tcBorders>
            <w:vAlign w:val="center"/>
          </w:tcPr>
          <w:p w14:paraId="598843FC" w14:textId="77777777" w:rsidR="003D02E7" w:rsidRPr="00A6640F" w:rsidRDefault="003D02E7">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5BA5017F" w14:textId="77777777" w:rsidR="003D02E7" w:rsidRPr="00A6640F" w:rsidRDefault="003D02E7">
            <w:pPr>
              <w:spacing w:line="259" w:lineRule="auto"/>
              <w:jc w:val="center"/>
              <w:rPr>
                <w:rFonts w:cstheme="minorHAnsi"/>
                <w:bCs/>
                <w:sz w:val="16"/>
                <w:szCs w:val="16"/>
              </w:rPr>
            </w:pPr>
            <w:r>
              <w:rPr>
                <w:rFonts w:cstheme="minorHAnsi"/>
                <w:bCs/>
                <w:sz w:val="16"/>
                <w:szCs w:val="16"/>
              </w:rPr>
              <w:t>n/a</w:t>
            </w:r>
          </w:p>
        </w:tc>
        <w:tc>
          <w:tcPr>
            <w:tcW w:w="1820" w:type="dxa"/>
            <w:gridSpan w:val="2"/>
            <w:tcBorders>
              <w:top w:val="single" w:sz="12" w:space="0" w:color="auto"/>
              <w:left w:val="single" w:sz="12" w:space="0" w:color="auto"/>
              <w:bottom w:val="single" w:sz="12" w:space="0" w:color="auto"/>
              <w:right w:val="single" w:sz="12" w:space="0" w:color="auto"/>
            </w:tcBorders>
            <w:vAlign w:val="center"/>
          </w:tcPr>
          <w:p w14:paraId="64375501" w14:textId="77777777" w:rsidR="003D02E7" w:rsidRPr="00A6640F" w:rsidRDefault="003D02E7">
            <w:pPr>
              <w:spacing w:line="259" w:lineRule="auto"/>
              <w:jc w:val="center"/>
              <w:rPr>
                <w:rFonts w:cstheme="minorHAnsi"/>
                <w:bCs/>
                <w:sz w:val="16"/>
                <w:szCs w:val="16"/>
              </w:rPr>
            </w:pPr>
            <w:r>
              <w:rPr>
                <w:rFonts w:cstheme="minorHAnsi"/>
                <w:bCs/>
                <w:sz w:val="16"/>
                <w:szCs w:val="16"/>
              </w:rPr>
              <w:t>n/a</w:t>
            </w:r>
          </w:p>
        </w:tc>
        <w:tc>
          <w:tcPr>
            <w:tcW w:w="1819" w:type="dxa"/>
            <w:gridSpan w:val="2"/>
            <w:tcBorders>
              <w:top w:val="single" w:sz="12" w:space="0" w:color="auto"/>
              <w:left w:val="single" w:sz="12" w:space="0" w:color="auto"/>
              <w:bottom w:val="single" w:sz="12" w:space="0" w:color="auto"/>
              <w:right w:val="single" w:sz="12" w:space="0" w:color="auto"/>
            </w:tcBorders>
            <w:vAlign w:val="center"/>
          </w:tcPr>
          <w:p w14:paraId="39C4E879" w14:textId="77777777" w:rsidR="003D02E7" w:rsidRPr="00A6640F" w:rsidRDefault="003D02E7">
            <w:pPr>
              <w:spacing w:line="259" w:lineRule="auto"/>
              <w:jc w:val="center"/>
              <w:rPr>
                <w:rFonts w:cstheme="minorHAnsi"/>
                <w:bCs/>
                <w:sz w:val="16"/>
                <w:szCs w:val="16"/>
              </w:rPr>
            </w:pPr>
            <w:r>
              <w:rPr>
                <w:rFonts w:cstheme="minorHAnsi"/>
                <w:bCs/>
                <w:sz w:val="16"/>
                <w:szCs w:val="16"/>
              </w:rPr>
              <w:t>n/a</w:t>
            </w:r>
          </w:p>
        </w:tc>
        <w:tc>
          <w:tcPr>
            <w:tcW w:w="1819"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52172D04" w14:textId="77777777" w:rsidR="003D02E7" w:rsidRPr="00A6640F" w:rsidRDefault="003D02E7">
            <w:pPr>
              <w:spacing w:line="259" w:lineRule="auto"/>
              <w:jc w:val="center"/>
              <w:rPr>
                <w:rFonts w:cstheme="minorHAnsi"/>
                <w:sz w:val="16"/>
                <w:szCs w:val="16"/>
              </w:rPr>
            </w:pPr>
            <w:r>
              <w:rPr>
                <w:rFonts w:cstheme="minorHAnsi"/>
                <w:bCs/>
                <w:sz w:val="16"/>
                <w:szCs w:val="16"/>
              </w:rPr>
              <w:t>n/a</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5E26E218" w14:textId="77777777" w:rsidR="003D02E7" w:rsidRPr="00A6640F" w:rsidRDefault="003D02E7">
            <w:pPr>
              <w:spacing w:line="259" w:lineRule="auto"/>
              <w:jc w:val="center"/>
              <w:rPr>
                <w:rFonts w:cstheme="minorHAnsi"/>
                <w:sz w:val="16"/>
                <w:szCs w:val="16"/>
              </w:rPr>
            </w:pPr>
            <w:r>
              <w:rPr>
                <w:rFonts w:cstheme="minorHAnsi"/>
                <w:bCs/>
                <w:sz w:val="16"/>
                <w:szCs w:val="16"/>
              </w:rPr>
              <w:t>n/a</w:t>
            </w:r>
          </w:p>
        </w:tc>
      </w:tr>
      <w:tr w:rsidR="00D76EEF" w:rsidRPr="00A6640F" w14:paraId="25AF0BA5" w14:textId="77777777">
        <w:trPr>
          <w:trHeight w:val="360"/>
        </w:trPr>
        <w:tc>
          <w:tcPr>
            <w:tcW w:w="3237" w:type="dxa"/>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vAlign w:val="center"/>
          </w:tcPr>
          <w:p w14:paraId="241DB0F2" w14:textId="77777777" w:rsidR="00D76EEF" w:rsidRPr="00A75A60" w:rsidRDefault="00D76EEF" w:rsidP="00D76EEF">
            <w:pPr>
              <w:spacing w:line="259" w:lineRule="auto"/>
              <w:jc w:val="left"/>
              <w:rPr>
                <w:rFonts w:eastAsia="Calibri" w:cstheme="minorHAnsi"/>
                <w:b/>
                <w:bCs/>
                <w:sz w:val="16"/>
                <w:szCs w:val="16"/>
                <w:lang w:val="en-CA"/>
              </w:rPr>
            </w:pPr>
            <w:r w:rsidRPr="00A75A60">
              <w:rPr>
                <w:rFonts w:cstheme="minorHAnsi"/>
                <w:b/>
                <w:sz w:val="16"/>
                <w:szCs w:val="16"/>
              </w:rPr>
              <w:t xml:space="preserve">2024-2025 </w:t>
            </w:r>
          </w:p>
        </w:tc>
        <w:tc>
          <w:tcPr>
            <w:tcW w:w="1818" w:type="dxa"/>
            <w:tcBorders>
              <w:top w:val="single" w:sz="12" w:space="0" w:color="auto"/>
              <w:left w:val="single" w:sz="12" w:space="0" w:color="auto"/>
              <w:bottom w:val="single" w:sz="12" w:space="0" w:color="auto"/>
              <w:right w:val="single" w:sz="12" w:space="0" w:color="auto"/>
            </w:tcBorders>
            <w:shd w:val="clear" w:color="auto" w:fill="98D5FA"/>
            <w:vAlign w:val="center"/>
          </w:tcPr>
          <w:p w14:paraId="2219FC12" w14:textId="10A51AD3" w:rsidR="00D76EEF" w:rsidRPr="00A6640F" w:rsidRDefault="00D76EEF" w:rsidP="00D76EEF">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shd w:val="clear" w:color="auto" w:fill="98D5FA"/>
            <w:vAlign w:val="center"/>
          </w:tcPr>
          <w:p w14:paraId="59E8154E" w14:textId="6FEBA1F8" w:rsidR="00D76EEF" w:rsidRPr="00A6640F" w:rsidRDefault="00D76EEF" w:rsidP="00D76EEF">
            <w:pPr>
              <w:spacing w:line="259" w:lineRule="auto"/>
              <w:jc w:val="center"/>
              <w:rPr>
                <w:rFonts w:cstheme="minorHAnsi"/>
                <w:bCs/>
                <w:sz w:val="16"/>
                <w:szCs w:val="16"/>
              </w:rPr>
            </w:pPr>
            <w:r>
              <w:rPr>
                <w:rFonts w:cstheme="minorHAnsi"/>
                <w:bCs/>
                <w:sz w:val="16"/>
                <w:szCs w:val="16"/>
              </w:rPr>
              <w:t>N/A</w:t>
            </w:r>
          </w:p>
        </w:tc>
        <w:tc>
          <w:tcPr>
            <w:tcW w:w="1820" w:type="dxa"/>
            <w:gridSpan w:val="2"/>
            <w:tcBorders>
              <w:top w:val="single" w:sz="12" w:space="0" w:color="auto"/>
              <w:left w:val="single" w:sz="12" w:space="0" w:color="auto"/>
              <w:bottom w:val="single" w:sz="12" w:space="0" w:color="auto"/>
              <w:right w:val="single" w:sz="12" w:space="0" w:color="auto"/>
            </w:tcBorders>
            <w:shd w:val="clear" w:color="auto" w:fill="98D5FA"/>
            <w:vAlign w:val="center"/>
          </w:tcPr>
          <w:p w14:paraId="37863837" w14:textId="6464896D" w:rsidR="00D76EEF" w:rsidRPr="00A6640F" w:rsidRDefault="00D76EEF" w:rsidP="00D76EEF">
            <w:pPr>
              <w:spacing w:line="259" w:lineRule="auto"/>
              <w:jc w:val="center"/>
              <w:rPr>
                <w:rFonts w:cstheme="minorHAnsi"/>
                <w:bCs/>
                <w:sz w:val="16"/>
                <w:szCs w:val="16"/>
              </w:rPr>
            </w:pPr>
            <w:r>
              <w:rPr>
                <w:rFonts w:cstheme="minorHAnsi"/>
                <w:bCs/>
                <w:sz w:val="16"/>
                <w:szCs w:val="16"/>
              </w:rPr>
              <w:t>N/A</w:t>
            </w:r>
          </w:p>
        </w:tc>
        <w:tc>
          <w:tcPr>
            <w:tcW w:w="1819" w:type="dxa"/>
            <w:gridSpan w:val="2"/>
            <w:tcBorders>
              <w:top w:val="single" w:sz="12" w:space="0" w:color="auto"/>
              <w:left w:val="single" w:sz="12" w:space="0" w:color="auto"/>
              <w:bottom w:val="single" w:sz="12" w:space="0" w:color="auto"/>
              <w:right w:val="single" w:sz="12" w:space="0" w:color="auto"/>
            </w:tcBorders>
            <w:shd w:val="clear" w:color="auto" w:fill="98D5FA"/>
          </w:tcPr>
          <w:p w14:paraId="33275885" w14:textId="79CCAFD2" w:rsidR="00D76EEF" w:rsidRPr="00254B90" w:rsidRDefault="00D76EEF" w:rsidP="00D76EEF">
            <w:pPr>
              <w:spacing w:line="259" w:lineRule="auto"/>
              <w:jc w:val="center"/>
              <w:rPr>
                <w:rFonts w:eastAsia="Calibri" w:cstheme="minorHAnsi"/>
                <w:bCs/>
                <w:sz w:val="16"/>
                <w:szCs w:val="16"/>
                <w:lang w:val="en-CA"/>
              </w:rPr>
            </w:pPr>
            <w:r w:rsidRPr="00254B90">
              <w:rPr>
                <w:rStyle w:val="normaltextrun"/>
                <w:rFonts w:cs="Calibri"/>
                <w:sz w:val="18"/>
                <w:szCs w:val="18"/>
                <w:lang w:val="en-CA"/>
              </w:rPr>
              <w:t>67</w:t>
            </w:r>
            <w:r w:rsidRPr="00254B90">
              <w:rPr>
                <w:rStyle w:val="eop"/>
                <w:rFonts w:cs="Calibri"/>
                <w:sz w:val="18"/>
                <w:szCs w:val="18"/>
              </w:rPr>
              <w:t> </w:t>
            </w:r>
          </w:p>
        </w:tc>
        <w:tc>
          <w:tcPr>
            <w:tcW w:w="1819" w:type="dxa"/>
            <w:gridSpan w:val="2"/>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tcPr>
          <w:p w14:paraId="077BA52F" w14:textId="3C82051F" w:rsidR="00D76EEF" w:rsidRPr="00254B90" w:rsidRDefault="00D76EEF" w:rsidP="00D76EEF">
            <w:pPr>
              <w:spacing w:line="259" w:lineRule="auto"/>
              <w:jc w:val="center"/>
              <w:rPr>
                <w:rFonts w:eastAsia="Calibri" w:cstheme="minorHAnsi"/>
                <w:sz w:val="16"/>
                <w:szCs w:val="16"/>
                <w:lang w:val="en-CA"/>
              </w:rPr>
            </w:pPr>
            <w:r w:rsidRPr="00254B90">
              <w:rPr>
                <w:rStyle w:val="normaltextrun"/>
                <w:rFonts w:cs="Calibri"/>
                <w:sz w:val="18"/>
                <w:szCs w:val="18"/>
                <w:lang w:val="en-CA"/>
              </w:rPr>
              <w:t>50</w:t>
            </w:r>
            <w:r w:rsidRPr="00254B90">
              <w:rPr>
                <w:rStyle w:val="eop"/>
                <w:rFonts w:cs="Calibri"/>
                <w:sz w:val="18"/>
                <w:szCs w:val="18"/>
              </w:rPr>
              <w:t> </w:t>
            </w:r>
          </w:p>
        </w:tc>
        <w:tc>
          <w:tcPr>
            <w:tcW w:w="1830" w:type="dxa"/>
            <w:gridSpan w:val="2"/>
            <w:tcBorders>
              <w:top w:val="single" w:sz="12" w:space="0" w:color="auto"/>
              <w:left w:val="single" w:sz="12" w:space="0" w:color="auto"/>
              <w:bottom w:val="single" w:sz="12" w:space="0" w:color="auto"/>
              <w:right w:val="single" w:sz="12" w:space="0" w:color="auto"/>
            </w:tcBorders>
            <w:shd w:val="clear" w:color="auto" w:fill="98D5FA"/>
            <w:tcMar>
              <w:left w:w="105" w:type="dxa"/>
              <w:right w:w="105" w:type="dxa"/>
            </w:tcMar>
          </w:tcPr>
          <w:p w14:paraId="2D7CBEC3" w14:textId="630B5D96" w:rsidR="00D76EEF" w:rsidRPr="00254B90" w:rsidRDefault="00D76EEF" w:rsidP="00D76EEF">
            <w:pPr>
              <w:spacing w:line="259" w:lineRule="auto"/>
              <w:jc w:val="center"/>
              <w:rPr>
                <w:rFonts w:eastAsia="Calibri" w:cstheme="minorHAnsi"/>
                <w:sz w:val="16"/>
                <w:szCs w:val="16"/>
                <w:lang w:val="en-CA"/>
              </w:rPr>
            </w:pPr>
            <w:r w:rsidRPr="00254B90">
              <w:rPr>
                <w:rStyle w:val="normaltextrun"/>
                <w:rFonts w:cs="Calibri"/>
                <w:sz w:val="18"/>
                <w:szCs w:val="18"/>
                <w:lang w:val="en-CA"/>
              </w:rPr>
              <w:t>100</w:t>
            </w:r>
            <w:r w:rsidRPr="00254B90">
              <w:rPr>
                <w:rStyle w:val="eop"/>
                <w:rFonts w:cs="Calibri"/>
                <w:sz w:val="18"/>
                <w:szCs w:val="18"/>
              </w:rPr>
              <w:t> </w:t>
            </w:r>
          </w:p>
        </w:tc>
      </w:tr>
      <w:tr w:rsidR="00D76EEF" w:rsidRPr="00A6640F" w14:paraId="7555E92E" w14:textId="77777777">
        <w:trPr>
          <w:trHeight w:val="360"/>
        </w:trPr>
        <w:tc>
          <w:tcPr>
            <w:tcW w:w="3237" w:type="dxa"/>
            <w:tcBorders>
              <w:top w:val="single" w:sz="12" w:space="0" w:color="auto"/>
              <w:left w:val="single" w:sz="12" w:space="0" w:color="auto"/>
              <w:bottom w:val="single" w:sz="12" w:space="0" w:color="auto"/>
              <w:right w:val="single" w:sz="12" w:space="0" w:color="auto"/>
            </w:tcBorders>
            <w:tcMar>
              <w:left w:w="105" w:type="dxa"/>
              <w:right w:w="105" w:type="dxa"/>
            </w:tcMar>
            <w:vAlign w:val="center"/>
          </w:tcPr>
          <w:p w14:paraId="475E7363" w14:textId="77777777" w:rsidR="00D76EEF" w:rsidRPr="00A75A60" w:rsidRDefault="00D76EEF" w:rsidP="00D76EEF">
            <w:pPr>
              <w:spacing w:line="259" w:lineRule="auto"/>
              <w:jc w:val="left"/>
              <w:rPr>
                <w:rFonts w:cstheme="minorHAnsi"/>
                <w:b/>
                <w:sz w:val="16"/>
                <w:szCs w:val="16"/>
              </w:rPr>
            </w:pPr>
            <w:r w:rsidRPr="00A75A60">
              <w:rPr>
                <w:rFonts w:cstheme="minorHAnsi"/>
                <w:b/>
                <w:sz w:val="16"/>
                <w:szCs w:val="16"/>
              </w:rPr>
              <w:t>Evaluation</w:t>
            </w:r>
          </w:p>
        </w:tc>
        <w:tc>
          <w:tcPr>
            <w:tcW w:w="1818" w:type="dxa"/>
            <w:tcBorders>
              <w:top w:val="single" w:sz="12" w:space="0" w:color="auto"/>
              <w:left w:val="single" w:sz="12" w:space="0" w:color="auto"/>
              <w:bottom w:val="single" w:sz="12" w:space="0" w:color="auto"/>
              <w:right w:val="single" w:sz="12" w:space="0" w:color="auto"/>
            </w:tcBorders>
            <w:vAlign w:val="center"/>
          </w:tcPr>
          <w:p w14:paraId="0D7D6A85" w14:textId="557B0138" w:rsidR="00D76EEF" w:rsidRPr="00A6640F" w:rsidRDefault="00D76EEF" w:rsidP="00D76EEF">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1F6C23B8" w14:textId="38D034DA" w:rsidR="00D76EEF" w:rsidRPr="00A6640F" w:rsidRDefault="00D76EEF" w:rsidP="00D76EEF">
            <w:pPr>
              <w:spacing w:line="259" w:lineRule="auto"/>
              <w:jc w:val="center"/>
              <w:rPr>
                <w:rFonts w:cstheme="minorHAnsi"/>
                <w:bCs/>
                <w:sz w:val="16"/>
                <w:szCs w:val="16"/>
              </w:rPr>
            </w:pPr>
            <w:r>
              <w:rPr>
                <w:rFonts w:cstheme="minorHAnsi"/>
                <w:bCs/>
                <w:sz w:val="16"/>
                <w:szCs w:val="16"/>
              </w:rPr>
              <w:t>N/A</w:t>
            </w:r>
          </w:p>
        </w:tc>
        <w:tc>
          <w:tcPr>
            <w:tcW w:w="1820" w:type="dxa"/>
            <w:gridSpan w:val="2"/>
            <w:tcBorders>
              <w:top w:val="single" w:sz="12" w:space="0" w:color="auto"/>
              <w:left w:val="single" w:sz="12" w:space="0" w:color="auto"/>
              <w:bottom w:val="single" w:sz="12" w:space="0" w:color="auto"/>
              <w:right w:val="single" w:sz="12" w:space="0" w:color="auto"/>
            </w:tcBorders>
            <w:vAlign w:val="center"/>
          </w:tcPr>
          <w:p w14:paraId="12A3148D" w14:textId="1C8E75A3" w:rsidR="00D76EEF" w:rsidRPr="00A6640F" w:rsidRDefault="00D76EEF" w:rsidP="00D76EEF">
            <w:pPr>
              <w:spacing w:line="259" w:lineRule="auto"/>
              <w:jc w:val="center"/>
              <w:rPr>
                <w:rFonts w:cstheme="minorHAnsi"/>
                <w:bCs/>
                <w:sz w:val="16"/>
                <w:szCs w:val="16"/>
              </w:rPr>
            </w:pPr>
            <w:r>
              <w:rPr>
                <w:rFonts w:cstheme="minorHAnsi"/>
                <w:bCs/>
                <w:sz w:val="16"/>
                <w:szCs w:val="16"/>
              </w:rPr>
              <w:t>N/A</w:t>
            </w:r>
          </w:p>
        </w:tc>
        <w:tc>
          <w:tcPr>
            <w:tcW w:w="1819" w:type="dxa"/>
            <w:gridSpan w:val="2"/>
            <w:tcBorders>
              <w:top w:val="single" w:sz="12" w:space="0" w:color="auto"/>
              <w:left w:val="single" w:sz="12" w:space="0" w:color="auto"/>
              <w:bottom w:val="single" w:sz="12" w:space="0" w:color="auto"/>
              <w:right w:val="single" w:sz="12" w:space="0" w:color="auto"/>
            </w:tcBorders>
          </w:tcPr>
          <w:p w14:paraId="15581C5F" w14:textId="46122FD7" w:rsidR="00D76EEF" w:rsidRPr="00254B90" w:rsidRDefault="00D76EEF" w:rsidP="00D76EEF">
            <w:pPr>
              <w:spacing w:line="259" w:lineRule="auto"/>
              <w:jc w:val="center"/>
              <w:rPr>
                <w:rFonts w:cstheme="minorHAnsi"/>
                <w:b/>
                <w:bCs/>
                <w:sz w:val="16"/>
                <w:szCs w:val="16"/>
              </w:rPr>
            </w:pPr>
            <w:r w:rsidRPr="00254B90">
              <w:rPr>
                <w:rStyle w:val="normaltextrun"/>
                <w:rFonts w:cs="Calibri"/>
                <w:b/>
                <w:bCs/>
                <w:sz w:val="18"/>
                <w:szCs w:val="18"/>
                <w:lang w:val="en-CA"/>
              </w:rPr>
              <w:t>INTERMEDIATE</w:t>
            </w:r>
            <w:r w:rsidRPr="00254B90">
              <w:rPr>
                <w:rStyle w:val="eop"/>
                <w:rFonts w:cs="Calibri"/>
                <w:b/>
                <w:bCs/>
                <w:sz w:val="18"/>
                <w:szCs w:val="18"/>
              </w:rPr>
              <w:t> </w:t>
            </w:r>
          </w:p>
        </w:tc>
        <w:tc>
          <w:tcPr>
            <w:tcW w:w="1819" w:type="dxa"/>
            <w:gridSpan w:val="2"/>
            <w:tcBorders>
              <w:top w:val="single" w:sz="12" w:space="0" w:color="auto"/>
              <w:left w:val="single" w:sz="12" w:space="0" w:color="auto"/>
              <w:bottom w:val="single" w:sz="12" w:space="0" w:color="auto"/>
              <w:right w:val="single" w:sz="12" w:space="0" w:color="auto"/>
            </w:tcBorders>
            <w:tcMar>
              <w:left w:w="105" w:type="dxa"/>
              <w:right w:w="105" w:type="dxa"/>
            </w:tcMar>
          </w:tcPr>
          <w:p w14:paraId="7045365C" w14:textId="42C2179B" w:rsidR="00D76EEF" w:rsidRPr="00254B90" w:rsidRDefault="00D76EEF" w:rsidP="00D76EEF">
            <w:pPr>
              <w:spacing w:line="259" w:lineRule="auto"/>
              <w:jc w:val="center"/>
              <w:rPr>
                <w:rFonts w:cstheme="minorHAnsi"/>
                <w:b/>
                <w:bCs/>
                <w:sz w:val="16"/>
                <w:szCs w:val="16"/>
              </w:rPr>
            </w:pPr>
            <w:r w:rsidRPr="00254B90">
              <w:rPr>
                <w:rStyle w:val="normaltextrun"/>
                <w:rFonts w:cs="Calibri"/>
                <w:b/>
                <w:bCs/>
                <w:sz w:val="18"/>
                <w:szCs w:val="18"/>
                <w:lang w:val="en-CA"/>
              </w:rPr>
              <w:t>LOW</w:t>
            </w:r>
            <w:r w:rsidRPr="00254B90">
              <w:rPr>
                <w:rStyle w:val="eop"/>
                <w:rFonts w:cs="Calibri"/>
                <w:b/>
                <w:bCs/>
                <w:sz w:val="18"/>
                <w:szCs w:val="18"/>
              </w:rPr>
              <w:t> </w:t>
            </w:r>
          </w:p>
        </w:tc>
        <w:tc>
          <w:tcPr>
            <w:tcW w:w="1830" w:type="dxa"/>
            <w:gridSpan w:val="2"/>
            <w:tcBorders>
              <w:top w:val="single" w:sz="12" w:space="0" w:color="auto"/>
              <w:left w:val="single" w:sz="12" w:space="0" w:color="auto"/>
              <w:bottom w:val="single" w:sz="12" w:space="0" w:color="auto"/>
              <w:right w:val="single" w:sz="12" w:space="0" w:color="auto"/>
            </w:tcBorders>
            <w:tcMar>
              <w:left w:w="105" w:type="dxa"/>
              <w:right w:w="105" w:type="dxa"/>
            </w:tcMar>
          </w:tcPr>
          <w:p w14:paraId="2A435D10" w14:textId="2B10809C" w:rsidR="00D76EEF" w:rsidRPr="00254B90" w:rsidRDefault="00D76EEF" w:rsidP="00D76EEF">
            <w:pPr>
              <w:spacing w:line="259" w:lineRule="auto"/>
              <w:jc w:val="center"/>
              <w:rPr>
                <w:rFonts w:cstheme="minorHAnsi"/>
                <w:b/>
                <w:bCs/>
                <w:sz w:val="16"/>
                <w:szCs w:val="16"/>
              </w:rPr>
            </w:pPr>
            <w:r w:rsidRPr="00254B90">
              <w:rPr>
                <w:rStyle w:val="normaltextrun"/>
                <w:rFonts w:cs="Calibri"/>
                <w:b/>
                <w:bCs/>
                <w:sz w:val="18"/>
                <w:szCs w:val="18"/>
                <w:lang w:val="en-CA"/>
              </w:rPr>
              <w:t>VERY HIGH</w:t>
            </w:r>
            <w:r w:rsidRPr="00254B90">
              <w:rPr>
                <w:rStyle w:val="eop"/>
                <w:rFonts w:cs="Calibri"/>
                <w:b/>
                <w:bCs/>
                <w:sz w:val="18"/>
                <w:szCs w:val="18"/>
              </w:rPr>
              <w:t> </w:t>
            </w:r>
          </w:p>
        </w:tc>
      </w:tr>
      <w:tr w:rsidR="003D02E7" w:rsidRPr="00A6640F" w14:paraId="46D7E911" w14:textId="77777777">
        <w:trPr>
          <w:gridAfter w:val="1"/>
          <w:wAfter w:w="32" w:type="dxa"/>
          <w:trHeight w:val="357"/>
        </w:trPr>
        <w:tc>
          <w:tcPr>
            <w:tcW w:w="14130" w:type="dxa"/>
            <w:gridSpan w:val="10"/>
            <w:tcBorders>
              <w:left w:val="nil"/>
              <w:bottom w:val="single" w:sz="12" w:space="0" w:color="auto"/>
              <w:right w:val="nil"/>
            </w:tcBorders>
          </w:tcPr>
          <w:p w14:paraId="7BDF76A7" w14:textId="77777777" w:rsidR="003D02E7" w:rsidRPr="00A6640F" w:rsidRDefault="003D02E7">
            <w:pPr>
              <w:spacing w:line="259" w:lineRule="auto"/>
              <w:jc w:val="center"/>
              <w:rPr>
                <w:b/>
                <w:bCs/>
                <w:sz w:val="16"/>
                <w:szCs w:val="16"/>
              </w:rPr>
            </w:pPr>
          </w:p>
        </w:tc>
      </w:tr>
      <w:tr w:rsidR="003D02E7" w:rsidRPr="00A6640F" w14:paraId="09B41DFD" w14:textId="77777777">
        <w:trPr>
          <w:gridAfter w:val="1"/>
          <w:wAfter w:w="32" w:type="dxa"/>
          <w:trHeight w:val="555"/>
        </w:trPr>
        <w:tc>
          <w:tcPr>
            <w:tcW w:w="3237" w:type="dxa"/>
            <w:tcBorders>
              <w:top w:val="single" w:sz="12" w:space="0" w:color="auto"/>
              <w:left w:val="single" w:sz="12" w:space="0" w:color="auto"/>
              <w:bottom w:val="single" w:sz="12" w:space="0" w:color="auto"/>
              <w:right w:val="single" w:sz="12" w:space="0" w:color="auto"/>
            </w:tcBorders>
            <w:vAlign w:val="bottom"/>
          </w:tcPr>
          <w:p w14:paraId="64150984" w14:textId="77777777" w:rsidR="003D02E7" w:rsidRPr="00A6640F" w:rsidRDefault="003D02E7">
            <w:pPr>
              <w:spacing w:line="259" w:lineRule="auto"/>
              <w:jc w:val="left"/>
              <w:rPr>
                <w:rFonts w:eastAsia="Calibri" w:cstheme="minorHAnsi"/>
                <w:b/>
                <w:bCs/>
                <w:sz w:val="16"/>
                <w:szCs w:val="16"/>
              </w:rPr>
            </w:pPr>
            <w:r>
              <w:rPr>
                <w:rFonts w:eastAsia="Calibri" w:cstheme="minorHAnsi"/>
                <w:b/>
                <w:bCs/>
                <w:sz w:val="16"/>
                <w:szCs w:val="16"/>
              </w:rPr>
              <w:t>Common Literacy Assessment</w:t>
            </w:r>
            <w:r w:rsidRPr="00A6640F">
              <w:rPr>
                <w:rFonts w:eastAsia="Calibri" w:cstheme="minorHAnsi"/>
                <w:b/>
                <w:bCs/>
                <w:sz w:val="16"/>
                <w:szCs w:val="16"/>
              </w:rPr>
              <w:t xml:space="preserve">: </w:t>
            </w:r>
          </w:p>
          <w:p w14:paraId="161AECB7" w14:textId="77777777" w:rsidR="003D02E7" w:rsidRPr="00A6640F" w:rsidRDefault="003D02E7">
            <w:pPr>
              <w:jc w:val="left"/>
              <w:rPr>
                <w:b/>
                <w:bCs/>
                <w:sz w:val="16"/>
                <w:szCs w:val="16"/>
              </w:rPr>
            </w:pPr>
            <w:r>
              <w:rPr>
                <w:rFonts w:eastAsia="Calibri" w:cstheme="minorHAnsi"/>
                <w:sz w:val="16"/>
                <w:szCs w:val="16"/>
              </w:rPr>
              <w:t>Grade 4 – 9 EICS</w:t>
            </w:r>
          </w:p>
        </w:tc>
        <w:tc>
          <w:tcPr>
            <w:tcW w:w="1818" w:type="dxa"/>
            <w:tcBorders>
              <w:top w:val="single" w:sz="12" w:space="0" w:color="auto"/>
              <w:left w:val="single" w:sz="12" w:space="0" w:color="auto"/>
              <w:bottom w:val="single" w:sz="12" w:space="0" w:color="auto"/>
              <w:right w:val="single" w:sz="12" w:space="0" w:color="auto"/>
            </w:tcBorders>
            <w:vAlign w:val="bottom"/>
          </w:tcPr>
          <w:p w14:paraId="21F7E134" w14:textId="77777777" w:rsidR="003D02E7" w:rsidRPr="00A6640F" w:rsidRDefault="003D02E7">
            <w:pPr>
              <w:jc w:val="center"/>
              <w:rPr>
                <w:rFonts w:cstheme="minorHAnsi"/>
                <w:b/>
                <w:bCs/>
                <w:sz w:val="16"/>
                <w:szCs w:val="16"/>
              </w:rPr>
            </w:pPr>
            <w:r>
              <w:rPr>
                <w:rFonts w:cs="Calibri"/>
                <w:b/>
                <w:bCs/>
                <w:sz w:val="16"/>
                <w:szCs w:val="16"/>
              </w:rPr>
              <w:t>Grade 4</w:t>
            </w:r>
          </w:p>
        </w:tc>
        <w:tc>
          <w:tcPr>
            <w:tcW w:w="1819" w:type="dxa"/>
            <w:tcBorders>
              <w:top w:val="single" w:sz="12" w:space="0" w:color="auto"/>
              <w:left w:val="single" w:sz="12" w:space="0" w:color="auto"/>
              <w:bottom w:val="single" w:sz="12" w:space="0" w:color="auto"/>
              <w:right w:val="single" w:sz="12" w:space="0" w:color="auto"/>
            </w:tcBorders>
            <w:vAlign w:val="bottom"/>
          </w:tcPr>
          <w:p w14:paraId="3D874EA0" w14:textId="77777777" w:rsidR="003D02E7" w:rsidRPr="00A6640F" w:rsidRDefault="003D02E7">
            <w:pPr>
              <w:jc w:val="center"/>
              <w:rPr>
                <w:b/>
                <w:bCs/>
                <w:sz w:val="16"/>
                <w:szCs w:val="16"/>
              </w:rPr>
            </w:pPr>
            <w:r>
              <w:rPr>
                <w:b/>
                <w:bCs/>
                <w:sz w:val="16"/>
                <w:szCs w:val="16"/>
              </w:rPr>
              <w:t>Grade 5</w:t>
            </w:r>
          </w:p>
        </w:tc>
        <w:tc>
          <w:tcPr>
            <w:tcW w:w="1814" w:type="dxa"/>
            <w:tcBorders>
              <w:top w:val="single" w:sz="12" w:space="0" w:color="auto"/>
              <w:left w:val="single" w:sz="12" w:space="0" w:color="auto"/>
              <w:bottom w:val="single" w:sz="12" w:space="0" w:color="auto"/>
              <w:right w:val="single" w:sz="12" w:space="0" w:color="auto"/>
            </w:tcBorders>
            <w:vAlign w:val="bottom"/>
          </w:tcPr>
          <w:p w14:paraId="0AE01596" w14:textId="77777777" w:rsidR="003D02E7" w:rsidRPr="00A6640F" w:rsidRDefault="003D02E7">
            <w:pPr>
              <w:jc w:val="center"/>
              <w:rPr>
                <w:b/>
                <w:bCs/>
                <w:sz w:val="16"/>
                <w:szCs w:val="16"/>
              </w:rPr>
            </w:pPr>
            <w:r>
              <w:rPr>
                <w:b/>
                <w:bCs/>
                <w:sz w:val="16"/>
                <w:szCs w:val="16"/>
              </w:rPr>
              <w:t>Grade 6</w:t>
            </w:r>
          </w:p>
        </w:tc>
        <w:tc>
          <w:tcPr>
            <w:tcW w:w="1814" w:type="dxa"/>
            <w:gridSpan w:val="2"/>
            <w:tcBorders>
              <w:top w:val="single" w:sz="12" w:space="0" w:color="auto"/>
              <w:left w:val="single" w:sz="12" w:space="0" w:color="auto"/>
              <w:bottom w:val="single" w:sz="12" w:space="0" w:color="auto"/>
              <w:right w:val="single" w:sz="12" w:space="0" w:color="auto"/>
            </w:tcBorders>
            <w:vAlign w:val="bottom"/>
          </w:tcPr>
          <w:p w14:paraId="51A8DD94" w14:textId="77777777" w:rsidR="003D02E7" w:rsidRPr="00A6640F" w:rsidRDefault="003D02E7">
            <w:pPr>
              <w:jc w:val="center"/>
              <w:rPr>
                <w:rFonts w:eastAsia="Calibri" w:cstheme="minorHAnsi"/>
                <w:sz w:val="16"/>
                <w:szCs w:val="16"/>
              </w:rPr>
            </w:pPr>
            <w:r>
              <w:rPr>
                <w:rFonts w:cs="Calibri"/>
                <w:b/>
                <w:bCs/>
                <w:sz w:val="16"/>
                <w:szCs w:val="16"/>
              </w:rPr>
              <w:t>Grade 7</w:t>
            </w:r>
          </w:p>
        </w:tc>
        <w:tc>
          <w:tcPr>
            <w:tcW w:w="1814" w:type="dxa"/>
            <w:gridSpan w:val="2"/>
            <w:tcBorders>
              <w:top w:val="single" w:sz="12" w:space="0" w:color="auto"/>
              <w:left w:val="single" w:sz="12" w:space="0" w:color="auto"/>
              <w:bottom w:val="single" w:sz="12" w:space="0" w:color="auto"/>
              <w:right w:val="single" w:sz="12" w:space="0" w:color="auto"/>
            </w:tcBorders>
            <w:vAlign w:val="bottom"/>
          </w:tcPr>
          <w:p w14:paraId="5649588C" w14:textId="77777777" w:rsidR="003D02E7" w:rsidRPr="00A6640F" w:rsidRDefault="003D02E7">
            <w:pPr>
              <w:spacing w:line="259" w:lineRule="auto"/>
              <w:jc w:val="center"/>
              <w:rPr>
                <w:rFonts w:eastAsia="Calibri" w:cstheme="minorHAnsi"/>
                <w:b/>
                <w:bCs/>
                <w:sz w:val="16"/>
                <w:szCs w:val="16"/>
              </w:rPr>
            </w:pPr>
            <w:r>
              <w:rPr>
                <w:rFonts w:cs="Calibri"/>
                <w:b/>
                <w:bCs/>
                <w:sz w:val="16"/>
                <w:szCs w:val="16"/>
              </w:rPr>
              <w:t>Grade 8</w:t>
            </w:r>
          </w:p>
        </w:tc>
        <w:tc>
          <w:tcPr>
            <w:tcW w:w="1814" w:type="dxa"/>
            <w:gridSpan w:val="2"/>
            <w:tcBorders>
              <w:top w:val="single" w:sz="12" w:space="0" w:color="auto"/>
              <w:left w:val="single" w:sz="12" w:space="0" w:color="auto"/>
              <w:bottom w:val="single" w:sz="12" w:space="0" w:color="auto"/>
              <w:right w:val="single" w:sz="12" w:space="0" w:color="auto"/>
            </w:tcBorders>
            <w:vAlign w:val="bottom"/>
          </w:tcPr>
          <w:p w14:paraId="56D6CE45" w14:textId="77777777" w:rsidR="003D02E7" w:rsidRPr="00A6640F" w:rsidRDefault="003D02E7">
            <w:pPr>
              <w:spacing w:line="259" w:lineRule="auto"/>
              <w:jc w:val="center"/>
              <w:rPr>
                <w:rFonts w:eastAsia="Calibri" w:cstheme="minorHAnsi"/>
                <w:sz w:val="16"/>
                <w:szCs w:val="16"/>
              </w:rPr>
            </w:pPr>
            <w:r>
              <w:rPr>
                <w:rFonts w:cs="Calibri"/>
                <w:b/>
                <w:bCs/>
                <w:sz w:val="16"/>
                <w:szCs w:val="16"/>
              </w:rPr>
              <w:t>Grade 9</w:t>
            </w:r>
          </w:p>
        </w:tc>
      </w:tr>
      <w:tr w:rsidR="003D02E7" w:rsidRPr="00A6640F" w14:paraId="3C835610" w14:textId="77777777">
        <w:trPr>
          <w:gridAfter w:val="1"/>
          <w:wAfter w:w="32" w:type="dxa"/>
          <w:trHeight w:val="360"/>
        </w:trPr>
        <w:tc>
          <w:tcPr>
            <w:tcW w:w="3237" w:type="dxa"/>
            <w:tcBorders>
              <w:top w:val="single" w:sz="12" w:space="0" w:color="auto"/>
              <w:left w:val="single" w:sz="12" w:space="0" w:color="auto"/>
              <w:bottom w:val="single" w:sz="12" w:space="0" w:color="auto"/>
              <w:right w:val="single" w:sz="12" w:space="0" w:color="auto"/>
            </w:tcBorders>
            <w:vAlign w:val="center"/>
          </w:tcPr>
          <w:p w14:paraId="5DEF1C1F" w14:textId="77777777" w:rsidR="003D02E7" w:rsidRPr="00A6640F" w:rsidRDefault="003D02E7" w:rsidP="003D02E7">
            <w:pPr>
              <w:jc w:val="left"/>
              <w:rPr>
                <w:rFonts w:cstheme="minorHAnsi"/>
                <w:bCs/>
                <w:sz w:val="16"/>
                <w:szCs w:val="16"/>
              </w:rPr>
            </w:pPr>
            <w:r w:rsidRPr="0093147B">
              <w:rPr>
                <w:rFonts w:cstheme="minorHAnsi"/>
                <w:b/>
                <w:sz w:val="16"/>
                <w:szCs w:val="16"/>
              </w:rPr>
              <w:t>2021-2024</w:t>
            </w:r>
          </w:p>
        </w:tc>
        <w:tc>
          <w:tcPr>
            <w:tcW w:w="1818" w:type="dxa"/>
            <w:tcBorders>
              <w:top w:val="single" w:sz="12" w:space="0" w:color="auto"/>
              <w:left w:val="single" w:sz="12" w:space="0" w:color="auto"/>
              <w:bottom w:val="single" w:sz="12" w:space="0" w:color="auto"/>
              <w:right w:val="single" w:sz="12" w:space="0" w:color="auto"/>
            </w:tcBorders>
            <w:vAlign w:val="center"/>
          </w:tcPr>
          <w:p w14:paraId="3916A75B" w14:textId="77777777" w:rsidR="003D02E7" w:rsidRPr="00A6640F" w:rsidRDefault="003D02E7">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351F1C96" w14:textId="77777777" w:rsidR="003D02E7" w:rsidRPr="00A6640F" w:rsidRDefault="003D02E7">
            <w:pPr>
              <w:spacing w:line="259" w:lineRule="auto"/>
              <w:jc w:val="center"/>
              <w:rPr>
                <w:rFonts w:cstheme="minorHAnsi"/>
                <w:bCs/>
                <w:sz w:val="16"/>
                <w:szCs w:val="16"/>
              </w:rPr>
            </w:pPr>
            <w:r>
              <w:rPr>
                <w:rFonts w:cstheme="minorHAnsi"/>
                <w:bCs/>
                <w:sz w:val="16"/>
                <w:szCs w:val="16"/>
              </w:rPr>
              <w:t>n/a</w:t>
            </w:r>
          </w:p>
        </w:tc>
        <w:tc>
          <w:tcPr>
            <w:tcW w:w="1814" w:type="dxa"/>
            <w:tcBorders>
              <w:top w:val="single" w:sz="12" w:space="0" w:color="auto"/>
              <w:left w:val="single" w:sz="12" w:space="0" w:color="auto"/>
              <w:bottom w:val="single" w:sz="12" w:space="0" w:color="auto"/>
              <w:right w:val="single" w:sz="12" w:space="0" w:color="auto"/>
            </w:tcBorders>
            <w:vAlign w:val="center"/>
          </w:tcPr>
          <w:p w14:paraId="059867C2" w14:textId="77777777" w:rsidR="003D02E7" w:rsidRPr="00A6640F" w:rsidRDefault="003D02E7">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42D138F8" w14:textId="77777777" w:rsidR="003D02E7" w:rsidRPr="00A6640F" w:rsidRDefault="003D02E7">
            <w:pPr>
              <w:spacing w:line="259" w:lineRule="auto"/>
              <w:jc w:val="center"/>
              <w:rPr>
                <w:rFonts w:eastAsia="Calibri" w:cstheme="minorHAnsi"/>
                <w:bCs/>
                <w:sz w:val="16"/>
                <w:szCs w:val="16"/>
                <w:lang w:val="en-CA"/>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6F836479" w14:textId="77777777" w:rsidR="003D02E7" w:rsidRPr="00A6640F" w:rsidRDefault="003D02E7">
            <w:pPr>
              <w:spacing w:line="259" w:lineRule="auto"/>
              <w:jc w:val="center"/>
              <w:rPr>
                <w:rFonts w:eastAsia="Calibri" w:cstheme="minorHAnsi"/>
                <w:sz w:val="16"/>
                <w:szCs w:val="16"/>
                <w:lang w:val="en-CA"/>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1EB262C1" w14:textId="77777777" w:rsidR="003D02E7" w:rsidRPr="00A6640F" w:rsidRDefault="003D02E7">
            <w:pPr>
              <w:spacing w:line="259" w:lineRule="auto"/>
              <w:jc w:val="center"/>
              <w:rPr>
                <w:rFonts w:eastAsia="Calibri" w:cstheme="minorHAnsi"/>
                <w:sz w:val="16"/>
                <w:szCs w:val="16"/>
                <w:lang w:val="en-CA"/>
              </w:rPr>
            </w:pPr>
            <w:r>
              <w:rPr>
                <w:rFonts w:cstheme="minorHAnsi"/>
                <w:bCs/>
                <w:sz w:val="16"/>
                <w:szCs w:val="16"/>
              </w:rPr>
              <w:t>n/a</w:t>
            </w:r>
          </w:p>
        </w:tc>
      </w:tr>
      <w:tr w:rsidR="00E70168" w14:paraId="30D9CFC5" w14:textId="77777777">
        <w:trPr>
          <w:gridAfter w:val="1"/>
          <w:wAfter w:w="32" w:type="dxa"/>
          <w:trHeight w:val="360"/>
        </w:trPr>
        <w:tc>
          <w:tcPr>
            <w:tcW w:w="3237" w:type="dxa"/>
            <w:tcBorders>
              <w:top w:val="single" w:sz="12" w:space="0" w:color="auto"/>
              <w:left w:val="single" w:sz="12" w:space="0" w:color="auto"/>
              <w:bottom w:val="single" w:sz="12" w:space="0" w:color="auto"/>
              <w:right w:val="single" w:sz="12" w:space="0" w:color="auto"/>
            </w:tcBorders>
            <w:shd w:val="clear" w:color="auto" w:fill="98D5FA"/>
            <w:vAlign w:val="center"/>
          </w:tcPr>
          <w:p w14:paraId="15897663" w14:textId="77777777" w:rsidR="00E70168" w:rsidRPr="00A75A60" w:rsidRDefault="00E70168" w:rsidP="00E70168">
            <w:pPr>
              <w:jc w:val="left"/>
              <w:rPr>
                <w:rFonts w:cstheme="minorHAnsi"/>
                <w:b/>
                <w:sz w:val="16"/>
                <w:szCs w:val="16"/>
              </w:rPr>
            </w:pPr>
            <w:r w:rsidRPr="00A75A60">
              <w:rPr>
                <w:rFonts w:cstheme="minorHAnsi"/>
                <w:b/>
                <w:sz w:val="16"/>
                <w:szCs w:val="16"/>
              </w:rPr>
              <w:t xml:space="preserve">2024-2025 </w:t>
            </w:r>
          </w:p>
        </w:tc>
        <w:tc>
          <w:tcPr>
            <w:tcW w:w="1818" w:type="dxa"/>
            <w:tcBorders>
              <w:top w:val="single" w:sz="12" w:space="0" w:color="auto"/>
              <w:left w:val="single" w:sz="12" w:space="0" w:color="auto"/>
              <w:bottom w:val="single" w:sz="12" w:space="0" w:color="auto"/>
              <w:right w:val="single" w:sz="12" w:space="0" w:color="auto"/>
            </w:tcBorders>
            <w:shd w:val="clear" w:color="auto" w:fill="98D5FA"/>
            <w:vAlign w:val="center"/>
          </w:tcPr>
          <w:p w14:paraId="558F6DE2" w14:textId="72BAB0A7" w:rsidR="00E70168" w:rsidRDefault="00E70168" w:rsidP="00E70168">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shd w:val="clear" w:color="auto" w:fill="98D5FA"/>
            <w:vAlign w:val="center"/>
          </w:tcPr>
          <w:p w14:paraId="7A776099" w14:textId="7F17FCA3"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tcBorders>
              <w:top w:val="single" w:sz="12" w:space="0" w:color="auto"/>
              <w:left w:val="single" w:sz="12" w:space="0" w:color="auto"/>
              <w:bottom w:val="single" w:sz="12" w:space="0" w:color="auto"/>
              <w:right w:val="single" w:sz="12" w:space="0" w:color="auto"/>
            </w:tcBorders>
            <w:shd w:val="clear" w:color="auto" w:fill="98D5FA"/>
            <w:vAlign w:val="center"/>
          </w:tcPr>
          <w:p w14:paraId="50C1C431" w14:textId="5643F0B9"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shd w:val="clear" w:color="auto" w:fill="98D5FA"/>
            <w:vAlign w:val="center"/>
          </w:tcPr>
          <w:p w14:paraId="34907A52" w14:textId="0776DEA0"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shd w:val="clear" w:color="auto" w:fill="98D5FA"/>
            <w:vAlign w:val="center"/>
          </w:tcPr>
          <w:p w14:paraId="25B1728F" w14:textId="76474570"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shd w:val="clear" w:color="auto" w:fill="98D5FA"/>
            <w:vAlign w:val="center"/>
          </w:tcPr>
          <w:p w14:paraId="23849877" w14:textId="273FC510" w:rsidR="00E70168" w:rsidRDefault="00E70168" w:rsidP="00E70168">
            <w:pPr>
              <w:spacing w:line="259" w:lineRule="auto"/>
              <w:jc w:val="center"/>
              <w:rPr>
                <w:rFonts w:cstheme="minorHAnsi"/>
                <w:bCs/>
                <w:sz w:val="16"/>
                <w:szCs w:val="16"/>
              </w:rPr>
            </w:pPr>
            <w:r>
              <w:rPr>
                <w:rFonts w:cstheme="minorHAnsi"/>
                <w:bCs/>
                <w:sz w:val="16"/>
                <w:szCs w:val="16"/>
              </w:rPr>
              <w:t>n/a</w:t>
            </w:r>
          </w:p>
        </w:tc>
      </w:tr>
      <w:tr w:rsidR="00E70168" w14:paraId="6C731B9E" w14:textId="77777777">
        <w:trPr>
          <w:gridAfter w:val="1"/>
          <w:wAfter w:w="32" w:type="dxa"/>
          <w:trHeight w:val="360"/>
        </w:trPr>
        <w:tc>
          <w:tcPr>
            <w:tcW w:w="3237" w:type="dxa"/>
            <w:tcBorders>
              <w:top w:val="single" w:sz="12" w:space="0" w:color="auto"/>
              <w:left w:val="single" w:sz="12" w:space="0" w:color="auto"/>
              <w:bottom w:val="single" w:sz="12" w:space="0" w:color="auto"/>
              <w:right w:val="single" w:sz="12" w:space="0" w:color="auto"/>
            </w:tcBorders>
            <w:vAlign w:val="center"/>
          </w:tcPr>
          <w:p w14:paraId="2F04776F" w14:textId="77777777" w:rsidR="00E70168" w:rsidRPr="00A75A60" w:rsidRDefault="00E70168" w:rsidP="00E70168">
            <w:pPr>
              <w:jc w:val="left"/>
              <w:rPr>
                <w:rFonts w:cstheme="minorHAnsi"/>
                <w:b/>
                <w:sz w:val="16"/>
                <w:szCs w:val="16"/>
              </w:rPr>
            </w:pPr>
            <w:r w:rsidRPr="00A75A60">
              <w:rPr>
                <w:rFonts w:cstheme="minorHAnsi"/>
                <w:b/>
                <w:sz w:val="16"/>
                <w:szCs w:val="16"/>
              </w:rPr>
              <w:t>Evaluation</w:t>
            </w:r>
          </w:p>
        </w:tc>
        <w:tc>
          <w:tcPr>
            <w:tcW w:w="1818" w:type="dxa"/>
            <w:tcBorders>
              <w:top w:val="single" w:sz="12" w:space="0" w:color="auto"/>
              <w:left w:val="single" w:sz="12" w:space="0" w:color="auto"/>
              <w:bottom w:val="single" w:sz="12" w:space="0" w:color="auto"/>
              <w:right w:val="single" w:sz="12" w:space="0" w:color="auto"/>
            </w:tcBorders>
            <w:vAlign w:val="center"/>
          </w:tcPr>
          <w:p w14:paraId="5966A002" w14:textId="5477B587" w:rsidR="00E70168" w:rsidRDefault="00E70168" w:rsidP="00E70168">
            <w:pPr>
              <w:jc w:val="center"/>
              <w:rPr>
                <w:rFonts w:cstheme="minorHAnsi"/>
                <w:bCs/>
                <w:sz w:val="16"/>
                <w:szCs w:val="16"/>
              </w:rPr>
            </w:pPr>
            <w:r>
              <w:rPr>
                <w:rFonts w:cstheme="minorHAnsi"/>
                <w:bCs/>
                <w:sz w:val="16"/>
                <w:szCs w:val="16"/>
              </w:rPr>
              <w:t>n/a</w:t>
            </w:r>
          </w:p>
        </w:tc>
        <w:tc>
          <w:tcPr>
            <w:tcW w:w="1819" w:type="dxa"/>
            <w:tcBorders>
              <w:top w:val="single" w:sz="12" w:space="0" w:color="auto"/>
              <w:left w:val="single" w:sz="12" w:space="0" w:color="auto"/>
              <w:bottom w:val="single" w:sz="12" w:space="0" w:color="auto"/>
              <w:right w:val="single" w:sz="12" w:space="0" w:color="auto"/>
            </w:tcBorders>
            <w:vAlign w:val="center"/>
          </w:tcPr>
          <w:p w14:paraId="51155FE4" w14:textId="0F7BD729"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tcBorders>
              <w:top w:val="single" w:sz="12" w:space="0" w:color="auto"/>
              <w:left w:val="single" w:sz="12" w:space="0" w:color="auto"/>
              <w:bottom w:val="single" w:sz="12" w:space="0" w:color="auto"/>
              <w:right w:val="single" w:sz="12" w:space="0" w:color="auto"/>
            </w:tcBorders>
            <w:vAlign w:val="center"/>
          </w:tcPr>
          <w:p w14:paraId="3C0C8EA3" w14:textId="1CF9EE94"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48C8D0C4" w14:textId="3B425D76"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5AFDC8F7" w14:textId="7C084C75" w:rsidR="00E70168" w:rsidRDefault="00E70168" w:rsidP="00E70168">
            <w:pPr>
              <w:spacing w:line="259" w:lineRule="auto"/>
              <w:jc w:val="center"/>
              <w:rPr>
                <w:rFonts w:cstheme="minorHAnsi"/>
                <w:bCs/>
                <w:sz w:val="16"/>
                <w:szCs w:val="16"/>
              </w:rPr>
            </w:pPr>
            <w:r>
              <w:rPr>
                <w:rFonts w:cstheme="minorHAnsi"/>
                <w:bCs/>
                <w:sz w:val="16"/>
                <w:szCs w:val="16"/>
              </w:rPr>
              <w:t>n/a</w:t>
            </w:r>
          </w:p>
        </w:tc>
        <w:tc>
          <w:tcPr>
            <w:tcW w:w="1814" w:type="dxa"/>
            <w:gridSpan w:val="2"/>
            <w:tcBorders>
              <w:top w:val="single" w:sz="12" w:space="0" w:color="auto"/>
              <w:left w:val="single" w:sz="12" w:space="0" w:color="auto"/>
              <w:bottom w:val="single" w:sz="12" w:space="0" w:color="auto"/>
              <w:right w:val="single" w:sz="12" w:space="0" w:color="auto"/>
            </w:tcBorders>
            <w:vAlign w:val="center"/>
          </w:tcPr>
          <w:p w14:paraId="55139CCC" w14:textId="656A277A" w:rsidR="00E70168" w:rsidRDefault="00E70168" w:rsidP="00E70168">
            <w:pPr>
              <w:spacing w:line="259" w:lineRule="auto"/>
              <w:jc w:val="center"/>
              <w:rPr>
                <w:rFonts w:cstheme="minorHAnsi"/>
                <w:bCs/>
                <w:sz w:val="16"/>
                <w:szCs w:val="16"/>
              </w:rPr>
            </w:pPr>
            <w:r>
              <w:rPr>
                <w:rFonts w:cstheme="minorHAnsi"/>
                <w:bCs/>
                <w:sz w:val="16"/>
                <w:szCs w:val="16"/>
              </w:rPr>
              <w:t>n/a</w:t>
            </w:r>
          </w:p>
        </w:tc>
      </w:tr>
    </w:tbl>
    <w:p w14:paraId="1932A599" w14:textId="77777777" w:rsidR="003D02E7" w:rsidRDefault="003D02E7"/>
    <w:tbl>
      <w:tblPr>
        <w:tblW w:w="14445"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90"/>
        <w:gridCol w:w="697"/>
        <w:gridCol w:w="698"/>
        <w:gridCol w:w="697"/>
        <w:gridCol w:w="698"/>
        <w:gridCol w:w="697"/>
        <w:gridCol w:w="698"/>
        <w:gridCol w:w="697"/>
        <w:gridCol w:w="698"/>
        <w:gridCol w:w="697"/>
        <w:gridCol w:w="698"/>
        <w:gridCol w:w="697"/>
        <w:gridCol w:w="698"/>
        <w:gridCol w:w="697"/>
        <w:gridCol w:w="698"/>
        <w:gridCol w:w="697"/>
        <w:gridCol w:w="698"/>
        <w:gridCol w:w="697"/>
        <w:gridCol w:w="698"/>
      </w:tblGrid>
      <w:tr w:rsidR="00111221" w:rsidRPr="00F20D49" w14:paraId="311705E5" w14:textId="77777777" w:rsidTr="003D02E7">
        <w:trPr>
          <w:trHeight w:val="186"/>
        </w:trPr>
        <w:tc>
          <w:tcPr>
            <w:tcW w:w="14445" w:type="dxa"/>
            <w:gridSpan w:val="19"/>
            <w:tcBorders>
              <w:top w:val="single" w:sz="4" w:space="0" w:color="auto"/>
            </w:tcBorders>
            <w:shd w:val="clear" w:color="auto" w:fill="FFFFFF" w:themeFill="background1"/>
            <w:tcMar>
              <w:top w:w="100" w:type="dxa"/>
              <w:left w:w="100" w:type="dxa"/>
              <w:bottom w:w="100" w:type="dxa"/>
              <w:right w:w="100" w:type="dxa"/>
            </w:tcMar>
          </w:tcPr>
          <w:p w14:paraId="00434E14" w14:textId="749A219F" w:rsidR="00111221" w:rsidRPr="003D02E7" w:rsidRDefault="00167A58" w:rsidP="00167A58">
            <w:pPr>
              <w:spacing w:after="40" w:line="240" w:lineRule="auto"/>
              <w:jc w:val="left"/>
              <w:rPr>
                <w:rFonts w:cstheme="minorHAnsi"/>
                <w:sz w:val="16"/>
                <w:szCs w:val="16"/>
              </w:rPr>
            </w:pPr>
            <w:r w:rsidRPr="003D02E7">
              <w:rPr>
                <w:b/>
                <w:bCs/>
                <w:color w:val="0563C1"/>
                <w:sz w:val="16"/>
                <w:szCs w:val="16"/>
              </w:rPr>
              <w:t>Cultural Perspectives Survey</w:t>
            </w:r>
          </w:p>
        </w:tc>
      </w:tr>
      <w:tr w:rsidR="002C5B17" w:rsidRPr="00F20D49" w14:paraId="66BA9CAA" w14:textId="77777777" w:rsidTr="003D02E7">
        <w:trPr>
          <w:trHeight w:val="186"/>
        </w:trPr>
        <w:tc>
          <w:tcPr>
            <w:tcW w:w="14445" w:type="dxa"/>
            <w:gridSpan w:val="19"/>
            <w:shd w:val="clear" w:color="auto" w:fill="D9D9D9" w:themeFill="background1" w:themeFillShade="D9"/>
            <w:tcMar>
              <w:top w:w="100" w:type="dxa"/>
              <w:left w:w="100" w:type="dxa"/>
              <w:bottom w:w="100" w:type="dxa"/>
              <w:right w:w="100" w:type="dxa"/>
            </w:tcMar>
          </w:tcPr>
          <w:p w14:paraId="262EA69D" w14:textId="77777777" w:rsidR="002C5B17" w:rsidRPr="000A1777" w:rsidRDefault="002C5B17" w:rsidP="002C5B17">
            <w:pPr>
              <w:spacing w:after="40" w:line="240" w:lineRule="auto"/>
              <w:jc w:val="center"/>
              <w:rPr>
                <w:rFonts w:cstheme="minorHAnsi"/>
                <w:sz w:val="16"/>
                <w:szCs w:val="16"/>
              </w:rPr>
            </w:pPr>
            <w:r w:rsidRPr="000A1777">
              <w:rPr>
                <w:rFonts w:cstheme="minorHAnsi"/>
                <w:sz w:val="16"/>
                <w:szCs w:val="16"/>
              </w:rPr>
              <w:t>% Students (4-12) Reporting Agree or Strongly Agree</w:t>
            </w:r>
          </w:p>
        </w:tc>
      </w:tr>
      <w:tr w:rsidR="002C5B17" w:rsidRPr="00F20D49" w14:paraId="7347E071" w14:textId="77777777" w:rsidTr="003D02E7">
        <w:trPr>
          <w:trHeight w:val="537"/>
        </w:trPr>
        <w:tc>
          <w:tcPr>
            <w:tcW w:w="1890" w:type="dxa"/>
            <w:tcBorders>
              <w:bottom w:val="single" w:sz="12" w:space="0" w:color="auto"/>
            </w:tcBorders>
            <w:tcMar>
              <w:top w:w="100" w:type="dxa"/>
              <w:left w:w="100" w:type="dxa"/>
              <w:bottom w:w="100" w:type="dxa"/>
              <w:right w:w="100" w:type="dxa"/>
            </w:tcMar>
          </w:tcPr>
          <w:p w14:paraId="2019187A" w14:textId="2DCB60BC" w:rsidR="002C5B17" w:rsidRPr="000A1777" w:rsidRDefault="002C5B17" w:rsidP="002C5B17">
            <w:pPr>
              <w:widowControl w:val="0"/>
              <w:spacing w:after="0" w:line="240" w:lineRule="auto"/>
              <w:rPr>
                <w:rFonts w:cstheme="minorHAnsi"/>
                <w:b/>
                <w:bCs/>
                <w:sz w:val="16"/>
                <w:szCs w:val="16"/>
              </w:rPr>
            </w:pPr>
            <w:r w:rsidRPr="000A1777">
              <w:rPr>
                <w:rFonts w:cstheme="minorHAnsi"/>
                <w:b/>
                <w:bCs/>
                <w:sz w:val="16"/>
                <w:szCs w:val="16"/>
              </w:rPr>
              <w:br/>
            </w:r>
            <w:r w:rsidRPr="000A1777">
              <w:rPr>
                <w:rFonts w:cstheme="minorHAnsi"/>
                <w:b/>
                <w:bCs/>
                <w:sz w:val="16"/>
                <w:szCs w:val="16"/>
              </w:rPr>
              <w:br/>
              <w:t>Performance Measures</w:t>
            </w:r>
          </w:p>
        </w:tc>
        <w:tc>
          <w:tcPr>
            <w:tcW w:w="1395" w:type="dxa"/>
            <w:gridSpan w:val="2"/>
            <w:tcBorders>
              <w:bottom w:val="single" w:sz="12" w:space="0" w:color="auto"/>
            </w:tcBorders>
            <w:tcMar>
              <w:top w:w="100" w:type="dxa"/>
              <w:left w:w="100" w:type="dxa"/>
              <w:bottom w:w="100" w:type="dxa"/>
              <w:right w:w="100" w:type="dxa"/>
            </w:tcMar>
            <w:vAlign w:val="bottom"/>
          </w:tcPr>
          <w:p w14:paraId="7DCCB750" w14:textId="77777777" w:rsidR="002C5B17" w:rsidRPr="00D3231F" w:rsidRDefault="002C5B17" w:rsidP="002C5B17">
            <w:pPr>
              <w:widowControl w:val="0"/>
              <w:spacing w:after="0" w:line="240" w:lineRule="auto"/>
              <w:jc w:val="center"/>
              <w:rPr>
                <w:rFonts w:cstheme="minorHAnsi"/>
                <w:b/>
                <w:bCs/>
                <w:sz w:val="14"/>
                <w:szCs w:val="14"/>
              </w:rPr>
            </w:pPr>
            <w:r w:rsidRPr="00D3231F">
              <w:rPr>
                <w:rFonts w:cstheme="minorHAnsi"/>
                <w:b/>
                <w:bCs/>
                <w:sz w:val="14"/>
                <w:szCs w:val="14"/>
              </w:rPr>
              <w:t>Cultural Belonging</w:t>
            </w:r>
          </w:p>
        </w:tc>
        <w:tc>
          <w:tcPr>
            <w:tcW w:w="1395" w:type="dxa"/>
            <w:gridSpan w:val="2"/>
            <w:tcBorders>
              <w:bottom w:val="single" w:sz="12" w:space="0" w:color="auto"/>
            </w:tcBorders>
            <w:tcMar>
              <w:top w:w="100" w:type="dxa"/>
              <w:left w:w="100" w:type="dxa"/>
              <w:bottom w:w="100" w:type="dxa"/>
              <w:right w:w="100" w:type="dxa"/>
            </w:tcMar>
            <w:vAlign w:val="bottom"/>
          </w:tcPr>
          <w:p w14:paraId="31A184B4" w14:textId="77777777" w:rsidR="002C5B17" w:rsidRPr="00D3231F" w:rsidRDefault="002C5B17" w:rsidP="002C5B17">
            <w:pPr>
              <w:widowControl w:val="0"/>
              <w:spacing w:after="0" w:line="240" w:lineRule="auto"/>
              <w:jc w:val="center"/>
              <w:rPr>
                <w:rFonts w:cstheme="minorHAnsi"/>
                <w:b/>
                <w:bCs/>
                <w:sz w:val="14"/>
                <w:szCs w:val="14"/>
              </w:rPr>
            </w:pPr>
            <w:r w:rsidRPr="00D3231F">
              <w:rPr>
                <w:rFonts w:cstheme="minorHAnsi"/>
                <w:b/>
                <w:bCs/>
                <w:sz w:val="14"/>
                <w:szCs w:val="14"/>
              </w:rPr>
              <w:t>Comfortable Sharing Culture</w:t>
            </w:r>
          </w:p>
        </w:tc>
        <w:tc>
          <w:tcPr>
            <w:tcW w:w="1395" w:type="dxa"/>
            <w:gridSpan w:val="2"/>
            <w:tcBorders>
              <w:bottom w:val="single" w:sz="12" w:space="0" w:color="auto"/>
            </w:tcBorders>
            <w:tcMar>
              <w:top w:w="100" w:type="dxa"/>
              <w:left w:w="100" w:type="dxa"/>
              <w:bottom w:w="100" w:type="dxa"/>
              <w:right w:w="100" w:type="dxa"/>
            </w:tcMar>
            <w:vAlign w:val="bottom"/>
          </w:tcPr>
          <w:p w14:paraId="1C6CC4FC"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Encouraged and Accepted Sharing Culture</w:t>
            </w:r>
          </w:p>
        </w:tc>
        <w:tc>
          <w:tcPr>
            <w:tcW w:w="1395" w:type="dxa"/>
            <w:gridSpan w:val="2"/>
            <w:tcBorders>
              <w:bottom w:val="single" w:sz="12" w:space="0" w:color="auto"/>
            </w:tcBorders>
            <w:tcMar>
              <w:top w:w="100" w:type="dxa"/>
              <w:left w:w="100" w:type="dxa"/>
              <w:bottom w:w="100" w:type="dxa"/>
              <w:right w:w="100" w:type="dxa"/>
            </w:tcMar>
            <w:vAlign w:val="bottom"/>
          </w:tcPr>
          <w:p w14:paraId="13CDB7FD"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School Priority of Truth and Reconciliation</w:t>
            </w:r>
          </w:p>
        </w:tc>
        <w:tc>
          <w:tcPr>
            <w:tcW w:w="1395" w:type="dxa"/>
            <w:gridSpan w:val="2"/>
            <w:tcBorders>
              <w:bottom w:val="single" w:sz="12" w:space="0" w:color="auto"/>
            </w:tcBorders>
            <w:tcMar>
              <w:top w:w="100" w:type="dxa"/>
              <w:left w:w="100" w:type="dxa"/>
              <w:bottom w:w="100" w:type="dxa"/>
              <w:right w:w="100" w:type="dxa"/>
            </w:tcMar>
            <w:vAlign w:val="bottom"/>
          </w:tcPr>
          <w:p w14:paraId="5618207A"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Personal Importance of Truth and Reconciliation</w:t>
            </w:r>
          </w:p>
        </w:tc>
        <w:tc>
          <w:tcPr>
            <w:tcW w:w="1395" w:type="dxa"/>
            <w:gridSpan w:val="2"/>
            <w:tcBorders>
              <w:bottom w:val="single" w:sz="12" w:space="0" w:color="auto"/>
            </w:tcBorders>
            <w:tcMar>
              <w:top w:w="100" w:type="dxa"/>
              <w:left w:w="100" w:type="dxa"/>
              <w:bottom w:w="100" w:type="dxa"/>
              <w:right w:w="100" w:type="dxa"/>
            </w:tcMar>
            <w:vAlign w:val="bottom"/>
          </w:tcPr>
          <w:p w14:paraId="76A2D1AB"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Cultural Infusion Across All Subject Areas</w:t>
            </w:r>
          </w:p>
        </w:tc>
        <w:tc>
          <w:tcPr>
            <w:tcW w:w="1395" w:type="dxa"/>
            <w:gridSpan w:val="2"/>
            <w:tcBorders>
              <w:bottom w:val="single" w:sz="12" w:space="0" w:color="auto"/>
            </w:tcBorders>
            <w:tcMar>
              <w:top w:w="100" w:type="dxa"/>
              <w:left w:w="100" w:type="dxa"/>
              <w:bottom w:w="100" w:type="dxa"/>
              <w:right w:w="100" w:type="dxa"/>
            </w:tcMar>
            <w:vAlign w:val="bottom"/>
          </w:tcPr>
          <w:p w14:paraId="5F5275CB"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Understand Multiple Perspectives</w:t>
            </w:r>
          </w:p>
        </w:tc>
        <w:tc>
          <w:tcPr>
            <w:tcW w:w="1395" w:type="dxa"/>
            <w:gridSpan w:val="2"/>
            <w:tcBorders>
              <w:bottom w:val="single" w:sz="12" w:space="0" w:color="auto"/>
            </w:tcBorders>
            <w:tcMar>
              <w:top w:w="100" w:type="dxa"/>
              <w:left w:w="100" w:type="dxa"/>
              <w:bottom w:w="100" w:type="dxa"/>
              <w:right w:w="100" w:type="dxa"/>
            </w:tcMar>
            <w:vAlign w:val="bottom"/>
          </w:tcPr>
          <w:p w14:paraId="797DE381" w14:textId="77777777"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Understand Truth and Reconciliation</w:t>
            </w:r>
          </w:p>
        </w:tc>
        <w:tc>
          <w:tcPr>
            <w:tcW w:w="1395" w:type="dxa"/>
            <w:gridSpan w:val="2"/>
            <w:tcBorders>
              <w:bottom w:val="single" w:sz="12" w:space="0" w:color="auto"/>
            </w:tcBorders>
            <w:tcMar>
              <w:top w:w="100" w:type="dxa"/>
              <w:left w:w="100" w:type="dxa"/>
              <w:bottom w:w="100" w:type="dxa"/>
              <w:right w:w="100" w:type="dxa"/>
            </w:tcMar>
            <w:vAlign w:val="bottom"/>
          </w:tcPr>
          <w:p w14:paraId="6D8DC83E" w14:textId="08189302" w:rsidR="002C5B17" w:rsidRPr="00D3231F" w:rsidRDefault="002C5B17" w:rsidP="002C5B17">
            <w:pPr>
              <w:spacing w:after="0" w:line="240" w:lineRule="auto"/>
              <w:jc w:val="center"/>
              <w:rPr>
                <w:rFonts w:cstheme="minorHAnsi"/>
                <w:b/>
                <w:bCs/>
                <w:sz w:val="14"/>
                <w:szCs w:val="14"/>
              </w:rPr>
            </w:pPr>
            <w:r w:rsidRPr="00D3231F">
              <w:rPr>
                <w:rFonts w:cstheme="minorHAnsi"/>
                <w:b/>
                <w:bCs/>
                <w:sz w:val="14"/>
                <w:szCs w:val="14"/>
              </w:rPr>
              <w:t>Teachers Share Indigenous Perspectives</w:t>
            </w:r>
          </w:p>
        </w:tc>
      </w:tr>
      <w:tr w:rsidR="004B7528" w:rsidRPr="00F20D49" w14:paraId="4FB21A5A" w14:textId="77777777" w:rsidTr="003D02E7">
        <w:trPr>
          <w:trHeight w:val="653"/>
        </w:trPr>
        <w:tc>
          <w:tcPr>
            <w:tcW w:w="1890" w:type="dxa"/>
            <w:tcBorders>
              <w:top w:val="single" w:sz="12" w:space="0" w:color="auto"/>
            </w:tcBorders>
            <w:tcMar>
              <w:top w:w="100" w:type="dxa"/>
              <w:left w:w="100" w:type="dxa"/>
              <w:bottom w:w="100" w:type="dxa"/>
              <w:right w:w="100" w:type="dxa"/>
            </w:tcMar>
            <w:vAlign w:val="center"/>
          </w:tcPr>
          <w:p w14:paraId="277A3AE0" w14:textId="77777777" w:rsidR="002C5B17" w:rsidRPr="000A1777" w:rsidRDefault="002C5B17" w:rsidP="002C5B17">
            <w:pPr>
              <w:spacing w:after="0"/>
              <w:jc w:val="left"/>
              <w:rPr>
                <w:rFonts w:cstheme="minorHAnsi"/>
                <w:b/>
                <w:sz w:val="16"/>
                <w:szCs w:val="16"/>
              </w:rPr>
            </w:pPr>
            <w:r w:rsidRPr="000A1777">
              <w:rPr>
                <w:rFonts w:cstheme="minorHAnsi"/>
                <w:b/>
                <w:sz w:val="16"/>
                <w:szCs w:val="16"/>
              </w:rPr>
              <w:t>All Students (All) vs. Self-Identified Indigenous (SI)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1731658A"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5D112185"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753FC29B"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2A19A59A"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34F2D100"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6248AE7C"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195AC1D0"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49C9F837"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644443E6"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29EDBA4E"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2010FD75"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46D8310B"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6EDE4E08"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61647D58"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67297D4C"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3DB8AEC4"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c>
          <w:tcPr>
            <w:tcW w:w="697" w:type="dxa"/>
            <w:tcBorders>
              <w:top w:val="single" w:sz="12" w:space="0" w:color="auto"/>
            </w:tcBorders>
            <w:shd w:val="clear" w:color="auto" w:fill="E2EFD9" w:themeFill="accent6" w:themeFillTint="33"/>
            <w:tcMar>
              <w:top w:w="100" w:type="dxa"/>
              <w:left w:w="100" w:type="dxa"/>
              <w:bottom w:w="100" w:type="dxa"/>
              <w:right w:w="100" w:type="dxa"/>
            </w:tcMar>
            <w:vAlign w:val="center"/>
          </w:tcPr>
          <w:p w14:paraId="71156D17" w14:textId="77777777" w:rsidR="002C5B17" w:rsidRPr="000A1777" w:rsidRDefault="002C5B17" w:rsidP="002C5B17">
            <w:pPr>
              <w:spacing w:after="0"/>
              <w:jc w:val="center"/>
              <w:rPr>
                <w:rFonts w:cstheme="minorHAnsi"/>
                <w:sz w:val="16"/>
                <w:szCs w:val="16"/>
              </w:rPr>
            </w:pPr>
            <w:r w:rsidRPr="000A1777">
              <w:rPr>
                <w:rFonts w:cstheme="minorHAnsi"/>
                <w:sz w:val="16"/>
                <w:szCs w:val="16"/>
              </w:rPr>
              <w:t>All</w:t>
            </w:r>
          </w:p>
        </w:tc>
        <w:tc>
          <w:tcPr>
            <w:tcW w:w="698" w:type="dxa"/>
            <w:tcBorders>
              <w:top w:val="single" w:sz="12" w:space="0" w:color="auto"/>
            </w:tcBorders>
            <w:shd w:val="clear" w:color="auto" w:fill="D9E2F3" w:themeFill="accent1" w:themeFillTint="33"/>
            <w:tcMar>
              <w:top w:w="100" w:type="dxa"/>
              <w:left w:w="100" w:type="dxa"/>
              <w:bottom w:w="100" w:type="dxa"/>
              <w:right w:w="100" w:type="dxa"/>
            </w:tcMar>
            <w:vAlign w:val="center"/>
          </w:tcPr>
          <w:p w14:paraId="5E070E07" w14:textId="77777777" w:rsidR="002C5B17" w:rsidRPr="000A1777" w:rsidRDefault="002C5B17" w:rsidP="002C5B17">
            <w:pPr>
              <w:spacing w:after="0"/>
              <w:jc w:val="center"/>
              <w:rPr>
                <w:rFonts w:cstheme="minorHAnsi"/>
                <w:sz w:val="16"/>
                <w:szCs w:val="16"/>
              </w:rPr>
            </w:pPr>
            <w:r w:rsidRPr="000A1777">
              <w:rPr>
                <w:rFonts w:cstheme="minorHAnsi"/>
                <w:sz w:val="16"/>
                <w:szCs w:val="16"/>
              </w:rPr>
              <w:t>SI</w:t>
            </w:r>
          </w:p>
        </w:tc>
      </w:tr>
      <w:tr w:rsidR="00AA0F63" w:rsidRPr="00F20D49" w14:paraId="2CC92F15" w14:textId="77777777">
        <w:trPr>
          <w:trHeight w:val="187"/>
        </w:trPr>
        <w:tc>
          <w:tcPr>
            <w:tcW w:w="1890"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center"/>
          </w:tcPr>
          <w:p w14:paraId="7FAAF746" w14:textId="6A625616" w:rsidR="00AA0F63" w:rsidRPr="000A1777" w:rsidRDefault="00AA0F63" w:rsidP="00AA0F63">
            <w:pPr>
              <w:spacing w:after="0"/>
              <w:jc w:val="left"/>
              <w:rPr>
                <w:rFonts w:cstheme="minorHAnsi"/>
                <w:b/>
                <w:sz w:val="16"/>
                <w:szCs w:val="16"/>
              </w:rPr>
            </w:pPr>
            <w:r>
              <w:rPr>
                <w:rStyle w:val="normaltextrun"/>
                <w:rFonts w:ascii="Calibri" w:hAnsi="Calibri"/>
                <w:b/>
                <w:bCs/>
                <w:sz w:val="18"/>
                <w:szCs w:val="18"/>
              </w:rPr>
              <w:t>2024-2025</w:t>
            </w:r>
            <w:r>
              <w:rPr>
                <w:rStyle w:val="eop"/>
                <w:rFonts w:ascii="Calibri" w:hAnsi="Calibri"/>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5CDD3FD3" w14:textId="598D6A80"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52%</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2EE6642F" w14:textId="213B888B"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40%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579E3371" w14:textId="03F20063"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47%</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6B28641E" w14:textId="760578CE"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60%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0795CC96" w14:textId="4AF8626F"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57%</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18D6495F" w14:textId="35E50FDF"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80%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6FC981CC" w14:textId="2F9EA5CB"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68%</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20856978" w14:textId="744B3708"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50%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392BEBE6" w14:textId="048B2964"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82%</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65059F15" w14:textId="69BFA1FD"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90%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23B4E23D" w14:textId="77B65DBE"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66%</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6D58106E" w14:textId="2A374560"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60%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667B36BB" w14:textId="256D3763"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80%</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1FEF9DFE" w14:textId="69F29DB0"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80%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468CEEFE" w14:textId="1B986924"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84%</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27B95852" w14:textId="41065BC0"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90%</w:t>
            </w:r>
            <w:r>
              <w:rPr>
                <w:rStyle w:val="eop"/>
                <w:rFonts w:ascii="Calibri" w:hAnsi="Calibri"/>
                <w:color w:val="000000"/>
                <w:sz w:val="18"/>
                <w:szCs w:val="18"/>
              </w:rPr>
              <w:t> </w:t>
            </w:r>
          </w:p>
        </w:tc>
        <w:tc>
          <w:tcPr>
            <w:tcW w:w="69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0C7E17A9" w14:textId="2BFAAE24"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67%</w:t>
            </w:r>
            <w:r>
              <w:rPr>
                <w:rStyle w:val="eop"/>
                <w:rFonts w:ascii="Calibri" w:hAnsi="Calibri"/>
                <w:color w:val="000000"/>
                <w:sz w:val="18"/>
                <w:szCs w:val="18"/>
              </w:rPr>
              <w:t> </w:t>
            </w:r>
          </w:p>
        </w:tc>
        <w:tc>
          <w:tcPr>
            <w:tcW w:w="69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vAlign w:val="bottom"/>
          </w:tcPr>
          <w:p w14:paraId="5C5E6803" w14:textId="4AF7694E" w:rsidR="00AA0F63" w:rsidRPr="000A1777" w:rsidRDefault="00AA0F63" w:rsidP="00AA0F63">
            <w:pPr>
              <w:spacing w:after="0"/>
              <w:jc w:val="center"/>
              <w:rPr>
                <w:rFonts w:cstheme="minorHAnsi"/>
                <w:sz w:val="16"/>
                <w:szCs w:val="16"/>
              </w:rPr>
            </w:pPr>
            <w:r>
              <w:rPr>
                <w:rStyle w:val="normaltextrun"/>
                <w:rFonts w:ascii="Calibri" w:hAnsi="Calibri"/>
                <w:color w:val="000000"/>
                <w:sz w:val="18"/>
                <w:szCs w:val="18"/>
              </w:rPr>
              <w:t>50%</w:t>
            </w:r>
            <w:r>
              <w:rPr>
                <w:rStyle w:val="eop"/>
                <w:rFonts w:ascii="Calibri" w:hAnsi="Calibri"/>
                <w:color w:val="000000"/>
                <w:sz w:val="18"/>
                <w:szCs w:val="18"/>
              </w:rPr>
              <w:t> </w:t>
            </w:r>
          </w:p>
        </w:tc>
      </w:tr>
      <w:tr w:rsidR="00AA0F63" w:rsidRPr="00F20D49" w14:paraId="5A67C7BB" w14:textId="77777777" w:rsidTr="003D02E7">
        <w:trPr>
          <w:trHeight w:val="52"/>
        </w:trPr>
        <w:tc>
          <w:tcPr>
            <w:tcW w:w="1890" w:type="dxa"/>
            <w:tcBorders>
              <w:top w:val="single" w:sz="4" w:space="0" w:color="auto"/>
              <w:bottom w:val="double" w:sz="4" w:space="0" w:color="auto"/>
            </w:tcBorders>
            <w:tcMar>
              <w:top w:w="100" w:type="dxa"/>
              <w:left w:w="100" w:type="dxa"/>
              <w:bottom w:w="100" w:type="dxa"/>
              <w:right w:w="100" w:type="dxa"/>
            </w:tcMar>
            <w:vAlign w:val="center"/>
          </w:tcPr>
          <w:p w14:paraId="26F64B89" w14:textId="7123BB55" w:rsidR="00AA0F63" w:rsidRPr="000A1777" w:rsidRDefault="00AA0F63" w:rsidP="00AA0F63">
            <w:pPr>
              <w:spacing w:after="0"/>
              <w:jc w:val="left"/>
              <w:rPr>
                <w:rFonts w:cstheme="minorHAnsi"/>
                <w:b/>
                <w:sz w:val="16"/>
                <w:szCs w:val="16"/>
              </w:rPr>
            </w:pPr>
            <w:r>
              <w:rPr>
                <w:rStyle w:val="normaltextrun"/>
                <w:rFonts w:ascii="Calibri" w:hAnsi="Calibri"/>
                <w:b/>
                <w:bCs/>
                <w:sz w:val="18"/>
                <w:szCs w:val="18"/>
              </w:rPr>
              <w:t>Evaluation</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51BC8808" w14:textId="02D68CC4" w:rsidR="00AA0F63" w:rsidRPr="002D7366" w:rsidRDefault="00AA0F63" w:rsidP="00AA0F63">
            <w:pPr>
              <w:spacing w:after="0"/>
              <w:jc w:val="center"/>
              <w:rPr>
                <w:rFonts w:cstheme="minorHAnsi"/>
                <w:b/>
                <w:sz w:val="16"/>
                <w:szCs w:val="16"/>
              </w:rPr>
            </w:pPr>
            <w:r>
              <w:rPr>
                <w:rStyle w:val="normaltextrun"/>
                <w:rFonts w:ascii="Calibri" w:hAnsi="Calibri"/>
                <w:b/>
                <w:bCs/>
                <w:sz w:val="18"/>
                <w:szCs w:val="18"/>
              </w:rPr>
              <w:t>L</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48BB7CC3" w14:textId="7BE2E96E" w:rsidR="00AA0F63" w:rsidRPr="002D7366" w:rsidRDefault="00AA0F63" w:rsidP="00AA0F63">
            <w:pPr>
              <w:spacing w:after="0"/>
              <w:jc w:val="center"/>
              <w:rPr>
                <w:rFonts w:cstheme="minorHAnsi"/>
                <w:b/>
                <w:color w:val="FFC000"/>
                <w:sz w:val="16"/>
                <w:szCs w:val="16"/>
              </w:rPr>
            </w:pPr>
            <w:r>
              <w:rPr>
                <w:rStyle w:val="normaltextrun"/>
                <w:rFonts w:ascii="Calibri" w:hAnsi="Calibri"/>
                <w:b/>
                <w:bCs/>
                <w:sz w:val="18"/>
                <w:szCs w:val="18"/>
              </w:rPr>
              <w:t>L</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5BAE2738" w14:textId="4B2223F0" w:rsidR="00AA0F63" w:rsidRPr="002D7366" w:rsidRDefault="00AA0F63" w:rsidP="00AA0F63">
            <w:pPr>
              <w:spacing w:after="0"/>
              <w:jc w:val="center"/>
              <w:rPr>
                <w:rFonts w:cstheme="minorHAnsi"/>
                <w:b/>
                <w:color w:val="FFC000"/>
                <w:sz w:val="16"/>
                <w:szCs w:val="16"/>
              </w:rPr>
            </w:pPr>
            <w:r>
              <w:rPr>
                <w:rStyle w:val="normaltextrun"/>
                <w:rFonts w:ascii="Calibri" w:hAnsi="Calibri"/>
                <w:b/>
                <w:bCs/>
                <w:sz w:val="18"/>
                <w:szCs w:val="18"/>
              </w:rPr>
              <w:t>L</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43237C24" w14:textId="77C98C38" w:rsidR="00AA0F63" w:rsidRPr="002D7366" w:rsidRDefault="00AA0F63" w:rsidP="00AA0F63">
            <w:pPr>
              <w:spacing w:after="0"/>
              <w:jc w:val="center"/>
              <w:rPr>
                <w:rFonts w:cstheme="minorHAnsi"/>
                <w:b/>
                <w:color w:val="FFC000" w:themeColor="accent4"/>
                <w:sz w:val="16"/>
                <w:szCs w:val="16"/>
              </w:rPr>
            </w:pPr>
            <w:r>
              <w:rPr>
                <w:rStyle w:val="normaltextrun"/>
                <w:rFonts w:ascii="Calibri" w:hAnsi="Calibri"/>
                <w:b/>
                <w:bCs/>
                <w:sz w:val="18"/>
                <w:szCs w:val="18"/>
              </w:rPr>
              <w:t>I</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435E4107" w14:textId="0A153EFA" w:rsidR="00AA0F63" w:rsidRPr="002D7366" w:rsidRDefault="00AA0F63" w:rsidP="00AA0F63">
            <w:pPr>
              <w:spacing w:after="0"/>
              <w:jc w:val="center"/>
              <w:rPr>
                <w:rFonts w:cstheme="minorHAnsi"/>
                <w:b/>
                <w:color w:val="FFC000" w:themeColor="accent4"/>
                <w:sz w:val="16"/>
                <w:szCs w:val="16"/>
              </w:rPr>
            </w:pPr>
            <w:r>
              <w:rPr>
                <w:rStyle w:val="normaltextrun"/>
                <w:rFonts w:ascii="Calibri" w:hAnsi="Calibri"/>
                <w:b/>
                <w:bCs/>
                <w:sz w:val="18"/>
                <w:szCs w:val="18"/>
              </w:rPr>
              <w:t>I</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11F17C1E" w14:textId="6C1DAF65" w:rsidR="00AA0F63" w:rsidRPr="002D7366" w:rsidRDefault="00AA0F63" w:rsidP="00AA0F63">
            <w:pPr>
              <w:spacing w:after="0"/>
              <w:jc w:val="center"/>
              <w:rPr>
                <w:rFonts w:cstheme="minorHAnsi"/>
                <w:b/>
                <w:color w:val="FFC000"/>
                <w:sz w:val="16"/>
                <w:szCs w:val="16"/>
              </w:rPr>
            </w:pPr>
            <w:r>
              <w:rPr>
                <w:rStyle w:val="normaltextrun"/>
                <w:rFonts w:ascii="Calibri" w:hAnsi="Calibri"/>
                <w:b/>
                <w:bCs/>
                <w:sz w:val="18"/>
                <w:szCs w:val="18"/>
              </w:rPr>
              <w:t>H</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783344D1" w14:textId="49DEA6D5" w:rsidR="00AA0F63" w:rsidRPr="002D7366" w:rsidRDefault="00AA0F63" w:rsidP="00AA0F63">
            <w:pPr>
              <w:spacing w:after="0"/>
              <w:jc w:val="center"/>
              <w:rPr>
                <w:rFonts w:cstheme="minorHAnsi"/>
                <w:b/>
                <w:color w:val="FFC000"/>
                <w:sz w:val="16"/>
                <w:szCs w:val="16"/>
              </w:rPr>
            </w:pPr>
            <w:r>
              <w:rPr>
                <w:rStyle w:val="normaltextrun"/>
                <w:rFonts w:ascii="Calibri" w:hAnsi="Calibri"/>
                <w:b/>
                <w:bCs/>
                <w:sz w:val="18"/>
                <w:szCs w:val="18"/>
              </w:rPr>
              <w:t>INT</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61E3EF6C" w14:textId="7DB31E01" w:rsidR="00AA0F63" w:rsidRPr="002D7366" w:rsidRDefault="00AA0F63" w:rsidP="00AA0F63">
            <w:pPr>
              <w:widowControl w:val="0"/>
              <w:spacing w:after="0" w:line="240" w:lineRule="auto"/>
              <w:jc w:val="center"/>
              <w:rPr>
                <w:rFonts w:cstheme="minorHAnsi"/>
                <w:b/>
                <w:color w:val="70A047"/>
                <w:sz w:val="16"/>
                <w:szCs w:val="16"/>
              </w:rPr>
            </w:pPr>
            <w:r>
              <w:rPr>
                <w:rStyle w:val="normaltextrun"/>
                <w:rFonts w:ascii="Calibri" w:hAnsi="Calibri"/>
                <w:b/>
                <w:bCs/>
                <w:sz w:val="18"/>
                <w:szCs w:val="18"/>
              </w:rPr>
              <w:t>L</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0064F8DA" w14:textId="5B930A64" w:rsidR="00AA0F63" w:rsidRPr="002D7366" w:rsidRDefault="00AA0F63" w:rsidP="00AA0F63">
            <w:pPr>
              <w:widowControl w:val="0"/>
              <w:spacing w:after="0" w:line="240" w:lineRule="auto"/>
              <w:jc w:val="center"/>
              <w:rPr>
                <w:rFonts w:cstheme="minorHAnsi"/>
                <w:b/>
                <w:color w:val="70A047"/>
                <w:sz w:val="16"/>
                <w:szCs w:val="16"/>
              </w:rPr>
            </w:pPr>
            <w:r>
              <w:rPr>
                <w:rStyle w:val="normaltextrun"/>
                <w:rFonts w:ascii="Calibri" w:hAnsi="Calibri"/>
                <w:b/>
                <w:bCs/>
                <w:sz w:val="18"/>
                <w:szCs w:val="18"/>
              </w:rPr>
              <w:t>H</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3CAB64EA" w14:textId="33028C40" w:rsidR="00AA0F63" w:rsidRPr="002D7366" w:rsidRDefault="00AA0F63" w:rsidP="00AA0F63">
            <w:pPr>
              <w:spacing w:after="0" w:line="240" w:lineRule="auto"/>
              <w:jc w:val="center"/>
              <w:rPr>
                <w:rFonts w:cstheme="minorHAnsi"/>
                <w:b/>
                <w:color w:val="70A047"/>
                <w:sz w:val="16"/>
                <w:szCs w:val="16"/>
              </w:rPr>
            </w:pPr>
            <w:r>
              <w:rPr>
                <w:rStyle w:val="normaltextrun"/>
                <w:rFonts w:ascii="Calibri" w:hAnsi="Calibri"/>
                <w:b/>
                <w:bCs/>
                <w:sz w:val="18"/>
                <w:szCs w:val="18"/>
              </w:rPr>
              <w:t>VH</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164B34D0" w14:textId="03CB38A3" w:rsidR="00AA0F63" w:rsidRPr="002D7366" w:rsidRDefault="00AA0F63" w:rsidP="00AA0F63">
            <w:pPr>
              <w:spacing w:after="0"/>
              <w:jc w:val="center"/>
              <w:rPr>
                <w:rFonts w:cstheme="minorHAnsi"/>
                <w:b/>
                <w:color w:val="FFC000"/>
                <w:sz w:val="16"/>
                <w:szCs w:val="16"/>
              </w:rPr>
            </w:pPr>
            <w:r>
              <w:rPr>
                <w:rStyle w:val="normaltextrun"/>
                <w:rFonts w:ascii="Calibri" w:hAnsi="Calibri"/>
                <w:b/>
                <w:bCs/>
                <w:sz w:val="18"/>
                <w:szCs w:val="18"/>
              </w:rPr>
              <w:t>I</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5E35BC38" w14:textId="26488056" w:rsidR="00AA0F63" w:rsidRPr="002D7366" w:rsidRDefault="00AA0F63" w:rsidP="00AA0F63">
            <w:pPr>
              <w:widowControl w:val="0"/>
              <w:spacing w:after="0" w:line="240" w:lineRule="auto"/>
              <w:jc w:val="center"/>
              <w:rPr>
                <w:rFonts w:cstheme="minorHAnsi"/>
                <w:b/>
                <w:color w:val="70A047"/>
                <w:sz w:val="16"/>
                <w:szCs w:val="16"/>
              </w:rPr>
            </w:pPr>
            <w:r>
              <w:rPr>
                <w:rStyle w:val="normaltextrun"/>
                <w:rFonts w:ascii="Calibri" w:hAnsi="Calibri"/>
                <w:b/>
                <w:bCs/>
                <w:sz w:val="18"/>
                <w:szCs w:val="18"/>
              </w:rPr>
              <w:t>I</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4E829413" w14:textId="467022C8" w:rsidR="00AA0F63" w:rsidRPr="002D7366" w:rsidRDefault="00AA0F63" w:rsidP="00AA0F63">
            <w:pPr>
              <w:widowControl w:val="0"/>
              <w:spacing w:after="0" w:line="240" w:lineRule="auto"/>
              <w:jc w:val="center"/>
              <w:rPr>
                <w:rFonts w:cstheme="minorHAnsi"/>
                <w:b/>
                <w:color w:val="70A047"/>
                <w:sz w:val="16"/>
                <w:szCs w:val="16"/>
              </w:rPr>
            </w:pPr>
            <w:r>
              <w:rPr>
                <w:rStyle w:val="normaltextrun"/>
                <w:rFonts w:ascii="Calibri" w:hAnsi="Calibri"/>
                <w:b/>
                <w:bCs/>
                <w:sz w:val="18"/>
                <w:szCs w:val="18"/>
              </w:rPr>
              <w:t>H</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02776DAE" w14:textId="56F32DB1" w:rsidR="00AA0F63" w:rsidRPr="002D7366" w:rsidRDefault="00AA0F63" w:rsidP="00AA0F63">
            <w:pPr>
              <w:spacing w:after="0" w:line="240" w:lineRule="auto"/>
              <w:jc w:val="center"/>
              <w:rPr>
                <w:rFonts w:cstheme="minorHAnsi"/>
                <w:b/>
                <w:color w:val="0070C0"/>
                <w:sz w:val="16"/>
                <w:szCs w:val="16"/>
              </w:rPr>
            </w:pPr>
            <w:r>
              <w:rPr>
                <w:rStyle w:val="normaltextrun"/>
                <w:rFonts w:ascii="Calibri" w:hAnsi="Calibri"/>
                <w:b/>
                <w:bCs/>
                <w:sz w:val="18"/>
                <w:szCs w:val="18"/>
              </w:rPr>
              <w:t>H</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3AB75858" w14:textId="4A2CD3BD" w:rsidR="00AA0F63" w:rsidRPr="002D7366" w:rsidRDefault="00AA0F63" w:rsidP="00AA0F63">
            <w:pPr>
              <w:spacing w:after="0" w:line="240" w:lineRule="auto"/>
              <w:jc w:val="center"/>
              <w:rPr>
                <w:rFonts w:cstheme="minorHAnsi"/>
                <w:b/>
                <w:color w:val="0070C0"/>
                <w:sz w:val="16"/>
                <w:szCs w:val="16"/>
              </w:rPr>
            </w:pPr>
            <w:r>
              <w:rPr>
                <w:rStyle w:val="normaltextrun"/>
                <w:rFonts w:ascii="Calibri" w:hAnsi="Calibri"/>
                <w:b/>
                <w:bCs/>
                <w:sz w:val="18"/>
                <w:szCs w:val="18"/>
              </w:rPr>
              <w:t>H</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26C5014A" w14:textId="34C3DDD7" w:rsidR="00AA0F63" w:rsidRPr="002D7366" w:rsidRDefault="00AA0F63" w:rsidP="00AA0F63">
            <w:pPr>
              <w:spacing w:after="0" w:line="240" w:lineRule="auto"/>
              <w:jc w:val="center"/>
              <w:rPr>
                <w:rFonts w:cstheme="minorHAnsi"/>
                <w:b/>
                <w:color w:val="0070C0"/>
                <w:sz w:val="16"/>
                <w:szCs w:val="16"/>
              </w:rPr>
            </w:pPr>
            <w:r>
              <w:rPr>
                <w:rStyle w:val="normaltextrun"/>
                <w:rFonts w:ascii="Calibri" w:hAnsi="Calibri"/>
                <w:b/>
                <w:bCs/>
                <w:sz w:val="18"/>
                <w:szCs w:val="18"/>
              </w:rPr>
              <w:t>VH</w:t>
            </w:r>
            <w:r>
              <w:rPr>
                <w:rStyle w:val="eop"/>
                <w:rFonts w:ascii="Calibri" w:hAnsi="Calibri"/>
                <w:sz w:val="18"/>
                <w:szCs w:val="18"/>
              </w:rPr>
              <w:t> </w:t>
            </w:r>
          </w:p>
        </w:tc>
        <w:tc>
          <w:tcPr>
            <w:tcW w:w="697" w:type="dxa"/>
            <w:tcBorders>
              <w:top w:val="single" w:sz="4" w:space="0" w:color="auto"/>
              <w:bottom w:val="double" w:sz="4" w:space="0" w:color="auto"/>
            </w:tcBorders>
            <w:shd w:val="clear" w:color="auto" w:fill="E2EFD9" w:themeFill="accent6" w:themeFillTint="33"/>
            <w:tcMar>
              <w:top w:w="100" w:type="dxa"/>
              <w:left w:w="100" w:type="dxa"/>
              <w:bottom w:w="100" w:type="dxa"/>
              <w:right w:w="100" w:type="dxa"/>
            </w:tcMar>
            <w:vAlign w:val="center"/>
          </w:tcPr>
          <w:p w14:paraId="6ECF2BC7" w14:textId="59225553" w:rsidR="00AA0F63" w:rsidRPr="002D7366" w:rsidRDefault="00AA0F63" w:rsidP="00AA0F63">
            <w:pPr>
              <w:spacing w:after="0" w:line="240" w:lineRule="auto"/>
              <w:jc w:val="center"/>
              <w:rPr>
                <w:rFonts w:cstheme="minorHAnsi"/>
                <w:b/>
                <w:color w:val="70A047"/>
                <w:sz w:val="16"/>
                <w:szCs w:val="16"/>
              </w:rPr>
            </w:pPr>
            <w:r>
              <w:rPr>
                <w:rStyle w:val="normaltextrun"/>
                <w:rFonts w:ascii="Calibri" w:hAnsi="Calibri"/>
                <w:b/>
                <w:bCs/>
                <w:sz w:val="18"/>
                <w:szCs w:val="18"/>
              </w:rPr>
              <w:t>I</w:t>
            </w:r>
            <w:r>
              <w:rPr>
                <w:rStyle w:val="eop"/>
                <w:rFonts w:ascii="Calibri" w:hAnsi="Calibri"/>
                <w:sz w:val="18"/>
                <w:szCs w:val="18"/>
              </w:rPr>
              <w:t> </w:t>
            </w:r>
          </w:p>
        </w:tc>
        <w:tc>
          <w:tcPr>
            <w:tcW w:w="698" w:type="dxa"/>
            <w:tcBorders>
              <w:top w:val="single" w:sz="4" w:space="0" w:color="auto"/>
              <w:bottom w:val="double" w:sz="4" w:space="0" w:color="auto"/>
            </w:tcBorders>
            <w:shd w:val="clear" w:color="auto" w:fill="D9E2F3" w:themeFill="accent1" w:themeFillTint="33"/>
            <w:tcMar>
              <w:top w:w="100" w:type="dxa"/>
              <w:left w:w="100" w:type="dxa"/>
              <w:bottom w:w="100" w:type="dxa"/>
              <w:right w:w="100" w:type="dxa"/>
            </w:tcMar>
            <w:vAlign w:val="center"/>
          </w:tcPr>
          <w:p w14:paraId="1CCF5E77" w14:textId="1530314A" w:rsidR="00AA0F63" w:rsidRPr="002D7366" w:rsidRDefault="00AA0F63" w:rsidP="00AA0F63">
            <w:pPr>
              <w:spacing w:after="0" w:line="240" w:lineRule="auto"/>
              <w:jc w:val="center"/>
              <w:rPr>
                <w:rFonts w:cstheme="minorHAnsi"/>
                <w:b/>
                <w:color w:val="70A047"/>
                <w:sz w:val="16"/>
                <w:szCs w:val="16"/>
              </w:rPr>
            </w:pPr>
            <w:r>
              <w:rPr>
                <w:rStyle w:val="normaltextrun"/>
                <w:rFonts w:ascii="Calibri" w:hAnsi="Calibri"/>
                <w:b/>
                <w:bCs/>
                <w:sz w:val="18"/>
                <w:szCs w:val="18"/>
              </w:rPr>
              <w:t>L</w:t>
            </w:r>
            <w:r>
              <w:rPr>
                <w:rStyle w:val="eop"/>
                <w:rFonts w:ascii="Calibri" w:hAnsi="Calibri"/>
                <w:sz w:val="18"/>
                <w:szCs w:val="18"/>
              </w:rPr>
              <w:t> </w:t>
            </w:r>
          </w:p>
        </w:tc>
      </w:tr>
      <w:tr w:rsidR="002C5B17" w:rsidRPr="00F20D49" w14:paraId="02625DFF" w14:textId="77777777" w:rsidTr="003D02E7">
        <w:trPr>
          <w:trHeight w:val="122"/>
        </w:trPr>
        <w:tc>
          <w:tcPr>
            <w:tcW w:w="14445" w:type="dxa"/>
            <w:gridSpan w:val="19"/>
            <w:tcBorders>
              <w:top w:val="double" w:sz="4" w:space="0" w:color="auto"/>
              <w:bottom w:val="single" w:sz="12" w:space="0" w:color="auto"/>
            </w:tcBorders>
            <w:tcMar>
              <w:top w:w="100" w:type="dxa"/>
              <w:left w:w="100" w:type="dxa"/>
              <w:bottom w:w="100" w:type="dxa"/>
              <w:right w:w="100" w:type="dxa"/>
            </w:tcMar>
            <w:vAlign w:val="center"/>
          </w:tcPr>
          <w:p w14:paraId="31C2346F" w14:textId="0FD0DA82" w:rsidR="002C5B17" w:rsidRPr="000A1777" w:rsidRDefault="002C5B17" w:rsidP="002C5B17">
            <w:pPr>
              <w:spacing w:after="0"/>
              <w:jc w:val="center"/>
              <w:rPr>
                <w:rFonts w:cstheme="minorHAnsi"/>
                <w:b/>
                <w:color w:val="0070C0"/>
                <w:sz w:val="16"/>
                <w:szCs w:val="16"/>
              </w:rPr>
            </w:pPr>
            <w:r w:rsidRPr="000A1777">
              <w:rPr>
                <w:rFonts w:cstheme="minorHAnsi"/>
                <w:b/>
                <w:bCs/>
                <w:color w:val="C00000"/>
                <w:sz w:val="16"/>
                <w:szCs w:val="16"/>
              </w:rPr>
              <w:t xml:space="preserve">VL – Very Low </w:t>
            </w:r>
            <w:r w:rsidRPr="000A1777">
              <w:rPr>
                <w:rFonts w:cstheme="minorHAnsi"/>
                <w:color w:val="C00000"/>
                <w:sz w:val="16"/>
                <w:szCs w:val="16"/>
              </w:rPr>
              <w:t xml:space="preserve">                    </w:t>
            </w:r>
            <w:r w:rsidRPr="000A1777">
              <w:rPr>
                <w:rFonts w:cstheme="minorHAnsi"/>
                <w:b/>
                <w:bCs/>
                <w:color w:val="ED7D31"/>
                <w:sz w:val="16"/>
                <w:szCs w:val="16"/>
              </w:rPr>
              <w:t>L – Low</w:t>
            </w:r>
            <w:r w:rsidRPr="000A1777">
              <w:rPr>
                <w:rFonts w:cstheme="minorHAnsi"/>
                <w:b/>
                <w:bCs/>
                <w:color w:val="ED7DC0"/>
                <w:sz w:val="16"/>
                <w:szCs w:val="16"/>
              </w:rPr>
              <w:t xml:space="preserve"> </w:t>
            </w:r>
            <w:r w:rsidRPr="000A1777">
              <w:rPr>
                <w:rFonts w:cstheme="minorHAnsi"/>
                <w:color w:val="70AD47" w:themeColor="accent6"/>
                <w:sz w:val="16"/>
                <w:szCs w:val="16"/>
              </w:rPr>
              <w:t xml:space="preserve">                  </w:t>
            </w:r>
            <w:r w:rsidRPr="002D7366">
              <w:rPr>
                <w:rFonts w:cstheme="minorHAnsi"/>
                <w:b/>
                <w:bCs/>
                <w:color w:val="FFC000"/>
                <w:sz w:val="16"/>
                <w:szCs w:val="16"/>
              </w:rPr>
              <w:t>I</w:t>
            </w:r>
            <w:r w:rsidRPr="000A1777">
              <w:rPr>
                <w:rFonts w:cstheme="minorHAnsi"/>
                <w:color w:val="70AD47" w:themeColor="accent6"/>
                <w:sz w:val="16"/>
                <w:szCs w:val="16"/>
              </w:rPr>
              <w:t xml:space="preserve">  </w:t>
            </w:r>
            <w:r w:rsidRPr="000A1777">
              <w:rPr>
                <w:rFonts w:cstheme="minorHAnsi"/>
                <w:b/>
                <w:bCs/>
                <w:color w:val="FFC000" w:themeColor="accent4"/>
                <w:sz w:val="16"/>
                <w:szCs w:val="16"/>
              </w:rPr>
              <w:t xml:space="preserve"> – Intermediate </w:t>
            </w:r>
            <w:r w:rsidRPr="000A1777">
              <w:rPr>
                <w:rFonts w:cstheme="minorHAnsi"/>
                <w:color w:val="FFC000" w:themeColor="accent4"/>
                <w:sz w:val="16"/>
                <w:szCs w:val="16"/>
              </w:rPr>
              <w:t xml:space="preserve">                  </w:t>
            </w:r>
            <w:r w:rsidRPr="000A1777">
              <w:rPr>
                <w:rFonts w:cstheme="minorHAnsi"/>
                <w:b/>
                <w:bCs/>
                <w:color w:val="70A047"/>
                <w:sz w:val="16"/>
                <w:szCs w:val="16"/>
              </w:rPr>
              <w:t xml:space="preserve">H   – High </w:t>
            </w:r>
            <w:r w:rsidRPr="000A1777">
              <w:rPr>
                <w:rFonts w:cstheme="minorHAnsi"/>
                <w:color w:val="70A047"/>
                <w:sz w:val="16"/>
                <w:szCs w:val="16"/>
              </w:rPr>
              <w:t xml:space="preserve">                    </w:t>
            </w:r>
            <w:r w:rsidRPr="000A1777">
              <w:rPr>
                <w:rFonts w:cstheme="minorHAnsi"/>
                <w:b/>
                <w:bCs/>
                <w:color w:val="0070C0"/>
                <w:sz w:val="16"/>
                <w:szCs w:val="16"/>
              </w:rPr>
              <w:t>VH – Very High</w:t>
            </w:r>
          </w:p>
        </w:tc>
      </w:tr>
    </w:tbl>
    <w:p w14:paraId="163C20B0" w14:textId="5914DA59" w:rsidR="00391CD9" w:rsidRPr="00904D83" w:rsidRDefault="00A75A60" w:rsidP="00736B92">
      <w:r w:rsidRPr="00E11E3D">
        <w:rPr>
          <w:rStyle w:val="Heading7Char"/>
          <w:b w:val="0"/>
          <w:bCs/>
          <w:sz w:val="24"/>
          <w:szCs w:val="24"/>
        </w:rPr>
        <w:lastRenderedPageBreak/>
        <w:drawing>
          <wp:anchor distT="0" distB="0" distL="114300" distR="114300" simplePos="0" relativeHeight="251658448" behindDoc="0" locked="0" layoutInCell="1" allowOverlap="1" wp14:anchorId="3407D71D" wp14:editId="4B249F86">
            <wp:simplePos x="0" y="0"/>
            <wp:positionH relativeFrom="column">
              <wp:posOffset>6015789</wp:posOffset>
            </wp:positionH>
            <wp:positionV relativeFrom="paragraph">
              <wp:posOffset>4517858</wp:posOffset>
            </wp:positionV>
            <wp:extent cx="2313840" cy="2313840"/>
            <wp:effectExtent l="38100" t="38100" r="29845" b="29845"/>
            <wp:wrapNone/>
            <wp:docPr id="1367602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02203" name="Picture 3"/>
                    <pic:cNvPicPr>
                      <a:picLocks noChangeAspect="1"/>
                    </pic:cNvPicPr>
                  </pic:nvPicPr>
                  <pic:blipFill>
                    <a:blip r:embed="rId131">
                      <a:extLst>
                        <a:ext uri="{28A0092B-C50C-407E-A947-70E740481C1C}">
                          <a14:useLocalDpi xmlns:a14="http://schemas.microsoft.com/office/drawing/2010/main" val="0"/>
                        </a:ext>
                      </a:extLst>
                    </a:blip>
                    <a:srcRect l="12440" r="12440"/>
                    <a:stretch>
                      <a:fillRect/>
                    </a:stretch>
                  </pic:blipFill>
                  <pic:spPr bwMode="auto">
                    <a:xfrm>
                      <a:off x="0" y="0"/>
                      <a:ext cx="2316549" cy="2316549"/>
                    </a:xfrm>
                    <a:prstGeom prst="ellipse">
                      <a:avLst/>
                    </a:prstGeom>
                    <a:ln w="28575">
                      <a:solidFill>
                        <a:srgbClr val="0872B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B92" w:rsidRPr="00681F98">
        <w:rPr>
          <w:noProof/>
          <w:highlight w:val="yellow"/>
        </w:rPr>
        <mc:AlternateContent>
          <mc:Choice Requires="wps">
            <w:drawing>
              <wp:anchor distT="45720" distB="45720" distL="114300" distR="114300" simplePos="0" relativeHeight="251658282" behindDoc="0" locked="0" layoutInCell="1" allowOverlap="1" wp14:anchorId="5A889E40" wp14:editId="1A70A11F">
                <wp:simplePos x="0" y="0"/>
                <wp:positionH relativeFrom="margin">
                  <wp:align>right</wp:align>
                </wp:positionH>
                <wp:positionV relativeFrom="paragraph">
                  <wp:posOffset>180975</wp:posOffset>
                </wp:positionV>
                <wp:extent cx="4133850" cy="6638925"/>
                <wp:effectExtent l="0" t="0" r="0" b="0"/>
                <wp:wrapSquare wrapText="bothSides"/>
                <wp:docPr id="2107393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638925"/>
                        </a:xfrm>
                        <a:prstGeom prst="rect">
                          <a:avLst/>
                        </a:prstGeom>
                        <a:noFill/>
                        <a:ln w="9525">
                          <a:noFill/>
                          <a:miter lim="800000"/>
                          <a:headEnd/>
                          <a:tailEnd/>
                        </a:ln>
                      </wps:spPr>
                      <wps:txbx>
                        <w:txbxContent>
                          <w:p w14:paraId="2A1D4B82" w14:textId="21554767" w:rsidR="00904D83" w:rsidRPr="006C788A" w:rsidRDefault="00904D83" w:rsidP="00ED74E6">
                            <w:pPr>
                              <w:pStyle w:val="Heading4"/>
                              <w:rPr>
                                <w:color w:val="FFFFFF" w:themeColor="background1"/>
                              </w:rPr>
                            </w:pPr>
                            <w:r w:rsidRPr="006C788A">
                              <w:rPr>
                                <w:color w:val="FFFFFF" w:themeColor="background1"/>
                              </w:rPr>
                              <w:t>Data Analysis</w:t>
                            </w:r>
                          </w:p>
                          <w:p w14:paraId="6E3C3AFA" w14:textId="5B06BF30" w:rsidR="00AD156A" w:rsidRPr="00736B92" w:rsidRDefault="00AD156A" w:rsidP="00AD156A">
                            <w:pPr>
                              <w:spacing w:after="40" w:line="240" w:lineRule="auto"/>
                              <w:rPr>
                                <w:rFonts w:cstheme="minorBidi"/>
                                <w:color w:val="FFFFFF" w:themeColor="background1"/>
                                <w:sz w:val="17"/>
                                <w:szCs w:val="17"/>
                              </w:rPr>
                            </w:pPr>
                            <w:r w:rsidRPr="003561A3">
                              <w:rPr>
                                <w:rFonts w:cstheme="minorBidi"/>
                                <w:color w:val="FFFFFF" w:themeColor="background1"/>
                                <w:sz w:val="18"/>
                                <w:szCs w:val="18"/>
                              </w:rPr>
                              <w:t>In telling our story of success we look at the progress we made in advancing our goal of First Nations, Métis, and Inuit Student Success. We looked at the data from the SOS-Q Survey, Intellectual Engagement Survey, Math Intervention Programming Instrument, the Grade Literacy Assessment, the Cultural Perspectives Student Survey, and AEA Measures for First Nation, Metis and Inuit students. This data told us that</w:t>
                            </w:r>
                            <w:r w:rsidRPr="00736B92">
                              <w:rPr>
                                <w:rFonts w:cstheme="minorBidi"/>
                                <w:color w:val="FFFFFF" w:themeColor="background1"/>
                                <w:sz w:val="17"/>
                                <w:szCs w:val="17"/>
                              </w:rPr>
                              <w:t>:</w:t>
                            </w:r>
                          </w:p>
                          <w:p w14:paraId="01037351" w14:textId="7DD6CDF7" w:rsidR="003246BC" w:rsidRPr="003561A3" w:rsidRDefault="003246BC" w:rsidP="00997AC2">
                            <w:pPr>
                              <w:pStyle w:val="ListParagraph"/>
                              <w:rPr>
                                <w:color w:val="FFFFFF" w:themeColor="background1"/>
                                <w:sz w:val="18"/>
                                <w:szCs w:val="18"/>
                                <w:lang w:val="en-CA"/>
                              </w:rPr>
                            </w:pPr>
                            <w:r w:rsidRPr="003561A3">
                              <w:rPr>
                                <w:color w:val="FFFFFF" w:themeColor="background1"/>
                                <w:sz w:val="18"/>
                                <w:szCs w:val="18"/>
                              </w:rPr>
                              <w:t>Utiliz</w:t>
                            </w:r>
                            <w:r w:rsidR="00921127" w:rsidRPr="003561A3">
                              <w:rPr>
                                <w:color w:val="FFFFFF" w:themeColor="background1"/>
                                <w:sz w:val="18"/>
                                <w:szCs w:val="18"/>
                              </w:rPr>
                              <w:t>ing</w:t>
                            </w:r>
                            <w:r w:rsidRPr="003561A3">
                              <w:rPr>
                                <w:color w:val="FFFFFF" w:themeColor="background1"/>
                                <w:sz w:val="18"/>
                                <w:szCs w:val="18"/>
                              </w:rPr>
                              <w:t xml:space="preserve"> authentic resources </w:t>
                            </w:r>
                            <w:r w:rsidR="005415F3" w:rsidRPr="003561A3">
                              <w:rPr>
                                <w:color w:val="FFFFFF" w:themeColor="background1"/>
                                <w:sz w:val="18"/>
                                <w:szCs w:val="18"/>
                              </w:rPr>
                              <w:t xml:space="preserve">such as </w:t>
                            </w:r>
                            <w:r w:rsidR="005415F3" w:rsidRPr="00680993">
                              <w:rPr>
                                <w:color w:val="FFFFFF" w:themeColor="background1"/>
                                <w:sz w:val="18"/>
                                <w:szCs w:val="18"/>
                                <w:lang w:val="en-CA"/>
                              </w:rPr>
                              <w:t>Blanket Exercise </w:t>
                            </w:r>
                            <w:r w:rsidR="00997AC2" w:rsidRPr="003561A3">
                              <w:rPr>
                                <w:color w:val="FFFFFF" w:themeColor="background1"/>
                                <w:sz w:val="18"/>
                                <w:szCs w:val="18"/>
                                <w:lang w:val="en-CA"/>
                              </w:rPr>
                              <w:t>and visit</w:t>
                            </w:r>
                            <w:r w:rsidR="00921127" w:rsidRPr="003561A3">
                              <w:rPr>
                                <w:color w:val="FFFFFF" w:themeColor="background1"/>
                                <w:sz w:val="18"/>
                                <w:szCs w:val="18"/>
                                <w:lang w:val="en-CA"/>
                              </w:rPr>
                              <w:t>s</w:t>
                            </w:r>
                            <w:r w:rsidR="00997AC2" w:rsidRPr="003561A3">
                              <w:rPr>
                                <w:color w:val="FFFFFF" w:themeColor="background1"/>
                                <w:sz w:val="18"/>
                                <w:szCs w:val="18"/>
                                <w:lang w:val="en-CA"/>
                              </w:rPr>
                              <w:t xml:space="preserve"> by </w:t>
                            </w:r>
                            <w:r w:rsidR="005415F3" w:rsidRPr="003561A3">
                              <w:rPr>
                                <w:color w:val="FFFFFF" w:themeColor="background1"/>
                                <w:sz w:val="18"/>
                                <w:szCs w:val="18"/>
                              </w:rPr>
                              <w:t>Elder Sakokoto</w:t>
                            </w:r>
                            <w:r w:rsidR="00997AC2" w:rsidRPr="003561A3">
                              <w:rPr>
                                <w:color w:val="FFFFFF" w:themeColor="background1"/>
                                <w:sz w:val="18"/>
                                <w:szCs w:val="18"/>
                              </w:rPr>
                              <w:t xml:space="preserve"> </w:t>
                            </w:r>
                            <w:proofErr w:type="gramStart"/>
                            <w:r w:rsidR="00997AC2" w:rsidRPr="003561A3">
                              <w:rPr>
                                <w:color w:val="FFFFFF" w:themeColor="background1"/>
                                <w:sz w:val="18"/>
                                <w:szCs w:val="18"/>
                              </w:rPr>
                              <w:t xml:space="preserve">who </w:t>
                            </w:r>
                            <w:r w:rsidR="005415F3" w:rsidRPr="003561A3">
                              <w:rPr>
                                <w:color w:val="FFFFFF" w:themeColor="background1"/>
                                <w:sz w:val="18"/>
                                <w:szCs w:val="18"/>
                              </w:rPr>
                              <w:t> shared</w:t>
                            </w:r>
                            <w:proofErr w:type="gramEnd"/>
                            <w:r w:rsidR="005415F3" w:rsidRPr="003561A3">
                              <w:rPr>
                                <w:color w:val="FFFFFF" w:themeColor="background1"/>
                                <w:sz w:val="18"/>
                                <w:szCs w:val="18"/>
                              </w:rPr>
                              <w:t xml:space="preserve"> stories and his knowledge with Grade 8 students </w:t>
                            </w:r>
                            <w:r w:rsidRPr="003561A3">
                              <w:rPr>
                                <w:color w:val="FFFFFF" w:themeColor="background1"/>
                                <w:sz w:val="18"/>
                                <w:szCs w:val="18"/>
                              </w:rPr>
                              <w:t>enhance</w:t>
                            </w:r>
                            <w:r w:rsidR="008A382F" w:rsidRPr="003561A3">
                              <w:rPr>
                                <w:color w:val="FFFFFF" w:themeColor="background1"/>
                                <w:sz w:val="18"/>
                                <w:szCs w:val="18"/>
                              </w:rPr>
                              <w:t>d</w:t>
                            </w:r>
                            <w:r w:rsidRPr="003561A3">
                              <w:rPr>
                                <w:color w:val="FFFFFF" w:themeColor="background1"/>
                                <w:sz w:val="18"/>
                                <w:szCs w:val="18"/>
                              </w:rPr>
                              <w:t xml:space="preserve"> student learning and development</w:t>
                            </w:r>
                            <w:r w:rsidRPr="003561A3">
                              <w:rPr>
                                <w:color w:val="FFFFFF" w:themeColor="background1"/>
                                <w:sz w:val="18"/>
                                <w:szCs w:val="18"/>
                                <w:lang w:val="en-CA"/>
                              </w:rPr>
                              <w:t> </w:t>
                            </w:r>
                            <w:r w:rsidRPr="003561A3">
                              <w:rPr>
                                <w:color w:val="FFFFFF" w:themeColor="background1"/>
                                <w:sz w:val="18"/>
                                <w:szCs w:val="18"/>
                              </w:rPr>
                              <w:t> </w:t>
                            </w:r>
                          </w:p>
                          <w:p w14:paraId="05B2A503" w14:textId="77777777" w:rsidR="005415F3" w:rsidRPr="003561A3" w:rsidRDefault="00AD7229" w:rsidP="00680993">
                            <w:pPr>
                              <w:pStyle w:val="ListParagraph"/>
                              <w:rPr>
                                <w:color w:val="FFFFFF" w:themeColor="background1"/>
                                <w:sz w:val="18"/>
                                <w:szCs w:val="18"/>
                                <w:lang w:val="en-CA"/>
                              </w:rPr>
                            </w:pPr>
                            <w:r w:rsidRPr="003561A3">
                              <w:rPr>
                                <w:color w:val="FFFFFF" w:themeColor="background1"/>
                                <w:sz w:val="18"/>
                                <w:szCs w:val="18"/>
                                <w:lang w:val="en-CA"/>
                              </w:rPr>
                              <w:t xml:space="preserve">Student capacity for intercultural understanding, empathy and mutual respect </w:t>
                            </w:r>
                            <w:r w:rsidR="000953F0" w:rsidRPr="003561A3">
                              <w:rPr>
                                <w:color w:val="FFFFFF" w:themeColor="background1"/>
                                <w:sz w:val="18"/>
                                <w:szCs w:val="18"/>
                                <w:lang w:val="en-CA"/>
                              </w:rPr>
                              <w:t xml:space="preserve">continues to increase </w:t>
                            </w:r>
                          </w:p>
                          <w:p w14:paraId="33A9DA4C" w14:textId="1778F3C4" w:rsidR="00D05F2F" w:rsidRPr="003561A3" w:rsidRDefault="00680993" w:rsidP="00D05F2F">
                            <w:pPr>
                              <w:pStyle w:val="ListParagraph"/>
                              <w:rPr>
                                <w:color w:val="FFFFFF" w:themeColor="background1"/>
                                <w:sz w:val="18"/>
                                <w:szCs w:val="18"/>
                                <w:lang w:val="en-CA"/>
                              </w:rPr>
                            </w:pPr>
                            <w:bookmarkStart w:id="14" w:name="_Hlk217047900"/>
                            <w:r w:rsidRPr="00680993">
                              <w:rPr>
                                <w:color w:val="FFFFFF" w:themeColor="background1"/>
                                <w:sz w:val="18"/>
                                <w:szCs w:val="18"/>
                                <w:lang w:val="en-CA"/>
                              </w:rPr>
                              <w:t xml:space="preserve">Four students and two staff members attended the Imagine a Canada Award Celebration in </w:t>
                            </w:r>
                            <w:proofErr w:type="gramStart"/>
                            <w:r w:rsidRPr="00680993">
                              <w:rPr>
                                <w:color w:val="FFFFFF" w:themeColor="background1"/>
                                <w:sz w:val="18"/>
                                <w:szCs w:val="18"/>
                                <w:lang w:val="en-CA"/>
                              </w:rPr>
                              <w:t>Winnipeg </w:t>
                            </w:r>
                            <w:r w:rsidR="00C4426D" w:rsidRPr="003561A3">
                              <w:rPr>
                                <w:color w:val="FFFFFF" w:themeColor="background1"/>
                                <w:sz w:val="18"/>
                                <w:szCs w:val="18"/>
                                <w:lang w:val="en-CA"/>
                              </w:rPr>
                              <w:t>,</w:t>
                            </w:r>
                            <w:bookmarkEnd w:id="14"/>
                            <w:proofErr w:type="gramEnd"/>
                            <w:r w:rsidR="00C4426D" w:rsidRPr="003561A3">
                              <w:rPr>
                                <w:color w:val="FFFFFF" w:themeColor="background1"/>
                                <w:sz w:val="18"/>
                                <w:szCs w:val="18"/>
                                <w:lang w:val="en-CA"/>
                              </w:rPr>
                              <w:t xml:space="preserve"> building capacity for </w:t>
                            </w:r>
                            <w:r w:rsidR="003561A3" w:rsidRPr="003561A3">
                              <w:rPr>
                                <w:color w:val="FFFFFF" w:themeColor="background1"/>
                                <w:sz w:val="18"/>
                                <w:szCs w:val="18"/>
                                <w:lang w:val="en-CA"/>
                              </w:rPr>
                              <w:t>intercultural</w:t>
                            </w:r>
                            <w:r w:rsidR="00C4426D" w:rsidRPr="003561A3">
                              <w:rPr>
                                <w:color w:val="FFFFFF" w:themeColor="background1"/>
                                <w:sz w:val="18"/>
                                <w:szCs w:val="18"/>
                                <w:lang w:val="en-CA"/>
                              </w:rPr>
                              <w:t xml:space="preserve"> </w:t>
                            </w:r>
                            <w:r w:rsidR="003561A3" w:rsidRPr="003561A3">
                              <w:rPr>
                                <w:color w:val="FFFFFF" w:themeColor="background1"/>
                                <w:sz w:val="18"/>
                                <w:szCs w:val="18"/>
                                <w:lang w:val="en-CA"/>
                              </w:rPr>
                              <w:t xml:space="preserve">understanding and </w:t>
                            </w:r>
                            <w:proofErr w:type="gramStart"/>
                            <w:r w:rsidR="003561A3" w:rsidRPr="003561A3">
                              <w:rPr>
                                <w:rFonts w:cstheme="minorHAnsi"/>
                                <w:bCs/>
                                <w:color w:val="FFFFFF" w:themeColor="background1"/>
                                <w:sz w:val="18"/>
                                <w:szCs w:val="18"/>
                                <w:lang w:val="en-CA"/>
                              </w:rPr>
                              <w:t>Support</w:t>
                            </w:r>
                            <w:proofErr w:type="gramEnd"/>
                            <w:r w:rsidR="003561A3" w:rsidRPr="003561A3">
                              <w:rPr>
                                <w:rFonts w:cstheme="minorHAnsi"/>
                                <w:bCs/>
                                <w:color w:val="FFFFFF" w:themeColor="background1"/>
                                <w:sz w:val="18"/>
                                <w:szCs w:val="18"/>
                                <w:lang w:val="en-CA"/>
                              </w:rPr>
                              <w:t xml:space="preserve"> the implementation of Truth and Reconciliation Commission recommendations</w:t>
                            </w:r>
                          </w:p>
                          <w:p w14:paraId="7B22A001" w14:textId="71B9D79E" w:rsidR="00681F98" w:rsidRPr="003561A3" w:rsidRDefault="00D05F2F" w:rsidP="00D05F2F">
                            <w:pPr>
                              <w:pStyle w:val="ListParagraph"/>
                              <w:rPr>
                                <w:color w:val="FFFFFF" w:themeColor="background1"/>
                                <w:sz w:val="18"/>
                                <w:szCs w:val="18"/>
                                <w:lang w:val="en-CA"/>
                              </w:rPr>
                            </w:pPr>
                            <w:r w:rsidRPr="00680993">
                              <w:rPr>
                                <w:color w:val="FFFFFF" w:themeColor="background1"/>
                                <w:sz w:val="18"/>
                                <w:szCs w:val="18"/>
                                <w:lang w:val="en-CA"/>
                              </w:rPr>
                              <w:t>Foods students grew edible plants </w:t>
                            </w:r>
                            <w:r w:rsidRPr="003561A3">
                              <w:rPr>
                                <w:color w:val="FFFFFF" w:themeColor="background1"/>
                                <w:sz w:val="18"/>
                                <w:szCs w:val="18"/>
                                <w:lang w:val="en-CA"/>
                              </w:rPr>
                              <w:t xml:space="preserve">growing plants and designing indoor and outdoor learning spaces </w:t>
                            </w:r>
                            <w:r w:rsidR="00D97447" w:rsidRPr="003561A3">
                              <w:rPr>
                                <w:color w:val="FFFFFF" w:themeColor="background1"/>
                                <w:sz w:val="18"/>
                                <w:szCs w:val="18"/>
                                <w:lang w:val="en-CA"/>
                              </w:rPr>
                              <w:t xml:space="preserve">through an indigenous lens is </w:t>
                            </w:r>
                            <w:r w:rsidR="00997AC2" w:rsidRPr="003561A3">
                              <w:rPr>
                                <w:color w:val="FFFFFF" w:themeColor="background1"/>
                                <w:sz w:val="18"/>
                                <w:szCs w:val="18"/>
                              </w:rPr>
                              <w:t>cultivating a sense of belonging through intentional development of safe and welcoming school cultures</w:t>
                            </w:r>
                          </w:p>
                          <w:p w14:paraId="1A0F71FB" w14:textId="77777777" w:rsidR="00C4426D" w:rsidRPr="003561A3" w:rsidRDefault="00C4426D" w:rsidP="00C4426D">
                            <w:pPr>
                              <w:pStyle w:val="ListParagraph"/>
                              <w:rPr>
                                <w:color w:val="FFFFFF" w:themeColor="background1"/>
                                <w:sz w:val="18"/>
                                <w:szCs w:val="18"/>
                              </w:rPr>
                            </w:pPr>
                            <w:r w:rsidRPr="003561A3">
                              <w:rPr>
                                <w:color w:val="FFFFFF" w:themeColor="background1"/>
                                <w:sz w:val="18"/>
                                <w:szCs w:val="18"/>
                              </w:rPr>
                              <w:t>Successful in securing the project based Imagine a Canada grant application for an outdoor learning space </w:t>
                            </w:r>
                          </w:p>
                          <w:p w14:paraId="5D947A35" w14:textId="77777777" w:rsidR="00C4426D" w:rsidRPr="00680993" w:rsidRDefault="00C4426D" w:rsidP="00C4426D">
                            <w:pPr>
                              <w:pStyle w:val="ListParagraph"/>
                              <w:rPr>
                                <w:color w:val="FFFFFF" w:themeColor="background1"/>
                                <w:sz w:val="18"/>
                                <w:szCs w:val="18"/>
                                <w:lang w:val="en-CA"/>
                              </w:rPr>
                            </w:pPr>
                            <w:r w:rsidRPr="00680993">
                              <w:rPr>
                                <w:color w:val="FFFFFF" w:themeColor="background1"/>
                                <w:sz w:val="18"/>
                                <w:szCs w:val="18"/>
                                <w:lang w:val="en-CA"/>
                              </w:rPr>
                              <w:t>Successful in securing The Western Financial Grant for advancing Truth and Reconciliation </w:t>
                            </w:r>
                          </w:p>
                          <w:p w14:paraId="28DBF9EB" w14:textId="77777777" w:rsidR="00C4426D" w:rsidRPr="003561A3" w:rsidRDefault="00C4426D" w:rsidP="003561A3">
                            <w:pPr>
                              <w:pStyle w:val="ListParagraph"/>
                              <w:numPr>
                                <w:ilvl w:val="0"/>
                                <w:numId w:val="0"/>
                              </w:numPr>
                              <w:ind w:left="720"/>
                              <w:rPr>
                                <w:color w:val="FFFFFF" w:themeColor="background1"/>
                                <w:sz w:val="18"/>
                                <w:szCs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9E40" id="_x0000_s1225" type="#_x0000_t202" style="position:absolute;left:0;text-align:left;margin-left:274.3pt;margin-top:14.25pt;width:325.5pt;height:522.75pt;z-index:25165828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ck/AEAANcDAAAOAAAAZHJzL2Uyb0RvYy54bWysU8tu2zAQvBfoPxC81/K7tmA5SJOmKJA+&#10;gLQfsKYoiyjJZUnaUvr1WVKOY6S3ojoQXK44uzM73Fz1RrOj9EGhrfhkNOZMWoG1svuK//xx927F&#10;WYhga9BoZcUfZeBX27dvNp0r5RRb1LX0jEBsKDtX8TZGVxZFEK00EEbopKVkg95ApNDvi9pDR+hG&#10;F9PxeFl06GvnUcgQ6PR2SPJtxm8aKeK3pgkyMl1x6i3m1ed1l9Ziu4Fy78G1SpzagH/owoCyVPQM&#10;dQsR2MGrv6CMEh4DNnEk0BTYNErIzIHYTMav2Dy04GTmQuIEd5Yp/D9Y8fX44L57FvsP2NMAM4ng&#10;7lH8CsziTQt2L6+9x66VUFPhSZKs6FwoT1eT1KEMCWTXfcGahgyHiBmob7xJqhBPRug0gMez6LKP&#10;TNDhfDKbrRaUEpRbLmer9XSRa0D5fN35ED9JNCxtKu5pqhkejvchpnagfP4lVbN4p7TOk9WWdRVf&#10;LwjyVcaoSMbTylR8NU7fYIXE8qOt8+UISg97KqDtiXZiOnCO/a5nqiZNFqt0O+mww/qRlPA4OI1e&#10;Bm1a9H8468hlFQ+/D+AlZ/qzJTXXk/k82TIH88X7KQX+MrO7zIAVBFXxyNmwvYnZygO1a1K9UVmP&#10;l05OTZN7skwnpyd7Xsb5r5f3uH0CAAD//wMAUEsDBBQABgAIAAAAIQB+YUC63AAAAAgBAAAPAAAA&#10;ZHJzL2Rvd25yZXYueG1sTI/NTsMwEITvSLyDtUjc6LpVU9oQp0IgriDKj9SbG2+TiHgdxW4T3p7l&#10;BMedGc1+U2wn36kzDbENbGA+06CIq+Barg28vz3drEHFZNnZLjAZ+KYI2/LyorC5CyO/0nmXaiUl&#10;HHNroEmpzxFj1ZC3cRZ6YvGOYfA2yTnU6AY7SrnvcKH1Cr1tWT40tqeHhqqv3ckb+Hg+7j+X+qV+&#10;9Fk/hkkj+w0ac3013d+BSjSlvzD84gs6lMJ0CCd2UXUGZEgysFhnoMRdZXMRDhLTt0sNWBb4f0D5&#10;AwAA//8DAFBLAQItABQABgAIAAAAIQC2gziS/gAAAOEBAAATAAAAAAAAAAAAAAAAAAAAAABbQ29u&#10;dGVudF9UeXBlc10ueG1sUEsBAi0AFAAGAAgAAAAhADj9If/WAAAAlAEAAAsAAAAAAAAAAAAAAAAA&#10;LwEAAF9yZWxzLy5yZWxzUEsBAi0AFAAGAAgAAAAhAJ5xlyT8AQAA1wMAAA4AAAAAAAAAAAAAAAAA&#10;LgIAAGRycy9lMm9Eb2MueG1sUEsBAi0AFAAGAAgAAAAhAH5hQLrcAAAACAEAAA8AAAAAAAAAAAAA&#10;AAAAVgQAAGRycy9kb3ducmV2LnhtbFBLBQYAAAAABAAEAPMAAABfBQAAAAA=&#10;" filled="f" stroked="f">
                <v:textbox>
                  <w:txbxContent>
                    <w:p w14:paraId="2A1D4B82" w14:textId="21554767" w:rsidR="00904D83" w:rsidRPr="006C788A" w:rsidRDefault="00904D83" w:rsidP="00ED74E6">
                      <w:pPr>
                        <w:pStyle w:val="Heading4"/>
                        <w:rPr>
                          <w:color w:val="FFFFFF" w:themeColor="background1"/>
                        </w:rPr>
                      </w:pPr>
                      <w:r w:rsidRPr="006C788A">
                        <w:rPr>
                          <w:color w:val="FFFFFF" w:themeColor="background1"/>
                        </w:rPr>
                        <w:t>Data Analysis</w:t>
                      </w:r>
                    </w:p>
                    <w:p w14:paraId="6E3C3AFA" w14:textId="5B06BF30" w:rsidR="00AD156A" w:rsidRPr="00736B92" w:rsidRDefault="00AD156A" w:rsidP="00AD156A">
                      <w:pPr>
                        <w:spacing w:after="40" w:line="240" w:lineRule="auto"/>
                        <w:rPr>
                          <w:rFonts w:cstheme="minorBidi"/>
                          <w:color w:val="FFFFFF" w:themeColor="background1"/>
                          <w:sz w:val="17"/>
                          <w:szCs w:val="17"/>
                        </w:rPr>
                      </w:pPr>
                      <w:r w:rsidRPr="003561A3">
                        <w:rPr>
                          <w:rFonts w:cstheme="minorBidi"/>
                          <w:color w:val="FFFFFF" w:themeColor="background1"/>
                          <w:sz w:val="18"/>
                          <w:szCs w:val="18"/>
                        </w:rPr>
                        <w:t>In telling our story of success we look at the progress we made in advancing our goal of First Nations, Métis, and Inuit Student Success. We looked at the data from the SOS-Q Survey, Intellectual Engagement Survey, Math Intervention Programming Instrument, the Grade Literacy Assessment, the Cultural Perspectives Student Survey, and AEA Measures for First Nation, Metis and Inuit students. This data told us that</w:t>
                      </w:r>
                      <w:r w:rsidRPr="00736B92">
                        <w:rPr>
                          <w:rFonts w:cstheme="minorBidi"/>
                          <w:color w:val="FFFFFF" w:themeColor="background1"/>
                          <w:sz w:val="17"/>
                          <w:szCs w:val="17"/>
                        </w:rPr>
                        <w:t>:</w:t>
                      </w:r>
                    </w:p>
                    <w:p w14:paraId="01037351" w14:textId="7DD6CDF7" w:rsidR="003246BC" w:rsidRPr="003561A3" w:rsidRDefault="003246BC" w:rsidP="00997AC2">
                      <w:pPr>
                        <w:pStyle w:val="ListParagraph"/>
                        <w:rPr>
                          <w:color w:val="FFFFFF" w:themeColor="background1"/>
                          <w:sz w:val="18"/>
                          <w:szCs w:val="18"/>
                          <w:lang w:val="en-CA"/>
                        </w:rPr>
                      </w:pPr>
                      <w:r w:rsidRPr="003561A3">
                        <w:rPr>
                          <w:color w:val="FFFFFF" w:themeColor="background1"/>
                          <w:sz w:val="18"/>
                          <w:szCs w:val="18"/>
                        </w:rPr>
                        <w:t>Utiliz</w:t>
                      </w:r>
                      <w:r w:rsidR="00921127" w:rsidRPr="003561A3">
                        <w:rPr>
                          <w:color w:val="FFFFFF" w:themeColor="background1"/>
                          <w:sz w:val="18"/>
                          <w:szCs w:val="18"/>
                        </w:rPr>
                        <w:t>ing</w:t>
                      </w:r>
                      <w:r w:rsidRPr="003561A3">
                        <w:rPr>
                          <w:color w:val="FFFFFF" w:themeColor="background1"/>
                          <w:sz w:val="18"/>
                          <w:szCs w:val="18"/>
                        </w:rPr>
                        <w:t xml:space="preserve"> authentic resources </w:t>
                      </w:r>
                      <w:r w:rsidR="005415F3" w:rsidRPr="003561A3">
                        <w:rPr>
                          <w:color w:val="FFFFFF" w:themeColor="background1"/>
                          <w:sz w:val="18"/>
                          <w:szCs w:val="18"/>
                        </w:rPr>
                        <w:t xml:space="preserve">such as </w:t>
                      </w:r>
                      <w:r w:rsidR="005415F3" w:rsidRPr="00680993">
                        <w:rPr>
                          <w:color w:val="FFFFFF" w:themeColor="background1"/>
                          <w:sz w:val="18"/>
                          <w:szCs w:val="18"/>
                          <w:lang w:val="en-CA"/>
                        </w:rPr>
                        <w:t>Blanket Exercise </w:t>
                      </w:r>
                      <w:r w:rsidR="00997AC2" w:rsidRPr="003561A3">
                        <w:rPr>
                          <w:color w:val="FFFFFF" w:themeColor="background1"/>
                          <w:sz w:val="18"/>
                          <w:szCs w:val="18"/>
                          <w:lang w:val="en-CA"/>
                        </w:rPr>
                        <w:t>and visit</w:t>
                      </w:r>
                      <w:r w:rsidR="00921127" w:rsidRPr="003561A3">
                        <w:rPr>
                          <w:color w:val="FFFFFF" w:themeColor="background1"/>
                          <w:sz w:val="18"/>
                          <w:szCs w:val="18"/>
                          <w:lang w:val="en-CA"/>
                        </w:rPr>
                        <w:t>s</w:t>
                      </w:r>
                      <w:r w:rsidR="00997AC2" w:rsidRPr="003561A3">
                        <w:rPr>
                          <w:color w:val="FFFFFF" w:themeColor="background1"/>
                          <w:sz w:val="18"/>
                          <w:szCs w:val="18"/>
                          <w:lang w:val="en-CA"/>
                        </w:rPr>
                        <w:t xml:space="preserve"> by </w:t>
                      </w:r>
                      <w:r w:rsidR="005415F3" w:rsidRPr="003561A3">
                        <w:rPr>
                          <w:color w:val="FFFFFF" w:themeColor="background1"/>
                          <w:sz w:val="18"/>
                          <w:szCs w:val="18"/>
                        </w:rPr>
                        <w:t>Elder Sakokoto</w:t>
                      </w:r>
                      <w:r w:rsidR="00997AC2" w:rsidRPr="003561A3">
                        <w:rPr>
                          <w:color w:val="FFFFFF" w:themeColor="background1"/>
                          <w:sz w:val="18"/>
                          <w:szCs w:val="18"/>
                        </w:rPr>
                        <w:t xml:space="preserve"> </w:t>
                      </w:r>
                      <w:proofErr w:type="gramStart"/>
                      <w:r w:rsidR="00997AC2" w:rsidRPr="003561A3">
                        <w:rPr>
                          <w:color w:val="FFFFFF" w:themeColor="background1"/>
                          <w:sz w:val="18"/>
                          <w:szCs w:val="18"/>
                        </w:rPr>
                        <w:t xml:space="preserve">who </w:t>
                      </w:r>
                      <w:r w:rsidR="005415F3" w:rsidRPr="003561A3">
                        <w:rPr>
                          <w:color w:val="FFFFFF" w:themeColor="background1"/>
                          <w:sz w:val="18"/>
                          <w:szCs w:val="18"/>
                        </w:rPr>
                        <w:t> shared</w:t>
                      </w:r>
                      <w:proofErr w:type="gramEnd"/>
                      <w:r w:rsidR="005415F3" w:rsidRPr="003561A3">
                        <w:rPr>
                          <w:color w:val="FFFFFF" w:themeColor="background1"/>
                          <w:sz w:val="18"/>
                          <w:szCs w:val="18"/>
                        </w:rPr>
                        <w:t xml:space="preserve"> stories and his knowledge with Grade 8 students </w:t>
                      </w:r>
                      <w:r w:rsidRPr="003561A3">
                        <w:rPr>
                          <w:color w:val="FFFFFF" w:themeColor="background1"/>
                          <w:sz w:val="18"/>
                          <w:szCs w:val="18"/>
                        </w:rPr>
                        <w:t>enhance</w:t>
                      </w:r>
                      <w:r w:rsidR="008A382F" w:rsidRPr="003561A3">
                        <w:rPr>
                          <w:color w:val="FFFFFF" w:themeColor="background1"/>
                          <w:sz w:val="18"/>
                          <w:szCs w:val="18"/>
                        </w:rPr>
                        <w:t>d</w:t>
                      </w:r>
                      <w:r w:rsidRPr="003561A3">
                        <w:rPr>
                          <w:color w:val="FFFFFF" w:themeColor="background1"/>
                          <w:sz w:val="18"/>
                          <w:szCs w:val="18"/>
                        </w:rPr>
                        <w:t xml:space="preserve"> student learning and development</w:t>
                      </w:r>
                      <w:r w:rsidRPr="003561A3">
                        <w:rPr>
                          <w:color w:val="FFFFFF" w:themeColor="background1"/>
                          <w:sz w:val="18"/>
                          <w:szCs w:val="18"/>
                          <w:lang w:val="en-CA"/>
                        </w:rPr>
                        <w:t> </w:t>
                      </w:r>
                      <w:r w:rsidRPr="003561A3">
                        <w:rPr>
                          <w:color w:val="FFFFFF" w:themeColor="background1"/>
                          <w:sz w:val="18"/>
                          <w:szCs w:val="18"/>
                        </w:rPr>
                        <w:t> </w:t>
                      </w:r>
                    </w:p>
                    <w:p w14:paraId="05B2A503" w14:textId="77777777" w:rsidR="005415F3" w:rsidRPr="003561A3" w:rsidRDefault="00AD7229" w:rsidP="00680993">
                      <w:pPr>
                        <w:pStyle w:val="ListParagraph"/>
                        <w:rPr>
                          <w:color w:val="FFFFFF" w:themeColor="background1"/>
                          <w:sz w:val="18"/>
                          <w:szCs w:val="18"/>
                          <w:lang w:val="en-CA"/>
                        </w:rPr>
                      </w:pPr>
                      <w:r w:rsidRPr="003561A3">
                        <w:rPr>
                          <w:color w:val="FFFFFF" w:themeColor="background1"/>
                          <w:sz w:val="18"/>
                          <w:szCs w:val="18"/>
                          <w:lang w:val="en-CA"/>
                        </w:rPr>
                        <w:t xml:space="preserve">Student capacity for intercultural understanding, empathy and mutual respect </w:t>
                      </w:r>
                      <w:r w:rsidR="000953F0" w:rsidRPr="003561A3">
                        <w:rPr>
                          <w:color w:val="FFFFFF" w:themeColor="background1"/>
                          <w:sz w:val="18"/>
                          <w:szCs w:val="18"/>
                          <w:lang w:val="en-CA"/>
                        </w:rPr>
                        <w:t xml:space="preserve">continues to increase </w:t>
                      </w:r>
                    </w:p>
                    <w:p w14:paraId="33A9DA4C" w14:textId="1778F3C4" w:rsidR="00D05F2F" w:rsidRPr="003561A3" w:rsidRDefault="00680993" w:rsidP="00D05F2F">
                      <w:pPr>
                        <w:pStyle w:val="ListParagraph"/>
                        <w:rPr>
                          <w:color w:val="FFFFFF" w:themeColor="background1"/>
                          <w:sz w:val="18"/>
                          <w:szCs w:val="18"/>
                          <w:lang w:val="en-CA"/>
                        </w:rPr>
                      </w:pPr>
                      <w:bookmarkStart w:id="15" w:name="_Hlk217047900"/>
                      <w:r w:rsidRPr="00680993">
                        <w:rPr>
                          <w:color w:val="FFFFFF" w:themeColor="background1"/>
                          <w:sz w:val="18"/>
                          <w:szCs w:val="18"/>
                          <w:lang w:val="en-CA"/>
                        </w:rPr>
                        <w:t xml:space="preserve">Four students and two staff members attended the Imagine a Canada Award Celebration in </w:t>
                      </w:r>
                      <w:proofErr w:type="gramStart"/>
                      <w:r w:rsidRPr="00680993">
                        <w:rPr>
                          <w:color w:val="FFFFFF" w:themeColor="background1"/>
                          <w:sz w:val="18"/>
                          <w:szCs w:val="18"/>
                          <w:lang w:val="en-CA"/>
                        </w:rPr>
                        <w:t>Winnipeg </w:t>
                      </w:r>
                      <w:r w:rsidR="00C4426D" w:rsidRPr="003561A3">
                        <w:rPr>
                          <w:color w:val="FFFFFF" w:themeColor="background1"/>
                          <w:sz w:val="18"/>
                          <w:szCs w:val="18"/>
                          <w:lang w:val="en-CA"/>
                        </w:rPr>
                        <w:t>,</w:t>
                      </w:r>
                      <w:bookmarkEnd w:id="15"/>
                      <w:proofErr w:type="gramEnd"/>
                      <w:r w:rsidR="00C4426D" w:rsidRPr="003561A3">
                        <w:rPr>
                          <w:color w:val="FFFFFF" w:themeColor="background1"/>
                          <w:sz w:val="18"/>
                          <w:szCs w:val="18"/>
                          <w:lang w:val="en-CA"/>
                        </w:rPr>
                        <w:t xml:space="preserve"> building capacity for </w:t>
                      </w:r>
                      <w:r w:rsidR="003561A3" w:rsidRPr="003561A3">
                        <w:rPr>
                          <w:color w:val="FFFFFF" w:themeColor="background1"/>
                          <w:sz w:val="18"/>
                          <w:szCs w:val="18"/>
                          <w:lang w:val="en-CA"/>
                        </w:rPr>
                        <w:t>intercultural</w:t>
                      </w:r>
                      <w:r w:rsidR="00C4426D" w:rsidRPr="003561A3">
                        <w:rPr>
                          <w:color w:val="FFFFFF" w:themeColor="background1"/>
                          <w:sz w:val="18"/>
                          <w:szCs w:val="18"/>
                          <w:lang w:val="en-CA"/>
                        </w:rPr>
                        <w:t xml:space="preserve"> </w:t>
                      </w:r>
                      <w:r w:rsidR="003561A3" w:rsidRPr="003561A3">
                        <w:rPr>
                          <w:color w:val="FFFFFF" w:themeColor="background1"/>
                          <w:sz w:val="18"/>
                          <w:szCs w:val="18"/>
                          <w:lang w:val="en-CA"/>
                        </w:rPr>
                        <w:t xml:space="preserve">understanding and </w:t>
                      </w:r>
                      <w:proofErr w:type="gramStart"/>
                      <w:r w:rsidR="003561A3" w:rsidRPr="003561A3">
                        <w:rPr>
                          <w:rFonts w:cstheme="minorHAnsi"/>
                          <w:bCs/>
                          <w:color w:val="FFFFFF" w:themeColor="background1"/>
                          <w:sz w:val="18"/>
                          <w:szCs w:val="18"/>
                          <w:lang w:val="en-CA"/>
                        </w:rPr>
                        <w:t>Support</w:t>
                      </w:r>
                      <w:proofErr w:type="gramEnd"/>
                      <w:r w:rsidR="003561A3" w:rsidRPr="003561A3">
                        <w:rPr>
                          <w:rFonts w:cstheme="minorHAnsi"/>
                          <w:bCs/>
                          <w:color w:val="FFFFFF" w:themeColor="background1"/>
                          <w:sz w:val="18"/>
                          <w:szCs w:val="18"/>
                          <w:lang w:val="en-CA"/>
                        </w:rPr>
                        <w:t xml:space="preserve"> the implementation of Truth and Reconciliation Commission recommendations</w:t>
                      </w:r>
                    </w:p>
                    <w:p w14:paraId="7B22A001" w14:textId="71B9D79E" w:rsidR="00681F98" w:rsidRPr="003561A3" w:rsidRDefault="00D05F2F" w:rsidP="00D05F2F">
                      <w:pPr>
                        <w:pStyle w:val="ListParagraph"/>
                        <w:rPr>
                          <w:color w:val="FFFFFF" w:themeColor="background1"/>
                          <w:sz w:val="18"/>
                          <w:szCs w:val="18"/>
                          <w:lang w:val="en-CA"/>
                        </w:rPr>
                      </w:pPr>
                      <w:r w:rsidRPr="00680993">
                        <w:rPr>
                          <w:color w:val="FFFFFF" w:themeColor="background1"/>
                          <w:sz w:val="18"/>
                          <w:szCs w:val="18"/>
                          <w:lang w:val="en-CA"/>
                        </w:rPr>
                        <w:t>Foods students grew edible plants </w:t>
                      </w:r>
                      <w:r w:rsidRPr="003561A3">
                        <w:rPr>
                          <w:color w:val="FFFFFF" w:themeColor="background1"/>
                          <w:sz w:val="18"/>
                          <w:szCs w:val="18"/>
                          <w:lang w:val="en-CA"/>
                        </w:rPr>
                        <w:t xml:space="preserve">growing plants and designing indoor and outdoor learning spaces </w:t>
                      </w:r>
                      <w:r w:rsidR="00D97447" w:rsidRPr="003561A3">
                        <w:rPr>
                          <w:color w:val="FFFFFF" w:themeColor="background1"/>
                          <w:sz w:val="18"/>
                          <w:szCs w:val="18"/>
                          <w:lang w:val="en-CA"/>
                        </w:rPr>
                        <w:t xml:space="preserve">through an indigenous lens is </w:t>
                      </w:r>
                      <w:r w:rsidR="00997AC2" w:rsidRPr="003561A3">
                        <w:rPr>
                          <w:color w:val="FFFFFF" w:themeColor="background1"/>
                          <w:sz w:val="18"/>
                          <w:szCs w:val="18"/>
                        </w:rPr>
                        <w:t>cultivating a sense of belonging through intentional development of safe and welcoming school cultures</w:t>
                      </w:r>
                    </w:p>
                    <w:p w14:paraId="1A0F71FB" w14:textId="77777777" w:rsidR="00C4426D" w:rsidRPr="003561A3" w:rsidRDefault="00C4426D" w:rsidP="00C4426D">
                      <w:pPr>
                        <w:pStyle w:val="ListParagraph"/>
                        <w:rPr>
                          <w:color w:val="FFFFFF" w:themeColor="background1"/>
                          <w:sz w:val="18"/>
                          <w:szCs w:val="18"/>
                        </w:rPr>
                      </w:pPr>
                      <w:r w:rsidRPr="003561A3">
                        <w:rPr>
                          <w:color w:val="FFFFFF" w:themeColor="background1"/>
                          <w:sz w:val="18"/>
                          <w:szCs w:val="18"/>
                        </w:rPr>
                        <w:t>Successful in securing the project based Imagine a Canada grant application for an outdoor learning space </w:t>
                      </w:r>
                    </w:p>
                    <w:p w14:paraId="5D947A35" w14:textId="77777777" w:rsidR="00C4426D" w:rsidRPr="00680993" w:rsidRDefault="00C4426D" w:rsidP="00C4426D">
                      <w:pPr>
                        <w:pStyle w:val="ListParagraph"/>
                        <w:rPr>
                          <w:color w:val="FFFFFF" w:themeColor="background1"/>
                          <w:sz w:val="18"/>
                          <w:szCs w:val="18"/>
                          <w:lang w:val="en-CA"/>
                        </w:rPr>
                      </w:pPr>
                      <w:r w:rsidRPr="00680993">
                        <w:rPr>
                          <w:color w:val="FFFFFF" w:themeColor="background1"/>
                          <w:sz w:val="18"/>
                          <w:szCs w:val="18"/>
                          <w:lang w:val="en-CA"/>
                        </w:rPr>
                        <w:t>Successful in securing The Western Financial Grant for advancing Truth and Reconciliation </w:t>
                      </w:r>
                    </w:p>
                    <w:p w14:paraId="28DBF9EB" w14:textId="77777777" w:rsidR="00C4426D" w:rsidRPr="003561A3" w:rsidRDefault="00C4426D" w:rsidP="003561A3">
                      <w:pPr>
                        <w:pStyle w:val="ListParagraph"/>
                        <w:numPr>
                          <w:ilvl w:val="0"/>
                          <w:numId w:val="0"/>
                        </w:numPr>
                        <w:ind w:left="720"/>
                        <w:rPr>
                          <w:color w:val="FFFFFF" w:themeColor="background1"/>
                          <w:sz w:val="18"/>
                          <w:szCs w:val="18"/>
                          <w:lang w:val="en-CA"/>
                        </w:rPr>
                      </w:pPr>
                    </w:p>
                  </w:txbxContent>
                </v:textbox>
                <w10:wrap type="square" anchorx="margin"/>
              </v:shape>
            </w:pict>
          </mc:Fallback>
        </mc:AlternateContent>
      </w:r>
      <w:r w:rsidR="00736B92">
        <w:rPr>
          <w:noProof/>
        </w:rPr>
        <mc:AlternateContent>
          <mc:Choice Requires="wps">
            <w:drawing>
              <wp:anchor distT="0" distB="0" distL="114300" distR="114300" simplePos="0" relativeHeight="251658281" behindDoc="0" locked="0" layoutInCell="1" allowOverlap="1" wp14:anchorId="208D2746" wp14:editId="51252E5E">
                <wp:simplePos x="0" y="0"/>
                <wp:positionH relativeFrom="column">
                  <wp:posOffset>4962525</wp:posOffset>
                </wp:positionH>
                <wp:positionV relativeFrom="paragraph">
                  <wp:posOffset>142875</wp:posOffset>
                </wp:positionV>
                <wp:extent cx="4274185" cy="6697345"/>
                <wp:effectExtent l="0" t="0" r="0" b="8255"/>
                <wp:wrapNone/>
                <wp:docPr id="26527658" name="Rectangle 1"/>
                <wp:cNvGraphicFramePr/>
                <a:graphic xmlns:a="http://schemas.openxmlformats.org/drawingml/2006/main">
                  <a:graphicData uri="http://schemas.microsoft.com/office/word/2010/wordprocessingShape">
                    <wps:wsp>
                      <wps:cNvSpPr/>
                      <wps:spPr>
                        <a:xfrm>
                          <a:off x="0" y="0"/>
                          <a:ext cx="4274185" cy="669734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43297C95">
              <v:rect id="Rectangle 1" style="position:absolute;margin-left:390.75pt;margin-top:11.25pt;width:336.55pt;height:527.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72b4" stroked="f" strokeweight="1pt" w14:anchorId="205ED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JgAIAAGAFAAAOAAAAZHJzL2Uyb0RvYy54bWysVFFP2zAQfp+0/2D5fSTpUgoVKepATJMQ&#10;oMHEs+vYjSXH59lu0+7X7+ykKQO0h2kvju27++7uy3e+uNy1mmyF8wpMRYuTnBJhONTKrCv64+nm&#10;0xklPjBTMw1GVHQvPL1cfPxw0dm5mEADuhaOIIjx885WtAnBzrPM80a0zJ+AFQaNElzLAh7dOqsd&#10;6xC91dkkz0+zDlxtHXDhPd5e90a6SPhSCh7upfQiEF1RrC2k1aV1FddsccHma8dso/hQBvuHKlqm&#10;DCYdoa5ZYGTj1BuoVnEHHmQ44dBmIKXiIvWA3RT5q24eG2ZF6gXJ8Xakyf8/WH63fbQPDmnorJ97&#10;3MYudtK18Yv1kV0iaz+SJXaBcLwsJ7OyOJtSwtF2eno++1xOI53ZMdw6H74KaEncVNTh30gkse2t&#10;D73rwSVm86BVfaO0Tge3Xl1pR7Ys/rmz2eRLOaD/4aZNdDYQw3rEeJMdm0m7sNci+mnzXUiiaix/&#10;kipJOhNjHsa5MKHoTQ2rRZ++mOZ5kgr2NkakThNgRJaYf8QeAKKG32L3VQ7+MVQkmY7B+d8K64PH&#10;iJQZTBiDW2XAvQegsashc+9/IKmnJrK0gnr/4IiDfki85TcK/9st8+GBOZwKnB+c9HCPi9TQVRSG&#10;HSUNuF/v3Ud/FCtaKelwyirqf26YE5TobwZlfF6UZRzLdCinswke3EvL6qXFbNorQDkU+KZYnrbR&#10;P+jDVjpon/FBWMasaGKGY+6K8uAOh6vQTz8+KVwsl8kNR9GycGseLY/gkdWoy6fdM3N2EG9A3d/B&#10;YSLZ/JWGe98YaWC5CSBVEviR14FvHOMknOHJie/Ey3PyOj6Mi98AAAD//wMAUEsDBBQABgAIAAAA&#10;IQBmH5zv3wAAAAwBAAAPAAAAZHJzL2Rvd25yZXYueG1sTI/BTsMwDIbvSLxDZCRuLF20LVNpOk0w&#10;7mNDiGPWmLZbk1RN1oa3xzvBybb86ffnYpNsx0YcQuudgvksA4au8qZ1tYKP49vTGliI2hndeYcK&#10;fjDApry/K3Ru/OTecTzEmlGIC7lW0MTY55yHqkGrw8z36Gj37QerI41Dzc2gJwq3HRdZtuJWt44u&#10;NLrHlwary+FqFaS93G+Pk/w8X0Qd03nHd1+vo1KPD2n7DCxiin8w3PRJHUpyOvmrM4F1CuR6viRU&#10;gRBUb8BiuVgBO1GXSSmAlwX//0T5CwAA//8DAFBLAQItABQABgAIAAAAIQC2gziS/gAAAOEBAAAT&#10;AAAAAAAAAAAAAAAAAAAAAABbQ29udGVudF9UeXBlc10ueG1sUEsBAi0AFAAGAAgAAAAhADj9If/W&#10;AAAAlAEAAAsAAAAAAAAAAAAAAAAALwEAAF9yZWxzLy5yZWxzUEsBAi0AFAAGAAgAAAAhACmn8ImA&#10;AgAAYAUAAA4AAAAAAAAAAAAAAAAALgIAAGRycy9lMm9Eb2MueG1sUEsBAi0AFAAGAAgAAAAhAGYf&#10;nO/fAAAADAEAAA8AAAAAAAAAAAAAAAAA2gQAAGRycy9kb3ducmV2LnhtbFBLBQYAAAAABAAEAPMA&#10;AADmBQAAAAA=&#10;"/>
            </w:pict>
          </mc:Fallback>
        </mc:AlternateContent>
      </w:r>
    </w:p>
    <w:tbl>
      <w:tblPr>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850"/>
        <w:gridCol w:w="1710"/>
      </w:tblGrid>
      <w:tr w:rsidR="00BC4555" w:rsidRPr="00D15721" w14:paraId="3CC195B9" w14:textId="77777777" w:rsidTr="00210E93">
        <w:trPr>
          <w:trHeight w:val="377"/>
        </w:trPr>
        <w:tc>
          <w:tcPr>
            <w:tcW w:w="5850" w:type="dxa"/>
            <w:tcBorders>
              <w:top w:val="nil"/>
              <w:left w:val="nil"/>
              <w:bottom w:val="nil"/>
              <w:right w:val="nil"/>
            </w:tcBorders>
            <w:tcMar>
              <w:top w:w="100" w:type="dxa"/>
              <w:left w:w="100" w:type="dxa"/>
              <w:bottom w:w="100" w:type="dxa"/>
              <w:right w:w="100" w:type="dxa"/>
            </w:tcMar>
          </w:tcPr>
          <w:p w14:paraId="035D60A5" w14:textId="77777777" w:rsidR="00BC4555" w:rsidRDefault="00BC4555" w:rsidP="00AE00D7">
            <w:pPr>
              <w:pStyle w:val="Heading4"/>
            </w:pPr>
            <w:r w:rsidRPr="002472FD">
              <w:t>Strategy Analysis</w:t>
            </w:r>
          </w:p>
          <w:p w14:paraId="44F441DC" w14:textId="3051592F" w:rsidR="00210E93" w:rsidRPr="00210E93" w:rsidRDefault="00210E93" w:rsidP="00210E93">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710" w:type="dxa"/>
            <w:tcBorders>
              <w:top w:val="nil"/>
              <w:left w:val="nil"/>
              <w:bottom w:val="nil"/>
              <w:right w:val="nil"/>
            </w:tcBorders>
            <w:tcMar>
              <w:top w:w="100" w:type="dxa"/>
              <w:left w:w="100" w:type="dxa"/>
              <w:bottom w:w="100" w:type="dxa"/>
              <w:right w:w="100" w:type="dxa"/>
            </w:tcMar>
            <w:vAlign w:val="center"/>
          </w:tcPr>
          <w:p w14:paraId="698F6278" w14:textId="5C6CE6B2" w:rsidR="00BC4555" w:rsidRPr="00D15721" w:rsidRDefault="00BC4555" w:rsidP="00AE00D7">
            <w:pPr>
              <w:pStyle w:val="Heading4"/>
              <w:rPr>
                <w:b/>
                <w:bCs/>
                <w:noProof/>
                <w:sz w:val="18"/>
                <w:szCs w:val="20"/>
              </w:rPr>
            </w:pPr>
          </w:p>
        </w:tc>
      </w:tr>
      <w:tr w:rsidR="00760475" w:rsidRPr="00D15721" w14:paraId="5760EEE0" w14:textId="77777777" w:rsidTr="00210E93">
        <w:trPr>
          <w:trHeight w:val="170"/>
        </w:trPr>
        <w:tc>
          <w:tcPr>
            <w:tcW w:w="5850" w:type="dxa"/>
            <w:tcBorders>
              <w:top w:val="nil"/>
              <w:left w:val="nil"/>
              <w:bottom w:val="nil"/>
              <w:right w:val="nil"/>
            </w:tcBorders>
            <w:shd w:val="clear" w:color="auto" w:fill="0872B4"/>
            <w:tcMar>
              <w:top w:w="100" w:type="dxa"/>
              <w:left w:w="100" w:type="dxa"/>
              <w:bottom w:w="100" w:type="dxa"/>
              <w:right w:w="100" w:type="dxa"/>
            </w:tcMar>
          </w:tcPr>
          <w:p w14:paraId="29A2B176" w14:textId="447D443C" w:rsidR="00760475" w:rsidRPr="00D15721" w:rsidRDefault="00800657" w:rsidP="00800657">
            <w:pPr>
              <w:pStyle w:val="Heading5"/>
              <w:spacing w:after="0"/>
            </w:pPr>
            <w:r w:rsidRPr="00F20D49">
              <w:t>First Nations, Métis, and Inuit Student Success</w:t>
            </w:r>
          </w:p>
        </w:tc>
        <w:tc>
          <w:tcPr>
            <w:tcW w:w="1710" w:type="dxa"/>
            <w:tcBorders>
              <w:top w:val="nil"/>
              <w:left w:val="nil"/>
              <w:bottom w:val="nil"/>
              <w:right w:val="nil"/>
            </w:tcBorders>
            <w:shd w:val="clear" w:color="auto" w:fill="0872B4"/>
            <w:tcMar>
              <w:top w:w="100" w:type="dxa"/>
              <w:left w:w="100" w:type="dxa"/>
              <w:bottom w:w="100" w:type="dxa"/>
              <w:right w:w="100" w:type="dxa"/>
            </w:tcMar>
            <w:vAlign w:val="center"/>
          </w:tcPr>
          <w:p w14:paraId="617EC538" w14:textId="40A38688" w:rsidR="00760475" w:rsidRPr="00D15721" w:rsidRDefault="000C3D2D" w:rsidP="00663B83">
            <w:pPr>
              <w:spacing w:after="0"/>
              <w:jc w:val="center"/>
              <w:rPr>
                <w:rFonts w:cstheme="minorHAnsi"/>
                <w:b/>
                <w:sz w:val="18"/>
                <w:szCs w:val="18"/>
              </w:rPr>
            </w:pPr>
            <w:r w:rsidRPr="000C3D2D">
              <w:rPr>
                <w:rFonts w:ascii="Montserrat SemiBold" w:hAnsi="Montserrat SemiBold"/>
                <w:b/>
                <w:caps/>
                <w:color w:val="FFFFFF" w:themeColor="background1"/>
                <w:spacing w:val="4"/>
                <w:szCs w:val="24"/>
                <w:lang w:eastAsia="en-CA"/>
              </w:rPr>
              <w:t>EVALUATION</w:t>
            </w:r>
          </w:p>
        </w:tc>
      </w:tr>
      <w:tr w:rsidR="00800657" w:rsidRPr="00D15721" w14:paraId="2CFA2F11" w14:textId="77777777" w:rsidTr="00210E93">
        <w:tc>
          <w:tcPr>
            <w:tcW w:w="5850" w:type="dxa"/>
            <w:tcBorders>
              <w:top w:val="nil"/>
            </w:tcBorders>
            <w:tcMar>
              <w:top w:w="100" w:type="dxa"/>
              <w:left w:w="100" w:type="dxa"/>
              <w:bottom w:w="100" w:type="dxa"/>
              <w:right w:w="100" w:type="dxa"/>
            </w:tcMar>
          </w:tcPr>
          <w:p w14:paraId="5A23A2E9" w14:textId="77777777" w:rsidR="002F6BC5" w:rsidRDefault="00D346E5" w:rsidP="006E236C">
            <w:pPr>
              <w:pStyle w:val="Normal0"/>
              <w:numPr>
                <w:ilvl w:val="0"/>
                <w:numId w:val="29"/>
              </w:numPr>
              <w:rPr>
                <w:rFonts w:ascii="Montserrat" w:hAnsi="Montserrat" w:cstheme="minorHAnsi"/>
                <w:bCs/>
                <w:sz w:val="17"/>
                <w:szCs w:val="17"/>
              </w:rPr>
            </w:pPr>
            <w:r w:rsidRPr="00DF2901">
              <w:rPr>
                <w:rFonts w:ascii="Montserrat" w:hAnsi="Montserrat" w:cstheme="minorHAnsi"/>
                <w:b/>
                <w:sz w:val="17"/>
                <w:szCs w:val="17"/>
              </w:rPr>
              <w:t xml:space="preserve">Strategy 1: </w:t>
            </w:r>
            <w:r w:rsidR="00801E88" w:rsidRPr="00DF2901">
              <w:rPr>
                <w:rFonts w:ascii="Montserrat" w:hAnsi="Montserrat" w:cstheme="minorHAnsi"/>
                <w:bCs/>
                <w:sz w:val="17"/>
                <w:szCs w:val="17"/>
                <w:lang w:val="en-CA"/>
              </w:rPr>
              <w:t>Improve education outcomes for First Nations, Métis, and Inuit Students through system, program, and instructional supports.</w:t>
            </w:r>
            <w:r w:rsidR="00801E88" w:rsidRPr="00DF2901">
              <w:rPr>
                <w:rFonts w:ascii="Montserrat" w:hAnsi="Montserrat" w:cstheme="minorHAnsi"/>
                <w:bCs/>
                <w:sz w:val="17"/>
                <w:szCs w:val="17"/>
              </w:rPr>
              <w:t> </w:t>
            </w:r>
          </w:p>
          <w:p w14:paraId="01ECADFB" w14:textId="277F4FC3" w:rsidR="00801E88" w:rsidRPr="00801E88" w:rsidRDefault="00801E88" w:rsidP="006E236C">
            <w:pPr>
              <w:pStyle w:val="Normal0"/>
              <w:numPr>
                <w:ilvl w:val="0"/>
                <w:numId w:val="29"/>
              </w:numPr>
              <w:tabs>
                <w:tab w:val="clear" w:pos="720"/>
                <w:tab w:val="num" w:pos="1155"/>
              </w:tabs>
              <w:ind w:left="1065" w:hanging="180"/>
              <w:rPr>
                <w:rFonts w:ascii="Montserrat" w:hAnsi="Montserrat" w:cstheme="minorHAnsi"/>
                <w:bCs/>
                <w:sz w:val="17"/>
                <w:szCs w:val="17"/>
              </w:rPr>
            </w:pPr>
            <w:r w:rsidRPr="00801E88">
              <w:rPr>
                <w:rFonts w:ascii="Montserrat" w:hAnsi="Montserrat" w:cstheme="minorHAnsi"/>
                <w:bCs/>
                <w:sz w:val="17"/>
                <w:szCs w:val="17"/>
              </w:rPr>
              <w:t>Utilize authentic resources to support high-yield instructional tools and strategies by Accessing and sharing The Truth &amp; Reconciliation for Learner Success Toolkit “Resources” page making available resources, within and outside the school community, to enhance student learning and development</w:t>
            </w:r>
            <w:r w:rsidRPr="00801E88">
              <w:rPr>
                <w:rFonts w:ascii="Montserrat" w:hAnsi="Montserrat" w:cstheme="minorHAnsi"/>
                <w:bCs/>
                <w:sz w:val="17"/>
                <w:szCs w:val="17"/>
                <w:lang w:val="en-CA"/>
              </w:rPr>
              <w:t> </w:t>
            </w:r>
            <w:r w:rsidRPr="00801E88">
              <w:rPr>
                <w:rFonts w:ascii="Montserrat" w:hAnsi="Montserrat" w:cstheme="minorHAnsi"/>
                <w:bCs/>
                <w:sz w:val="17"/>
                <w:szCs w:val="17"/>
              </w:rPr>
              <w:t> </w:t>
            </w:r>
          </w:p>
          <w:p w14:paraId="461086A2" w14:textId="6FDB2D67" w:rsidR="00800657" w:rsidRPr="004D593B" w:rsidRDefault="00800657" w:rsidP="00D346E5">
            <w:pPr>
              <w:pStyle w:val="Normal0"/>
              <w:rPr>
                <w:rFonts w:ascii="Montserrat" w:hAnsi="Montserrat" w:cstheme="minorHAnsi"/>
                <w:sz w:val="17"/>
                <w:szCs w:val="17"/>
                <w:highlight w:val="yellow"/>
              </w:rPr>
            </w:pPr>
          </w:p>
        </w:tc>
        <w:tc>
          <w:tcPr>
            <w:tcW w:w="1710" w:type="dxa"/>
            <w:tcBorders>
              <w:top w:val="nil"/>
            </w:tcBorders>
            <w:tcMar>
              <w:top w:w="100" w:type="dxa"/>
              <w:left w:w="100" w:type="dxa"/>
              <w:bottom w:w="100" w:type="dxa"/>
              <w:right w:w="100" w:type="dxa"/>
            </w:tcMar>
            <w:vAlign w:val="center"/>
          </w:tcPr>
          <w:p w14:paraId="0309E09A" w14:textId="09CDE708" w:rsidR="00800657" w:rsidRPr="00AA5016" w:rsidRDefault="00961FEA" w:rsidP="0098575F">
            <w:pPr>
              <w:widowControl w:val="0"/>
              <w:pBdr>
                <w:top w:val="nil"/>
                <w:left w:val="nil"/>
                <w:bottom w:val="nil"/>
                <w:right w:val="nil"/>
                <w:between w:val="nil"/>
              </w:pBdr>
              <w:spacing w:after="0" w:line="240" w:lineRule="auto"/>
              <w:jc w:val="center"/>
              <w:rPr>
                <w:rFonts w:cstheme="minorHAnsi"/>
                <w:b/>
                <w:bCs/>
                <w:sz w:val="16"/>
                <w:szCs w:val="16"/>
              </w:rPr>
            </w:pPr>
            <w:r>
              <w:rPr>
                <w:rFonts w:cstheme="minorHAnsi"/>
                <w:b/>
                <w:bCs/>
                <w:sz w:val="16"/>
                <w:szCs w:val="16"/>
              </w:rPr>
              <w:t>INTERMEDIATE</w:t>
            </w:r>
          </w:p>
        </w:tc>
      </w:tr>
      <w:tr w:rsidR="00800657" w:rsidRPr="00D15721" w14:paraId="07BACDB1" w14:textId="77777777" w:rsidTr="00210E93">
        <w:tc>
          <w:tcPr>
            <w:tcW w:w="5850" w:type="dxa"/>
            <w:tcMar>
              <w:top w:w="100" w:type="dxa"/>
              <w:left w:w="100" w:type="dxa"/>
              <w:bottom w:w="100" w:type="dxa"/>
              <w:right w:w="100" w:type="dxa"/>
            </w:tcMar>
          </w:tcPr>
          <w:p w14:paraId="7B671839" w14:textId="029878F9" w:rsidR="00DF2901" w:rsidRPr="00747842" w:rsidRDefault="00D346E5" w:rsidP="006E236C">
            <w:pPr>
              <w:pStyle w:val="Normal0"/>
              <w:numPr>
                <w:ilvl w:val="0"/>
                <w:numId w:val="30"/>
              </w:numPr>
              <w:rPr>
                <w:rFonts w:ascii="Montserrat" w:hAnsi="Montserrat" w:cstheme="minorHAnsi"/>
                <w:bCs/>
                <w:sz w:val="17"/>
                <w:szCs w:val="17"/>
              </w:rPr>
            </w:pPr>
            <w:r w:rsidRPr="00747842">
              <w:rPr>
                <w:rFonts w:ascii="Montserrat" w:hAnsi="Montserrat" w:cstheme="minorHAnsi"/>
                <w:b/>
                <w:sz w:val="17"/>
                <w:szCs w:val="17"/>
              </w:rPr>
              <w:t>Strategy 2:</w:t>
            </w:r>
            <w:r w:rsidR="00DF2901" w:rsidRPr="00747842">
              <w:rPr>
                <w:rFonts w:eastAsia="Times New Roman"/>
                <w:b/>
                <w:sz w:val="18"/>
                <w:szCs w:val="18"/>
              </w:rPr>
              <w:t xml:space="preserve"> </w:t>
            </w:r>
            <w:r w:rsidR="00DF2901" w:rsidRPr="00747842">
              <w:rPr>
                <w:rFonts w:ascii="Montserrat" w:hAnsi="Montserrat" w:cstheme="minorHAnsi"/>
                <w:bCs/>
                <w:sz w:val="17"/>
                <w:szCs w:val="17"/>
                <w:lang w:val="en-CA"/>
              </w:rPr>
              <w:t>Address the systemic education gap for self-identified First Nations, Métis, and Inuit students.</w:t>
            </w:r>
            <w:r w:rsidR="00DF2901" w:rsidRPr="00747842">
              <w:rPr>
                <w:rFonts w:ascii="Montserrat" w:hAnsi="Montserrat" w:cstheme="minorHAnsi"/>
                <w:bCs/>
                <w:sz w:val="17"/>
                <w:szCs w:val="17"/>
              </w:rPr>
              <w:t> </w:t>
            </w:r>
          </w:p>
          <w:p w14:paraId="3D194768" w14:textId="77777777" w:rsidR="00DF2901" w:rsidRPr="00DF2901" w:rsidRDefault="00DF2901" w:rsidP="006E236C">
            <w:pPr>
              <w:pStyle w:val="Normal0"/>
              <w:numPr>
                <w:ilvl w:val="0"/>
                <w:numId w:val="31"/>
              </w:numPr>
              <w:tabs>
                <w:tab w:val="clear" w:pos="720"/>
                <w:tab w:val="num" w:pos="1155"/>
              </w:tabs>
              <w:ind w:left="1065" w:hanging="180"/>
              <w:rPr>
                <w:rFonts w:ascii="Montserrat" w:hAnsi="Montserrat" w:cstheme="minorHAnsi"/>
                <w:bCs/>
                <w:sz w:val="17"/>
                <w:szCs w:val="17"/>
              </w:rPr>
            </w:pPr>
            <w:r w:rsidRPr="00DF2901">
              <w:rPr>
                <w:rFonts w:ascii="Montserrat" w:hAnsi="Montserrat" w:cstheme="minorHAnsi"/>
                <w:bCs/>
                <w:sz w:val="17"/>
                <w:szCs w:val="17"/>
              </w:rPr>
              <w:t>Continued focus on cultivating a sense of belonging through intentional development of safe and welcoming school cultures by advancing, sharing, and celebrating First Nation, Métis, and Inuit cultural knowledge throughout school year beyond Sept 30th and June 21s</w:t>
            </w:r>
            <w:r w:rsidRPr="00DF2901">
              <w:rPr>
                <w:rFonts w:ascii="Montserrat" w:hAnsi="Montserrat" w:cstheme="minorHAnsi"/>
                <w:bCs/>
                <w:sz w:val="17"/>
                <w:szCs w:val="17"/>
                <w:lang w:val="en-CA"/>
              </w:rPr>
              <w:t> </w:t>
            </w:r>
            <w:r w:rsidRPr="00DF2901">
              <w:rPr>
                <w:rFonts w:ascii="Montserrat" w:hAnsi="Montserrat" w:cstheme="minorHAnsi"/>
                <w:bCs/>
                <w:sz w:val="17"/>
                <w:szCs w:val="17"/>
              </w:rPr>
              <w:t> </w:t>
            </w:r>
          </w:p>
          <w:p w14:paraId="14EC5EB8" w14:textId="0DD52EA3" w:rsidR="00800657" w:rsidRPr="00747842" w:rsidRDefault="00800657" w:rsidP="00D346E5">
            <w:pPr>
              <w:pStyle w:val="Normal0"/>
              <w:rPr>
                <w:rFonts w:ascii="Montserrat" w:hAnsi="Montserrat" w:cstheme="minorHAnsi"/>
                <w:sz w:val="17"/>
                <w:szCs w:val="17"/>
              </w:rPr>
            </w:pPr>
          </w:p>
        </w:tc>
        <w:tc>
          <w:tcPr>
            <w:tcW w:w="1710" w:type="dxa"/>
            <w:tcMar>
              <w:top w:w="100" w:type="dxa"/>
              <w:left w:w="100" w:type="dxa"/>
              <w:bottom w:w="100" w:type="dxa"/>
              <w:right w:w="100" w:type="dxa"/>
            </w:tcMar>
            <w:vAlign w:val="center"/>
          </w:tcPr>
          <w:p w14:paraId="4AFA8485" w14:textId="7EFDE357" w:rsidR="00800657" w:rsidRPr="00AA5016" w:rsidRDefault="00961FEA" w:rsidP="0098575F">
            <w:pPr>
              <w:widowControl w:val="0"/>
              <w:pBdr>
                <w:top w:val="nil"/>
                <w:left w:val="nil"/>
                <w:bottom w:val="nil"/>
                <w:right w:val="nil"/>
                <w:between w:val="nil"/>
              </w:pBdr>
              <w:spacing w:after="0" w:line="240" w:lineRule="auto"/>
              <w:jc w:val="center"/>
              <w:rPr>
                <w:rFonts w:cstheme="minorHAnsi"/>
                <w:b/>
                <w:bCs/>
                <w:color w:val="0070C0"/>
                <w:sz w:val="16"/>
                <w:szCs w:val="16"/>
              </w:rPr>
            </w:pPr>
            <w:r w:rsidRPr="00961FEA">
              <w:rPr>
                <w:rFonts w:cstheme="minorHAnsi"/>
                <w:b/>
                <w:bCs/>
                <w:sz w:val="16"/>
                <w:szCs w:val="16"/>
              </w:rPr>
              <w:t>HIGH</w:t>
            </w:r>
          </w:p>
        </w:tc>
      </w:tr>
      <w:tr w:rsidR="00800657" w:rsidRPr="00D15721" w14:paraId="588B77D4" w14:textId="77777777" w:rsidTr="00210E93">
        <w:tc>
          <w:tcPr>
            <w:tcW w:w="5850" w:type="dxa"/>
            <w:tcMar>
              <w:top w:w="100" w:type="dxa"/>
              <w:left w:w="100" w:type="dxa"/>
              <w:bottom w:w="100" w:type="dxa"/>
              <w:right w:w="100" w:type="dxa"/>
            </w:tcMar>
          </w:tcPr>
          <w:p w14:paraId="6EE4E3CA" w14:textId="4D55E0F3" w:rsidR="00DF2901" w:rsidRPr="00747842" w:rsidRDefault="00D346E5" w:rsidP="006E236C">
            <w:pPr>
              <w:pStyle w:val="Normal0"/>
              <w:numPr>
                <w:ilvl w:val="0"/>
                <w:numId w:val="32"/>
              </w:numPr>
              <w:rPr>
                <w:rFonts w:ascii="Montserrat" w:hAnsi="Montserrat" w:cstheme="minorHAnsi"/>
                <w:bCs/>
                <w:sz w:val="17"/>
                <w:szCs w:val="17"/>
              </w:rPr>
            </w:pPr>
            <w:r w:rsidRPr="00747842">
              <w:rPr>
                <w:rFonts w:ascii="Montserrat" w:hAnsi="Montserrat" w:cstheme="minorHAnsi"/>
                <w:b/>
                <w:sz w:val="17"/>
                <w:szCs w:val="17"/>
              </w:rPr>
              <w:t>Strategy 3:</w:t>
            </w:r>
            <w:r w:rsidR="00DF2901" w:rsidRPr="00747842">
              <w:rPr>
                <w:rFonts w:eastAsia="Times New Roman"/>
                <w:b/>
                <w:sz w:val="18"/>
                <w:szCs w:val="18"/>
              </w:rPr>
              <w:t xml:space="preserve"> </w:t>
            </w:r>
            <w:r w:rsidR="00DF2901" w:rsidRPr="00747842">
              <w:rPr>
                <w:rFonts w:ascii="Montserrat" w:hAnsi="Montserrat" w:cstheme="minorHAnsi"/>
                <w:bCs/>
                <w:sz w:val="17"/>
                <w:szCs w:val="17"/>
                <w:lang w:val="en-CA"/>
              </w:rPr>
              <w:t>Support the implementation of Truth and Reconciliation Commission recommendations.</w:t>
            </w:r>
            <w:r w:rsidR="00DF2901" w:rsidRPr="00747842">
              <w:rPr>
                <w:rFonts w:ascii="Montserrat" w:hAnsi="Montserrat" w:cstheme="minorHAnsi"/>
                <w:bCs/>
                <w:sz w:val="17"/>
                <w:szCs w:val="17"/>
              </w:rPr>
              <w:t> </w:t>
            </w:r>
          </w:p>
          <w:p w14:paraId="2471BDF1" w14:textId="3C65FFBA" w:rsidR="00800657" w:rsidRPr="00747842" w:rsidRDefault="00DF2901" w:rsidP="006E236C">
            <w:pPr>
              <w:pStyle w:val="Normal0"/>
              <w:numPr>
                <w:ilvl w:val="0"/>
                <w:numId w:val="33"/>
              </w:numPr>
              <w:tabs>
                <w:tab w:val="clear" w:pos="720"/>
                <w:tab w:val="num" w:pos="1065"/>
              </w:tabs>
              <w:ind w:left="1065" w:hanging="180"/>
              <w:rPr>
                <w:rFonts w:cstheme="minorHAnsi"/>
                <w:b/>
                <w:sz w:val="17"/>
                <w:szCs w:val="17"/>
              </w:rPr>
            </w:pPr>
            <w:r w:rsidRPr="00DF2901">
              <w:rPr>
                <w:rFonts w:ascii="Montserrat" w:hAnsi="Montserrat" w:cstheme="minorHAnsi"/>
                <w:bCs/>
                <w:sz w:val="17"/>
                <w:szCs w:val="17"/>
              </w:rPr>
              <w:t>Build student capacity for intercultural understanding, empathy, and mutual respect through trauma informed practices and culture</w:t>
            </w:r>
            <w:r w:rsidRPr="00DF2901">
              <w:rPr>
                <w:rFonts w:cstheme="minorHAnsi"/>
                <w:b/>
                <w:sz w:val="17"/>
                <w:szCs w:val="17"/>
              </w:rPr>
              <w:t>  </w:t>
            </w:r>
          </w:p>
        </w:tc>
        <w:tc>
          <w:tcPr>
            <w:tcW w:w="1710" w:type="dxa"/>
            <w:tcMar>
              <w:top w:w="100" w:type="dxa"/>
              <w:left w:w="100" w:type="dxa"/>
              <w:bottom w:w="100" w:type="dxa"/>
              <w:right w:w="100" w:type="dxa"/>
            </w:tcMar>
            <w:vAlign w:val="center"/>
          </w:tcPr>
          <w:p w14:paraId="3A909AB2" w14:textId="26375CB7" w:rsidR="00800657" w:rsidRPr="00AA5016" w:rsidRDefault="00961FEA" w:rsidP="0098575F">
            <w:pPr>
              <w:widowControl w:val="0"/>
              <w:pBdr>
                <w:top w:val="nil"/>
                <w:left w:val="nil"/>
                <w:bottom w:val="nil"/>
                <w:right w:val="nil"/>
                <w:between w:val="nil"/>
              </w:pBdr>
              <w:spacing w:after="0" w:line="240" w:lineRule="auto"/>
              <w:jc w:val="center"/>
              <w:rPr>
                <w:rFonts w:cstheme="minorHAnsi"/>
                <w:b/>
                <w:bCs/>
                <w:sz w:val="16"/>
                <w:szCs w:val="16"/>
              </w:rPr>
            </w:pPr>
            <w:r>
              <w:rPr>
                <w:rFonts w:cstheme="minorHAnsi"/>
                <w:b/>
                <w:bCs/>
                <w:sz w:val="16"/>
                <w:szCs w:val="16"/>
              </w:rPr>
              <w:t>HIGH</w:t>
            </w:r>
          </w:p>
        </w:tc>
      </w:tr>
    </w:tbl>
    <w:p w14:paraId="12E49772" w14:textId="541F0888" w:rsidR="0006162E" w:rsidRPr="00F20D49" w:rsidRDefault="0006162E">
      <w:pPr>
        <w:rPr>
          <w:rFonts w:asciiTheme="minorHAnsi" w:hAnsiTheme="minorHAnsi" w:cstheme="minorHAnsi"/>
          <w:sz w:val="18"/>
          <w:szCs w:val="18"/>
        </w:rPr>
      </w:pPr>
    </w:p>
    <w:p w14:paraId="0E31192F" w14:textId="0B47B5C4" w:rsidR="00571247" w:rsidRDefault="00AA13AE" w:rsidP="00571247">
      <w:pPr>
        <w:pStyle w:val="Heading7"/>
      </w:pPr>
      <w:r>
        <w:rPr>
          <w:rFonts w:asciiTheme="minorHAnsi" w:hAnsiTheme="minorHAnsi" w:cstheme="minorHAnsi"/>
          <w:sz w:val="18"/>
          <w:szCs w:val="18"/>
        </w:rPr>
        <w:br w:type="page"/>
      </w:r>
      <w:r w:rsidR="00571247" w:rsidRPr="008B78A7">
        <w:rPr>
          <w:color w:val="FFFFFF" w:themeColor="background1"/>
        </w:rPr>
        <w:lastRenderedPageBreak/>
        <w:t>Our Story of Success:</w:t>
      </w:r>
    </w:p>
    <w:p w14:paraId="0C9FD1AE" w14:textId="5B8AF0E8" w:rsidR="00571247" w:rsidRPr="00E11E3D" w:rsidRDefault="001C28E8" w:rsidP="00571247">
      <w:pPr>
        <w:pStyle w:val="Heading7"/>
        <w:rPr>
          <w:bCs/>
          <w:iCs w:val="0"/>
          <w:caps w:val="0"/>
          <w:color w:val="FFFFFF" w:themeColor="background1"/>
          <w:sz w:val="24"/>
          <w:szCs w:val="24"/>
        </w:rPr>
      </w:pPr>
      <w:r w:rsidRPr="00E11E3D">
        <w:rPr>
          <w:rStyle w:val="Heading7Char"/>
          <w:b/>
          <w:bCs/>
          <w:sz w:val="24"/>
          <w:szCs w:val="24"/>
        </w:rPr>
        <w:drawing>
          <wp:anchor distT="0" distB="0" distL="114300" distR="114300" simplePos="0" relativeHeight="251658460" behindDoc="0" locked="0" layoutInCell="1" allowOverlap="1" wp14:anchorId="273D2840" wp14:editId="55997905">
            <wp:simplePos x="0" y="0"/>
            <wp:positionH relativeFrom="column">
              <wp:posOffset>5703908</wp:posOffset>
            </wp:positionH>
            <wp:positionV relativeFrom="paragraph">
              <wp:posOffset>11880</wp:posOffset>
            </wp:positionV>
            <wp:extent cx="3200400" cy="3200400"/>
            <wp:effectExtent l="38100" t="38100" r="38100" b="38100"/>
            <wp:wrapNone/>
            <wp:docPr id="611337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37188" name="Picture 3"/>
                    <pic:cNvPicPr>
                      <a:picLocks noChangeAspect="1"/>
                    </pic:cNvPicPr>
                  </pic:nvPicPr>
                  <pic:blipFill>
                    <a:blip r:embed="rId132" cstate="print">
                      <a:extLst>
                        <a:ext uri="{28A0092B-C50C-407E-A947-70E740481C1C}">
                          <a14:useLocalDpi xmlns:a14="http://schemas.microsoft.com/office/drawing/2010/main" val="0"/>
                        </a:ext>
                      </a:extLst>
                    </a:blip>
                    <a:srcRect t="7312" b="7312"/>
                    <a:stretch>
                      <a:fillRect/>
                    </a:stretch>
                  </pic:blipFill>
                  <pic:spPr bwMode="auto">
                    <a:xfrm>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sidR="00571247">
        <w:t xml:space="preserve"> </w:t>
      </w:r>
      <w:r w:rsidR="007526AB" w:rsidRPr="007526AB">
        <w:rPr>
          <w:color w:val="FFFFFF" w:themeColor="background1"/>
        </w:rPr>
        <w:t xml:space="preserve">Teaching, Learning &amp; </w:t>
      </w:r>
      <w:r w:rsidR="00663B83">
        <w:rPr>
          <w:color w:val="FFFFFF" w:themeColor="background1"/>
        </w:rPr>
        <w:t>LEADING</w:t>
      </w:r>
      <w:r w:rsidR="007526AB" w:rsidRPr="007526AB">
        <w:rPr>
          <w:rStyle w:val="Heading7Char"/>
          <w:b/>
          <w:bCs/>
          <w:sz w:val="24"/>
          <w:szCs w:val="24"/>
        </w:rPr>
        <w:t xml:space="preserve"> </w:t>
      </w:r>
      <w:r w:rsidR="00571247" w:rsidRPr="00E11E3D">
        <w:rPr>
          <w:rStyle w:val="Heading7Char"/>
          <w:b/>
          <w:bCs/>
          <w:sz w:val="24"/>
          <w:szCs w:val="24"/>
        </w:rPr>
        <mc:AlternateContent>
          <mc:Choice Requires="wps">
            <w:drawing>
              <wp:anchor distT="0" distB="0" distL="114300" distR="114300" simplePos="0" relativeHeight="251658455" behindDoc="1" locked="0" layoutInCell="1" allowOverlap="1" wp14:anchorId="30FCE5D5" wp14:editId="7C48DAC8">
                <wp:simplePos x="0" y="0"/>
                <wp:positionH relativeFrom="page">
                  <wp:posOffset>-85725</wp:posOffset>
                </wp:positionH>
                <wp:positionV relativeFrom="page">
                  <wp:posOffset>-47625</wp:posOffset>
                </wp:positionV>
                <wp:extent cx="5581650" cy="7286625"/>
                <wp:effectExtent l="0" t="0" r="0" b="9525"/>
                <wp:wrapNone/>
                <wp:docPr id="824002891" name="Rectangle 1"/>
                <wp:cNvGraphicFramePr/>
                <a:graphic xmlns:a="http://schemas.openxmlformats.org/drawingml/2006/main">
                  <a:graphicData uri="http://schemas.microsoft.com/office/word/2010/wordprocessingShape">
                    <wps:wsp>
                      <wps:cNvSpPr/>
                      <wps:spPr>
                        <a:xfrm>
                          <a:off x="0" y="0"/>
                          <a:ext cx="5581650" cy="728662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7576E1" w14:textId="77777777" w:rsidR="00571247" w:rsidRDefault="00571247" w:rsidP="00571247">
                            <w:pPr>
                              <w:jc w:val="center"/>
                            </w:pPr>
                          </w:p>
                          <w:p w14:paraId="075E8815" w14:textId="77777777" w:rsidR="00571247" w:rsidRDefault="00571247" w:rsidP="00571247">
                            <w:pPr>
                              <w:jc w:val="center"/>
                            </w:pPr>
                          </w:p>
                          <w:p w14:paraId="5097484C" w14:textId="77777777" w:rsidR="00571247" w:rsidRDefault="00571247" w:rsidP="00571247">
                            <w:pPr>
                              <w:jc w:val="center"/>
                            </w:pPr>
                          </w:p>
                          <w:p w14:paraId="56BD6E10" w14:textId="77777777" w:rsidR="00571247" w:rsidRDefault="00571247" w:rsidP="00571247">
                            <w:pPr>
                              <w:jc w:val="center"/>
                            </w:pPr>
                          </w:p>
                          <w:p w14:paraId="3C344F94" w14:textId="77777777" w:rsidR="00571247" w:rsidRDefault="00571247" w:rsidP="00571247">
                            <w:pPr>
                              <w:jc w:val="center"/>
                            </w:pPr>
                          </w:p>
                          <w:p w14:paraId="3DDDAC98" w14:textId="77777777" w:rsidR="00571247" w:rsidRDefault="00571247" w:rsidP="00571247">
                            <w:pPr>
                              <w:jc w:val="center"/>
                            </w:pPr>
                          </w:p>
                          <w:p w14:paraId="7C331629" w14:textId="77777777" w:rsidR="00571247" w:rsidRDefault="00571247" w:rsidP="00571247">
                            <w:pPr>
                              <w:jc w:val="center"/>
                            </w:pPr>
                          </w:p>
                          <w:p w14:paraId="4EE62605" w14:textId="77777777" w:rsidR="00571247" w:rsidRDefault="00571247" w:rsidP="00571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E5D5" id="_x0000_s1226" style="position:absolute;left:0;text-align:left;margin-left:-6.75pt;margin-top:-3.75pt;width:439.5pt;height:573.75pt;z-index:-251658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aPjAIAAHQFAAAOAAAAZHJzL2Uyb0RvYy54bWysVE1v2zAMvQ/YfxB0X/2BOE2DOkXWosOA&#10;oivWDj0rshQbkEVNUmJnv36U7DhdW+ww7GKLIvlIPpG8vOpbRfbCugZ0SbOzlBKhOVSN3pb0x9Pt&#10;pwUlzjNdMQValPQgHL1affxw2ZmlyKEGVQlLEES7ZWdKWntvlknieC1a5s7ACI1KCbZlHkW7TSrL&#10;OkRvVZKn6TzpwFbGAhfO4e3NoKSriC+l4P6blE54okqKufn4tfG7Cd9kdcmWW8tM3fAxDfYPWbSs&#10;0Rh0grphnpGdbd5AtQ234ED6Mw5tAlI2XMQasJosfVXNY82MiLUgOc5MNLn/B8vv94/mwSINnXFL&#10;h8dQRS9tG/6YH+kjWYeJLNF7wvGyKBbZvEBOOerO88V8nheBzuTkbqzzXwS0JBxKavE1Iklsf+f8&#10;YHo0CdEcqKa6bZSKgt1urpUlexZebnGef56N6H+YKR2MNQS3ATHcJKdi4skflAh2Sn8XkjQVpp/H&#10;TGKfiSkO41xonw2qmlViCJ8VaRpbBWubPGKlETAgS4w/YY8AoYffYg9ZjvbBVcQ2nZzTvyU2OE8e&#10;MTJoPzm3jQb7HoDCqsbIg/2RpIGawJLvNz1yg1NcXATbcLeB6vBgiYVhcJzhtw2+5R1z/oFZnBR8&#10;f5x+/w0/UkFXUhhPlNRgf713H+yxgVFLSYeTV1L3c8esoER91djaF9lsFkY1CrPiPEfBvtRsXmr0&#10;rr0GbJEM94zh8RjsvToepYX2GZfEOkRFFdMcY5eUe3sUrv2wEXDNcLFeRzMcT8P8nX40PIAHpkOv&#10;PvXPzJqxoT3Owj0cp5QtX/X1YBs8Nax3HmQTm/7E6/gGONqxmcY1FHbHSzlanZbl6jcAAAD//wMA&#10;UEsDBBQABgAIAAAAIQDCxDJ03gAAAAsBAAAPAAAAZHJzL2Rvd25yZXYueG1sTI9BT8MwDIXvSPyH&#10;yEjctqSDrVNpOk0w7mNDiGPWmLZb41RN1pZ/jznByc/yp+f38s3kWjFgHxpPGpK5AoFUettQpeH9&#10;+DpbgwjRkDWtJ9TwjQE2xe1NbjLrR3rD4RArwSYUMqOhjrHLpAxljc6Eue+Q+Pble2cir30lbW9G&#10;NnetXCi1ks40xB9q0+FzjeXlcHUapn263x7H9ON8WVRxOu/k7vNl0Pr+bto+gYg4xT8YfuNzdCg4&#10;08lfyQbRapglD0tGWaQ8GVivlixOTCaPSoEscvm/Q/EDAAD//wMAUEsBAi0AFAAGAAgAAAAhALaD&#10;OJL+AAAA4QEAABMAAAAAAAAAAAAAAAAAAAAAAFtDb250ZW50X1R5cGVzXS54bWxQSwECLQAUAAYA&#10;CAAAACEAOP0h/9YAAACUAQAACwAAAAAAAAAAAAAAAAAvAQAAX3JlbHMvLnJlbHNQSwECLQAUAAYA&#10;CAAAACEABKr2j4wCAAB0BQAADgAAAAAAAAAAAAAAAAAuAgAAZHJzL2Uyb0RvYy54bWxQSwECLQAU&#10;AAYACAAAACEAwsQydN4AAAALAQAADwAAAAAAAAAAAAAAAADmBAAAZHJzL2Rvd25yZXYueG1sUEsF&#10;BgAAAAAEAAQA8wAAAPEFAAAAAA==&#10;" fillcolor="#0872b4" stroked="f" strokeweight="1pt">
                <v:textbox>
                  <w:txbxContent>
                    <w:p w14:paraId="7A7576E1" w14:textId="77777777" w:rsidR="00571247" w:rsidRDefault="00571247" w:rsidP="00571247">
                      <w:pPr>
                        <w:jc w:val="center"/>
                      </w:pPr>
                    </w:p>
                    <w:p w14:paraId="075E8815" w14:textId="77777777" w:rsidR="00571247" w:rsidRDefault="00571247" w:rsidP="00571247">
                      <w:pPr>
                        <w:jc w:val="center"/>
                      </w:pPr>
                    </w:p>
                    <w:p w14:paraId="5097484C" w14:textId="77777777" w:rsidR="00571247" w:rsidRDefault="00571247" w:rsidP="00571247">
                      <w:pPr>
                        <w:jc w:val="center"/>
                      </w:pPr>
                    </w:p>
                    <w:p w14:paraId="56BD6E10" w14:textId="77777777" w:rsidR="00571247" w:rsidRDefault="00571247" w:rsidP="00571247">
                      <w:pPr>
                        <w:jc w:val="center"/>
                      </w:pPr>
                    </w:p>
                    <w:p w14:paraId="3C344F94" w14:textId="77777777" w:rsidR="00571247" w:rsidRDefault="00571247" w:rsidP="00571247">
                      <w:pPr>
                        <w:jc w:val="center"/>
                      </w:pPr>
                    </w:p>
                    <w:p w14:paraId="3DDDAC98" w14:textId="77777777" w:rsidR="00571247" w:rsidRDefault="00571247" w:rsidP="00571247">
                      <w:pPr>
                        <w:jc w:val="center"/>
                      </w:pPr>
                    </w:p>
                    <w:p w14:paraId="7C331629" w14:textId="77777777" w:rsidR="00571247" w:rsidRDefault="00571247" w:rsidP="00571247">
                      <w:pPr>
                        <w:jc w:val="center"/>
                      </w:pPr>
                    </w:p>
                    <w:p w14:paraId="4EE62605" w14:textId="77777777" w:rsidR="00571247" w:rsidRDefault="00571247" w:rsidP="00571247">
                      <w:pPr>
                        <w:jc w:val="center"/>
                      </w:pPr>
                    </w:p>
                  </w:txbxContent>
                </v:textbox>
                <w10:wrap anchorx="page" anchory="page"/>
              </v:rect>
            </w:pict>
          </mc:Fallback>
        </mc:AlternateContent>
      </w:r>
      <w:r w:rsidR="00571247" w:rsidRPr="00E11E3D">
        <w:rPr>
          <w:rStyle w:val="Heading7Char"/>
          <w:b/>
          <w:bCs/>
          <w:sz w:val="24"/>
          <w:szCs w:val="24"/>
        </w:rPr>
        <w:drawing>
          <wp:anchor distT="0" distB="0" distL="114300" distR="114300" simplePos="0" relativeHeight="251658459" behindDoc="0" locked="0" layoutInCell="1" allowOverlap="1" wp14:anchorId="10062D05" wp14:editId="421B1307">
            <wp:simplePos x="0" y="0"/>
            <wp:positionH relativeFrom="column">
              <wp:posOffset>87086</wp:posOffset>
            </wp:positionH>
            <wp:positionV relativeFrom="page">
              <wp:posOffset>326571</wp:posOffset>
            </wp:positionV>
            <wp:extent cx="293370" cy="237490"/>
            <wp:effectExtent l="0" t="0" r="0" b="0"/>
            <wp:wrapNone/>
            <wp:docPr id="350814427" name="Picture 1" descr="A picture containing mollusk, invertebrate, cowr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2292" name="Picture 350752292" descr="A picture containing mollusk, invertebrate, cowrie&#10;&#10;Description automatically generated"/>
                    <pic:cNvPicPr>
                      <a:picLocks noChangeAspect="1"/>
                    </pic:cNvPicPr>
                  </pic:nvPicPr>
                  <pic:blipFill>
                    <a:blip r:embed="rId37" cstate="print">
                      <a:biLevel thresh="25000"/>
                      <a:extLst>
                        <a:ext uri="{28A0092B-C50C-407E-A947-70E740481C1C}">
                          <a14:useLocalDpi xmlns:a14="http://schemas.microsoft.com/office/drawing/2010/main" val="0"/>
                        </a:ext>
                      </a:extLst>
                    </a:blip>
                    <a:stretch>
                      <a:fillRect/>
                    </a:stretch>
                  </pic:blipFill>
                  <pic:spPr>
                    <a:xfrm>
                      <a:off x="0" y="0"/>
                      <a:ext cx="293370" cy="237490"/>
                    </a:xfrm>
                    <a:prstGeom prst="rect">
                      <a:avLst/>
                    </a:prstGeom>
                  </pic:spPr>
                </pic:pic>
              </a:graphicData>
            </a:graphic>
          </wp:anchor>
        </w:drawing>
      </w:r>
      <w:r w:rsidR="00571247" w:rsidRPr="00E11E3D">
        <w:rPr>
          <w:sz w:val="24"/>
          <w:szCs w:val="24"/>
        </w:rPr>
        <mc:AlternateContent>
          <mc:Choice Requires="wps">
            <w:drawing>
              <wp:anchor distT="0" distB="0" distL="114300" distR="114300" simplePos="0" relativeHeight="251658461" behindDoc="0" locked="0" layoutInCell="1" allowOverlap="1" wp14:anchorId="261C1F8A" wp14:editId="1FF2B924">
                <wp:simplePos x="0" y="0"/>
                <wp:positionH relativeFrom="column">
                  <wp:posOffset>-38100</wp:posOffset>
                </wp:positionH>
                <wp:positionV relativeFrom="paragraph">
                  <wp:posOffset>287020</wp:posOffset>
                </wp:positionV>
                <wp:extent cx="4781550" cy="4095750"/>
                <wp:effectExtent l="0" t="0" r="0" b="0"/>
                <wp:wrapNone/>
                <wp:docPr id="1735677555" name="Text Box 1"/>
                <wp:cNvGraphicFramePr/>
                <a:graphic xmlns:a="http://schemas.openxmlformats.org/drawingml/2006/main">
                  <a:graphicData uri="http://schemas.microsoft.com/office/word/2010/wordprocessingShape">
                    <wps:wsp>
                      <wps:cNvSpPr txBox="1"/>
                      <wps:spPr>
                        <a:xfrm>
                          <a:off x="0" y="0"/>
                          <a:ext cx="4781550" cy="4095750"/>
                        </a:xfrm>
                        <a:prstGeom prst="rect">
                          <a:avLst/>
                        </a:prstGeom>
                        <a:noFill/>
                        <a:ln w="6350">
                          <a:noFill/>
                        </a:ln>
                      </wps:spPr>
                      <wps:txbx>
                        <w:txbxContent>
                          <w:p w14:paraId="51599058" w14:textId="7F40ADCF" w:rsidR="00571247" w:rsidRPr="006A3CD7" w:rsidRDefault="006A3CD7">
                            <w:pPr>
                              <w:rPr>
                                <w:color w:val="FFFFFF" w:themeColor="background1"/>
                                <w:lang w:val="pt-BR"/>
                              </w:rPr>
                            </w:pPr>
                            <w:r>
                              <w:rPr>
                                <w:color w:val="FFFFFF" w:themeColor="background1"/>
                              </w:rPr>
                              <w:t>At EOJHS, w</w:t>
                            </w:r>
                            <w:r w:rsidRPr="006A3CD7">
                              <w:rPr>
                                <w:color w:val="FFFFFF" w:themeColor="background1"/>
                              </w:rPr>
                              <w:t>e are strengthening teaching and leadership through meaningful professional learning that fosters collaboration and builds both individual and collective capacity. Grounded in educational research, this learning supports improved professional practice while encouraging educators to think critically, explore new approaches, and take thoughtful risks to enhance teaching and learning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1F8A" id="_x0000_s1227" type="#_x0000_t202" style="position:absolute;left:0;text-align:left;margin-left:-3pt;margin-top:22.6pt;width:376.5pt;height:322.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spGgIAADYEAAAOAAAAZHJzL2Uyb0RvYy54bWysU8lu2zAQvRfoPxC8x7IdL4lgOXATuChg&#10;JAGcImeaIi0BJIclaUvu13dIeWvaU9ELNcM3muW94eyh1YrshfM1mIIOen1KhOFQ1mZb0O9vy5s7&#10;SnxgpmQKjCjoQXj6MP/8adbYXAyhAlUKRzCJ8XljC1qFYPMs87wSmvkeWGEQlOA0C+i6bVY61mB2&#10;rbJhvz/JGnCldcCF93j71IF0nvJLKXh4kdKLQFRBsbeQTpfOTTyz+YzlW8dsVfNjG+wfutCsNlj0&#10;nOqJBUZ2rv4jla65Aw8y9DjoDKSsuUgz4DSD/odp1hWzIs2C5Hh7psn/v7T8eb+2r46E9gu0KGAk&#10;pLE+93gZ52ml0/GLnRLEkcLDmTbRBsLxcjS9G4zHCHHERv378RQdzJNdfrfOh68CNIlGQR3qkuhi&#10;+5UPXegpJFYzsKyVStooQ5qCTm4x5W8IJlcGa1yajVZoNy2pSxxkklqIdxsoDzihg058b/myxi5W&#10;zIdX5lBt7Bw3OLzgIRVgNThalFTgfv7tPsajCIhS0uD2FNT/2DEnKFHfDMpzPxiN4rolZzSeDtFx&#10;18jmGjE7/Qi4oAN8K5YnM8YHdTKlA/2Oi76IVRFihmPtgoaT+Ri6ncaHwsVikYJwwSwLK7O2PKaO&#10;7EWO39p35uxRiIAaPsNpz1j+QY8utuN9sQsg6yTWhdWjALicSe7jQ4rbf+2nqMtzn/8CAAD//wMA&#10;UEsDBBQABgAIAAAAIQDgJX0n4QAAAAkBAAAPAAAAZHJzL2Rvd25yZXYueG1sTI9BT8JAEIXvJv6H&#10;zZh4g60NFCydEtKEmBg9gFy8bbtD29Ddrd0Fqr/e8YTHN2/y3vey9Wg6caHBt84iPE0jEGQrp1tb&#10;Ixw+tpMlCB+U1apzlhC+ycM6v7/LVKrd1e7osg+14BDrU4XQhNCnUvqqIaP81PVk2Tu6wajAcqil&#10;HtSVw00n4yhKpFGt5YZG9VQ0VJ32Z4PwWmzf1a6MzfKnK17ejpv+6/A5R3x8GDcrEIHGcHuGP3xG&#10;h5yZSne22osOYZLwlIAwm8cg2F/MFnwoEZLnKAaZZ/L/gvwXAAD//wMAUEsBAi0AFAAGAAgAAAAh&#10;ALaDOJL+AAAA4QEAABMAAAAAAAAAAAAAAAAAAAAAAFtDb250ZW50X1R5cGVzXS54bWxQSwECLQAU&#10;AAYACAAAACEAOP0h/9YAAACUAQAACwAAAAAAAAAAAAAAAAAvAQAAX3JlbHMvLnJlbHNQSwECLQAU&#10;AAYACAAAACEAPME7KRoCAAA2BAAADgAAAAAAAAAAAAAAAAAuAgAAZHJzL2Uyb0RvYy54bWxQSwEC&#10;LQAUAAYACAAAACEA4CV9J+EAAAAJAQAADwAAAAAAAAAAAAAAAAB0BAAAZHJzL2Rvd25yZXYueG1s&#10;UEsFBgAAAAAEAAQA8wAAAIIFAAAAAA==&#10;" filled="f" stroked="f" strokeweight=".5pt">
                <v:textbox>
                  <w:txbxContent>
                    <w:p w14:paraId="51599058" w14:textId="7F40ADCF" w:rsidR="00571247" w:rsidRPr="006A3CD7" w:rsidRDefault="006A3CD7">
                      <w:pPr>
                        <w:rPr>
                          <w:color w:val="FFFFFF" w:themeColor="background1"/>
                          <w:lang w:val="pt-BR"/>
                        </w:rPr>
                      </w:pPr>
                      <w:r>
                        <w:rPr>
                          <w:color w:val="FFFFFF" w:themeColor="background1"/>
                        </w:rPr>
                        <w:t>At EOJHS, w</w:t>
                      </w:r>
                      <w:r w:rsidRPr="006A3CD7">
                        <w:rPr>
                          <w:color w:val="FFFFFF" w:themeColor="background1"/>
                        </w:rPr>
                        <w:t>e are strengthening teaching and leadership through meaningful professional learning that fosters collaboration and builds both individual and collective capacity. Grounded in educational research, this learning supports improved professional practice while encouraging educators to think critically, explore new approaches, and take thoughtful risks to enhance teaching and learning outcomes.</w:t>
                      </w:r>
                    </w:p>
                  </w:txbxContent>
                </v:textbox>
              </v:shape>
            </w:pict>
          </mc:Fallback>
        </mc:AlternateContent>
      </w:r>
    </w:p>
    <w:p w14:paraId="6A3BBD20" w14:textId="77777777" w:rsidR="00571247" w:rsidRDefault="00571247" w:rsidP="00571247">
      <w:pPr>
        <w:ind w:right="6930"/>
        <w:rPr>
          <w:color w:val="FFFFFF" w:themeColor="background1"/>
        </w:rPr>
      </w:pPr>
    </w:p>
    <w:p w14:paraId="10D36851" w14:textId="77777777" w:rsidR="00571247" w:rsidRDefault="00571247" w:rsidP="00571247">
      <w:pPr>
        <w:ind w:right="6930"/>
        <w:rPr>
          <w:color w:val="FFFFFF" w:themeColor="background1"/>
          <w:lang w:val="en-US"/>
        </w:rPr>
      </w:pPr>
    </w:p>
    <w:p w14:paraId="1955B04A" w14:textId="77777777" w:rsidR="00571247" w:rsidRDefault="00571247" w:rsidP="00571247">
      <w:pPr>
        <w:ind w:right="6930"/>
        <w:rPr>
          <w:color w:val="FFFFFF" w:themeColor="background1"/>
          <w:lang w:val="en-US"/>
        </w:rPr>
      </w:pPr>
    </w:p>
    <w:p w14:paraId="0758B797" w14:textId="77777777" w:rsidR="00571247" w:rsidRDefault="00571247" w:rsidP="00571247">
      <w:pPr>
        <w:ind w:right="6930"/>
        <w:rPr>
          <w:color w:val="FFFFFF" w:themeColor="background1"/>
          <w:lang w:val="en-US"/>
        </w:rPr>
      </w:pPr>
    </w:p>
    <w:p w14:paraId="7187D1E0" w14:textId="77777777" w:rsidR="00571247" w:rsidRDefault="00571247" w:rsidP="00571247">
      <w:pPr>
        <w:ind w:right="6930"/>
        <w:rPr>
          <w:color w:val="FFFFFF" w:themeColor="background1"/>
          <w:lang w:val="en-US"/>
        </w:rPr>
      </w:pPr>
    </w:p>
    <w:p w14:paraId="028B7D28" w14:textId="77777777" w:rsidR="00571247" w:rsidRDefault="00571247" w:rsidP="00571247">
      <w:pPr>
        <w:ind w:right="6930"/>
        <w:rPr>
          <w:color w:val="FFFFFF" w:themeColor="background1"/>
          <w:lang w:val="en-US"/>
        </w:rPr>
      </w:pPr>
    </w:p>
    <w:p w14:paraId="3C4D27E5" w14:textId="77777777" w:rsidR="00571247" w:rsidRDefault="00571247" w:rsidP="00571247">
      <w:pPr>
        <w:ind w:right="6930"/>
        <w:rPr>
          <w:color w:val="FFFFFF" w:themeColor="background1"/>
          <w:lang w:val="en-US"/>
        </w:rPr>
      </w:pPr>
    </w:p>
    <w:p w14:paraId="77005727" w14:textId="77777777" w:rsidR="00571247" w:rsidRDefault="00571247" w:rsidP="00571247">
      <w:pPr>
        <w:ind w:right="6930"/>
        <w:rPr>
          <w:color w:val="FFFFFF" w:themeColor="background1"/>
          <w:lang w:val="en-US"/>
        </w:rPr>
      </w:pPr>
    </w:p>
    <w:p w14:paraId="631C77A4" w14:textId="77777777" w:rsidR="00571247" w:rsidRDefault="00571247" w:rsidP="00571247">
      <w:pPr>
        <w:ind w:right="6930"/>
        <w:rPr>
          <w:color w:val="FFFFFF" w:themeColor="background1"/>
          <w:lang w:val="en-US"/>
        </w:rPr>
      </w:pPr>
    </w:p>
    <w:p w14:paraId="5626ADD0" w14:textId="77777777" w:rsidR="00571247" w:rsidRDefault="00571247" w:rsidP="00571247">
      <w:pPr>
        <w:ind w:right="6930"/>
        <w:rPr>
          <w:color w:val="FFFFFF" w:themeColor="background1"/>
          <w:lang w:val="en-US"/>
        </w:rPr>
      </w:pPr>
    </w:p>
    <w:p w14:paraId="24E6D93C" w14:textId="77777777" w:rsidR="00571247" w:rsidRDefault="00571247" w:rsidP="00571247">
      <w:pPr>
        <w:ind w:right="6930"/>
        <w:rPr>
          <w:color w:val="FFFFFF" w:themeColor="background1"/>
          <w:lang w:val="en-US"/>
        </w:rPr>
      </w:pPr>
    </w:p>
    <w:p w14:paraId="47289003" w14:textId="54133327" w:rsidR="00571247" w:rsidRDefault="00571247" w:rsidP="00571247">
      <w:pPr>
        <w:ind w:right="6930"/>
        <w:rPr>
          <w:color w:val="FFFFFF" w:themeColor="background1"/>
          <w:lang w:val="en-US"/>
        </w:rPr>
      </w:pPr>
    </w:p>
    <w:p w14:paraId="7A29AC49" w14:textId="364D7D32" w:rsidR="00571247" w:rsidRDefault="00A67D85" w:rsidP="00571247">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57" behindDoc="0" locked="0" layoutInCell="1" allowOverlap="1" wp14:anchorId="0AC62A35" wp14:editId="10C0DF20">
                <wp:simplePos x="0" y="0"/>
                <wp:positionH relativeFrom="page">
                  <wp:posOffset>5646252</wp:posOffset>
                </wp:positionH>
                <wp:positionV relativeFrom="page">
                  <wp:posOffset>4250757</wp:posOffset>
                </wp:positionV>
                <wp:extent cx="1915795" cy="1957137"/>
                <wp:effectExtent l="0" t="0" r="0" b="5080"/>
                <wp:wrapNone/>
                <wp:docPr id="1401856999" name="Text Box 13"/>
                <wp:cNvGraphicFramePr/>
                <a:graphic xmlns:a="http://schemas.openxmlformats.org/drawingml/2006/main">
                  <a:graphicData uri="http://schemas.microsoft.com/office/word/2010/wordprocessingShape">
                    <wps:wsp>
                      <wps:cNvSpPr txBox="1"/>
                      <wps:spPr>
                        <a:xfrm flipH="1">
                          <a:off x="0" y="0"/>
                          <a:ext cx="1915795" cy="1957137"/>
                        </a:xfrm>
                        <a:prstGeom prst="rect">
                          <a:avLst/>
                        </a:prstGeom>
                        <a:noFill/>
                        <a:ln w="6350">
                          <a:noFill/>
                        </a:ln>
                      </wps:spPr>
                      <wps:txbx>
                        <w:txbxContent>
                          <w:p w14:paraId="5C5C3201" w14:textId="5A920F1B" w:rsidR="00571247" w:rsidRPr="003F1512" w:rsidRDefault="001F24DB" w:rsidP="00571247">
                            <w:pPr>
                              <w:pStyle w:val="ListParagraph"/>
                              <w:numPr>
                                <w:ilvl w:val="0"/>
                                <w:numId w:val="0"/>
                              </w:numPr>
                              <w:tabs>
                                <w:tab w:val="left" w:pos="630"/>
                              </w:tabs>
                              <w:ind w:left="90"/>
                              <w:jc w:val="center"/>
                              <w:rPr>
                                <w:b/>
                                <w:bCs/>
                                <w:color w:val="0872B4"/>
                                <w:sz w:val="56"/>
                                <w:szCs w:val="96"/>
                              </w:rPr>
                            </w:pPr>
                            <w:r>
                              <w:rPr>
                                <w:b/>
                                <w:bCs/>
                                <w:color w:val="0872B4"/>
                                <w:sz w:val="56"/>
                                <w:szCs w:val="96"/>
                              </w:rPr>
                              <w:t>99</w:t>
                            </w:r>
                            <w:r w:rsidR="00571247" w:rsidRPr="005F5073">
                              <w:rPr>
                                <w:b/>
                                <w:bCs/>
                                <w:color w:val="0872B4"/>
                                <w:sz w:val="56"/>
                                <w:szCs w:val="96"/>
                              </w:rPr>
                              <w:t>%</w:t>
                            </w:r>
                          </w:p>
                          <w:p w14:paraId="2323633D" w14:textId="77777777" w:rsidR="00253019" w:rsidRDefault="00E3529A" w:rsidP="00571247">
                            <w:pPr>
                              <w:tabs>
                                <w:tab w:val="left" w:pos="630"/>
                              </w:tabs>
                              <w:jc w:val="center"/>
                              <w:rPr>
                                <w:b/>
                                <w:bCs/>
                                <w:szCs w:val="20"/>
                              </w:rPr>
                            </w:pPr>
                            <w:r w:rsidRPr="00E3529A">
                              <w:rPr>
                                <w:b/>
                                <w:bCs/>
                                <w:szCs w:val="20"/>
                              </w:rPr>
                              <w:t>99% of EOJHS teachers are satisfied with the professional leaning and collaborative culture at EOJHS</w:t>
                            </w:r>
                          </w:p>
                          <w:p w14:paraId="481CA400" w14:textId="55079D35" w:rsidR="00253019" w:rsidRPr="00253019" w:rsidRDefault="00253019" w:rsidP="00571247">
                            <w:pPr>
                              <w:tabs>
                                <w:tab w:val="left" w:pos="630"/>
                              </w:tabs>
                              <w:jc w:val="center"/>
                              <w:rPr>
                                <w:b/>
                                <w:bCs/>
                                <w:sz w:val="12"/>
                                <w:szCs w:val="12"/>
                              </w:rPr>
                            </w:pPr>
                            <w:r w:rsidRPr="00253019">
                              <w:rPr>
                                <w:b/>
                                <w:bCs/>
                                <w:sz w:val="12"/>
                                <w:szCs w:val="12"/>
                              </w:rPr>
                              <w:t>New FSD Professional Learning Survey (2024)</w:t>
                            </w:r>
                          </w:p>
                          <w:p w14:paraId="57F72C60" w14:textId="23F5437E" w:rsidR="00571247" w:rsidRPr="004D4A82" w:rsidRDefault="00571247" w:rsidP="00571247">
                            <w:pPr>
                              <w:tabs>
                                <w:tab w:val="left" w:pos="630"/>
                              </w:tabs>
                              <w:jc w:val="center"/>
                            </w:pPr>
                            <w:r>
                              <w:rPr>
                                <w:b/>
                                <w:b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2A35" id="_x0000_s1228" type="#_x0000_t202" style="position:absolute;left:0;text-align:left;margin-left:444.6pt;margin-top:334.7pt;width:150.85pt;height:154.1pt;flip:x;z-index:251658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1+IgIAAEAEAAAOAAAAZHJzL2Uyb0RvYy54bWysU01vGyEQvVfqf0Dc6/U6/qhXXkduIreV&#10;oiSSU+WMWfAisQwF7F3313dgbcdKe6p6QQMzvPl4bxa3XaPJQTivwJQ0HwwpEYZDpcyupD9e1p8+&#10;U+IDMxXTYERJj8LT2+XHD4vWFmIENehKOIIgxhetLWkdgi2yzPNaNMwPwAqDTgmuYQGvbpdVjrWI&#10;3uhsNBxOsxZcZR1w4T2+3vdOukz4UgoenqT0IhBdUqwtpNOlcxvPbLlgxc4xWyt+KoP9QxUNUwaT&#10;XqDuWWBk79QfUI3iDjzIMODQZCCl4iL1gN3kw3fdbGpmReoFh+PtZUz+/8Hyx8PGPjsSui/QIYFx&#10;IK31hcfH2E8nXUOkVvZbdMYXrJlgJA7zeBmg6ALh8fs8n8zmE0o4+vL5ZJbfzCJi1gPF79b58FVA&#10;Q6JRUocMJVh2ePChDz2HxHADa6V1Ykkb0pZ0ejMZpg8XD4Jrgzneyo5W6LYdURWWMb00tYXqiL06&#10;6GXgLV8rrOKB+fDMHPKOTaGWwxMeUgNmg5NFSQ3u19/eYzzSgV5KWtRRSf3PPXOCEv3dIFHzfDyO&#10;wkuX8WQ2wou79myvPWbf3AFKNcetsTyZMT7osykdNK8o+VXMii5mOOYuaTibd6FXN64MF6tVCkKp&#10;WRYezMbyCH2m4aV7Zc6eiAjI4SOcFceKd3z0sT0jq30AqRJZcdL9VE8EoEwT3aeVintwfU9Rb4u/&#10;/A0AAP//AwBQSwMEFAAGAAgAAAAhALngBEngAAAADAEAAA8AAABkcnMvZG93bnJldi54bWxMj0FO&#10;wzAQRfdI3MEaJHbUaVTSOM2kgkqt2LBowgHc2CRR43EUu625Pe4KlqP/9P+bchvMyK56doMlhOUi&#10;AaaptWqgDuGr2b/kwJyXpORoSSP8aAfb6vGhlIWyNzrqa+07FkvIFRKh934qOHdtr410Cztpitm3&#10;nY308Zw7rmZ5i+Vm5GmSZNzIgeJCLye963V7ri8GIQ3ta/j86PnOukPzXtNhv2oM4vNTeNsA8zr4&#10;Pxju+lEdquh0shdSjo0IeS7SiCJkmVgBuxNLkQhgJwSxXmfAq5L/f6L6BQAA//8DAFBLAQItABQA&#10;BgAIAAAAIQC2gziS/gAAAOEBAAATAAAAAAAAAAAAAAAAAAAAAABbQ29udGVudF9UeXBlc10ueG1s&#10;UEsBAi0AFAAGAAgAAAAhADj9If/WAAAAlAEAAAsAAAAAAAAAAAAAAAAALwEAAF9yZWxzLy5yZWxz&#10;UEsBAi0AFAAGAAgAAAAhAPA2vX4iAgAAQAQAAA4AAAAAAAAAAAAAAAAALgIAAGRycy9lMm9Eb2Mu&#10;eG1sUEsBAi0AFAAGAAgAAAAhALngBEngAAAADAEAAA8AAAAAAAAAAAAAAAAAfAQAAGRycy9kb3du&#10;cmV2LnhtbFBLBQYAAAAABAAEAPMAAACJBQAAAAA=&#10;" filled="f" stroked="f" strokeweight=".5pt">
                <v:textbox>
                  <w:txbxContent>
                    <w:p w14:paraId="5C5C3201" w14:textId="5A920F1B" w:rsidR="00571247" w:rsidRPr="003F1512" w:rsidRDefault="001F24DB" w:rsidP="00571247">
                      <w:pPr>
                        <w:pStyle w:val="ListParagraph"/>
                        <w:numPr>
                          <w:ilvl w:val="0"/>
                          <w:numId w:val="0"/>
                        </w:numPr>
                        <w:tabs>
                          <w:tab w:val="left" w:pos="630"/>
                        </w:tabs>
                        <w:ind w:left="90"/>
                        <w:jc w:val="center"/>
                        <w:rPr>
                          <w:b/>
                          <w:bCs/>
                          <w:color w:val="0872B4"/>
                          <w:sz w:val="56"/>
                          <w:szCs w:val="96"/>
                        </w:rPr>
                      </w:pPr>
                      <w:r>
                        <w:rPr>
                          <w:b/>
                          <w:bCs/>
                          <w:color w:val="0872B4"/>
                          <w:sz w:val="56"/>
                          <w:szCs w:val="96"/>
                        </w:rPr>
                        <w:t>99</w:t>
                      </w:r>
                      <w:r w:rsidR="00571247" w:rsidRPr="005F5073">
                        <w:rPr>
                          <w:b/>
                          <w:bCs/>
                          <w:color w:val="0872B4"/>
                          <w:sz w:val="56"/>
                          <w:szCs w:val="96"/>
                        </w:rPr>
                        <w:t>%</w:t>
                      </w:r>
                    </w:p>
                    <w:p w14:paraId="2323633D" w14:textId="77777777" w:rsidR="00253019" w:rsidRDefault="00E3529A" w:rsidP="00571247">
                      <w:pPr>
                        <w:tabs>
                          <w:tab w:val="left" w:pos="630"/>
                        </w:tabs>
                        <w:jc w:val="center"/>
                        <w:rPr>
                          <w:b/>
                          <w:bCs/>
                          <w:szCs w:val="20"/>
                        </w:rPr>
                      </w:pPr>
                      <w:r w:rsidRPr="00E3529A">
                        <w:rPr>
                          <w:b/>
                          <w:bCs/>
                          <w:szCs w:val="20"/>
                        </w:rPr>
                        <w:t>99% of EOJHS teachers are satisfied with the professional leaning and collaborative culture at EOJHS</w:t>
                      </w:r>
                    </w:p>
                    <w:p w14:paraId="481CA400" w14:textId="55079D35" w:rsidR="00253019" w:rsidRPr="00253019" w:rsidRDefault="00253019" w:rsidP="00571247">
                      <w:pPr>
                        <w:tabs>
                          <w:tab w:val="left" w:pos="630"/>
                        </w:tabs>
                        <w:jc w:val="center"/>
                        <w:rPr>
                          <w:b/>
                          <w:bCs/>
                          <w:sz w:val="12"/>
                          <w:szCs w:val="12"/>
                        </w:rPr>
                      </w:pPr>
                      <w:r w:rsidRPr="00253019">
                        <w:rPr>
                          <w:b/>
                          <w:bCs/>
                          <w:sz w:val="12"/>
                          <w:szCs w:val="12"/>
                        </w:rPr>
                        <w:t>New FSD Professional Learning Survey (2024)</w:t>
                      </w:r>
                    </w:p>
                    <w:p w14:paraId="57F72C60" w14:textId="23F5437E" w:rsidR="00571247" w:rsidRPr="004D4A82" w:rsidRDefault="00571247" w:rsidP="00571247">
                      <w:pPr>
                        <w:tabs>
                          <w:tab w:val="left" w:pos="630"/>
                        </w:tabs>
                        <w:jc w:val="center"/>
                      </w:pPr>
                      <w:r>
                        <w:rPr>
                          <w:b/>
                          <w:bCs/>
                        </w:rPr>
                        <w:br/>
                      </w:r>
                    </w:p>
                  </w:txbxContent>
                </v:textbox>
                <w10:wrap anchorx="page" anchory="page"/>
              </v:shape>
            </w:pict>
          </mc:Fallback>
        </mc:AlternateContent>
      </w:r>
    </w:p>
    <w:p w14:paraId="2BC36D9F" w14:textId="7F9E3C3A" w:rsidR="00571247" w:rsidRDefault="00A67D85" w:rsidP="00571247">
      <w:pPr>
        <w:ind w:right="6930"/>
        <w:rPr>
          <w:color w:val="FFFFFF" w:themeColor="background1"/>
          <w:lang w:val="en-US"/>
        </w:rPr>
      </w:pPr>
      <w:r w:rsidRPr="00635377">
        <w:rPr>
          <w:rStyle w:val="Heading7Char"/>
          <w:b w:val="0"/>
          <w:bCs/>
        </w:rPr>
        <mc:AlternateContent>
          <mc:Choice Requires="wps">
            <w:drawing>
              <wp:anchor distT="0" distB="0" distL="114300" distR="114300" simplePos="0" relativeHeight="251658462" behindDoc="0" locked="0" layoutInCell="1" allowOverlap="1" wp14:anchorId="3DB562E9" wp14:editId="0B52118C">
                <wp:simplePos x="0" y="0"/>
                <wp:positionH relativeFrom="page">
                  <wp:posOffset>7813508</wp:posOffset>
                </wp:positionH>
                <wp:positionV relativeFrom="page">
                  <wp:posOffset>4348380</wp:posOffset>
                </wp:positionV>
                <wp:extent cx="1915795" cy="1353185"/>
                <wp:effectExtent l="0" t="0" r="0" b="0"/>
                <wp:wrapNone/>
                <wp:docPr id="335122386"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731534A5" w14:textId="0388BB91" w:rsidR="00571247" w:rsidRPr="003F1512" w:rsidRDefault="00DD64BF" w:rsidP="00571247">
                            <w:pPr>
                              <w:pStyle w:val="ListParagraph"/>
                              <w:numPr>
                                <w:ilvl w:val="0"/>
                                <w:numId w:val="0"/>
                              </w:numPr>
                              <w:tabs>
                                <w:tab w:val="left" w:pos="630"/>
                              </w:tabs>
                              <w:ind w:left="90"/>
                              <w:jc w:val="center"/>
                              <w:rPr>
                                <w:b/>
                                <w:bCs/>
                                <w:color w:val="0872B4"/>
                                <w:sz w:val="56"/>
                                <w:szCs w:val="96"/>
                              </w:rPr>
                            </w:pPr>
                            <w:r>
                              <w:rPr>
                                <w:b/>
                                <w:bCs/>
                                <w:color w:val="0872B4"/>
                                <w:sz w:val="56"/>
                                <w:szCs w:val="96"/>
                              </w:rPr>
                              <w:t>89</w:t>
                            </w:r>
                            <w:r w:rsidR="00571247" w:rsidRPr="005F5073">
                              <w:rPr>
                                <w:b/>
                                <w:bCs/>
                                <w:color w:val="0872B4"/>
                                <w:sz w:val="56"/>
                                <w:szCs w:val="96"/>
                              </w:rPr>
                              <w:t>%</w:t>
                            </w:r>
                          </w:p>
                          <w:p w14:paraId="4B6FF629" w14:textId="77777777" w:rsidR="00AA2363" w:rsidRDefault="00571247" w:rsidP="00AA2363">
                            <w:pPr>
                              <w:tabs>
                                <w:tab w:val="left" w:pos="630"/>
                              </w:tabs>
                              <w:jc w:val="center"/>
                              <w:rPr>
                                <w:b/>
                                <w:bCs/>
                              </w:rPr>
                            </w:pPr>
                            <w:r>
                              <w:rPr>
                                <w:b/>
                                <w:bCs/>
                              </w:rPr>
                              <w:t xml:space="preserve">of </w:t>
                            </w:r>
                            <w:r w:rsidR="00057AB8">
                              <w:rPr>
                                <w:b/>
                                <w:bCs/>
                              </w:rPr>
                              <w:t xml:space="preserve">teachers agree or strongly agree that </w:t>
                            </w:r>
                            <w:r w:rsidR="00AA2363">
                              <w:rPr>
                                <w:b/>
                                <w:bCs/>
                              </w:rPr>
                              <w:t xml:space="preserve">the Vision, Mission and Values are clear </w:t>
                            </w:r>
                          </w:p>
                          <w:p w14:paraId="2563695A" w14:textId="024FD376" w:rsidR="00AA2363" w:rsidRPr="00253019" w:rsidRDefault="00AA2363" w:rsidP="00AA2363">
                            <w:pPr>
                              <w:tabs>
                                <w:tab w:val="left" w:pos="630"/>
                              </w:tabs>
                              <w:jc w:val="center"/>
                              <w:rPr>
                                <w:b/>
                                <w:bCs/>
                                <w:sz w:val="12"/>
                                <w:szCs w:val="12"/>
                              </w:rPr>
                            </w:pPr>
                            <w:r w:rsidRPr="00253019">
                              <w:rPr>
                                <w:b/>
                                <w:bCs/>
                                <w:sz w:val="12"/>
                                <w:szCs w:val="12"/>
                              </w:rPr>
                              <w:t>New FSD Professional Learning Survey (2024)</w:t>
                            </w:r>
                          </w:p>
                          <w:p w14:paraId="0F918306" w14:textId="71CD5B50" w:rsidR="00571247" w:rsidRPr="004D4A82" w:rsidRDefault="00571247" w:rsidP="00571247">
                            <w:pPr>
                              <w:tabs>
                                <w:tab w:val="left" w:pos="630"/>
                              </w:tabs>
                              <w:jc w:val="center"/>
                            </w:pPr>
                            <w:r>
                              <w:rPr>
                                <w:b/>
                                <w:bCs/>
                              </w:rPr>
                              <w:br/>
                            </w:r>
                            <w:r w:rsidRPr="001915FD">
                              <w:rPr>
                                <w:sz w:val="12"/>
                                <w:szCs w:val="14"/>
                              </w:rPr>
                              <w:t>(</w:t>
                            </w:r>
                            <w:r w:rsidRPr="004301BB">
                              <w:rPr>
                                <w:sz w:val="12"/>
                                <w:szCs w:val="14"/>
                                <w:highlight w:val="yellow"/>
                              </w:rPr>
                              <w:t>Source</w:t>
                            </w:r>
                            <w:r w:rsidRPr="001915FD">
                              <w:rPr>
                                <w:sz w:val="12"/>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62E9" id="_x0000_s1229" type="#_x0000_t202" style="position:absolute;left:0;text-align:left;margin-left:615.25pt;margin-top:342.4pt;width:150.85pt;height:106.55pt;flip:x;z-index:251658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3RIwIAAEAEAAAOAAAAZHJzL2Uyb0RvYy54bWysU99v2jAQfp+0/8Hy+wgBQktEqFgrtkmo&#10;rUSnPhvHJpEcn2cbEvbX7+wARV2fpr1YZ9/5ux/fd/O7rlHkIKyrQRc0HQwpEZpDWetdQX++rL7c&#10;UuI80yVToEVBj8LRu8XnT/PW5GIEFahSWIIg2uWtKWjlvcmTxPFKNMwNwAiNTgm2YR6vdpeUlrWI&#10;3qhkNBxOkxZsaSxw4Ry+PvROuoj4Ugrun6R0whNVUKzNx9PGcxvOZDFn+c4yU9X8VAb7hyoaVmtM&#10;eoF6YJ6Rva3/gmpqbsGB9AMOTQJS1lzEHrCbdPium03FjIi94HCcuYzJ/T9Y/njYmGdLfPcVOiQw&#10;DKQ1Lnf4GPrppG2IVLX5HpzhBWsmGInDPF4GKDpPePg+S7ObWUYJR186zsbpbRYQkx4ofDfW+W8C&#10;GhKMglpkKMKyw9r5PvQcEsI1rGqlIktKk7ag03E2jB8uHgRXGnO8lR0s3207UpdYxnR0bmoL5RF7&#10;tdDLwBm+qrGKNXP+mVnkHZtCLfsnPKQCzAYni5IK7O+P3kM80oFeSlrUUUHdrz2zghL1QyNRs3Qy&#10;CcKLl0l2M8KLvfZsrz1639wDSjXFrTE8miHeq7MpLTSvKPllyIoupjnmLqg/m/e+VzeuDBfLZQxC&#10;qRnm13pjeIA+0/DSvTJrTkR45PARzopj+Ts++tiekeXeg6wjWWHS/VRPBKBMI92nlQp7cH2PUW+L&#10;v/gDAAD//wMAUEsDBBQABgAIAAAAIQBiElbi4AAAAA0BAAAPAAAAZHJzL2Rvd25yZXYueG1sTI9B&#10;TsMwEEX3SNzBGiR21MFtShriVFCpFRsWJBzAjU0cEY+j2G3N7ZmuYPk1T3/er7bJjexs5jB4lPC4&#10;yIAZ7LwesJfw2e4fCmAhKtRq9Ggk/JgA2/r2plKl9hf8MOcm9oxKMJRKgo1xKjkPnTVOhYWfDNLt&#10;y89ORYpzz/WsLlTuRi6ybM2dGpA+WDWZnTXdd3NyEkTq8vT+ZvnOh0P72uBhv2qdlPd36eUZWDQp&#10;/sFw1Sd1qMnp6E+oAxspi2WWEythXaxoxBXJl0IAO0ooNk8b4HXF/6+ofwEAAP//AwBQSwECLQAU&#10;AAYACAAAACEAtoM4kv4AAADhAQAAEwAAAAAAAAAAAAAAAAAAAAAAW0NvbnRlbnRfVHlwZXNdLnht&#10;bFBLAQItABQABgAIAAAAIQA4/SH/1gAAAJQBAAALAAAAAAAAAAAAAAAAAC8BAABfcmVscy8ucmVs&#10;c1BLAQItABQABgAIAAAAIQAEpn3RIwIAAEAEAAAOAAAAAAAAAAAAAAAAAC4CAABkcnMvZTJvRG9j&#10;LnhtbFBLAQItABQABgAIAAAAIQBiElbi4AAAAA0BAAAPAAAAAAAAAAAAAAAAAH0EAABkcnMvZG93&#10;bnJldi54bWxQSwUGAAAAAAQABADzAAAAigUAAAAA&#10;" filled="f" stroked="f" strokeweight=".5pt">
                <v:textbox>
                  <w:txbxContent>
                    <w:p w14:paraId="731534A5" w14:textId="0388BB91" w:rsidR="00571247" w:rsidRPr="003F1512" w:rsidRDefault="00DD64BF" w:rsidP="00571247">
                      <w:pPr>
                        <w:pStyle w:val="ListParagraph"/>
                        <w:numPr>
                          <w:ilvl w:val="0"/>
                          <w:numId w:val="0"/>
                        </w:numPr>
                        <w:tabs>
                          <w:tab w:val="left" w:pos="630"/>
                        </w:tabs>
                        <w:ind w:left="90"/>
                        <w:jc w:val="center"/>
                        <w:rPr>
                          <w:b/>
                          <w:bCs/>
                          <w:color w:val="0872B4"/>
                          <w:sz w:val="56"/>
                          <w:szCs w:val="96"/>
                        </w:rPr>
                      </w:pPr>
                      <w:r>
                        <w:rPr>
                          <w:b/>
                          <w:bCs/>
                          <w:color w:val="0872B4"/>
                          <w:sz w:val="56"/>
                          <w:szCs w:val="96"/>
                        </w:rPr>
                        <w:t>89</w:t>
                      </w:r>
                      <w:r w:rsidR="00571247" w:rsidRPr="005F5073">
                        <w:rPr>
                          <w:b/>
                          <w:bCs/>
                          <w:color w:val="0872B4"/>
                          <w:sz w:val="56"/>
                          <w:szCs w:val="96"/>
                        </w:rPr>
                        <w:t>%</w:t>
                      </w:r>
                    </w:p>
                    <w:p w14:paraId="4B6FF629" w14:textId="77777777" w:rsidR="00AA2363" w:rsidRDefault="00571247" w:rsidP="00AA2363">
                      <w:pPr>
                        <w:tabs>
                          <w:tab w:val="left" w:pos="630"/>
                        </w:tabs>
                        <w:jc w:val="center"/>
                        <w:rPr>
                          <w:b/>
                          <w:bCs/>
                        </w:rPr>
                      </w:pPr>
                      <w:r>
                        <w:rPr>
                          <w:b/>
                          <w:bCs/>
                        </w:rPr>
                        <w:t xml:space="preserve">of </w:t>
                      </w:r>
                      <w:r w:rsidR="00057AB8">
                        <w:rPr>
                          <w:b/>
                          <w:bCs/>
                        </w:rPr>
                        <w:t xml:space="preserve">teachers agree or strongly agree that </w:t>
                      </w:r>
                      <w:r w:rsidR="00AA2363">
                        <w:rPr>
                          <w:b/>
                          <w:bCs/>
                        </w:rPr>
                        <w:t xml:space="preserve">the Vision, Mission and Values are clear </w:t>
                      </w:r>
                    </w:p>
                    <w:p w14:paraId="2563695A" w14:textId="024FD376" w:rsidR="00AA2363" w:rsidRPr="00253019" w:rsidRDefault="00AA2363" w:rsidP="00AA2363">
                      <w:pPr>
                        <w:tabs>
                          <w:tab w:val="left" w:pos="630"/>
                        </w:tabs>
                        <w:jc w:val="center"/>
                        <w:rPr>
                          <w:b/>
                          <w:bCs/>
                          <w:sz w:val="12"/>
                          <w:szCs w:val="12"/>
                        </w:rPr>
                      </w:pPr>
                      <w:r w:rsidRPr="00253019">
                        <w:rPr>
                          <w:b/>
                          <w:bCs/>
                          <w:sz w:val="12"/>
                          <w:szCs w:val="12"/>
                        </w:rPr>
                        <w:t>New FSD Professional Learning Survey (2024)</w:t>
                      </w:r>
                    </w:p>
                    <w:p w14:paraId="0F918306" w14:textId="71CD5B50" w:rsidR="00571247" w:rsidRPr="004D4A82" w:rsidRDefault="00571247" w:rsidP="00571247">
                      <w:pPr>
                        <w:tabs>
                          <w:tab w:val="left" w:pos="630"/>
                        </w:tabs>
                        <w:jc w:val="center"/>
                      </w:pPr>
                      <w:r>
                        <w:rPr>
                          <w:b/>
                          <w:bCs/>
                        </w:rPr>
                        <w:br/>
                      </w:r>
                      <w:r w:rsidRPr="001915FD">
                        <w:rPr>
                          <w:sz w:val="12"/>
                          <w:szCs w:val="14"/>
                        </w:rPr>
                        <w:t>(</w:t>
                      </w:r>
                      <w:r w:rsidRPr="004301BB">
                        <w:rPr>
                          <w:sz w:val="12"/>
                          <w:szCs w:val="14"/>
                          <w:highlight w:val="yellow"/>
                        </w:rPr>
                        <w:t>Source</w:t>
                      </w:r>
                      <w:r w:rsidRPr="001915FD">
                        <w:rPr>
                          <w:sz w:val="12"/>
                          <w:szCs w:val="14"/>
                        </w:rPr>
                        <w:t>)</w:t>
                      </w:r>
                    </w:p>
                  </w:txbxContent>
                </v:textbox>
                <w10:wrap anchorx="page" anchory="page"/>
              </v:shape>
            </w:pict>
          </mc:Fallback>
        </mc:AlternateContent>
      </w:r>
    </w:p>
    <w:p w14:paraId="03514568" w14:textId="77777777" w:rsidR="00571247" w:rsidRDefault="00571247" w:rsidP="00571247">
      <w:pPr>
        <w:ind w:right="6930"/>
        <w:rPr>
          <w:color w:val="FFFFFF" w:themeColor="background1"/>
          <w:lang w:val="en-US"/>
        </w:rPr>
      </w:pPr>
    </w:p>
    <w:p w14:paraId="5FE055AF" w14:textId="77777777" w:rsidR="00571247" w:rsidRDefault="00571247" w:rsidP="00571247">
      <w:pPr>
        <w:ind w:right="6930"/>
        <w:rPr>
          <w:color w:val="FFFFFF" w:themeColor="background1"/>
          <w:lang w:val="en-US"/>
        </w:rPr>
      </w:pPr>
    </w:p>
    <w:p w14:paraId="3C440F8A" w14:textId="010D8A78" w:rsidR="00571247" w:rsidRPr="004B3820" w:rsidRDefault="00571247" w:rsidP="00571247">
      <w:pPr>
        <w:ind w:right="6930"/>
        <w:rPr>
          <w:color w:val="FFFFFF" w:themeColor="background1"/>
          <w:lang w:val="en-US"/>
        </w:rPr>
      </w:pPr>
    </w:p>
    <w:p w14:paraId="1A15005F" w14:textId="607C49C4" w:rsidR="00571247" w:rsidRDefault="003D02E7" w:rsidP="00571247">
      <w:pPr>
        <w:spacing w:after="0"/>
        <w:ind w:right="6930"/>
        <w:rPr>
          <w:rFonts w:asciiTheme="minorHAnsi" w:hAnsiTheme="minorHAnsi" w:cstheme="minorHAnsi"/>
          <w:b/>
          <w:bCs/>
          <w:color w:val="7030A0"/>
          <w:sz w:val="18"/>
          <w:szCs w:val="18"/>
          <w:lang w:val="en-US" w:eastAsia="en-CA"/>
        </w:rPr>
      </w:pPr>
      <w:r w:rsidRPr="008245DE">
        <w:rPr>
          <w:noProof/>
        </w:rPr>
        <mc:AlternateContent>
          <mc:Choice Requires="wps">
            <w:drawing>
              <wp:anchor distT="0" distB="0" distL="114300" distR="114300" simplePos="0" relativeHeight="251658458" behindDoc="1" locked="0" layoutInCell="1" allowOverlap="1" wp14:anchorId="1B1086A6" wp14:editId="3D3A0B8B">
                <wp:simplePos x="0" y="0"/>
                <wp:positionH relativeFrom="margin">
                  <wp:align>left</wp:align>
                </wp:positionH>
                <wp:positionV relativeFrom="page">
                  <wp:posOffset>5324475</wp:posOffset>
                </wp:positionV>
                <wp:extent cx="4268470" cy="1650365"/>
                <wp:effectExtent l="0" t="0" r="0" b="6985"/>
                <wp:wrapNone/>
                <wp:docPr id="1957392112" name="Text Box 13"/>
                <wp:cNvGraphicFramePr/>
                <a:graphic xmlns:a="http://schemas.openxmlformats.org/drawingml/2006/main">
                  <a:graphicData uri="http://schemas.microsoft.com/office/word/2010/wordprocessingShape">
                    <wps:wsp>
                      <wps:cNvSpPr txBox="1"/>
                      <wps:spPr>
                        <a:xfrm flipH="1">
                          <a:off x="0" y="0"/>
                          <a:ext cx="4268470" cy="1650365"/>
                        </a:xfrm>
                        <a:prstGeom prst="rect">
                          <a:avLst/>
                        </a:prstGeom>
                        <a:noFill/>
                        <a:ln w="6350">
                          <a:noFill/>
                        </a:ln>
                      </wps:spPr>
                      <wps:txbx>
                        <w:txbxContent>
                          <w:p w14:paraId="0ABEFCFC" w14:textId="77777777" w:rsidR="007526AB" w:rsidRPr="007526AB" w:rsidRDefault="007526AB" w:rsidP="007526AB">
                            <w:pPr>
                              <w:tabs>
                                <w:tab w:val="left" w:pos="630"/>
                              </w:tabs>
                              <w:ind w:left="810" w:hanging="450"/>
                              <w:rPr>
                                <w:b/>
                                <w:bCs/>
                                <w:color w:val="FFFFFF" w:themeColor="background1"/>
                              </w:rPr>
                            </w:pPr>
                            <w:r w:rsidRPr="007526AB">
                              <w:rPr>
                                <w:b/>
                                <w:bCs/>
                                <w:color w:val="FFFFFF" w:themeColor="background1"/>
                              </w:rPr>
                              <w:t>Evidence of Success &amp; Resources</w:t>
                            </w:r>
                          </w:p>
                          <w:p w14:paraId="5555C12A" w14:textId="6EB2BC30" w:rsidR="007526AB" w:rsidRPr="007526AB" w:rsidRDefault="007526AB" w:rsidP="00FC445B">
                            <w:pPr>
                              <w:pStyle w:val="ListParagraph"/>
                              <w:numPr>
                                <w:ilvl w:val="0"/>
                                <w:numId w:val="3"/>
                              </w:numPr>
                              <w:rPr>
                                <w:rStyle w:val="Hyperlink"/>
                                <w:rFonts w:cstheme="minorHAnsi"/>
                                <w:color w:val="FFFFFF" w:themeColor="background1"/>
                                <w:sz w:val="18"/>
                                <w:szCs w:val="18"/>
                              </w:rPr>
                            </w:pPr>
                            <w:hyperlink r:id="rId133" w:history="1">
                              <w:r w:rsidRPr="007526AB">
                                <w:rPr>
                                  <w:rStyle w:val="Hyperlink"/>
                                  <w:rFonts w:cstheme="minorHAnsi"/>
                                  <w:color w:val="FFFFFF" w:themeColor="background1"/>
                                  <w:sz w:val="18"/>
                                  <w:szCs w:val="18"/>
                                </w:rPr>
                                <w:t>Innovation and Design</w:t>
                              </w:r>
                            </w:hyperlink>
                          </w:p>
                          <w:p w14:paraId="55E053EE"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4" w:tgtFrame="_blank" w:history="1">
                              <w:r w:rsidRPr="007526AB">
                                <w:rPr>
                                  <w:rStyle w:val="Hyperlink"/>
                                  <w:rFonts w:cstheme="minorHAnsi"/>
                                  <w:color w:val="FFFFFF" w:themeColor="background1"/>
                                  <w:sz w:val="18"/>
                                  <w:szCs w:val="18"/>
                                  <w:lang w:eastAsia="en-CA"/>
                                </w:rPr>
                                <w:t>Learning that Transfers</w:t>
                              </w:r>
                            </w:hyperlink>
                            <w:r w:rsidRPr="007526AB">
                              <w:rPr>
                                <w:rStyle w:val="Hyperlink"/>
                                <w:rFonts w:cstheme="minorHAnsi"/>
                                <w:color w:val="FFFFFF" w:themeColor="background1"/>
                                <w:sz w:val="18"/>
                                <w:szCs w:val="18"/>
                                <w:lang w:eastAsia="en-CA"/>
                              </w:rPr>
                              <w:t> </w:t>
                            </w:r>
                          </w:p>
                          <w:p w14:paraId="1A00ABFA"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5" w:tgtFrame="_blank" w:history="1">
                              <w:r w:rsidRPr="007526AB">
                                <w:rPr>
                                  <w:rStyle w:val="Hyperlink"/>
                                  <w:rFonts w:cstheme="minorHAnsi"/>
                                  <w:color w:val="FFFFFF" w:themeColor="background1"/>
                                  <w:sz w:val="18"/>
                                  <w:szCs w:val="18"/>
                                  <w:lang w:eastAsia="en-CA"/>
                                </w:rPr>
                                <w:t>Truth and Reconciliation for Learner Success </w:t>
                              </w:r>
                            </w:hyperlink>
                            <w:r w:rsidRPr="007526AB">
                              <w:rPr>
                                <w:rStyle w:val="Hyperlink"/>
                                <w:rFonts w:cstheme="minorHAnsi"/>
                                <w:color w:val="FFFFFF" w:themeColor="background1"/>
                                <w:sz w:val="18"/>
                                <w:szCs w:val="18"/>
                                <w:lang w:eastAsia="en-CA"/>
                              </w:rPr>
                              <w:t> </w:t>
                            </w:r>
                          </w:p>
                          <w:p w14:paraId="6F0F8336"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6" w:tgtFrame="_blank" w:history="1">
                              <w:r w:rsidRPr="007526AB">
                                <w:rPr>
                                  <w:rStyle w:val="Hyperlink"/>
                                  <w:rFonts w:cstheme="minorHAnsi"/>
                                  <w:color w:val="FFFFFF" w:themeColor="background1"/>
                                  <w:sz w:val="18"/>
                                  <w:szCs w:val="18"/>
                                  <w:lang w:eastAsia="en-CA"/>
                                </w:rPr>
                                <w:t>Indigenous Learning</w:t>
                              </w:r>
                            </w:hyperlink>
                            <w:r w:rsidRPr="007526AB">
                              <w:rPr>
                                <w:rStyle w:val="Hyperlink"/>
                                <w:rFonts w:cstheme="minorHAnsi"/>
                                <w:color w:val="FFFFFF" w:themeColor="background1"/>
                                <w:sz w:val="18"/>
                                <w:szCs w:val="18"/>
                                <w:lang w:eastAsia="en-CA"/>
                              </w:rPr>
                              <w:t> </w:t>
                            </w:r>
                          </w:p>
                          <w:p w14:paraId="6EBF9E58"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7" w:history="1">
                              <w:r w:rsidRPr="007526AB">
                                <w:rPr>
                                  <w:rStyle w:val="Hyperlink"/>
                                  <w:rFonts w:cstheme="minorHAnsi"/>
                                  <w:color w:val="FFFFFF" w:themeColor="background1"/>
                                  <w:sz w:val="18"/>
                                  <w:szCs w:val="18"/>
                                  <w:lang w:eastAsia="en-CA"/>
                                </w:rPr>
                                <w:t>Principles of Practice for French Immersion</w:t>
                              </w:r>
                            </w:hyperlink>
                          </w:p>
                          <w:p w14:paraId="412994BF"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8" w:history="1">
                              <w:r w:rsidRPr="007526AB">
                                <w:rPr>
                                  <w:rStyle w:val="Hyperlink"/>
                                  <w:rFonts w:cstheme="minorHAnsi"/>
                                  <w:color w:val="FFFFFF" w:themeColor="background1"/>
                                  <w:sz w:val="18"/>
                                  <w:szCs w:val="18"/>
                                  <w:lang w:eastAsia="en-CA"/>
                                </w:rPr>
                                <w:t>Principles of Practice for Literacy</w:t>
                              </w:r>
                            </w:hyperlink>
                          </w:p>
                          <w:p w14:paraId="733C2D0A"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39" w:history="1">
                              <w:r w:rsidRPr="007526AB">
                                <w:rPr>
                                  <w:rStyle w:val="Hyperlink"/>
                                  <w:rFonts w:cstheme="minorHAnsi"/>
                                  <w:color w:val="FFFFFF" w:themeColor="background1"/>
                                  <w:sz w:val="18"/>
                                  <w:szCs w:val="18"/>
                                  <w:lang w:eastAsia="en-CA"/>
                                </w:rPr>
                                <w:t>Principles of Practice for Numeracy and Mathematics</w:t>
                              </w:r>
                            </w:hyperlink>
                          </w:p>
                          <w:p w14:paraId="6698C7AD" w14:textId="77777777" w:rsidR="00571247" w:rsidRPr="007526AB" w:rsidRDefault="00571247" w:rsidP="00571247">
                            <w:pPr>
                              <w:rPr>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86A6" id="_x0000_s1230" type="#_x0000_t202" style="position:absolute;left:0;text-align:left;margin-left:0;margin-top:419.25pt;width:336.1pt;height:129.95pt;flip:x;z-index:-25165802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wuIgIAAEAEAAAOAAAAZHJzL2Uyb0RvYy54bWysU01vGyEQvVfqf0Dc611/Jl15HbmJ3Fay&#10;kkhOlTNmwYvEMhSwd91f34G1HSvtqeoFDfOGNx9vmN91jSYH4bwCU9LhIKdEGA6VMruS/nhZfbql&#10;xAdmKqbBiJIehad3i48f5q0txAhq0JVwBEmML1pb0joEW2SZ57VomB+AFQZBCa5hAa9ul1WOtcje&#10;6GyU57OsBVdZB1x4j96HHqSLxC+l4OFJSi8C0SXF2kI6XTq38cwWc1bsHLO14qcy2D9U0TBlMOmF&#10;6oEFRvZO/UHVKO7AgwwDDk0GUiouUg/YzTB/182mZlakXnA43l7G5P8fLX88bOyzI6H7Ah0KGAfS&#10;Wl94dMZ+OukaIrWy3yIYPVgzwUgc5vEyQNEFwtE5Gc1uJzcIccSGs2k+nk0jY9YTxefW+fBVQEOi&#10;UVKHCiVadlj70IeeQ2K4gZXSOqmkDWlLOhtP8/TggiC5NpjjrexohW7bEVXFMsbnprZQHbFXB/0a&#10;eMtXCqtYMx+emUPdsXLc5fCEh9SA2eBkUVKD+/U3f4xHORClpMU9Kqn/uWdOUKK/GxTq83AyiYuX&#10;LpPpzQgv7hrZXiNm39wDruoQf43lyYzxQZ9N6aB5xZVfxqwIMcMxd0nD2bwP/Xbjl+FiuUxBuGqW&#10;hbXZWH5WMc74pXtlzp6ECKjhI5w3jhXv9Ohje0WW+wBSJbHipPupngTANU1yn75U/AfX9xT19vEX&#10;vwEAAP//AwBQSwMEFAAGAAgAAAAhAMNEr6HdAAAACQEAAA8AAABkcnMvZG93bnJldi54bWxMj8FO&#10;wzAQRO9I/IO1SNyoQ2hLCHEqqNSKSw8kfIAbL3FEvI5itzV/z3KC42hGM2+qTXKjOOMcBk8K7hcZ&#10;CKTOm4F6BR/t7q4AEaImo0dPqOAbA2zq66tKl8Zf6B3PTewFl1AotQIb41RKGTqLToeFn5DY+/Sz&#10;05Hl3Esz6wuXu1HmWbaWTg/EC1ZPuLXYfTUnpyBP3Sod3qzc+rBvXxva75atU+r2Jr08g4iY4l8Y&#10;fvEZHWpmOvoTmSBGBXwkKigeihUIttePeQ7iyLnsqViCrCv5/0H9AwAA//8DAFBLAQItABQABgAI&#10;AAAAIQC2gziS/gAAAOEBAAATAAAAAAAAAAAAAAAAAAAAAABbQ29udGVudF9UeXBlc10ueG1sUEsB&#10;Ai0AFAAGAAgAAAAhADj9If/WAAAAlAEAAAsAAAAAAAAAAAAAAAAALwEAAF9yZWxzLy5yZWxzUEsB&#10;Ai0AFAAGAAgAAAAhACrDbC4iAgAAQAQAAA4AAAAAAAAAAAAAAAAALgIAAGRycy9lMm9Eb2MueG1s&#10;UEsBAi0AFAAGAAgAAAAhAMNEr6HdAAAACQEAAA8AAAAAAAAAAAAAAAAAfAQAAGRycy9kb3ducmV2&#10;LnhtbFBLBQYAAAAABAAEAPMAAACGBQAAAAA=&#10;" filled="f" stroked="f" strokeweight=".5pt">
                <v:textbox>
                  <w:txbxContent>
                    <w:p w14:paraId="0ABEFCFC" w14:textId="77777777" w:rsidR="007526AB" w:rsidRPr="007526AB" w:rsidRDefault="007526AB" w:rsidP="007526AB">
                      <w:pPr>
                        <w:tabs>
                          <w:tab w:val="left" w:pos="630"/>
                        </w:tabs>
                        <w:ind w:left="810" w:hanging="450"/>
                        <w:rPr>
                          <w:b/>
                          <w:bCs/>
                          <w:color w:val="FFFFFF" w:themeColor="background1"/>
                        </w:rPr>
                      </w:pPr>
                      <w:r w:rsidRPr="007526AB">
                        <w:rPr>
                          <w:b/>
                          <w:bCs/>
                          <w:color w:val="FFFFFF" w:themeColor="background1"/>
                        </w:rPr>
                        <w:t>Evidence of Success &amp; Resources</w:t>
                      </w:r>
                    </w:p>
                    <w:p w14:paraId="5555C12A" w14:textId="6EB2BC30" w:rsidR="007526AB" w:rsidRPr="007526AB" w:rsidRDefault="007526AB" w:rsidP="00FC445B">
                      <w:pPr>
                        <w:pStyle w:val="ListParagraph"/>
                        <w:numPr>
                          <w:ilvl w:val="0"/>
                          <w:numId w:val="3"/>
                        </w:numPr>
                        <w:rPr>
                          <w:rStyle w:val="Hyperlink"/>
                          <w:rFonts w:cstheme="minorHAnsi"/>
                          <w:color w:val="FFFFFF" w:themeColor="background1"/>
                          <w:sz w:val="18"/>
                          <w:szCs w:val="18"/>
                        </w:rPr>
                      </w:pPr>
                      <w:hyperlink r:id="rId140" w:history="1">
                        <w:r w:rsidRPr="007526AB">
                          <w:rPr>
                            <w:rStyle w:val="Hyperlink"/>
                            <w:rFonts w:cstheme="minorHAnsi"/>
                            <w:color w:val="FFFFFF" w:themeColor="background1"/>
                            <w:sz w:val="18"/>
                            <w:szCs w:val="18"/>
                          </w:rPr>
                          <w:t>Innovation and Design</w:t>
                        </w:r>
                      </w:hyperlink>
                    </w:p>
                    <w:p w14:paraId="55E053EE"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1" w:tgtFrame="_blank" w:history="1">
                        <w:r w:rsidRPr="007526AB">
                          <w:rPr>
                            <w:rStyle w:val="Hyperlink"/>
                            <w:rFonts w:cstheme="minorHAnsi"/>
                            <w:color w:val="FFFFFF" w:themeColor="background1"/>
                            <w:sz w:val="18"/>
                            <w:szCs w:val="18"/>
                            <w:lang w:eastAsia="en-CA"/>
                          </w:rPr>
                          <w:t>Learning that Transfers</w:t>
                        </w:r>
                      </w:hyperlink>
                      <w:r w:rsidRPr="007526AB">
                        <w:rPr>
                          <w:rStyle w:val="Hyperlink"/>
                          <w:rFonts w:cstheme="minorHAnsi"/>
                          <w:color w:val="FFFFFF" w:themeColor="background1"/>
                          <w:sz w:val="18"/>
                          <w:szCs w:val="18"/>
                          <w:lang w:eastAsia="en-CA"/>
                        </w:rPr>
                        <w:t> </w:t>
                      </w:r>
                    </w:p>
                    <w:p w14:paraId="1A00ABFA"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2" w:tgtFrame="_blank" w:history="1">
                        <w:r w:rsidRPr="007526AB">
                          <w:rPr>
                            <w:rStyle w:val="Hyperlink"/>
                            <w:rFonts w:cstheme="minorHAnsi"/>
                            <w:color w:val="FFFFFF" w:themeColor="background1"/>
                            <w:sz w:val="18"/>
                            <w:szCs w:val="18"/>
                            <w:lang w:eastAsia="en-CA"/>
                          </w:rPr>
                          <w:t>Truth and Reconciliation for Learner Success </w:t>
                        </w:r>
                      </w:hyperlink>
                      <w:r w:rsidRPr="007526AB">
                        <w:rPr>
                          <w:rStyle w:val="Hyperlink"/>
                          <w:rFonts w:cstheme="minorHAnsi"/>
                          <w:color w:val="FFFFFF" w:themeColor="background1"/>
                          <w:sz w:val="18"/>
                          <w:szCs w:val="18"/>
                          <w:lang w:eastAsia="en-CA"/>
                        </w:rPr>
                        <w:t> </w:t>
                      </w:r>
                    </w:p>
                    <w:p w14:paraId="6F0F8336"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3" w:tgtFrame="_blank" w:history="1">
                        <w:r w:rsidRPr="007526AB">
                          <w:rPr>
                            <w:rStyle w:val="Hyperlink"/>
                            <w:rFonts w:cstheme="minorHAnsi"/>
                            <w:color w:val="FFFFFF" w:themeColor="background1"/>
                            <w:sz w:val="18"/>
                            <w:szCs w:val="18"/>
                            <w:lang w:eastAsia="en-CA"/>
                          </w:rPr>
                          <w:t>Indigenous Learning</w:t>
                        </w:r>
                      </w:hyperlink>
                      <w:r w:rsidRPr="007526AB">
                        <w:rPr>
                          <w:rStyle w:val="Hyperlink"/>
                          <w:rFonts w:cstheme="minorHAnsi"/>
                          <w:color w:val="FFFFFF" w:themeColor="background1"/>
                          <w:sz w:val="18"/>
                          <w:szCs w:val="18"/>
                          <w:lang w:eastAsia="en-CA"/>
                        </w:rPr>
                        <w:t> </w:t>
                      </w:r>
                    </w:p>
                    <w:p w14:paraId="6EBF9E58"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4" w:history="1">
                        <w:r w:rsidRPr="007526AB">
                          <w:rPr>
                            <w:rStyle w:val="Hyperlink"/>
                            <w:rFonts w:cstheme="minorHAnsi"/>
                            <w:color w:val="FFFFFF" w:themeColor="background1"/>
                            <w:sz w:val="18"/>
                            <w:szCs w:val="18"/>
                            <w:lang w:eastAsia="en-CA"/>
                          </w:rPr>
                          <w:t>Principles of Practice for French Immersion</w:t>
                        </w:r>
                      </w:hyperlink>
                    </w:p>
                    <w:p w14:paraId="412994BF"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5" w:history="1">
                        <w:r w:rsidRPr="007526AB">
                          <w:rPr>
                            <w:rStyle w:val="Hyperlink"/>
                            <w:rFonts w:cstheme="minorHAnsi"/>
                            <w:color w:val="FFFFFF" w:themeColor="background1"/>
                            <w:sz w:val="18"/>
                            <w:szCs w:val="18"/>
                            <w:lang w:eastAsia="en-CA"/>
                          </w:rPr>
                          <w:t>Principles of Practice for Literacy</w:t>
                        </w:r>
                      </w:hyperlink>
                    </w:p>
                    <w:p w14:paraId="733C2D0A" w14:textId="77777777" w:rsidR="007526AB" w:rsidRPr="007526AB" w:rsidRDefault="007526AB" w:rsidP="00FC445B">
                      <w:pPr>
                        <w:pStyle w:val="ListParagraph"/>
                        <w:numPr>
                          <w:ilvl w:val="0"/>
                          <w:numId w:val="3"/>
                        </w:numPr>
                        <w:rPr>
                          <w:rStyle w:val="Hyperlink"/>
                          <w:rFonts w:cstheme="minorHAnsi"/>
                          <w:color w:val="FFFFFF" w:themeColor="background1"/>
                          <w:sz w:val="18"/>
                          <w:szCs w:val="18"/>
                          <w:lang w:eastAsia="en-CA"/>
                        </w:rPr>
                      </w:pPr>
                      <w:hyperlink r:id="rId146" w:history="1">
                        <w:r w:rsidRPr="007526AB">
                          <w:rPr>
                            <w:rStyle w:val="Hyperlink"/>
                            <w:rFonts w:cstheme="minorHAnsi"/>
                            <w:color w:val="FFFFFF" w:themeColor="background1"/>
                            <w:sz w:val="18"/>
                            <w:szCs w:val="18"/>
                            <w:lang w:eastAsia="en-CA"/>
                          </w:rPr>
                          <w:t>Principles of Practice for Numeracy and Mathematics</w:t>
                        </w:r>
                      </w:hyperlink>
                    </w:p>
                    <w:p w14:paraId="6698C7AD" w14:textId="77777777" w:rsidR="00571247" w:rsidRPr="007526AB" w:rsidRDefault="00571247" w:rsidP="00571247">
                      <w:pPr>
                        <w:rPr>
                          <w:color w:val="FFFFFF" w:themeColor="background1"/>
                          <w:sz w:val="22"/>
                          <w:szCs w:val="24"/>
                        </w:rPr>
                      </w:pPr>
                    </w:p>
                  </w:txbxContent>
                </v:textbox>
                <w10:wrap anchorx="margin" anchory="page"/>
              </v:shape>
            </w:pict>
          </mc:Fallback>
        </mc:AlternateContent>
      </w:r>
      <w:r w:rsidR="00571247" w:rsidRPr="00635377">
        <w:rPr>
          <w:rStyle w:val="Heading7Char"/>
          <w:b w:val="0"/>
          <w:bCs/>
        </w:rPr>
        <mc:AlternateContent>
          <mc:Choice Requires="wps">
            <w:drawing>
              <wp:anchor distT="0" distB="0" distL="114300" distR="114300" simplePos="0" relativeHeight="251658464" behindDoc="0" locked="0" layoutInCell="1" allowOverlap="1" wp14:anchorId="1D624589" wp14:editId="08F69C41">
                <wp:simplePos x="0" y="0"/>
                <wp:positionH relativeFrom="page">
                  <wp:posOffset>7858125</wp:posOffset>
                </wp:positionH>
                <wp:positionV relativeFrom="page">
                  <wp:posOffset>5448300</wp:posOffset>
                </wp:positionV>
                <wp:extent cx="1915795" cy="1353185"/>
                <wp:effectExtent l="0" t="0" r="0" b="0"/>
                <wp:wrapNone/>
                <wp:docPr id="987212100" name="Text Box 13"/>
                <wp:cNvGraphicFramePr/>
                <a:graphic xmlns:a="http://schemas.openxmlformats.org/drawingml/2006/main">
                  <a:graphicData uri="http://schemas.microsoft.com/office/word/2010/wordprocessingShape">
                    <wps:wsp>
                      <wps:cNvSpPr txBox="1"/>
                      <wps:spPr>
                        <a:xfrm flipH="1">
                          <a:off x="0" y="0"/>
                          <a:ext cx="1915795" cy="1353185"/>
                        </a:xfrm>
                        <a:prstGeom prst="rect">
                          <a:avLst/>
                        </a:prstGeom>
                        <a:noFill/>
                        <a:ln w="6350">
                          <a:noFill/>
                        </a:ln>
                      </wps:spPr>
                      <wps:txbx>
                        <w:txbxContent>
                          <w:p w14:paraId="5FD31288" w14:textId="1965AD57" w:rsidR="00571247" w:rsidRPr="004D4A82" w:rsidRDefault="00571247" w:rsidP="00571247">
                            <w:p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4589" id="_x0000_s1231" type="#_x0000_t202" style="position:absolute;left:0;text-align:left;margin-left:618.75pt;margin-top:429pt;width:150.85pt;height:106.55pt;flip:x;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9DIwIAAEAEAAAOAAAAZHJzL2Uyb0RvYy54bWysU99v2jAQfp+0/8Hy+wgBQktEqFgrtkmo&#10;rUSnPhvHJpEcn2cbEvbX7+wARV2fpr1YZ9/5ux/fd/O7rlHkIKyrQRc0HQwpEZpDWetdQX++rL7c&#10;UuI80yVToEVBj8LRu8XnT/PW5GIEFahSWIIg2uWtKWjlvcmTxPFKNMwNwAiNTgm2YR6vdpeUlrWI&#10;3qhkNBxOkxZsaSxw4Ry+PvROuoj4Ugrun6R0whNVUKzNx9PGcxvOZDFn+c4yU9X8VAb7hyoaVmtM&#10;eoF6YJ6Rva3/gmpqbsGB9AMOTQJS1lzEHrCbdPium03FjIi94HCcuYzJ/T9Y/njYmGdLfPcVOiQw&#10;DKQ1Lnf4GPrppG2IVLX5HpzhBWsmGInDPF4GKDpPePg+S7ObWUYJR186zsbpbRYQkx4ofDfW+W8C&#10;GhKMglpkKMKyw9r5PvQcEsI1rGqlIktKk7ag03E2jB8uHgRXGnO8lR0s3207UpdYxnRybmoL5RF7&#10;tdDLwBm+qrGKNXP+mVnkHZtCLfsnPKQCzAYni5IK7O+P3kM80oFeSlrUUUHdrz2zghL1QyNRs3Qy&#10;CcKLl0l2M8KLvfZsrz1639wDSjXFrTE8miHeq7MpLTSvKPllyIoupjnmLqg/m/e+VzeuDBfLZQxC&#10;qRnm13pjeIA+0/DSvTJrTkR45PARzopj+Ts++tiekeXeg6wjWWHS/VRPBKBMI92nlQp7cH2PUW+L&#10;v/gDAAD//wMAUEsDBBQABgAIAAAAIQCPFjK74AAAAA4BAAAPAAAAZHJzL2Rvd25yZXYueG1sTI9N&#10;TsMwEIX3SNzBGiR21ElKaEjjVFCpFZsuSDiAG7txRDyOYrc1t2e6gt08zaf3U22iHdlFz35wKCBd&#10;JMA0dk4N2Av4andPBTAfJCo5OtQCfrSHTX1/V8lSuSt+6ksTekYm6EspwIQwlZz7zmgr/cJNGul3&#10;crOVgeTcczXLK5nbkWdJ8sKtHJASjJz01ujuuzlbAVns8nj4MHzr/L59b3C/e26tEI8P8W0NLOgY&#10;/mC41afqUFOnozuj8mwknS1XObECirygVTckX75mwI50Jas0BV5X/P+M+hcAAP//AwBQSwECLQAU&#10;AAYACAAAACEAtoM4kv4AAADhAQAAEwAAAAAAAAAAAAAAAAAAAAAAW0NvbnRlbnRfVHlwZXNdLnht&#10;bFBLAQItABQABgAIAAAAIQA4/SH/1gAAAJQBAAALAAAAAAAAAAAAAAAAAC8BAABfcmVscy8ucmVs&#10;c1BLAQItABQABgAIAAAAIQDFAU9DIwIAAEAEAAAOAAAAAAAAAAAAAAAAAC4CAABkcnMvZTJvRG9j&#10;LnhtbFBLAQItABQABgAIAAAAIQCPFjK74AAAAA4BAAAPAAAAAAAAAAAAAAAAAH0EAABkcnMvZG93&#10;bnJldi54bWxQSwUGAAAAAAQABADzAAAAigUAAAAA&#10;" filled="f" stroked="f" strokeweight=".5pt">
                <v:textbox>
                  <w:txbxContent>
                    <w:p w14:paraId="5FD31288" w14:textId="1965AD57" w:rsidR="00571247" w:rsidRPr="004D4A82" w:rsidRDefault="00571247" w:rsidP="00571247">
                      <w:pPr>
                        <w:tabs>
                          <w:tab w:val="left" w:pos="630"/>
                        </w:tabs>
                        <w:jc w:val="center"/>
                      </w:pPr>
                    </w:p>
                  </w:txbxContent>
                </v:textbox>
                <w10:wrap anchorx="page" anchory="page"/>
              </v:shape>
            </w:pict>
          </mc:Fallback>
        </mc:AlternateContent>
      </w:r>
      <w:r w:rsidR="00571247" w:rsidRPr="008245DE">
        <w:rPr>
          <w:noProof/>
          <w:color w:val="FFFFFF" w:themeColor="background1"/>
        </w:rPr>
        <w:drawing>
          <wp:anchor distT="0" distB="0" distL="114300" distR="114300" simplePos="0" relativeHeight="251658449" behindDoc="0" locked="0" layoutInCell="1" allowOverlap="1" wp14:anchorId="15AF5555" wp14:editId="02696105">
            <wp:simplePos x="0" y="0"/>
            <wp:positionH relativeFrom="column">
              <wp:posOffset>11988800</wp:posOffset>
            </wp:positionH>
            <wp:positionV relativeFrom="page">
              <wp:posOffset>487680</wp:posOffset>
            </wp:positionV>
            <wp:extent cx="3200400" cy="3200400"/>
            <wp:effectExtent l="0" t="0" r="0" b="0"/>
            <wp:wrapNone/>
            <wp:docPr id="1697955340" name="Picture 3" descr="A group of kids sitting around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63236" name="Picture 3" descr="A group of kids sitting around a table&#10;&#10;Description automatically generated"/>
                    <pic:cNvPicPr preferRelativeResize="0">
                      <a:picLocks noChangeAspect="1"/>
                    </pic:cNvPicPr>
                  </pic:nvPicPr>
                  <pic:blipFill>
                    <a:blip r:embed="rId58" cstate="print">
                      <a:extLst>
                        <a:ext uri="{28A0092B-C50C-407E-A947-70E740481C1C}">
                          <a14:useLocalDpi xmlns:a14="http://schemas.microsoft.com/office/drawing/2010/main" val="0"/>
                        </a:ext>
                      </a:extLst>
                    </a:blip>
                    <a:srcRect l="12613" r="12613"/>
                    <a:stretch>
                      <a:fillRect/>
                    </a:stretch>
                  </pic:blipFill>
                  <pic:spPr bwMode="auto">
                    <a:xfrm rot="5400000">
                      <a:off x="0" y="0"/>
                      <a:ext cx="3200400" cy="32004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247" w:rsidRPr="008245DE">
        <w:rPr>
          <w:noProof/>
          <w:color w:val="FFFFFF" w:themeColor="background1"/>
        </w:rPr>
        <mc:AlternateContent>
          <mc:Choice Requires="wps">
            <w:drawing>
              <wp:anchor distT="0" distB="0" distL="114300" distR="114300" simplePos="0" relativeHeight="251658450" behindDoc="0" locked="0" layoutInCell="1" allowOverlap="1" wp14:anchorId="1FBBA6B4" wp14:editId="7CF70F78">
                <wp:simplePos x="0" y="0"/>
                <wp:positionH relativeFrom="page">
                  <wp:posOffset>11127740</wp:posOffset>
                </wp:positionH>
                <wp:positionV relativeFrom="page">
                  <wp:posOffset>12171680</wp:posOffset>
                </wp:positionV>
                <wp:extent cx="2985770" cy="1750060"/>
                <wp:effectExtent l="0" t="0" r="5080" b="2540"/>
                <wp:wrapNone/>
                <wp:docPr id="112282707" name="Text Box 13"/>
                <wp:cNvGraphicFramePr/>
                <a:graphic xmlns:a="http://schemas.openxmlformats.org/drawingml/2006/main">
                  <a:graphicData uri="http://schemas.microsoft.com/office/word/2010/wordprocessingShape">
                    <wps:wsp>
                      <wps:cNvSpPr txBox="1"/>
                      <wps:spPr>
                        <a:xfrm flipH="1">
                          <a:off x="0" y="0"/>
                          <a:ext cx="2985770" cy="1750060"/>
                        </a:xfrm>
                        <a:prstGeom prst="rect">
                          <a:avLst/>
                        </a:prstGeom>
                        <a:solidFill>
                          <a:schemeClr val="lt1"/>
                        </a:solidFill>
                        <a:ln w="6350">
                          <a:noFill/>
                        </a:ln>
                      </wps:spPr>
                      <wps:txbx>
                        <w:txbxContent>
                          <w:p w14:paraId="6719CB6E" w14:textId="77777777" w:rsidR="00571247" w:rsidRPr="006D426F" w:rsidRDefault="00571247" w:rsidP="00571247">
                            <w:pPr>
                              <w:tabs>
                                <w:tab w:val="left" w:pos="630"/>
                              </w:tabs>
                              <w:ind w:left="810" w:hanging="450"/>
                              <w:rPr>
                                <w:b/>
                                <w:bCs/>
                                <w:color w:val="92D050"/>
                              </w:rPr>
                            </w:pPr>
                            <w:r w:rsidRPr="006D426F">
                              <w:rPr>
                                <w:b/>
                                <w:bCs/>
                                <w:color w:val="92D050"/>
                              </w:rPr>
                              <w:t>Support Opportunities &amp; Resources</w:t>
                            </w:r>
                          </w:p>
                          <w:p w14:paraId="639E2BCD"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Policy 14: A Place for All</w:t>
                            </w:r>
                          </w:p>
                          <w:p w14:paraId="46034671"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Safe Positive Schools</w:t>
                            </w:r>
                          </w:p>
                          <w:p w14:paraId="06B2374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FSD Resilience</w:t>
                            </w:r>
                          </w:p>
                          <w:p w14:paraId="7DFEF9DA"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Inclusive Learning</w:t>
                            </w:r>
                          </w:p>
                          <w:p w14:paraId="39C40B58"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Student Learning</w:t>
                            </w:r>
                          </w:p>
                          <w:p w14:paraId="30F3FF38"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Indigenous Learning</w:t>
                            </w:r>
                          </w:p>
                          <w:p w14:paraId="1B92CF6D" w14:textId="77777777" w:rsidR="00571247" w:rsidRDefault="00571247" w:rsidP="00571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A6B4" id="_x0000_s1232" type="#_x0000_t202" style="position:absolute;left:0;text-align:left;margin-left:876.2pt;margin-top:958.4pt;width:235.1pt;height:137.8pt;flip:x;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rOAIAAGgEAAAOAAAAZHJzL2Uyb0RvYy54bWysVEtvGjEQvlfqf7B8LwuUR4JYIkpEWwkl&#10;kUiVs/HarCWvx7UNu/TXd+xlCUl7qnqx5rXfPL6Znd81lSZH4bwCk9NBr0+JMBwKZfY5/fG8/nRD&#10;iQ/MFEyDETk9CU/vFh8/zGs7E0MoQRfCEQQxflbbnJYh2FmWeV6KivkeWGHQKcFVLKDq9lnhWI3o&#10;lc6G/f4kq8EV1gEX3qP1vnXSRcKXUvDwKKUXgeicYm0hvS69u/hmizmb7R2zpeLnMtg/VFExZTDp&#10;BeqeBUYOTv0BVSnuwIMMPQ5VBlIqLlIP2M2g/66bbcmsSL3gcLy9jMn/P1j+cNzaJ0dC8wUaJDAO&#10;pLZ+5tEY+2mkq4jUyn6LzmjBmglG4jBPlwGKJhCOxuHtzXg6RRdH32A6RoLSiLMWKH5unQ9fBVQk&#10;Cjl1yFCCZceND5gcQ7uQGO5Bq2KttE5K3Aqx0o4cGfKpQyoXv3gTpQ2pczr5PO4nYAPx8xZZG0zw&#10;2l6UQrNriCqw3Mm4a34HxQln4qBdF2/5WmG1G+bDE3O4H9gh7nx4xEdqwGxwligpwf36mz3GI23o&#10;paTGfcup/3lgTlCivxsk9HYwGsUFTcpoPB2i4q49u2uPOVQrwBEM8LosT2KMD7oTpYPqBU9jGbOi&#10;ixmOuXMaOnEV2ivA0+JiuUxBuJKWhY3ZWt6xHbl4bl6Ys2fCAnL9AN1mstk73trYSJaB5SGAVInU&#10;OOl2qmcCcJ0T1+fTi/dyraeo1x/E4jcAAAD//wMAUEsDBBQABgAIAAAAIQD3VFvt3QAAAA8BAAAP&#10;AAAAZHJzL2Rvd25yZXYueG1sTE9BboMwELxXyh+sjdRbY0ApCRQToUrpPbS9O3gLCLxG2ElIX9/t&#10;qd3TjGY0O1McFjuKK86+d6Qg3kQgkBpnemoVfLwfn/YgfNBk9OgIFdzRw6FcPRQ6N+5GJ7zWoRUc&#10;Qj7XCroQplxK33Rotd+4CYm1LzdbHZjOrTSzvnG4HWUSRam0uif+0OkJXztshvpiFWwprT/vpywe&#10;Fvld7Yfd27GuEqUe10v1AiLgEv7M8Fufq0PJnc7uQsaLkfnuOdmyl1EWp7yCPQlfCuLMKM5YlWUh&#10;/+8ofwAAAP//AwBQSwECLQAUAAYACAAAACEAtoM4kv4AAADhAQAAEwAAAAAAAAAAAAAAAAAAAAAA&#10;W0NvbnRlbnRfVHlwZXNdLnhtbFBLAQItABQABgAIAAAAIQA4/SH/1gAAAJQBAAALAAAAAAAAAAAA&#10;AAAAAC8BAABfcmVscy8ucmVsc1BLAQItABQABgAIAAAAIQDg/TJrOAIAAGgEAAAOAAAAAAAAAAAA&#10;AAAAAC4CAABkcnMvZTJvRG9jLnhtbFBLAQItABQABgAIAAAAIQD3VFvt3QAAAA8BAAAPAAAAAAAA&#10;AAAAAAAAAJIEAABkcnMvZG93bnJldi54bWxQSwUGAAAAAAQABADzAAAAnAUAAAAA&#10;" fillcolor="white [3201]" stroked="f" strokeweight=".5pt">
                <v:textbox>
                  <w:txbxContent>
                    <w:p w14:paraId="6719CB6E" w14:textId="77777777" w:rsidR="00571247" w:rsidRPr="006D426F" w:rsidRDefault="00571247" w:rsidP="00571247">
                      <w:pPr>
                        <w:tabs>
                          <w:tab w:val="left" w:pos="630"/>
                        </w:tabs>
                        <w:ind w:left="810" w:hanging="450"/>
                        <w:rPr>
                          <w:b/>
                          <w:bCs/>
                          <w:color w:val="92D050"/>
                        </w:rPr>
                      </w:pPr>
                      <w:r w:rsidRPr="006D426F">
                        <w:rPr>
                          <w:b/>
                          <w:bCs/>
                          <w:color w:val="92D050"/>
                        </w:rPr>
                        <w:t>Support Opportunities &amp; Resources</w:t>
                      </w:r>
                    </w:p>
                    <w:p w14:paraId="639E2BCD"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Policy 14: A Place for All</w:t>
                      </w:r>
                    </w:p>
                    <w:p w14:paraId="46034671"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Safe Positive Schools</w:t>
                      </w:r>
                    </w:p>
                    <w:p w14:paraId="06B2374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FSD Resilience</w:t>
                      </w:r>
                    </w:p>
                    <w:p w14:paraId="7DFEF9DA"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Inclusive Learning</w:t>
                      </w:r>
                    </w:p>
                    <w:p w14:paraId="39C40B58"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Student Learning</w:t>
                      </w:r>
                    </w:p>
                    <w:p w14:paraId="30F3FF38"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Indigenous Learning</w:t>
                      </w:r>
                    </w:p>
                    <w:p w14:paraId="1B92CF6D" w14:textId="77777777" w:rsidR="00571247" w:rsidRDefault="00571247" w:rsidP="00571247"/>
                  </w:txbxContent>
                </v:textbox>
                <w10:wrap anchorx="page" anchory="page"/>
              </v:shape>
            </w:pict>
          </mc:Fallback>
        </mc:AlternateContent>
      </w:r>
      <w:r w:rsidR="00571247" w:rsidRPr="008245DE">
        <w:rPr>
          <w:noProof/>
          <w:color w:val="FFFFFF" w:themeColor="background1"/>
        </w:rPr>
        <mc:AlternateContent>
          <mc:Choice Requires="wps">
            <w:drawing>
              <wp:anchor distT="0" distB="0" distL="114300" distR="114300" simplePos="0" relativeHeight="251658451" behindDoc="0" locked="0" layoutInCell="1" allowOverlap="1" wp14:anchorId="2D197BC3" wp14:editId="45ADA368">
                <wp:simplePos x="0" y="0"/>
                <wp:positionH relativeFrom="page">
                  <wp:posOffset>11361420</wp:posOffset>
                </wp:positionH>
                <wp:positionV relativeFrom="page">
                  <wp:posOffset>7683500</wp:posOffset>
                </wp:positionV>
                <wp:extent cx="1915795" cy="1137920"/>
                <wp:effectExtent l="0" t="0" r="0" b="5080"/>
                <wp:wrapNone/>
                <wp:docPr id="1428462616" name="Text Box 13"/>
                <wp:cNvGraphicFramePr/>
                <a:graphic xmlns:a="http://schemas.openxmlformats.org/drawingml/2006/main">
                  <a:graphicData uri="http://schemas.microsoft.com/office/word/2010/wordprocessingShape">
                    <wps:wsp>
                      <wps:cNvSpPr txBox="1"/>
                      <wps:spPr>
                        <a:xfrm flipH="1">
                          <a:off x="0" y="0"/>
                          <a:ext cx="1915795" cy="1137920"/>
                        </a:xfrm>
                        <a:prstGeom prst="rect">
                          <a:avLst/>
                        </a:prstGeom>
                        <a:noFill/>
                        <a:ln w="6350">
                          <a:noFill/>
                        </a:ln>
                      </wps:spPr>
                      <wps:txbx>
                        <w:txbxContent>
                          <w:p w14:paraId="6A2C5865"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424805B0" w14:textId="77777777" w:rsidR="00571247" w:rsidRPr="0043455C" w:rsidRDefault="00571247" w:rsidP="00571247">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7BC3" id="_x0000_s1233" type="#_x0000_t202" style="position:absolute;left:0;text-align:left;margin-left:894.6pt;margin-top:605pt;width:150.85pt;height:89.6pt;flip:x;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ASIwIAAEAEAAAOAAAAZHJzL2Uyb0RvYy54bWysU0tvGjEQvlfqf7B8L8sSHmXFEtFEtJWi&#10;JBKpcjZem7Xk9bi2YZf++o69QFDaU9WLNZ73zPfN4rZrNDkI5xWYkuaDISXCcKiU2ZX0x8v602dK&#10;fGCmYhqMKOlReHq7/Phh0dpCjKAGXQlHMInxRWtLWodgiyzzvBYN8wOwwqBRgmtYwK/bZZVjLWZv&#10;dDYaDqdZC66yDrjwHrX3vZEuU34pBQ9PUnoRiC4p9hbS69K7jW+2XLBi55itFT+1wf6hi4Ypg0Uv&#10;qe5ZYGTv1B+pGsUdeJBhwKHJQErFRZoBp8mH76bZ1MyKNAsux9vLmvz/S8sfDxv77EjovkCHAMaF&#10;tNYXHpVxnk66hkit7LdojBrsmaAnLvN4WaDoAuExfJ5PZvMJJRxteX4zm4/SirM+UQy3zoevAhoS&#10;hZI6RCilZYcHH7A4up5doruBtdI6oaQNaUs6vZkMU8DFghHaYOBb21EK3bYjqsI2ptPzUFuojjir&#10;g54G3vK1wi4emA/PzCHuOBRyOTzhIzVgNThJlNTgfv1NH/0RDrRS0iKPSup/7pkTlOjvBoGa5+Nx&#10;JF76jCczXAhx15bttcXsmztAquZ4NZYnMfoHfRalg+YVKb+KVdHEDMfaJQ1n8S707MaT4WK1Sk5I&#10;NcvCg9lYHlOfYXjpXpmzJyACYvgIZ8ax4h0evW+PyGofQKoEVtx0v9UTAEjThOHppOIdXP+T19vh&#10;L38DAAD//wMAUEsDBBQABgAIAAAAIQClzHok3gAAAA8BAAAPAAAAZHJzL2Rvd25yZXYueG1sTE/L&#10;TsMwELwj8Q/WInGjds2rCXEqqNSKSw8kfIAbmzgiXkex25q/Z3uC287OaB7VOvuRnewch4AKlgsB&#10;zGIXzIC9gs92e7cCFpNGo8eAVsGPjbCur68qXZpwxg97alLPyARjqRW4lKaS89g563VchMkicV9h&#10;9joRnHtuZn0mcz9yKcQT93pASnB6shtnu+/m6BXI3D3m/bvjmxB37VuDu+1D65W6vcmvL8CSzelP&#10;DJf6VB1q6nQIRzSRjYSfV4UkLV1yKWgWaaQoRAHsQL/7C8vriv/fUf8CAAD//wMAUEsBAi0AFAAG&#10;AAgAAAAhALaDOJL+AAAA4QEAABMAAAAAAAAAAAAAAAAAAAAAAFtDb250ZW50X1R5cGVzXS54bWxQ&#10;SwECLQAUAAYACAAAACEAOP0h/9YAAACUAQAACwAAAAAAAAAAAAAAAAAvAQAAX3JlbHMvLnJlbHNQ&#10;SwECLQAUAAYACAAAACEAe6TgEiMCAABABAAADgAAAAAAAAAAAAAAAAAuAgAAZHJzL2Uyb0RvYy54&#10;bWxQSwECLQAUAAYACAAAACEApcx6JN4AAAAPAQAADwAAAAAAAAAAAAAAAAB9BAAAZHJzL2Rvd25y&#10;ZXYueG1sUEsFBgAAAAAEAAQA8wAAAIgFAAAAAA==&#10;" filled="f" stroked="f" strokeweight=".5pt">
                <v:textbox>
                  <w:txbxContent>
                    <w:p w14:paraId="6A2C5865"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91%</w:t>
                      </w:r>
                    </w:p>
                    <w:p w14:paraId="424805B0" w14:textId="77777777" w:rsidR="00571247" w:rsidRPr="0043455C" w:rsidRDefault="00571247" w:rsidP="00571247">
                      <w:pPr>
                        <w:pStyle w:val="ListParagraph"/>
                        <w:numPr>
                          <w:ilvl w:val="0"/>
                          <w:numId w:val="0"/>
                        </w:numPr>
                        <w:tabs>
                          <w:tab w:val="left" w:pos="630"/>
                        </w:tabs>
                        <w:ind w:left="-90"/>
                        <w:jc w:val="center"/>
                      </w:pPr>
                      <w:r w:rsidRPr="00BC25D3">
                        <w:rPr>
                          <w:b/>
                          <w:bCs/>
                        </w:rPr>
                        <w:t xml:space="preserve">Parents </w:t>
                      </w:r>
                      <w:r>
                        <w:rPr>
                          <w:b/>
                          <w:bCs/>
                        </w:rPr>
                        <w:t xml:space="preserve">indicate our schools are safe and caring spaces </w:t>
                      </w:r>
                      <w:r>
                        <w:rPr>
                          <w:b/>
                          <w:bCs/>
                        </w:rPr>
                        <w:br/>
                      </w:r>
                      <w:r w:rsidRPr="00773CC1">
                        <w:rPr>
                          <w:b/>
                          <w:bCs/>
                          <w:sz w:val="16"/>
                          <w:szCs w:val="20"/>
                        </w:rPr>
                        <w:t>(FSD Assurance Survey)</w:t>
                      </w:r>
                    </w:p>
                  </w:txbxContent>
                </v:textbox>
                <w10:wrap anchorx="page" anchory="page"/>
              </v:shape>
            </w:pict>
          </mc:Fallback>
        </mc:AlternateContent>
      </w:r>
      <w:r w:rsidR="00571247" w:rsidRPr="008245DE">
        <w:rPr>
          <w:noProof/>
          <w:color w:val="FFFFFF" w:themeColor="background1"/>
        </w:rPr>
        <mc:AlternateContent>
          <mc:Choice Requires="wps">
            <w:drawing>
              <wp:anchor distT="0" distB="0" distL="114300" distR="114300" simplePos="0" relativeHeight="251658452" behindDoc="0" locked="0" layoutInCell="1" allowOverlap="1" wp14:anchorId="3162B622" wp14:editId="32F1F8AA">
                <wp:simplePos x="0" y="0"/>
                <wp:positionH relativeFrom="page">
                  <wp:posOffset>16029940</wp:posOffset>
                </wp:positionH>
                <wp:positionV relativeFrom="page">
                  <wp:posOffset>7645400</wp:posOffset>
                </wp:positionV>
                <wp:extent cx="1920240" cy="1186180"/>
                <wp:effectExtent l="0" t="0" r="0" b="0"/>
                <wp:wrapNone/>
                <wp:docPr id="1806772903" name="Text Box 13"/>
                <wp:cNvGraphicFramePr/>
                <a:graphic xmlns:a="http://schemas.openxmlformats.org/drawingml/2006/main">
                  <a:graphicData uri="http://schemas.microsoft.com/office/word/2010/wordprocessingShape">
                    <wps:wsp>
                      <wps:cNvSpPr txBox="1"/>
                      <wps:spPr>
                        <a:xfrm flipH="1">
                          <a:off x="0" y="0"/>
                          <a:ext cx="1920240" cy="1186180"/>
                        </a:xfrm>
                        <a:prstGeom prst="rect">
                          <a:avLst/>
                        </a:prstGeom>
                        <a:noFill/>
                        <a:ln w="6350">
                          <a:noFill/>
                        </a:ln>
                      </wps:spPr>
                      <wps:txbx>
                        <w:txbxContent>
                          <w:p w14:paraId="600F1976" w14:textId="77777777" w:rsidR="00571247" w:rsidRPr="00F543AF" w:rsidRDefault="00571247" w:rsidP="00571247">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3E50AC9E" w14:textId="77777777" w:rsidR="00571247" w:rsidRDefault="00571247" w:rsidP="00571247">
                            <w:pPr>
                              <w:pStyle w:val="ListParagraph"/>
                              <w:numPr>
                                <w:ilvl w:val="0"/>
                                <w:numId w:val="0"/>
                              </w:numPr>
                              <w:tabs>
                                <w:tab w:val="left" w:pos="630"/>
                              </w:tabs>
                              <w:ind w:right="-79"/>
                              <w:jc w:val="center"/>
                              <w:rPr>
                                <w:b/>
                                <w:bCs/>
                              </w:rPr>
                            </w:pPr>
                            <w:r>
                              <w:rPr>
                                <w:b/>
                                <w:bCs/>
                              </w:rPr>
                              <w:t>Students report our schools are safe and caring spaces</w:t>
                            </w:r>
                          </w:p>
                          <w:p w14:paraId="37FB00B1" w14:textId="77777777" w:rsidR="00571247" w:rsidRPr="008965F4" w:rsidRDefault="00571247" w:rsidP="00571247">
                            <w:pPr>
                              <w:pStyle w:val="ListParagraph"/>
                              <w:numPr>
                                <w:ilvl w:val="0"/>
                                <w:numId w:val="0"/>
                              </w:numPr>
                              <w:tabs>
                                <w:tab w:val="left" w:pos="630"/>
                              </w:tabs>
                              <w:ind w:right="-79"/>
                              <w:jc w:val="center"/>
                              <w:rPr>
                                <w:sz w:val="16"/>
                                <w:szCs w:val="20"/>
                              </w:rPr>
                            </w:pPr>
                            <w:r w:rsidRPr="008965F4">
                              <w:rPr>
                                <w:b/>
                                <w:bCs/>
                                <w:sz w:val="16"/>
                                <w:szCs w:val="20"/>
                              </w:rPr>
                              <w:t>(SOS-Q)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B622" id="_x0000_s1234" type="#_x0000_t202" style="position:absolute;left:0;text-align:left;margin-left:1262.2pt;margin-top:602pt;width:151.2pt;height:93.4pt;flip:x;z-index:2516584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vIgIAAEAEAAAOAAAAZHJzL2Uyb0RvYy54bWysU99v2jAQfp+0/8Hy+0jCKKWIULFWbJOq&#10;thKd+mwcm1hyfJ5tSNhfv7NDKOr2NO3FOt93v7+7xW3XaHIQziswJS1GOSXCcKiU2ZX0x8v604wS&#10;H5ipmAYjSnoUnt4uP35YtHYuxlCDroQjGMT4eWtLWodg51nmeS0a5kdghUFQgmtYwK/bZZVjLUZv&#10;dDbO82nWgqusAy68R+19D9Jlii+l4OFJSi8C0SXF2kJ6XXq38c2WCzbfOWZrxU9lsH+oomHKYNJz&#10;qHsWGNk79UeoRnEHHmQYcWgykFJxkXrAbor8XTebmlmResHheHsek/9/YfnjYWOfHQndF+iQwDiQ&#10;1vq5R2Xsp5OuIVIr+y2CUYM1E7TEYR7PAxRdIDy634zz8QQhjlhRzKbFLI046wNFd+t8+CqgIVEo&#10;qUOGUlh2ePABk6PpYBLNDayV1oklbUhb0unnqzw5nBH00AYd38qOUui2HVEVljG9HpraQnXEXh30&#10;a+AtXyus4oH58Mwc8o6V4y6HJ3ykBswGJ4mSGtyvv+mjPdKBKCUt7lFJ/c89c4IS/d0gUTfFJA4k&#10;pM/k6nqMH3eJbC8Rs2/uAFe1wKuxPInRPuhBlA6aV1z5VcyKEDMcc5c0DOJd6LcbT4aL1SoZ4apZ&#10;Fh7MxvIYeqDhpXtlzp6ICMjhIwwbx+bv+Ohte0ZW+wBSJbLipPupngjANU0cnk4q3sHlP1m9Hf7y&#10;NwAAAP//AwBQSwMEFAAGAAgAAAAhAA24nQXgAAAADwEAAA8AAABkcnMvZG93bnJldi54bWxMj8FO&#10;wzAQRO9I/IO1SNyojUmrEOJUUKkVFw4kfIAbmzgiXkex25q/ZznBcWeeZmfqbfYTO9sljgEV3K8E&#10;MIt9MCMOCj66/V0JLCaNRk8BrYJvG2HbXF/VujLhgu/23KaBUQjGSitwKc0V57F31uu4CrNF8j7D&#10;4nWicxm4WfSFwv3EpRAb7vWI9MHp2e6c7b/ak1cgc7/Ob6+O70I8dC8tHvZF55W6vcnPT8CSzekP&#10;ht/6VB0a6nQMJzSRTZSxlkVBLDlSFDSLGFnKDe05kvbwKErgTc3/72h+AAAA//8DAFBLAQItABQA&#10;BgAIAAAAIQC2gziS/gAAAOEBAAATAAAAAAAAAAAAAAAAAAAAAABbQ29udGVudF9UeXBlc10ueG1s&#10;UEsBAi0AFAAGAAgAAAAhADj9If/WAAAAlAEAAAsAAAAAAAAAAAAAAAAALwEAAF9yZWxzLy5yZWxz&#10;UEsBAi0AFAAGAAgAAAAhAHPgD+8iAgAAQAQAAA4AAAAAAAAAAAAAAAAALgIAAGRycy9lMm9Eb2Mu&#10;eG1sUEsBAi0AFAAGAAgAAAAhAA24nQXgAAAADwEAAA8AAAAAAAAAAAAAAAAAfAQAAGRycy9kb3du&#10;cmV2LnhtbFBLBQYAAAAABAAEAPMAAACJBQAAAAA=&#10;" filled="f" stroked="f" strokeweight=".5pt">
                <v:textbox>
                  <w:txbxContent>
                    <w:p w14:paraId="600F1976" w14:textId="77777777" w:rsidR="00571247" w:rsidRPr="00F543AF" w:rsidRDefault="00571247" w:rsidP="00571247">
                      <w:pPr>
                        <w:pStyle w:val="ListParagraph"/>
                        <w:numPr>
                          <w:ilvl w:val="0"/>
                          <w:numId w:val="0"/>
                        </w:numPr>
                        <w:tabs>
                          <w:tab w:val="left" w:pos="630"/>
                        </w:tabs>
                        <w:ind w:left="90" w:right="-79"/>
                        <w:jc w:val="center"/>
                        <w:rPr>
                          <w:b/>
                          <w:bCs/>
                          <w:color w:val="92D050"/>
                          <w:sz w:val="56"/>
                          <w:szCs w:val="96"/>
                        </w:rPr>
                      </w:pPr>
                      <w:r w:rsidRPr="00F543AF">
                        <w:rPr>
                          <w:b/>
                          <w:bCs/>
                          <w:color w:val="92D050"/>
                          <w:sz w:val="56"/>
                          <w:szCs w:val="96"/>
                        </w:rPr>
                        <w:t>89%</w:t>
                      </w:r>
                    </w:p>
                    <w:p w14:paraId="3E50AC9E" w14:textId="77777777" w:rsidR="00571247" w:rsidRDefault="00571247" w:rsidP="00571247">
                      <w:pPr>
                        <w:pStyle w:val="ListParagraph"/>
                        <w:numPr>
                          <w:ilvl w:val="0"/>
                          <w:numId w:val="0"/>
                        </w:numPr>
                        <w:tabs>
                          <w:tab w:val="left" w:pos="630"/>
                        </w:tabs>
                        <w:ind w:right="-79"/>
                        <w:jc w:val="center"/>
                        <w:rPr>
                          <w:b/>
                          <w:bCs/>
                        </w:rPr>
                      </w:pPr>
                      <w:r>
                        <w:rPr>
                          <w:b/>
                          <w:bCs/>
                        </w:rPr>
                        <w:t>Students report our schools are safe and caring spaces</w:t>
                      </w:r>
                    </w:p>
                    <w:p w14:paraId="37FB00B1" w14:textId="77777777" w:rsidR="00571247" w:rsidRPr="008965F4" w:rsidRDefault="00571247" w:rsidP="00571247">
                      <w:pPr>
                        <w:pStyle w:val="ListParagraph"/>
                        <w:numPr>
                          <w:ilvl w:val="0"/>
                          <w:numId w:val="0"/>
                        </w:numPr>
                        <w:tabs>
                          <w:tab w:val="left" w:pos="630"/>
                        </w:tabs>
                        <w:ind w:right="-79"/>
                        <w:jc w:val="center"/>
                        <w:rPr>
                          <w:sz w:val="16"/>
                          <w:szCs w:val="20"/>
                        </w:rPr>
                      </w:pPr>
                      <w:r w:rsidRPr="008965F4">
                        <w:rPr>
                          <w:b/>
                          <w:bCs/>
                          <w:sz w:val="16"/>
                          <w:szCs w:val="20"/>
                        </w:rPr>
                        <w:t>(SOS-Q)</w:t>
                      </w:r>
                    </w:p>
                  </w:txbxContent>
                </v:textbox>
                <w10:wrap anchorx="page" anchory="page"/>
              </v:shape>
            </w:pict>
          </mc:Fallback>
        </mc:AlternateContent>
      </w:r>
      <w:r w:rsidR="00571247" w:rsidRPr="008245DE">
        <w:rPr>
          <w:noProof/>
          <w:color w:val="FFFFFF" w:themeColor="background1"/>
        </w:rPr>
        <mc:AlternateContent>
          <mc:Choice Requires="wps">
            <w:drawing>
              <wp:anchor distT="0" distB="0" distL="114300" distR="114300" simplePos="0" relativeHeight="251658453" behindDoc="0" locked="0" layoutInCell="1" allowOverlap="1" wp14:anchorId="07DD6216" wp14:editId="53088EAD">
                <wp:simplePos x="0" y="0"/>
                <wp:positionH relativeFrom="page">
                  <wp:posOffset>11322050</wp:posOffset>
                </wp:positionH>
                <wp:positionV relativeFrom="page">
                  <wp:posOffset>9959340</wp:posOffset>
                </wp:positionV>
                <wp:extent cx="1920240" cy="1099185"/>
                <wp:effectExtent l="0" t="0" r="0" b="5715"/>
                <wp:wrapNone/>
                <wp:docPr id="860724780" name="Text Box 13"/>
                <wp:cNvGraphicFramePr/>
                <a:graphic xmlns:a="http://schemas.openxmlformats.org/drawingml/2006/main">
                  <a:graphicData uri="http://schemas.microsoft.com/office/word/2010/wordprocessingShape">
                    <wps:wsp>
                      <wps:cNvSpPr txBox="1"/>
                      <wps:spPr>
                        <a:xfrm flipH="1">
                          <a:off x="0" y="0"/>
                          <a:ext cx="1920240" cy="1099185"/>
                        </a:xfrm>
                        <a:prstGeom prst="rect">
                          <a:avLst/>
                        </a:prstGeom>
                        <a:noFill/>
                        <a:ln w="6350">
                          <a:noFill/>
                        </a:ln>
                      </wps:spPr>
                      <wps:txbx>
                        <w:txbxContent>
                          <w:p w14:paraId="3356513B"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1177107D" w14:textId="77777777" w:rsidR="00571247" w:rsidRPr="0043455C" w:rsidRDefault="00571247" w:rsidP="00571247">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1FC04CE6" w14:textId="77777777" w:rsidR="00571247" w:rsidRPr="0043455C" w:rsidRDefault="00571247" w:rsidP="00571247">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6216" id="_x0000_s1235" type="#_x0000_t202" style="position:absolute;left:0;text-align:left;margin-left:891.5pt;margin-top:784.2pt;width:151.2pt;height:86.55pt;flip:x;z-index:251658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ZpIgIAAEAEAAAOAAAAZHJzL2Uyb0RvYy54bWysU99v2jAQfp+0/8Hy+0jCgEFEqFgrtklV&#10;W4lOfTaOTSI5Ps82JOyv39khFHV9mvZinf2dv/vx3S1vukaRo7CuBl3QbJRSIjSHstb7gv583nya&#10;U+I80yVToEVBT8LRm9XHD8vW5GIMFahSWIIk2uWtKWjlvcmTxPFKNMyNwAiNoATbMI9Xu09Ky1pk&#10;b1QyTtNZ0oItjQUunMPXux6kq8gvpeD+UUonPFEFxdx8PG08d+FMVkuW7y0zVc3PabB/yKJhtcag&#10;F6o75hk52PovqqbmFhxIP+LQJCBlzUWsAavJ0jfVbCtmRKwFm+PMpU3u/9Hyh+PWPFniu6/QoYCh&#10;Ia1xucPHUE8nbUOkqs33AIYXzJmgJzbzdGmg6Dzh4ftinI4nCHHEsnSxyObTwJj0ROG7sc5/E9CQ&#10;YBTUokKRlh3vne9dB5fgrmFTKxVVUpq0BZ19nqbxwwVBcqUxxmvawfLdriN1iWnM5kNROyhPWKuF&#10;fgyc4Zsas7hnzj8xi7pj5jjL/hEPqQCjwdmipAL7+7334I9yIEpJi3NUUPfrwKygRP3QKNQim4SG&#10;+HiZTL+M8WKvkd01og/NLeCoZrg1hkcz+Hs1mNJC84Ijvw5REWKaY+yC+sG89f1048pwsV5HJxw1&#10;w/y93hoeqAcZnrsXZs1ZCI8aPsAwcSx/o0fv2yuyPniQdRQrdLrv6lkAHNMo93mlwh5c36PX6+Kv&#10;/gAAAP//AwBQSwMEFAAGAAgAAAAhAEODZZLfAAAADwEAAA8AAABkcnMvZG93bnJldi54bWxMT8tO&#10;wzAQvCPxD9YicaNOQ1KiEKeCSq24cCDhA9x4SSLidRS7rfl7tie4zWhG86i20U7ijIsfHSlYrxIQ&#10;SJ0zI/UKPtv9QwHCB01GT45QwQ962Na3N5UujbvQB56b0AsOIV9qBUMIcyml7wa02q/cjMTal1us&#10;DkyXXppFXzjcTjJNko20eiRuGPSMuwG77+ZkFaSxy+P72yB3zh/a14YO+6y1St3fxZdnEAFj+DPD&#10;dT5Ph5o3Hd2JjBcT86fikc8ERvmmyECwJ02KnNHxqmbrHGRdyf8/6l8AAAD//wMAUEsBAi0AFAAG&#10;AAgAAAAhALaDOJL+AAAA4QEAABMAAAAAAAAAAAAAAAAAAAAAAFtDb250ZW50X1R5cGVzXS54bWxQ&#10;SwECLQAUAAYACAAAACEAOP0h/9YAAACUAQAACwAAAAAAAAAAAAAAAAAvAQAAX3JlbHMvLnJlbHNQ&#10;SwECLQAUAAYACAAAACEApGX2aSICAABABAAADgAAAAAAAAAAAAAAAAAuAgAAZHJzL2Uyb0RvYy54&#10;bWxQSwECLQAUAAYACAAAACEAQ4Nlkt8AAAAPAQAADwAAAAAAAAAAAAAAAAB8BAAAZHJzL2Rvd25y&#10;ZXYueG1sUEsFBgAAAAAEAAQA8wAAAIgFAAAAAA==&#10;" filled="f" stroked="f" strokeweight=".5pt">
                <v:textbox>
                  <w:txbxContent>
                    <w:p w14:paraId="3356513B"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84%</w:t>
                      </w:r>
                    </w:p>
                    <w:p w14:paraId="1177107D" w14:textId="77777777" w:rsidR="00571247" w:rsidRPr="0043455C" w:rsidRDefault="00571247" w:rsidP="00571247">
                      <w:pPr>
                        <w:pStyle w:val="ListParagraph"/>
                        <w:numPr>
                          <w:ilvl w:val="0"/>
                          <w:numId w:val="0"/>
                        </w:numPr>
                        <w:tabs>
                          <w:tab w:val="left" w:pos="630"/>
                        </w:tabs>
                        <w:ind w:left="-90"/>
                        <w:jc w:val="center"/>
                      </w:pPr>
                      <w:r w:rsidRPr="00BC25D3">
                        <w:rPr>
                          <w:b/>
                          <w:bCs/>
                        </w:rPr>
                        <w:t xml:space="preserve">Parents </w:t>
                      </w:r>
                      <w:r>
                        <w:rPr>
                          <w:b/>
                          <w:bCs/>
                        </w:rPr>
                        <w:t>indicate students have access to supports</w:t>
                      </w:r>
                      <w:r>
                        <w:rPr>
                          <w:b/>
                          <w:bCs/>
                        </w:rPr>
                        <w:br/>
                      </w:r>
                      <w:r w:rsidRPr="00773CC1">
                        <w:rPr>
                          <w:b/>
                          <w:bCs/>
                          <w:sz w:val="16"/>
                          <w:szCs w:val="20"/>
                        </w:rPr>
                        <w:t>(FSD Assurance Survey)</w:t>
                      </w:r>
                    </w:p>
                    <w:p w14:paraId="1FC04CE6" w14:textId="77777777" w:rsidR="00571247" w:rsidRPr="0043455C" w:rsidRDefault="00571247" w:rsidP="00571247">
                      <w:pPr>
                        <w:pStyle w:val="ListParagraph"/>
                        <w:numPr>
                          <w:ilvl w:val="0"/>
                          <w:numId w:val="0"/>
                        </w:numPr>
                        <w:tabs>
                          <w:tab w:val="left" w:pos="630"/>
                        </w:tabs>
                        <w:jc w:val="center"/>
                      </w:pPr>
                    </w:p>
                  </w:txbxContent>
                </v:textbox>
                <w10:wrap anchorx="page" anchory="page"/>
              </v:shape>
            </w:pict>
          </mc:Fallback>
        </mc:AlternateContent>
      </w:r>
      <w:r w:rsidR="00571247" w:rsidRPr="008245DE">
        <w:rPr>
          <w:noProof/>
          <w:color w:val="FFFFFF" w:themeColor="background1"/>
        </w:rPr>
        <mc:AlternateContent>
          <mc:Choice Requires="wps">
            <w:drawing>
              <wp:anchor distT="0" distB="0" distL="114300" distR="114300" simplePos="0" relativeHeight="251658454" behindDoc="0" locked="0" layoutInCell="1" allowOverlap="1" wp14:anchorId="0A5674E4" wp14:editId="31CF13D7">
                <wp:simplePos x="0" y="0"/>
                <wp:positionH relativeFrom="page">
                  <wp:posOffset>16029940</wp:posOffset>
                </wp:positionH>
                <wp:positionV relativeFrom="page">
                  <wp:posOffset>9900920</wp:posOffset>
                </wp:positionV>
                <wp:extent cx="1920240" cy="1079500"/>
                <wp:effectExtent l="0" t="0" r="0" b="6350"/>
                <wp:wrapNone/>
                <wp:docPr id="1069269478" name="Text Box 13"/>
                <wp:cNvGraphicFramePr/>
                <a:graphic xmlns:a="http://schemas.openxmlformats.org/drawingml/2006/main">
                  <a:graphicData uri="http://schemas.microsoft.com/office/word/2010/wordprocessingShape">
                    <wps:wsp>
                      <wps:cNvSpPr txBox="1"/>
                      <wps:spPr>
                        <a:xfrm flipH="1">
                          <a:off x="0" y="0"/>
                          <a:ext cx="1920240" cy="1079500"/>
                        </a:xfrm>
                        <a:prstGeom prst="rect">
                          <a:avLst/>
                        </a:prstGeom>
                        <a:noFill/>
                        <a:ln w="6350">
                          <a:noFill/>
                        </a:ln>
                      </wps:spPr>
                      <wps:txbx>
                        <w:txbxContent>
                          <w:p w14:paraId="2F52E3F4"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19FFDDA9" w14:textId="77777777" w:rsidR="00571247" w:rsidRDefault="00571247" w:rsidP="00571247">
                            <w:pPr>
                              <w:pStyle w:val="ListParagraph"/>
                              <w:numPr>
                                <w:ilvl w:val="0"/>
                                <w:numId w:val="0"/>
                              </w:numPr>
                              <w:tabs>
                                <w:tab w:val="left" w:pos="630"/>
                              </w:tabs>
                              <w:ind w:right="-79"/>
                              <w:jc w:val="center"/>
                              <w:rPr>
                                <w:b/>
                                <w:bCs/>
                              </w:rPr>
                            </w:pPr>
                            <w:r>
                              <w:rPr>
                                <w:b/>
                                <w:bCs/>
                              </w:rPr>
                              <w:t>Students report positive peer relationships</w:t>
                            </w:r>
                          </w:p>
                          <w:p w14:paraId="07E763F4" w14:textId="77777777" w:rsidR="00571247" w:rsidRPr="008965F4" w:rsidRDefault="00571247" w:rsidP="00571247">
                            <w:pPr>
                              <w:pStyle w:val="ListParagraph"/>
                              <w:numPr>
                                <w:ilvl w:val="0"/>
                                <w:numId w:val="0"/>
                              </w:numPr>
                              <w:tabs>
                                <w:tab w:val="left" w:pos="630"/>
                              </w:tabs>
                              <w:ind w:right="-79"/>
                              <w:jc w:val="center"/>
                              <w:rPr>
                                <w:sz w:val="16"/>
                                <w:szCs w:val="20"/>
                              </w:rPr>
                            </w:pPr>
                            <w:r w:rsidRPr="008965F4">
                              <w:rPr>
                                <w:b/>
                                <w:bCs/>
                                <w:sz w:val="16"/>
                                <w:szCs w:val="20"/>
                              </w:rPr>
                              <w:t>(SOS-Q)</w:t>
                            </w:r>
                          </w:p>
                          <w:p w14:paraId="52F24D06" w14:textId="77777777" w:rsidR="00571247" w:rsidRPr="0043455C" w:rsidRDefault="00571247" w:rsidP="00571247">
                            <w:pPr>
                              <w:pStyle w:val="ListParagraph"/>
                              <w:numPr>
                                <w:ilvl w:val="0"/>
                                <w:numId w:val="0"/>
                              </w:numPr>
                              <w:tabs>
                                <w:tab w:val="left" w:pos="63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74E4" id="_x0000_s1236" type="#_x0000_t202" style="position:absolute;left:0;text-align:left;margin-left:1262.2pt;margin-top:779.6pt;width:151.2pt;height:85pt;flip:x;z-index:251658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nRIQIAAEAEAAAOAAAAZHJzL2Uyb0RvYy54bWysU01vGjEQvVfqf7B8L7tQIAGxRDQRbSWU&#10;RCJVzsZrs5a8Htc27NJf37GXJSjtqerFGs+b7zezuGtrTY7CeQWmoMNBTokwHEpl9gX98bL+dEuJ&#10;D8yUTIMRBT0JT++WHz8sGjsXI6hAl8IRDGL8vLEFrUKw8yzzvBI18wOwwiAowdUs4Nfts9KxBqPX&#10;Ohvl+TRrwJXWARfeo/ahA+kyxZdS8PAkpReB6IJibSG9Lr27+GbLBZvvHbOV4ucy2D9UUTNlMOkl&#10;1AMLjByc+iNUrbgDDzIMONQZSKm4SD1gN8P8XTfbilmResHheHsZk/9/YfnjcWufHQntF2iRwDiQ&#10;xvq5R2Xsp5WuJlIr+y2CUYM1E7TEYZ4uAxRtIDy6z0b5aIwQR2yY38wmeRpx1gWK7tb58FVATaJQ&#10;UIcMpbDsuPEBk6NpbxLNDayV1oklbUhT0OnnSZ4cLgh6aIOOb2VHKbS7lqgSy5jO+qZ2UJ6wVwfd&#10;GnjL1wqr2DAfnplD3rFy3OXwhI/UgNngLFFSgfv1N320RzoQpaTBPSqo/3lgTlCivxskajYcx4GE&#10;9BlPbkb4cdfI7hoxh/oecFWHeDWWJzHaB92L0kH9iiu/ilkRYoZj7oKGXrwP3XbjyXCxWiUjXDXL&#10;wsZsLY+hexpe2lfm7JmIgBw+Qr9xbP6Oj862Y2R1CCBVIitOupvqmQBc08Th+aTiHVz/k9Xb4S9/&#10;AwAA//8DAFBLAwQUAAYACAAAACEAgl04Nd8AAAAPAQAADwAAAGRycy9kb3ducmV2LnhtbEyPwU7D&#10;MBBE70j8g7VI3KiDlZQS4lRQqRUXDiR8gBsvcUS8jmK3DX/PcoLjzoxm31TbxY/ijHMcAmm4X2Ug&#10;kLpgB+o1fLT7uw2ImAxZMwZCDd8YYVtfX1WmtOFC73huUi+4hGJpNLiUplLK2Dn0Jq7ChMTeZ5i9&#10;SXzOvbSzuXC5H6XKsrX0ZiD+4MyEO4fdV3PyGtTSFcvbq5O7EA/tS0OHfd56rW9vlucnEAmX9BeG&#10;X3xGh5qZjuFENoqROwqV55xlpygeFQjOqI1a854jaw+KNVlX8v+O+gcAAP//AwBQSwECLQAUAAYA&#10;CAAAACEAtoM4kv4AAADhAQAAEwAAAAAAAAAAAAAAAAAAAAAAW0NvbnRlbnRfVHlwZXNdLnhtbFBL&#10;AQItABQABgAIAAAAIQA4/SH/1gAAAJQBAAALAAAAAAAAAAAAAAAAAC8BAABfcmVscy8ucmVsc1BL&#10;AQItABQABgAIAAAAIQBZ8UnRIQIAAEAEAAAOAAAAAAAAAAAAAAAAAC4CAABkcnMvZTJvRG9jLnht&#10;bFBLAQItABQABgAIAAAAIQCCXTg13wAAAA8BAAAPAAAAAAAAAAAAAAAAAHsEAABkcnMvZG93bnJl&#10;di54bWxQSwUGAAAAAAQABADzAAAAhwUAAAAA&#10;" filled="f" stroked="f" strokeweight=".5pt">
                <v:textbox>
                  <w:txbxContent>
                    <w:p w14:paraId="2F52E3F4" w14:textId="77777777" w:rsidR="00571247" w:rsidRPr="00F543AF" w:rsidRDefault="00571247" w:rsidP="00571247">
                      <w:pPr>
                        <w:pStyle w:val="ListParagraph"/>
                        <w:numPr>
                          <w:ilvl w:val="0"/>
                          <w:numId w:val="0"/>
                        </w:numPr>
                        <w:tabs>
                          <w:tab w:val="left" w:pos="630"/>
                        </w:tabs>
                        <w:ind w:left="90"/>
                        <w:jc w:val="center"/>
                        <w:rPr>
                          <w:b/>
                          <w:bCs/>
                          <w:color w:val="92D050"/>
                          <w:sz w:val="56"/>
                          <w:szCs w:val="96"/>
                        </w:rPr>
                      </w:pPr>
                      <w:r w:rsidRPr="00F543AF">
                        <w:rPr>
                          <w:b/>
                          <w:bCs/>
                          <w:color w:val="92D050"/>
                          <w:sz w:val="56"/>
                          <w:szCs w:val="96"/>
                        </w:rPr>
                        <w:t>87%</w:t>
                      </w:r>
                    </w:p>
                    <w:p w14:paraId="19FFDDA9" w14:textId="77777777" w:rsidR="00571247" w:rsidRDefault="00571247" w:rsidP="00571247">
                      <w:pPr>
                        <w:pStyle w:val="ListParagraph"/>
                        <w:numPr>
                          <w:ilvl w:val="0"/>
                          <w:numId w:val="0"/>
                        </w:numPr>
                        <w:tabs>
                          <w:tab w:val="left" w:pos="630"/>
                        </w:tabs>
                        <w:ind w:right="-79"/>
                        <w:jc w:val="center"/>
                        <w:rPr>
                          <w:b/>
                          <w:bCs/>
                        </w:rPr>
                      </w:pPr>
                      <w:r>
                        <w:rPr>
                          <w:b/>
                          <w:bCs/>
                        </w:rPr>
                        <w:t>Students report positive peer relationships</w:t>
                      </w:r>
                    </w:p>
                    <w:p w14:paraId="07E763F4" w14:textId="77777777" w:rsidR="00571247" w:rsidRPr="008965F4" w:rsidRDefault="00571247" w:rsidP="00571247">
                      <w:pPr>
                        <w:pStyle w:val="ListParagraph"/>
                        <w:numPr>
                          <w:ilvl w:val="0"/>
                          <w:numId w:val="0"/>
                        </w:numPr>
                        <w:tabs>
                          <w:tab w:val="left" w:pos="630"/>
                        </w:tabs>
                        <w:ind w:right="-79"/>
                        <w:jc w:val="center"/>
                        <w:rPr>
                          <w:sz w:val="16"/>
                          <w:szCs w:val="20"/>
                        </w:rPr>
                      </w:pPr>
                      <w:r w:rsidRPr="008965F4">
                        <w:rPr>
                          <w:b/>
                          <w:bCs/>
                          <w:sz w:val="16"/>
                          <w:szCs w:val="20"/>
                        </w:rPr>
                        <w:t>(SOS-Q)</w:t>
                      </w:r>
                    </w:p>
                    <w:p w14:paraId="52F24D06" w14:textId="77777777" w:rsidR="00571247" w:rsidRPr="0043455C" w:rsidRDefault="00571247" w:rsidP="00571247">
                      <w:pPr>
                        <w:pStyle w:val="ListParagraph"/>
                        <w:numPr>
                          <w:ilvl w:val="0"/>
                          <w:numId w:val="0"/>
                        </w:numPr>
                        <w:tabs>
                          <w:tab w:val="left" w:pos="630"/>
                        </w:tabs>
                        <w:jc w:val="center"/>
                      </w:pPr>
                    </w:p>
                  </w:txbxContent>
                </v:textbox>
                <w10:wrap anchorx="page" anchory="page"/>
              </v:shape>
            </w:pict>
          </mc:Fallback>
        </mc:AlternateContent>
      </w:r>
      <w:r w:rsidR="00571247" w:rsidRPr="008245DE">
        <w:rPr>
          <w:noProof/>
          <w:color w:val="FFFFFF" w:themeColor="background1"/>
        </w:rPr>
        <mc:AlternateContent>
          <mc:Choice Requires="wps">
            <w:drawing>
              <wp:anchor distT="0" distB="0" distL="114300" distR="114300" simplePos="0" relativeHeight="251658456" behindDoc="0" locked="0" layoutInCell="1" allowOverlap="1" wp14:anchorId="7038DDBE" wp14:editId="509FBC88">
                <wp:simplePos x="0" y="0"/>
                <wp:positionH relativeFrom="page">
                  <wp:posOffset>15109190</wp:posOffset>
                </wp:positionH>
                <wp:positionV relativeFrom="page">
                  <wp:posOffset>12767310</wp:posOffset>
                </wp:positionV>
                <wp:extent cx="2966720" cy="1750060"/>
                <wp:effectExtent l="0" t="0" r="5080" b="2540"/>
                <wp:wrapNone/>
                <wp:docPr id="364058549" name="Text Box 13"/>
                <wp:cNvGraphicFramePr/>
                <a:graphic xmlns:a="http://schemas.openxmlformats.org/drawingml/2006/main">
                  <a:graphicData uri="http://schemas.microsoft.com/office/word/2010/wordprocessingShape">
                    <wps:wsp>
                      <wps:cNvSpPr txBox="1"/>
                      <wps:spPr>
                        <a:xfrm flipH="1">
                          <a:off x="0" y="0"/>
                          <a:ext cx="2966720" cy="1750060"/>
                        </a:xfrm>
                        <a:prstGeom prst="rect">
                          <a:avLst/>
                        </a:prstGeom>
                        <a:solidFill>
                          <a:schemeClr val="lt1"/>
                        </a:solidFill>
                        <a:ln w="6350">
                          <a:noFill/>
                        </a:ln>
                      </wps:spPr>
                      <wps:txbx>
                        <w:txbxContent>
                          <w:p w14:paraId="3481C0AA"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Indigenous Learning</w:t>
                            </w:r>
                          </w:p>
                          <w:p w14:paraId="70C8F94B"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Student Supports</w:t>
                            </w:r>
                          </w:p>
                          <w:p w14:paraId="6910B3A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Supports for Families</w:t>
                            </w:r>
                          </w:p>
                          <w:p w14:paraId="40C8B57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 xml:space="preserve">Community Supports </w:t>
                            </w:r>
                          </w:p>
                          <w:p w14:paraId="6EE60E49" w14:textId="77777777" w:rsidR="00571247" w:rsidRDefault="00571247" w:rsidP="005712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DDBE" id="_x0000_s1237" type="#_x0000_t202" style="position:absolute;left:0;text-align:left;margin-left:1189.7pt;margin-top:1005.3pt;width:233.6pt;height:137.8pt;flip:x;z-index:2516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hwNAIAAGgEAAAOAAAAZHJzL2Uyb0RvYy54bWysVEtvGjEQvlfqf7B8LwsUSINYIkpEWylK&#10;IpEqZ+O1wZLX444Nu/TXd2yeTXuqerHGM+NvHt+MJ3dtbdlOYTDgSt7rdDlTTkJl3Lrk318WHz5x&#10;FqJwlbDgVMn3KvC76ft3k8aPVR82YCuFjEBcGDe+5JsY/bgogtyoWoQOeOXIqAFrEemK66JC0RB6&#10;bYt+tzsqGsDKI0gVAmnvD0Y+zfhaKxmftA4qMltyyi3mE/O5SmcxnYjxGoXfGHlMQ/xDFrUwjoKe&#10;oe5FFGyL5g+o2kiEADp2JNQFaG2kyjVQNb3um2qWG+FVroWaE/y5TeH/wcrH3dI/I4vtZ2iJwNSQ&#10;xodxIGWqp9VYM22N/5qMSUM5M/KkZu7PDVRtZJKU/dvR6KZPJkm23s2QCMotLg5A6bnHEL8oqFkS&#10;So7EUIYVu4cQKTi5nlySewBrqoWxNl/SVKi5RbYTxKeNOV168ZuXdawp+ejjsJuBHaTnB2TrKMCl&#10;vCTFdtUyU6V0c6pJt4JqTz1BOIxL8HJhKNsHEeKzQJoPqpBmPj7RoS1QNDhKnG0Af/5Nn/yJNrJy&#10;1tC8lTz82ApUnNlvjgi97Q0GaUDzZTDMXcRry+ra4rb1HKgFPdouL7NIjzHak6gR6ldajVmKSibh&#10;JMUueTyJ83jYAlotqWaz7EQj6UV8cEsvT2wnLl7aV4H+SFgkrh/hNJli/Ia3g28iy8FsG0GbTOql&#10;q0cCaJwz18fVS/tyfc9elw9i+gsAAP//AwBQSwMEFAAGAAgAAAAhABHOEtjfAAAADwEAAA8AAABk&#10;cnMvZG93bnJldi54bWxMj8FOwzAMhu9IvENkJG4saai6rjSdKqRxX4F71oS2auNUTbZ1PD3mBLfP&#10;8q/fn8v96iZ2sUsYPCpINgKYxdabATsFH++HpxxYiBqNnjxaBTcbYF/d35W6MP6KR3tpYseoBEOh&#10;FfQxzgXnoe2t02HjZ4u0+/KL05HGpeNm0VcqdxOXQmTc6QHpQq9n+9rbdmzOTkGKWfN5O+6SceXf&#10;dT5u3w5NLZV6fFjrF2DRrvEvDL/6pA4VOZ38GU1gkwL5vN2llCUSiciAUUbmaUZ0IpJ5JoFXJf//&#10;R/UDAAD//wMAUEsBAi0AFAAGAAgAAAAhALaDOJL+AAAA4QEAABMAAAAAAAAAAAAAAAAAAAAAAFtD&#10;b250ZW50X1R5cGVzXS54bWxQSwECLQAUAAYACAAAACEAOP0h/9YAAACUAQAACwAAAAAAAAAAAAAA&#10;AAAvAQAAX3JlbHMvLnJlbHNQSwECLQAUAAYACAAAACEAYh7IcDQCAABoBAAADgAAAAAAAAAAAAAA&#10;AAAuAgAAZHJzL2Uyb0RvYy54bWxQSwECLQAUAAYACAAAACEAEc4S2N8AAAAPAQAADwAAAAAAAAAA&#10;AAAAAACOBAAAZHJzL2Rvd25yZXYueG1sUEsFBgAAAAAEAAQA8wAAAJoFAAAAAA==&#10;" fillcolor="white [3201]" stroked="f" strokeweight=".5pt">
                <v:textbox>
                  <w:txbxContent>
                    <w:p w14:paraId="3481C0AA"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Indigenous Learning</w:t>
                      </w:r>
                    </w:p>
                    <w:p w14:paraId="70C8F94B"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Student Supports</w:t>
                      </w:r>
                    </w:p>
                    <w:p w14:paraId="6910B3A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Supports for Families</w:t>
                      </w:r>
                    </w:p>
                    <w:p w14:paraId="40C8B575" w14:textId="77777777" w:rsidR="00571247" w:rsidRPr="006D426F" w:rsidRDefault="00571247" w:rsidP="00883F07">
                      <w:pPr>
                        <w:pStyle w:val="ListParagraph"/>
                        <w:numPr>
                          <w:ilvl w:val="0"/>
                          <w:numId w:val="8"/>
                        </w:numPr>
                        <w:tabs>
                          <w:tab w:val="left" w:pos="630"/>
                        </w:tabs>
                        <w:rPr>
                          <w:sz w:val="18"/>
                          <w:szCs w:val="22"/>
                        </w:rPr>
                      </w:pPr>
                      <w:r w:rsidRPr="006D426F">
                        <w:rPr>
                          <w:sz w:val="18"/>
                          <w:szCs w:val="22"/>
                        </w:rPr>
                        <w:t xml:space="preserve">Community Supports </w:t>
                      </w:r>
                    </w:p>
                    <w:p w14:paraId="6EE60E49" w14:textId="77777777" w:rsidR="00571247" w:rsidRDefault="00571247" w:rsidP="00571247"/>
                  </w:txbxContent>
                </v:textbox>
                <w10:wrap anchorx="page" anchory="page"/>
              </v:shape>
            </w:pict>
          </mc:Fallback>
        </mc:AlternateContent>
      </w:r>
      <w:r w:rsidR="00571247" w:rsidRPr="00F20D49">
        <w:rPr>
          <w:rFonts w:asciiTheme="minorHAnsi" w:hAnsiTheme="minorHAnsi" w:cstheme="minorHAnsi"/>
          <w:b/>
          <w:bCs/>
          <w:color w:val="7030A0"/>
          <w:sz w:val="18"/>
          <w:szCs w:val="18"/>
          <w:lang w:val="en-US" w:eastAsia="en-CA"/>
        </w:rPr>
        <w:tab/>
      </w:r>
    </w:p>
    <w:p w14:paraId="32BBEAD2" w14:textId="1AF32DDD" w:rsidR="00571247" w:rsidRPr="00063AA2" w:rsidRDefault="00571247" w:rsidP="00571247">
      <w:pPr>
        <w:rPr>
          <w:rFonts w:asciiTheme="minorHAnsi" w:hAnsiTheme="minorHAnsi" w:cstheme="minorHAnsi"/>
          <w:sz w:val="18"/>
          <w:szCs w:val="18"/>
        </w:rPr>
      </w:pPr>
    </w:p>
    <w:p w14:paraId="6E2C3781" w14:textId="37110B8F" w:rsidR="00571247" w:rsidRPr="00063AA2" w:rsidRDefault="00571247" w:rsidP="00571247">
      <w:pPr>
        <w:rPr>
          <w:rFonts w:asciiTheme="minorHAnsi" w:hAnsiTheme="minorHAnsi" w:cstheme="minorHAnsi"/>
          <w:sz w:val="18"/>
          <w:szCs w:val="18"/>
        </w:rPr>
      </w:pPr>
    </w:p>
    <w:p w14:paraId="315A3910" w14:textId="77777777" w:rsidR="00571247" w:rsidRPr="00063AA2" w:rsidRDefault="00571247" w:rsidP="00571247">
      <w:pPr>
        <w:rPr>
          <w:rFonts w:asciiTheme="minorHAnsi" w:hAnsiTheme="minorHAnsi" w:cstheme="minorHAnsi"/>
          <w:sz w:val="18"/>
          <w:szCs w:val="18"/>
        </w:rPr>
      </w:pPr>
    </w:p>
    <w:p w14:paraId="6D4BF58C" w14:textId="77777777" w:rsidR="00571247" w:rsidRPr="00063AA2" w:rsidRDefault="00571247" w:rsidP="00571247">
      <w:pPr>
        <w:rPr>
          <w:rFonts w:asciiTheme="minorHAnsi" w:hAnsiTheme="minorHAnsi" w:cstheme="minorHAnsi"/>
          <w:sz w:val="18"/>
          <w:szCs w:val="18"/>
        </w:rPr>
      </w:pPr>
    </w:p>
    <w:p w14:paraId="46753A59" w14:textId="1617FACA" w:rsidR="00571247" w:rsidRDefault="00571247">
      <w:pPr>
        <w:spacing w:line="259" w:lineRule="auto"/>
        <w:jc w:val="left"/>
        <w:rPr>
          <w:rFonts w:asciiTheme="minorHAnsi" w:hAnsiTheme="minorHAnsi" w:cstheme="minorHAnsi"/>
          <w:sz w:val="18"/>
          <w:szCs w:val="18"/>
        </w:rPr>
      </w:pPr>
    </w:p>
    <w:p w14:paraId="3B6FEBB8" w14:textId="77777777" w:rsidR="003D4A6B" w:rsidRPr="00F20D49" w:rsidRDefault="003D4A6B" w:rsidP="008D1152">
      <w:pPr>
        <w:spacing w:after="0" w:line="240" w:lineRule="auto"/>
        <w:ind w:right="450"/>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14390"/>
      </w:tblGrid>
      <w:tr w:rsidR="00E14D24" w:rsidRPr="00F20D49" w14:paraId="24C70D69" w14:textId="77777777">
        <w:trPr>
          <w:trHeight w:val="495"/>
        </w:trPr>
        <w:tc>
          <w:tcPr>
            <w:tcW w:w="14390" w:type="dxa"/>
            <w:tcBorders>
              <w:top w:val="nil"/>
              <w:left w:val="nil"/>
              <w:bottom w:val="nil"/>
              <w:right w:val="nil"/>
            </w:tcBorders>
            <w:shd w:val="clear" w:color="auto" w:fill="0872B4"/>
            <w:vAlign w:val="center"/>
          </w:tcPr>
          <w:p w14:paraId="6E4694CA" w14:textId="77777777" w:rsidR="00E14D24" w:rsidRPr="00F20D49" w:rsidRDefault="00E14D24">
            <w:pPr>
              <w:pStyle w:val="Heading5"/>
            </w:pPr>
            <w:r w:rsidRPr="00F53BF8">
              <w:lastRenderedPageBreak/>
              <w:t xml:space="preserve">Teaching, Learning and </w:t>
            </w:r>
            <w:r>
              <w:t>LEADING</w:t>
            </w:r>
            <w:r w:rsidRPr="00F53BF8">
              <w:t xml:space="preserve"> Goals</w:t>
            </w:r>
          </w:p>
        </w:tc>
      </w:tr>
    </w:tbl>
    <w:tbl>
      <w:tblPr>
        <w:tblW w:w="1438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390"/>
        <w:gridCol w:w="4394"/>
        <w:gridCol w:w="3969"/>
        <w:gridCol w:w="3627"/>
      </w:tblGrid>
      <w:tr w:rsidR="00E14D24" w:rsidRPr="00F20D49" w14:paraId="283EFFD7" w14:textId="77777777">
        <w:trPr>
          <w:trHeight w:val="322"/>
        </w:trPr>
        <w:tc>
          <w:tcPr>
            <w:tcW w:w="2390" w:type="dxa"/>
            <w:shd w:val="clear" w:color="auto" w:fill="FFFFFF" w:themeFill="background1"/>
            <w:vAlign w:val="bottom"/>
          </w:tcPr>
          <w:p w14:paraId="035A2AB9" w14:textId="77777777" w:rsidR="00E14D24" w:rsidRPr="00F20D49" w:rsidRDefault="00E14D24">
            <w:pPr>
              <w:pStyle w:val="Heading4"/>
              <w:spacing w:after="0"/>
              <w:jc w:val="left"/>
              <w:rPr>
                <w:rFonts w:asciiTheme="minorHAnsi" w:eastAsia="Times New Roman" w:hAnsiTheme="minorHAnsi" w:cstheme="minorHAnsi"/>
                <w:b/>
                <w:bCs/>
                <w:color w:val="000000"/>
                <w:sz w:val="18"/>
                <w:szCs w:val="18"/>
                <w:lang w:eastAsia="en-CA"/>
              </w:rPr>
            </w:pPr>
            <w:r w:rsidRPr="00F20D49">
              <w:t>Goals</w:t>
            </w:r>
          </w:p>
        </w:tc>
        <w:tc>
          <w:tcPr>
            <w:tcW w:w="4394" w:type="dxa"/>
            <w:shd w:val="clear" w:color="auto" w:fill="FFFFFF" w:themeFill="background1"/>
            <w:vAlign w:val="bottom"/>
          </w:tcPr>
          <w:p w14:paraId="3525A9D0" w14:textId="77777777" w:rsidR="00E14D24" w:rsidRPr="00F20D49" w:rsidRDefault="00E14D24">
            <w:pPr>
              <w:pStyle w:val="Heading4"/>
              <w:spacing w:after="0"/>
              <w:jc w:val="left"/>
              <w:rPr>
                <w:rFonts w:asciiTheme="minorHAnsi" w:hAnsiTheme="minorHAnsi" w:cstheme="minorHAnsi"/>
                <w:b/>
                <w:sz w:val="18"/>
                <w:szCs w:val="18"/>
              </w:rPr>
            </w:pPr>
            <w:r w:rsidRPr="00F20D49">
              <w:rPr>
                <w:lang w:eastAsia="en-CA"/>
              </w:rPr>
              <w:t>Outcomes</w:t>
            </w:r>
            <w:r w:rsidRPr="00F20D49">
              <w:rPr>
                <w:i/>
                <w:iCs/>
                <w:lang w:eastAsia="en-CA"/>
              </w:rPr>
              <w:t> </w:t>
            </w:r>
          </w:p>
        </w:tc>
        <w:tc>
          <w:tcPr>
            <w:tcW w:w="3969" w:type="dxa"/>
            <w:shd w:val="clear" w:color="auto" w:fill="FFFFFF" w:themeFill="background1"/>
            <w:vAlign w:val="bottom"/>
          </w:tcPr>
          <w:p w14:paraId="00F069A8" w14:textId="77777777" w:rsidR="00E14D24" w:rsidRPr="00F20D49" w:rsidRDefault="00E14D24">
            <w:pPr>
              <w:pStyle w:val="Heading4"/>
              <w:spacing w:after="0"/>
              <w:jc w:val="left"/>
              <w:rPr>
                <w:rFonts w:asciiTheme="minorHAnsi" w:hAnsiTheme="minorHAnsi" w:cstheme="minorHAnsi"/>
                <w:b/>
                <w:sz w:val="18"/>
                <w:szCs w:val="18"/>
              </w:rPr>
            </w:pPr>
            <w:r w:rsidRPr="00F20D49">
              <w:rPr>
                <w:lang w:eastAsia="en-CA"/>
              </w:rPr>
              <w:t>Indicators</w:t>
            </w:r>
          </w:p>
        </w:tc>
        <w:tc>
          <w:tcPr>
            <w:tcW w:w="3627" w:type="dxa"/>
            <w:shd w:val="clear" w:color="auto" w:fill="FFFFFF" w:themeFill="background1"/>
            <w:vAlign w:val="bottom"/>
          </w:tcPr>
          <w:p w14:paraId="22120463" w14:textId="77777777" w:rsidR="00E14D24" w:rsidRPr="00F20D49" w:rsidRDefault="00E14D24">
            <w:pPr>
              <w:pStyle w:val="Heading4"/>
              <w:spacing w:after="0"/>
              <w:jc w:val="left"/>
              <w:rPr>
                <w:lang w:eastAsia="en-CA"/>
              </w:rPr>
            </w:pPr>
            <w:r>
              <w:rPr>
                <w:lang w:eastAsia="en-CA"/>
              </w:rPr>
              <w:t>Measures</w:t>
            </w:r>
          </w:p>
        </w:tc>
      </w:tr>
      <w:tr w:rsidR="00E14D24" w:rsidRPr="00F20D49" w14:paraId="2142CAB5" w14:textId="77777777">
        <w:tc>
          <w:tcPr>
            <w:tcW w:w="2390" w:type="dxa"/>
            <w:shd w:val="clear" w:color="auto" w:fill="98D5FA"/>
          </w:tcPr>
          <w:p w14:paraId="13E9B117" w14:textId="77777777" w:rsidR="00E14D24" w:rsidRPr="001D3148" w:rsidRDefault="00E14D24">
            <w:pPr>
              <w:spacing w:after="40" w:line="240" w:lineRule="auto"/>
              <w:jc w:val="left"/>
              <w:rPr>
                <w:rFonts w:eastAsia="Times New Roman"/>
                <w:color w:val="000000"/>
                <w:sz w:val="17"/>
                <w:szCs w:val="17"/>
                <w:lang w:eastAsia="en-CA"/>
              </w:rPr>
            </w:pPr>
            <w:r w:rsidRPr="001D3148">
              <w:rPr>
                <w:rFonts w:eastAsia="Times New Roman"/>
                <w:b/>
                <w:bCs/>
                <w:color w:val="000000" w:themeColor="text1"/>
                <w:sz w:val="17"/>
                <w:szCs w:val="17"/>
                <w:lang w:eastAsia="en-CA"/>
              </w:rPr>
              <w:t>Advance excellence in teaching, learning, and leading</w:t>
            </w:r>
            <w:r w:rsidRPr="001D3148">
              <w:rPr>
                <w:rFonts w:eastAsia="Times New Roman"/>
                <w:color w:val="000000" w:themeColor="text1"/>
                <w:sz w:val="17"/>
                <w:szCs w:val="17"/>
                <w:lang w:eastAsia="en-CA"/>
              </w:rPr>
              <w:t xml:space="preserve"> </w:t>
            </w:r>
          </w:p>
          <w:p w14:paraId="073B7040" w14:textId="77777777" w:rsidR="00E14D24" w:rsidRPr="001D3148" w:rsidRDefault="00E14D24">
            <w:pPr>
              <w:spacing w:after="40" w:line="240" w:lineRule="auto"/>
              <w:jc w:val="left"/>
              <w:rPr>
                <w:rFonts w:eastAsia="Times New Roman"/>
                <w:color w:val="000000" w:themeColor="text1"/>
                <w:sz w:val="17"/>
                <w:szCs w:val="17"/>
                <w:lang w:eastAsia="en-CA"/>
              </w:rPr>
            </w:pPr>
            <w:r w:rsidRPr="001D3148">
              <w:rPr>
                <w:rFonts w:eastAsia="Times New Roman"/>
                <w:color w:val="000000" w:themeColor="text1"/>
                <w:sz w:val="17"/>
                <w:szCs w:val="17"/>
                <w:lang w:eastAsia="en-CA"/>
              </w:rPr>
              <w:t xml:space="preserve">Advancing student growth and achievement through a sustained focus on optimizing teaching, learning and leading where teachers and leaders are committed </w:t>
            </w:r>
            <w:proofErr w:type="gramStart"/>
            <w:r w:rsidRPr="001D3148">
              <w:rPr>
                <w:rFonts w:eastAsia="Times New Roman"/>
                <w:color w:val="000000" w:themeColor="text1"/>
                <w:sz w:val="17"/>
                <w:szCs w:val="17"/>
                <w:lang w:eastAsia="en-CA"/>
              </w:rPr>
              <w:t>to;</w:t>
            </w:r>
            <w:proofErr w:type="gramEnd"/>
            <w:r w:rsidRPr="001D3148">
              <w:rPr>
                <w:rFonts w:eastAsia="Times New Roman"/>
                <w:color w:val="000000" w:themeColor="text1"/>
                <w:sz w:val="17"/>
                <w:szCs w:val="17"/>
                <w:lang w:eastAsia="en-CA"/>
              </w:rPr>
              <w:t xml:space="preserve"> professional collaboration, reflective practice, and continual improvement of instruction and assessment within dynamic and complex learning environments and contexts.</w:t>
            </w:r>
          </w:p>
          <w:p w14:paraId="0E4DFB84" w14:textId="77777777" w:rsidR="00E14D24" w:rsidRPr="001D3148" w:rsidRDefault="00E14D24">
            <w:pPr>
              <w:spacing w:after="40" w:line="240" w:lineRule="auto"/>
              <w:jc w:val="left"/>
              <w:rPr>
                <w:rFonts w:eastAsia="Times New Roman"/>
                <w:color w:val="000000" w:themeColor="text1"/>
                <w:sz w:val="17"/>
                <w:szCs w:val="17"/>
                <w:lang w:eastAsia="en-CA"/>
              </w:rPr>
            </w:pPr>
          </w:p>
          <w:p w14:paraId="60B6B1E2" w14:textId="77777777" w:rsidR="00E14D24" w:rsidRPr="001D3148" w:rsidRDefault="00E14D24">
            <w:pPr>
              <w:spacing w:after="40" w:line="240" w:lineRule="auto"/>
              <w:jc w:val="left"/>
              <w:rPr>
                <w:rFonts w:eastAsia="Times New Roman"/>
                <w:color w:val="000000" w:themeColor="text1"/>
                <w:sz w:val="17"/>
                <w:szCs w:val="17"/>
                <w:lang w:eastAsia="en-CA"/>
              </w:rPr>
            </w:pPr>
          </w:p>
          <w:p w14:paraId="5BD312C3" w14:textId="77777777" w:rsidR="00E14D24" w:rsidRPr="001D3148" w:rsidRDefault="00E14D24">
            <w:pPr>
              <w:spacing w:after="40" w:line="240" w:lineRule="auto"/>
              <w:jc w:val="left"/>
              <w:rPr>
                <w:rFonts w:cstheme="minorHAnsi"/>
                <w:b/>
                <w:sz w:val="17"/>
                <w:szCs w:val="17"/>
              </w:rPr>
            </w:pPr>
          </w:p>
        </w:tc>
        <w:tc>
          <w:tcPr>
            <w:tcW w:w="4394" w:type="dxa"/>
            <w:shd w:val="clear" w:color="auto" w:fill="98D5FA"/>
          </w:tcPr>
          <w:p w14:paraId="4B83BB53"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Cultivating a culture of high expectations for all students and staff to optimize student learning and achievement.</w:t>
            </w:r>
          </w:p>
          <w:p w14:paraId="17B63BFE"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Teachers and leaders respond with skill and competence to the unique learning needs, interests, and cultural, social, and economic circumstances of all learners.</w:t>
            </w:r>
          </w:p>
          <w:p w14:paraId="452834C6"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 xml:space="preserve">Collaboration and reflective practice amongst teachers, leaders, students and their families, and other professionals enables optimum learning. </w:t>
            </w:r>
          </w:p>
          <w:p w14:paraId="327D5DEE" w14:textId="77777777" w:rsidR="00E14D24" w:rsidRPr="001D3148" w:rsidRDefault="00E14D24" w:rsidP="00883F07">
            <w:pPr>
              <w:pStyle w:val="ListParagraph"/>
              <w:numPr>
                <w:ilvl w:val="0"/>
                <w:numId w:val="4"/>
              </w:numPr>
              <w:ind w:left="316" w:hanging="224"/>
              <w:rPr>
                <w:rFonts w:cs="Calibri"/>
                <w:sz w:val="17"/>
                <w:szCs w:val="17"/>
              </w:rPr>
            </w:pPr>
            <w:hyperlink r:id="rId147" w:history="1">
              <w:r w:rsidRPr="001D3148">
                <w:rPr>
                  <w:rFonts w:cs="Calibri"/>
                  <w:sz w:val="17"/>
                  <w:szCs w:val="17"/>
                </w:rPr>
                <w:t>Teachers</w:t>
              </w:r>
            </w:hyperlink>
            <w:r w:rsidRPr="001D3148">
              <w:rPr>
                <w:rFonts w:cs="Calibri"/>
                <w:sz w:val="17"/>
                <w:szCs w:val="17"/>
              </w:rPr>
              <w:t xml:space="preserve"> and </w:t>
            </w:r>
            <w:hyperlink r:id="rId148" w:history="1">
              <w:r w:rsidRPr="001D3148">
                <w:rPr>
                  <w:rFonts w:cs="Calibri"/>
                  <w:sz w:val="17"/>
                  <w:szCs w:val="17"/>
                </w:rPr>
                <w:t>leaders</w:t>
              </w:r>
            </w:hyperlink>
            <w:r w:rsidRPr="001D3148">
              <w:rPr>
                <w:rFonts w:cs="Calibri"/>
                <w:sz w:val="17"/>
                <w:szCs w:val="17"/>
              </w:rPr>
              <w:t xml:space="preserve"> improve their professional practice through collaborative engagement in processes of growth, supervision, and evaluation. </w:t>
            </w:r>
          </w:p>
          <w:p w14:paraId="0E8950AD"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Collaborating with other teachers and leaders to build personal and professional capacities and expertise.</w:t>
            </w:r>
          </w:p>
          <w:p w14:paraId="44E8AED3" w14:textId="77777777" w:rsidR="00E14D24" w:rsidRPr="001D3148" w:rsidRDefault="00E14D24" w:rsidP="00883F07">
            <w:pPr>
              <w:pStyle w:val="ListParagraph"/>
              <w:numPr>
                <w:ilvl w:val="0"/>
                <w:numId w:val="4"/>
              </w:numPr>
              <w:ind w:left="316" w:hanging="224"/>
              <w:rPr>
                <w:rFonts w:cs="Calibri"/>
                <w:sz w:val="17"/>
                <w:szCs w:val="17"/>
              </w:rPr>
            </w:pPr>
            <w:hyperlink r:id="rId149" w:history="1">
              <w:r w:rsidRPr="001D3148">
                <w:rPr>
                  <w:rFonts w:cs="Calibri"/>
                  <w:sz w:val="17"/>
                  <w:szCs w:val="17"/>
                </w:rPr>
                <w:t>Professional learning</w:t>
              </w:r>
            </w:hyperlink>
            <w:r w:rsidRPr="001D3148">
              <w:rPr>
                <w:rFonts w:cs="Calibri"/>
                <w:sz w:val="17"/>
                <w:szCs w:val="17"/>
              </w:rPr>
              <w:t xml:space="preserve"> is aligned to standards of professional conduct and standards of </w:t>
            </w:r>
            <w:hyperlink r:id="rId150" w:history="1">
              <w:r w:rsidRPr="001D3148">
                <w:rPr>
                  <w:rFonts w:cs="Calibri"/>
                  <w:sz w:val="17"/>
                  <w:szCs w:val="17"/>
                </w:rPr>
                <w:t>professional practice</w:t>
              </w:r>
            </w:hyperlink>
            <w:r w:rsidRPr="001D3148">
              <w:rPr>
                <w:rFonts w:cs="Calibri"/>
                <w:sz w:val="17"/>
                <w:szCs w:val="17"/>
              </w:rPr>
              <w:t xml:space="preserve"> and </w:t>
            </w:r>
            <w:hyperlink r:id="rId151" w:history="1">
              <w:r w:rsidRPr="001D3148">
                <w:rPr>
                  <w:rFonts w:cs="Calibri"/>
                  <w:sz w:val="17"/>
                  <w:szCs w:val="17"/>
                </w:rPr>
                <w:t>leadership</w:t>
              </w:r>
            </w:hyperlink>
            <w:r w:rsidRPr="001D3148">
              <w:rPr>
                <w:rFonts w:cs="Calibri"/>
                <w:sz w:val="17"/>
                <w:szCs w:val="17"/>
              </w:rPr>
              <w:t xml:space="preserve">. </w:t>
            </w:r>
          </w:p>
          <w:p w14:paraId="2D87B46A" w14:textId="6C77B8AD"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 xml:space="preserve">Teachers and leaders use a range of data arising from their practice to inform cycles of </w:t>
            </w:r>
            <w:r w:rsidR="00EE0B44">
              <w:rPr>
                <w:rFonts w:cs="Calibri"/>
                <w:sz w:val="17"/>
                <w:szCs w:val="17"/>
              </w:rPr>
              <w:t>%</w:t>
            </w:r>
            <w:r w:rsidRPr="001D3148">
              <w:rPr>
                <w:rFonts w:cs="Calibri"/>
                <w:sz w:val="17"/>
                <w:szCs w:val="17"/>
              </w:rPr>
              <w:t>evidence-based continuous improvement.</w:t>
            </w:r>
          </w:p>
          <w:p w14:paraId="4A20FF3A"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 xml:space="preserve">Improved systemic use of foundational principles of instruction, </w:t>
            </w:r>
            <w:hyperlink r:id="rId152">
              <w:r w:rsidRPr="001D3148">
                <w:rPr>
                  <w:rFonts w:cs="Calibri"/>
                  <w:sz w:val="17"/>
                  <w:szCs w:val="17"/>
                </w:rPr>
                <w:t>assessment</w:t>
              </w:r>
            </w:hyperlink>
            <w:r w:rsidRPr="001D3148">
              <w:rPr>
                <w:rFonts w:cs="Calibri"/>
                <w:sz w:val="17"/>
                <w:szCs w:val="17"/>
              </w:rPr>
              <w:t xml:space="preserve"> and a common language of pedagogy.</w:t>
            </w:r>
          </w:p>
          <w:p w14:paraId="6EEC412A"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Curriculum is relevant, clearly articulated and designed for implementation within local contexts.</w:t>
            </w:r>
          </w:p>
          <w:p w14:paraId="788CD414"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 xml:space="preserve">Build professional capacity and a commitment to continuous improvement. </w:t>
            </w:r>
          </w:p>
          <w:p w14:paraId="4DB0EBCA"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Teachers grow their professional practice in design, instruction and assessment through professional learning, collaborative engagement, and reflective practice resulting in deep and transferable learning.</w:t>
            </w:r>
          </w:p>
          <w:p w14:paraId="17528D36" w14:textId="77777777" w:rsidR="00E14D24" w:rsidRPr="001D3148" w:rsidRDefault="00E14D24" w:rsidP="00883F07">
            <w:pPr>
              <w:pStyle w:val="ListParagraph"/>
              <w:numPr>
                <w:ilvl w:val="0"/>
                <w:numId w:val="4"/>
              </w:numPr>
              <w:ind w:left="316" w:hanging="224"/>
              <w:rPr>
                <w:rFonts w:cs="Calibri"/>
                <w:sz w:val="17"/>
                <w:szCs w:val="17"/>
              </w:rPr>
            </w:pPr>
            <w:r w:rsidRPr="001D3148">
              <w:rPr>
                <w:rFonts w:cs="Calibri"/>
                <w:sz w:val="17"/>
                <w:szCs w:val="17"/>
              </w:rPr>
              <w:t>Building the capacity of teachers to respond to the learning needs of all students.</w:t>
            </w:r>
          </w:p>
          <w:p w14:paraId="55000883" w14:textId="77777777" w:rsidR="00E14D24" w:rsidRPr="001D3148" w:rsidRDefault="00E14D24" w:rsidP="00883F07">
            <w:pPr>
              <w:pStyle w:val="ListParagraph"/>
              <w:numPr>
                <w:ilvl w:val="0"/>
                <w:numId w:val="4"/>
              </w:numPr>
              <w:ind w:left="316" w:hanging="224"/>
              <w:rPr>
                <w:rFonts w:cstheme="minorHAnsi"/>
                <w:sz w:val="17"/>
                <w:szCs w:val="17"/>
              </w:rPr>
            </w:pPr>
            <w:r w:rsidRPr="001D3148">
              <w:rPr>
                <w:rFonts w:cs="Calibri"/>
                <w:sz w:val="17"/>
                <w:szCs w:val="17"/>
              </w:rPr>
              <w:t>Teachers and leaders are accountable to a standard of professional conduct and a standard of professional practice.</w:t>
            </w:r>
          </w:p>
        </w:tc>
        <w:tc>
          <w:tcPr>
            <w:tcW w:w="3969" w:type="dxa"/>
            <w:shd w:val="clear" w:color="auto" w:fill="98D5FA"/>
          </w:tcPr>
          <w:p w14:paraId="7D5376C2" w14:textId="77777777" w:rsidR="00E14D24" w:rsidRPr="001D3148" w:rsidRDefault="00E14D24">
            <w:pPr>
              <w:spacing w:after="40" w:line="240" w:lineRule="auto"/>
              <w:jc w:val="left"/>
              <w:rPr>
                <w:rFonts w:eastAsia="Times New Roman"/>
                <w:color w:val="000000"/>
                <w:sz w:val="17"/>
                <w:szCs w:val="17"/>
                <w:lang w:eastAsia="en-CA"/>
              </w:rPr>
            </w:pPr>
            <w:r w:rsidRPr="001D3148">
              <w:rPr>
                <w:rFonts w:eastAsia="Times New Roman"/>
                <w:b/>
                <w:bCs/>
                <w:color w:val="000000" w:themeColor="text1"/>
                <w:sz w:val="17"/>
                <w:szCs w:val="17"/>
                <w:lang w:eastAsia="en-CA"/>
              </w:rPr>
              <w:t>Advance excellence in teaching, learning, and leading</w:t>
            </w:r>
            <w:r w:rsidRPr="001D3148">
              <w:rPr>
                <w:rFonts w:eastAsia="Times New Roman"/>
                <w:color w:val="000000" w:themeColor="text1"/>
                <w:sz w:val="17"/>
                <w:szCs w:val="17"/>
                <w:lang w:eastAsia="en-CA"/>
              </w:rPr>
              <w:t xml:space="preserve"> </w:t>
            </w:r>
          </w:p>
          <w:p w14:paraId="05FFE345" w14:textId="77777777" w:rsidR="00E14D24" w:rsidRPr="001D3148" w:rsidRDefault="00E14D24">
            <w:pPr>
              <w:spacing w:after="40" w:line="240" w:lineRule="auto"/>
              <w:jc w:val="left"/>
              <w:rPr>
                <w:rFonts w:eastAsia="Times New Roman"/>
                <w:color w:val="000000" w:themeColor="text1"/>
                <w:sz w:val="17"/>
                <w:szCs w:val="17"/>
                <w:lang w:eastAsia="en-CA"/>
              </w:rPr>
            </w:pPr>
            <w:r w:rsidRPr="001D3148">
              <w:rPr>
                <w:rFonts w:eastAsia="Times New Roman"/>
                <w:color w:val="000000" w:themeColor="text1"/>
                <w:sz w:val="17"/>
                <w:szCs w:val="17"/>
                <w:lang w:eastAsia="en-CA"/>
              </w:rPr>
              <w:t>Advancing student growth and achievement through a sustained focus on optimizing teaching, learning and leading where teachers and leaders are committed to; professional collaboration, reflective practice, and continual improvement of instruction and assessment within dynamic and complex learning environments and contexts.</w:t>
            </w:r>
          </w:p>
        </w:tc>
        <w:tc>
          <w:tcPr>
            <w:tcW w:w="3627" w:type="dxa"/>
            <w:shd w:val="clear" w:color="auto" w:fill="98D5FA"/>
          </w:tcPr>
          <w:p w14:paraId="44BE8C08" w14:textId="77777777" w:rsidR="00E14D24" w:rsidRPr="001D3148" w:rsidRDefault="00E14D24" w:rsidP="00883F07">
            <w:pPr>
              <w:pStyle w:val="ListParagraph"/>
              <w:numPr>
                <w:ilvl w:val="0"/>
                <w:numId w:val="4"/>
              </w:numPr>
              <w:textAlignment w:val="baseline"/>
              <w:rPr>
                <w:rFonts w:cs="Calibri"/>
                <w:sz w:val="17"/>
                <w:szCs w:val="17"/>
              </w:rPr>
            </w:pPr>
            <w:r w:rsidRPr="001D3148">
              <w:rPr>
                <w:rFonts w:cs="Calibri"/>
                <w:b/>
                <w:bCs/>
                <w:sz w:val="17"/>
                <w:szCs w:val="17"/>
              </w:rPr>
              <w:t>In-service jurisdiction needs</w:t>
            </w:r>
            <w:r w:rsidRPr="001D3148">
              <w:rPr>
                <w:rFonts w:cs="Calibri"/>
                <w:b/>
                <w:bCs/>
                <w:color w:val="000000"/>
                <w:sz w:val="17"/>
                <w:szCs w:val="17"/>
              </w:rPr>
              <w:t xml:space="preserve"> (AEAM)</w:t>
            </w:r>
            <w:r w:rsidRPr="001D3148">
              <w:rPr>
                <w:rFonts w:cs="Calibri"/>
                <w:b/>
                <w:bCs/>
                <w:sz w:val="17"/>
                <w:szCs w:val="17"/>
              </w:rPr>
              <w:t xml:space="preserve">: </w:t>
            </w:r>
            <w:r w:rsidRPr="001D3148">
              <w:rPr>
                <w:rFonts w:cs="Calibri"/>
                <w:sz w:val="17"/>
                <w:szCs w:val="17"/>
              </w:rPr>
              <w:t>Increase in the percentage of teachers reporting that in the past 3-5 years the professional development and in-</w:t>
            </w:r>
            <w:proofErr w:type="gramStart"/>
            <w:r w:rsidRPr="001D3148">
              <w:rPr>
                <w:rFonts w:cs="Calibri"/>
                <w:sz w:val="17"/>
                <w:szCs w:val="17"/>
              </w:rPr>
              <w:t>servicing</w:t>
            </w:r>
            <w:proofErr w:type="gramEnd"/>
            <w:r w:rsidRPr="001D3148">
              <w:rPr>
                <w:rFonts w:cs="Calibri"/>
                <w:sz w:val="17"/>
                <w:szCs w:val="17"/>
              </w:rPr>
              <w:t xml:space="preserve"> received from the school authority has been focused, systematic and contributed significantly to their ongoing professional growth.</w:t>
            </w:r>
          </w:p>
          <w:p w14:paraId="5D0EF110" w14:textId="77777777" w:rsidR="00E14D24" w:rsidRPr="001D3148" w:rsidRDefault="00E14D24" w:rsidP="00883F07">
            <w:pPr>
              <w:pStyle w:val="ListParagraph"/>
              <w:numPr>
                <w:ilvl w:val="0"/>
                <w:numId w:val="4"/>
              </w:numPr>
              <w:rPr>
                <w:rFonts w:cstheme="minorHAnsi"/>
                <w:sz w:val="17"/>
                <w:szCs w:val="17"/>
              </w:rPr>
            </w:pPr>
            <w:r w:rsidRPr="001D3148">
              <w:rPr>
                <w:rFonts w:cs="Calibri"/>
                <w:b/>
                <w:bCs/>
                <w:color w:val="000000"/>
                <w:sz w:val="17"/>
                <w:szCs w:val="17"/>
              </w:rPr>
              <w:t>FSD Teacher Survey:</w:t>
            </w:r>
            <w:r w:rsidRPr="001D3148">
              <w:rPr>
                <w:rFonts w:cs="Calibri"/>
                <w:color w:val="000000"/>
                <w:sz w:val="17"/>
                <w:szCs w:val="17"/>
              </w:rPr>
              <w:t xml:space="preserve"> </w:t>
            </w:r>
            <w:r w:rsidRPr="001D3148">
              <w:rPr>
                <w:rFonts w:cs="Calibri"/>
                <w:sz w:val="17"/>
                <w:szCs w:val="17"/>
              </w:rPr>
              <w:t>teachers and leaders indicate growth in their professional practice to ensure optimum student learning and continuous improvement.</w:t>
            </w:r>
          </w:p>
        </w:tc>
      </w:tr>
    </w:tbl>
    <w:p w14:paraId="60FB53A8" w14:textId="77777777" w:rsidR="00736B92" w:rsidRDefault="00736B92"/>
    <w:tbl>
      <w:tblPr>
        <w:tblStyle w:val="TableGrid"/>
        <w:tblW w:w="14400" w:type="dxa"/>
        <w:tblLook w:val="04A0" w:firstRow="1" w:lastRow="0" w:firstColumn="1" w:lastColumn="0" w:noHBand="0" w:noVBand="1"/>
      </w:tblPr>
      <w:tblGrid>
        <w:gridCol w:w="7155"/>
        <w:gridCol w:w="7245"/>
      </w:tblGrid>
      <w:tr w:rsidR="0096030A" w:rsidRPr="0096030A" w14:paraId="187FAC3A" w14:textId="77777777" w:rsidTr="008B781F">
        <w:trPr>
          <w:trHeight w:val="540"/>
        </w:trPr>
        <w:tc>
          <w:tcPr>
            <w:tcW w:w="7155" w:type="dxa"/>
            <w:tcBorders>
              <w:top w:val="nil"/>
              <w:left w:val="nil"/>
              <w:bottom w:val="nil"/>
              <w:right w:val="nil"/>
            </w:tcBorders>
            <w:shd w:val="clear" w:color="auto" w:fill="0872B4"/>
            <w:vAlign w:val="center"/>
          </w:tcPr>
          <w:p w14:paraId="2102EC50" w14:textId="77777777" w:rsidR="00DE64F1" w:rsidRDefault="00DE64F1" w:rsidP="00062557">
            <w:pPr>
              <w:pStyle w:val="Heading5"/>
              <w:rPr>
                <w:rFonts w:asciiTheme="minorHAnsi" w:hAnsiTheme="minorHAnsi" w:cstheme="minorHAnsi"/>
                <w:sz w:val="18"/>
                <w:szCs w:val="18"/>
              </w:rPr>
            </w:pPr>
            <w:r>
              <w:rPr>
                <w:rFonts w:asciiTheme="minorHAnsi" w:hAnsiTheme="minorHAnsi" w:cstheme="minorHAnsi"/>
                <w:sz w:val="18"/>
                <w:szCs w:val="18"/>
              </w:rPr>
              <w:lastRenderedPageBreak/>
              <w:br w:type="page"/>
            </w:r>
            <w:r w:rsidRPr="00F20D49">
              <w:t>Results Analysis for Teaching and Leading</w:t>
            </w:r>
          </w:p>
        </w:tc>
        <w:tc>
          <w:tcPr>
            <w:tcW w:w="7245" w:type="dxa"/>
            <w:tcBorders>
              <w:top w:val="nil"/>
              <w:left w:val="nil"/>
              <w:bottom w:val="nil"/>
              <w:right w:val="nil"/>
            </w:tcBorders>
            <w:shd w:val="clear" w:color="auto" w:fill="0872B4"/>
            <w:vAlign w:val="center"/>
          </w:tcPr>
          <w:p w14:paraId="30CBE0E6" w14:textId="2DCC0A58" w:rsidR="00DE64F1" w:rsidRPr="00CC1BE0" w:rsidRDefault="00DE64F1" w:rsidP="00062557">
            <w:pPr>
              <w:jc w:val="right"/>
              <w:rPr>
                <w:rFonts w:asciiTheme="minorHAnsi" w:hAnsiTheme="minorHAnsi" w:cstheme="minorHAnsi"/>
                <w:color w:val="FFFFFF" w:themeColor="background1"/>
                <w:sz w:val="18"/>
                <w:szCs w:val="18"/>
              </w:rPr>
            </w:pPr>
            <w:r w:rsidRPr="007526AB">
              <w:rPr>
                <w:b/>
                <w:bCs/>
                <w:noProof/>
                <w:color w:val="FFFFFF" w:themeColor="background1"/>
                <w:sz w:val="18"/>
                <w:szCs w:val="20"/>
                <w:highlight w:val="magenta"/>
              </w:rPr>
              <w:drawing>
                <wp:inline distT="0" distB="0" distL="0" distR="0" wp14:anchorId="629A614D" wp14:editId="368C60DA">
                  <wp:extent cx="142240" cy="142240"/>
                  <wp:effectExtent l="0" t="0" r="0" b="0"/>
                  <wp:docPr id="1815028680" name="Graphic 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49913" name="Graphic 578249913" descr="Link with solid fill"/>
                          <pic:cNvPicPr/>
                        </pic:nvPicPr>
                        <pic:blipFill>
                          <a:blip r:embed="rId83">
                            <a:extLst>
                              <a:ext uri="{96DAC541-7B7A-43D3-8B79-37D633B846F1}">
                                <asvg:svgBlip xmlns:asvg="http://schemas.microsoft.com/office/drawing/2016/SVG/main" r:embed="rId84"/>
                              </a:ext>
                            </a:extLst>
                          </a:blip>
                          <a:stretch>
                            <a:fillRect/>
                          </a:stretch>
                        </pic:blipFill>
                        <pic:spPr>
                          <a:xfrm>
                            <a:off x="0" y="0"/>
                            <a:ext cx="142240" cy="142240"/>
                          </a:xfrm>
                          <a:prstGeom prst="rect">
                            <a:avLst/>
                          </a:prstGeom>
                        </pic:spPr>
                      </pic:pic>
                    </a:graphicData>
                  </a:graphic>
                </wp:inline>
              </w:drawing>
            </w:r>
            <w:hyperlink r:id="rId153" w:history="1">
              <w:hyperlink r:id="rId154" w:history="1">
                <w:r w:rsidRPr="007526AB">
                  <w:rPr>
                    <w:rStyle w:val="Hyperlink"/>
                    <w:rFonts w:ascii="Montserrat" w:eastAsia="Calibri" w:hAnsi="Montserrat" w:cs="Calibri"/>
                    <w:bCs/>
                    <w:color w:val="FFFFFF" w:themeColor="background1"/>
                    <w:spacing w:val="0"/>
                    <w:sz w:val="18"/>
                    <w:szCs w:val="20"/>
                    <w:highlight w:val="magenta"/>
                    <w:lang w:val="en-CA"/>
                  </w:rPr>
                  <w:t xml:space="preserve">Previous Results (4-Year Data Trends and </w:t>
                </w:r>
                <w:r w:rsidRPr="007526AB">
                  <w:rPr>
                    <w:rStyle w:val="Hyperlink"/>
                    <w:rFonts w:ascii="Montserrat" w:hAnsi="Montserrat"/>
                    <w:bCs/>
                    <w:color w:val="FFFFFF" w:themeColor="background1"/>
                    <w:spacing w:val="0"/>
                    <w:sz w:val="18"/>
                    <w:szCs w:val="20"/>
                    <w:highlight w:val="magenta"/>
                  </w:rPr>
                  <w:t>Key Insights)</w:t>
                </w:r>
              </w:hyperlink>
            </w:hyperlink>
          </w:p>
        </w:tc>
      </w:tr>
    </w:tbl>
    <w:tbl>
      <w:tblPr>
        <w:tblW w:w="1440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794"/>
        <w:gridCol w:w="2432"/>
        <w:gridCol w:w="2432"/>
        <w:gridCol w:w="2432"/>
        <w:gridCol w:w="2420"/>
        <w:gridCol w:w="1350"/>
        <w:gridCol w:w="1540"/>
      </w:tblGrid>
      <w:tr w:rsidR="00517CF8" w:rsidRPr="00700740" w14:paraId="1342FE38" w14:textId="77777777" w:rsidTr="00F327AA">
        <w:trPr>
          <w:trHeight w:val="328"/>
          <w:jc w:val="center"/>
        </w:trPr>
        <w:tc>
          <w:tcPr>
            <w:tcW w:w="11510" w:type="dxa"/>
            <w:gridSpan w:val="5"/>
            <w:tcBorders>
              <w:bottom w:val="single" w:sz="12" w:space="0" w:color="auto"/>
            </w:tcBorders>
            <w:tcMar>
              <w:top w:w="100" w:type="dxa"/>
              <w:left w:w="100" w:type="dxa"/>
              <w:bottom w:w="100" w:type="dxa"/>
              <w:right w:w="100" w:type="dxa"/>
            </w:tcMar>
          </w:tcPr>
          <w:p w14:paraId="648523C1" w14:textId="77777777" w:rsidR="00517CF8" w:rsidRPr="00DE64F1" w:rsidRDefault="00517CF8" w:rsidP="00517CF8">
            <w:pPr>
              <w:spacing w:after="0" w:line="240" w:lineRule="auto"/>
              <w:ind w:left="20"/>
              <w:jc w:val="left"/>
              <w:rPr>
                <w:rFonts w:cstheme="minorHAnsi"/>
                <w:b/>
                <w:bCs/>
                <w:sz w:val="16"/>
                <w:szCs w:val="16"/>
              </w:rPr>
            </w:pPr>
            <w:r>
              <w:rPr>
                <w:rFonts w:cstheme="minorHAnsi"/>
                <w:b/>
                <w:color w:val="1155CC"/>
                <w:sz w:val="16"/>
                <w:szCs w:val="16"/>
              </w:rPr>
              <w:t>N</w:t>
            </w:r>
            <w:r w:rsidRPr="00700740">
              <w:rPr>
                <w:rFonts w:cstheme="minorHAnsi"/>
                <w:b/>
                <w:color w:val="1155CC"/>
                <w:sz w:val="16"/>
                <w:szCs w:val="16"/>
              </w:rPr>
              <w:t>ew FSD Professional Learning Survey (2024)</w:t>
            </w:r>
            <w:r w:rsidRPr="00700740">
              <w:rPr>
                <w:rFonts w:cstheme="minorHAnsi"/>
                <w:b/>
                <w:sz w:val="16"/>
                <w:szCs w:val="16"/>
              </w:rPr>
              <w:t>:</w:t>
            </w:r>
            <w:r w:rsidRPr="00700740">
              <w:rPr>
                <w:rFonts w:cstheme="minorHAnsi"/>
                <w:b/>
                <w:color w:val="1155CC"/>
                <w:sz w:val="16"/>
                <w:szCs w:val="16"/>
              </w:rPr>
              <w:t xml:space="preserve"> </w:t>
            </w:r>
            <w:r w:rsidRPr="00700740">
              <w:rPr>
                <w:rFonts w:cstheme="minorHAnsi"/>
                <w:sz w:val="16"/>
                <w:szCs w:val="16"/>
              </w:rPr>
              <w:t>Teacher survey to measure impact of professional learning and collaborative structures in schools and across the system.</w:t>
            </w:r>
          </w:p>
        </w:tc>
        <w:tc>
          <w:tcPr>
            <w:tcW w:w="2890" w:type="dxa"/>
            <w:gridSpan w:val="2"/>
            <w:tcBorders>
              <w:bottom w:val="single" w:sz="12" w:space="0" w:color="auto"/>
            </w:tcBorders>
            <w:shd w:val="clear" w:color="auto" w:fill="BFBFBF" w:themeFill="background1" w:themeFillShade="BF"/>
          </w:tcPr>
          <w:p w14:paraId="652C97BF" w14:textId="77777777" w:rsidR="00517CF8" w:rsidRPr="00DE64F1" w:rsidRDefault="00517CF8" w:rsidP="00F327AA">
            <w:pPr>
              <w:shd w:val="clear" w:color="auto" w:fill="BFBFBF" w:themeFill="background1" w:themeFillShade="BF"/>
              <w:spacing w:after="0" w:line="240" w:lineRule="auto"/>
              <w:ind w:left="20"/>
              <w:jc w:val="center"/>
              <w:rPr>
                <w:rFonts w:cstheme="minorHAnsi"/>
                <w:b/>
                <w:bCs/>
                <w:sz w:val="16"/>
                <w:szCs w:val="16"/>
              </w:rPr>
            </w:pPr>
            <w:r w:rsidRPr="00DE64F1">
              <w:rPr>
                <w:rFonts w:cstheme="minorHAnsi"/>
                <w:b/>
                <w:bCs/>
                <w:sz w:val="16"/>
                <w:szCs w:val="16"/>
              </w:rPr>
              <w:t>In-service jurisdiction needs</w:t>
            </w:r>
          </w:p>
          <w:p w14:paraId="7267CD7C" w14:textId="19FFF260" w:rsidR="00517CF8" w:rsidRPr="00DE64F1" w:rsidRDefault="00517CF8" w:rsidP="00F327AA">
            <w:pPr>
              <w:shd w:val="clear" w:color="auto" w:fill="BFBFBF" w:themeFill="background1" w:themeFillShade="BF"/>
              <w:spacing w:after="0" w:line="240" w:lineRule="auto"/>
              <w:ind w:left="20"/>
              <w:jc w:val="center"/>
              <w:rPr>
                <w:rFonts w:cstheme="minorHAnsi"/>
                <w:b/>
                <w:bCs/>
                <w:sz w:val="16"/>
                <w:szCs w:val="16"/>
              </w:rPr>
            </w:pPr>
            <w:r w:rsidRPr="00DE64F1">
              <w:rPr>
                <w:rFonts w:cstheme="minorHAnsi"/>
                <w:b/>
                <w:bCs/>
                <w:sz w:val="16"/>
                <w:szCs w:val="16"/>
              </w:rPr>
              <w:t>Provincial Measure</w:t>
            </w:r>
          </w:p>
        </w:tc>
      </w:tr>
      <w:tr w:rsidR="00F327AA" w:rsidRPr="00700740" w14:paraId="0B5D7466" w14:textId="5FF04A18" w:rsidTr="00F327AA">
        <w:trPr>
          <w:trHeight w:val="328"/>
          <w:jc w:val="center"/>
        </w:trPr>
        <w:tc>
          <w:tcPr>
            <w:tcW w:w="1794" w:type="dxa"/>
            <w:tcBorders>
              <w:bottom w:val="single" w:sz="12" w:space="0" w:color="auto"/>
            </w:tcBorders>
            <w:tcMar>
              <w:top w:w="100" w:type="dxa"/>
              <w:left w:w="100" w:type="dxa"/>
              <w:bottom w:w="100" w:type="dxa"/>
              <w:right w:w="100" w:type="dxa"/>
            </w:tcMar>
          </w:tcPr>
          <w:p w14:paraId="56C158E3" w14:textId="760F1117" w:rsidR="00F327AA" w:rsidRPr="00700740" w:rsidRDefault="00F327AA" w:rsidP="00517CF8">
            <w:pPr>
              <w:widowControl w:val="0"/>
              <w:pBdr>
                <w:top w:val="nil"/>
                <w:left w:val="nil"/>
                <w:bottom w:val="nil"/>
                <w:right w:val="nil"/>
                <w:between w:val="nil"/>
              </w:pBdr>
              <w:spacing w:after="0" w:line="240" w:lineRule="auto"/>
              <w:rPr>
                <w:rFonts w:cstheme="minorHAnsi"/>
                <w:b/>
                <w:color w:val="1155CC"/>
                <w:sz w:val="16"/>
                <w:szCs w:val="16"/>
              </w:rPr>
            </w:pPr>
            <w:r w:rsidRPr="00700740">
              <w:rPr>
                <w:rFonts w:cstheme="minorHAnsi"/>
                <w:b/>
                <w:sz w:val="16"/>
                <w:szCs w:val="16"/>
              </w:rPr>
              <w:t xml:space="preserve"> </w:t>
            </w:r>
          </w:p>
        </w:tc>
        <w:tc>
          <w:tcPr>
            <w:tcW w:w="2432" w:type="dxa"/>
            <w:tcBorders>
              <w:bottom w:val="single" w:sz="12" w:space="0" w:color="auto"/>
            </w:tcBorders>
            <w:tcMar>
              <w:top w:w="100" w:type="dxa"/>
              <w:left w:w="100" w:type="dxa"/>
              <w:bottom w:w="100" w:type="dxa"/>
              <w:right w:w="100" w:type="dxa"/>
            </w:tcMar>
          </w:tcPr>
          <w:p w14:paraId="527BE12B" w14:textId="51C5429D" w:rsidR="00F327AA" w:rsidRPr="00DE64F1" w:rsidRDefault="00F327AA" w:rsidP="00517CF8">
            <w:pPr>
              <w:spacing w:after="0" w:line="240" w:lineRule="auto"/>
              <w:ind w:left="20"/>
              <w:jc w:val="center"/>
              <w:rPr>
                <w:rFonts w:cstheme="minorHAnsi"/>
                <w:b/>
                <w:sz w:val="16"/>
                <w:szCs w:val="16"/>
              </w:rPr>
            </w:pPr>
            <w:r w:rsidRPr="00700740">
              <w:rPr>
                <w:rFonts w:cstheme="minorHAnsi"/>
                <w:b/>
                <w:sz w:val="16"/>
                <w:szCs w:val="16"/>
              </w:rPr>
              <w:t>Clarity of Vision, Mission, and Values</w:t>
            </w:r>
          </w:p>
        </w:tc>
        <w:tc>
          <w:tcPr>
            <w:tcW w:w="2432" w:type="dxa"/>
            <w:tcBorders>
              <w:bottom w:val="single" w:sz="12" w:space="0" w:color="auto"/>
            </w:tcBorders>
            <w:tcMar>
              <w:top w:w="100" w:type="dxa"/>
              <w:left w:w="100" w:type="dxa"/>
              <w:bottom w:w="100" w:type="dxa"/>
              <w:right w:w="100" w:type="dxa"/>
            </w:tcMar>
          </w:tcPr>
          <w:p w14:paraId="757A0D41" w14:textId="6FD8C536" w:rsidR="00F327AA" w:rsidRPr="00DE64F1" w:rsidRDefault="00F327AA" w:rsidP="00517CF8">
            <w:pPr>
              <w:spacing w:after="0" w:line="240" w:lineRule="auto"/>
              <w:ind w:left="20"/>
              <w:jc w:val="center"/>
              <w:rPr>
                <w:rFonts w:cstheme="minorHAnsi"/>
                <w:b/>
                <w:sz w:val="16"/>
                <w:szCs w:val="16"/>
              </w:rPr>
            </w:pPr>
            <w:r w:rsidRPr="00700740">
              <w:rPr>
                <w:rFonts w:cstheme="minorHAnsi"/>
                <w:b/>
                <w:sz w:val="16"/>
                <w:szCs w:val="16"/>
              </w:rPr>
              <w:t>Professional Learning and Collaborative Culture</w:t>
            </w:r>
          </w:p>
        </w:tc>
        <w:tc>
          <w:tcPr>
            <w:tcW w:w="2432" w:type="dxa"/>
            <w:tcBorders>
              <w:bottom w:val="single" w:sz="12" w:space="0" w:color="auto"/>
            </w:tcBorders>
            <w:tcMar>
              <w:top w:w="100" w:type="dxa"/>
              <w:left w:w="100" w:type="dxa"/>
              <w:bottom w:w="100" w:type="dxa"/>
              <w:right w:w="100" w:type="dxa"/>
            </w:tcMar>
          </w:tcPr>
          <w:p w14:paraId="665B6043" w14:textId="6587D8A1" w:rsidR="00F327AA" w:rsidRPr="00DE64F1" w:rsidRDefault="00F327AA" w:rsidP="00517CF8">
            <w:pPr>
              <w:spacing w:after="0" w:line="240" w:lineRule="auto"/>
              <w:ind w:left="20"/>
              <w:jc w:val="center"/>
              <w:rPr>
                <w:rFonts w:cstheme="minorHAnsi"/>
                <w:b/>
                <w:sz w:val="16"/>
                <w:szCs w:val="16"/>
              </w:rPr>
            </w:pPr>
            <w:r w:rsidRPr="00700740">
              <w:rPr>
                <w:rFonts w:cstheme="minorHAnsi"/>
                <w:b/>
                <w:sz w:val="16"/>
                <w:szCs w:val="16"/>
              </w:rPr>
              <w:t>Professional Learning Communities</w:t>
            </w:r>
          </w:p>
        </w:tc>
        <w:tc>
          <w:tcPr>
            <w:tcW w:w="2420" w:type="dxa"/>
            <w:tcBorders>
              <w:bottom w:val="single" w:sz="12" w:space="0" w:color="auto"/>
            </w:tcBorders>
            <w:tcMar>
              <w:top w:w="100" w:type="dxa"/>
              <w:left w:w="100" w:type="dxa"/>
              <w:bottom w:w="100" w:type="dxa"/>
              <w:right w:w="100" w:type="dxa"/>
            </w:tcMar>
          </w:tcPr>
          <w:p w14:paraId="5A88C8AC" w14:textId="1F62EB14" w:rsidR="00F327AA" w:rsidRPr="00DE64F1" w:rsidRDefault="00F327AA" w:rsidP="00517CF8">
            <w:pPr>
              <w:spacing w:after="0" w:line="240" w:lineRule="auto"/>
              <w:ind w:left="20"/>
              <w:jc w:val="center"/>
              <w:rPr>
                <w:rFonts w:cstheme="minorHAnsi"/>
                <w:b/>
                <w:sz w:val="16"/>
                <w:szCs w:val="16"/>
              </w:rPr>
            </w:pPr>
            <w:r w:rsidRPr="00700740">
              <w:rPr>
                <w:rFonts w:cstheme="minorHAnsi"/>
                <w:b/>
                <w:sz w:val="16"/>
                <w:szCs w:val="16"/>
              </w:rPr>
              <w:t>Professional Body of Knowledge</w:t>
            </w:r>
          </w:p>
        </w:tc>
        <w:tc>
          <w:tcPr>
            <w:tcW w:w="1350" w:type="dxa"/>
            <w:tcBorders>
              <w:bottom w:val="single" w:sz="12" w:space="0" w:color="auto"/>
              <w:right w:val="single" w:sz="4" w:space="0" w:color="auto"/>
            </w:tcBorders>
            <w:shd w:val="clear" w:color="auto" w:fill="E7E6E6" w:themeFill="background2"/>
            <w:tcMar>
              <w:top w:w="100" w:type="dxa"/>
              <w:left w:w="100" w:type="dxa"/>
              <w:bottom w:w="100" w:type="dxa"/>
              <w:right w:w="100" w:type="dxa"/>
            </w:tcMar>
            <w:vAlign w:val="center"/>
          </w:tcPr>
          <w:p w14:paraId="13E9CCAB" w14:textId="3C1F0355" w:rsidR="00F327AA" w:rsidRPr="00DE64F1" w:rsidRDefault="00F327AA" w:rsidP="00517CF8">
            <w:pPr>
              <w:spacing w:after="0" w:line="240" w:lineRule="auto"/>
              <w:ind w:left="20"/>
              <w:jc w:val="center"/>
              <w:rPr>
                <w:rFonts w:cstheme="minorHAnsi"/>
                <w:b/>
                <w:bCs/>
                <w:sz w:val="16"/>
                <w:szCs w:val="16"/>
              </w:rPr>
            </w:pPr>
            <w:r>
              <w:rPr>
                <w:rFonts w:cstheme="minorHAnsi"/>
                <w:b/>
                <w:bCs/>
                <w:sz w:val="16"/>
                <w:szCs w:val="16"/>
              </w:rPr>
              <w:t>School</w:t>
            </w:r>
          </w:p>
        </w:tc>
        <w:tc>
          <w:tcPr>
            <w:tcW w:w="1540" w:type="dxa"/>
            <w:tcBorders>
              <w:left w:val="single" w:sz="4" w:space="0" w:color="auto"/>
              <w:bottom w:val="single" w:sz="12" w:space="0" w:color="auto"/>
            </w:tcBorders>
            <w:shd w:val="clear" w:color="auto" w:fill="E7E6E6" w:themeFill="background2"/>
            <w:vAlign w:val="center"/>
          </w:tcPr>
          <w:p w14:paraId="20577514" w14:textId="77777777" w:rsidR="00F327AA" w:rsidRPr="00DE64F1" w:rsidRDefault="00F327AA" w:rsidP="00D44507">
            <w:pPr>
              <w:spacing w:after="0" w:line="240" w:lineRule="auto"/>
              <w:jc w:val="center"/>
              <w:rPr>
                <w:rFonts w:cstheme="minorHAnsi"/>
                <w:b/>
                <w:bCs/>
                <w:sz w:val="16"/>
                <w:szCs w:val="16"/>
              </w:rPr>
            </w:pPr>
            <w:r w:rsidRPr="00DE64F1">
              <w:rPr>
                <w:rFonts w:cstheme="minorHAnsi"/>
                <w:b/>
                <w:bCs/>
                <w:sz w:val="16"/>
                <w:szCs w:val="16"/>
              </w:rPr>
              <w:t>Prov</w:t>
            </w:r>
          </w:p>
        </w:tc>
      </w:tr>
      <w:tr w:rsidR="00517CF8" w:rsidRPr="00700740" w14:paraId="1E980B68" w14:textId="77777777" w:rsidTr="00F327AA">
        <w:trPr>
          <w:jc w:val="center"/>
        </w:trPr>
        <w:tc>
          <w:tcPr>
            <w:tcW w:w="1794" w:type="dxa"/>
            <w:tcBorders>
              <w:bottom w:val="double" w:sz="4" w:space="0" w:color="auto"/>
            </w:tcBorders>
            <w:shd w:val="clear" w:color="auto" w:fill="98D5FA"/>
            <w:tcMar>
              <w:top w:w="100" w:type="dxa"/>
              <w:left w:w="100" w:type="dxa"/>
              <w:bottom w:w="100" w:type="dxa"/>
              <w:right w:w="100" w:type="dxa"/>
            </w:tcMar>
          </w:tcPr>
          <w:p w14:paraId="3F379239" w14:textId="48DFB22A" w:rsidR="00517CF8" w:rsidRPr="00A75A60" w:rsidRDefault="00517CF8" w:rsidP="00517CF8">
            <w:pPr>
              <w:widowControl w:val="0"/>
              <w:pBdr>
                <w:top w:val="nil"/>
                <w:left w:val="nil"/>
                <w:bottom w:val="nil"/>
                <w:right w:val="nil"/>
                <w:between w:val="nil"/>
              </w:pBdr>
              <w:spacing w:after="0" w:line="240" w:lineRule="auto"/>
              <w:rPr>
                <w:rFonts w:cstheme="minorHAnsi"/>
                <w:b/>
                <w:sz w:val="16"/>
                <w:szCs w:val="16"/>
              </w:rPr>
            </w:pPr>
            <w:r w:rsidRPr="00A75A60">
              <w:rPr>
                <w:rFonts w:cstheme="minorHAnsi"/>
                <w:b/>
                <w:sz w:val="16"/>
                <w:szCs w:val="16"/>
              </w:rPr>
              <w:t>2024-2025</w:t>
            </w:r>
          </w:p>
        </w:tc>
        <w:tc>
          <w:tcPr>
            <w:tcW w:w="2432" w:type="dxa"/>
            <w:tcBorders>
              <w:bottom w:val="double" w:sz="4" w:space="0" w:color="auto"/>
            </w:tcBorders>
            <w:shd w:val="clear" w:color="auto" w:fill="98D5FA"/>
            <w:tcMar>
              <w:top w:w="100" w:type="dxa"/>
              <w:left w:w="100" w:type="dxa"/>
              <w:bottom w:w="100" w:type="dxa"/>
              <w:right w:w="100" w:type="dxa"/>
            </w:tcMar>
          </w:tcPr>
          <w:p w14:paraId="51F15EA9" w14:textId="5EBB1C77" w:rsidR="00517CF8" w:rsidRPr="00700740" w:rsidRDefault="00EE0B44" w:rsidP="00517CF8">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91%</w:t>
            </w:r>
          </w:p>
        </w:tc>
        <w:tc>
          <w:tcPr>
            <w:tcW w:w="2432" w:type="dxa"/>
            <w:tcBorders>
              <w:bottom w:val="double" w:sz="4" w:space="0" w:color="auto"/>
            </w:tcBorders>
            <w:shd w:val="clear" w:color="auto" w:fill="98D5FA"/>
            <w:tcMar>
              <w:top w:w="100" w:type="dxa"/>
              <w:left w:w="100" w:type="dxa"/>
              <w:bottom w:w="100" w:type="dxa"/>
              <w:right w:w="100" w:type="dxa"/>
            </w:tcMar>
          </w:tcPr>
          <w:p w14:paraId="33C95DF3" w14:textId="1AD11F1E" w:rsidR="00517CF8" w:rsidRPr="00700740" w:rsidRDefault="00F52434" w:rsidP="00517CF8">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99%</w:t>
            </w:r>
          </w:p>
        </w:tc>
        <w:tc>
          <w:tcPr>
            <w:tcW w:w="2432" w:type="dxa"/>
            <w:tcBorders>
              <w:bottom w:val="double" w:sz="4" w:space="0" w:color="auto"/>
            </w:tcBorders>
            <w:shd w:val="clear" w:color="auto" w:fill="98D5FA"/>
            <w:tcMar>
              <w:top w:w="100" w:type="dxa"/>
              <w:left w:w="100" w:type="dxa"/>
              <w:bottom w:w="100" w:type="dxa"/>
              <w:right w:w="100" w:type="dxa"/>
            </w:tcMar>
          </w:tcPr>
          <w:p w14:paraId="4F2603F9" w14:textId="39B79D6C" w:rsidR="00517CF8" w:rsidRPr="00700740" w:rsidRDefault="00D547BF" w:rsidP="00517CF8">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84%</w:t>
            </w:r>
          </w:p>
        </w:tc>
        <w:tc>
          <w:tcPr>
            <w:tcW w:w="2420" w:type="dxa"/>
            <w:tcBorders>
              <w:bottom w:val="double" w:sz="4" w:space="0" w:color="auto"/>
            </w:tcBorders>
            <w:shd w:val="clear" w:color="auto" w:fill="98D5FA"/>
            <w:tcMar>
              <w:top w:w="100" w:type="dxa"/>
              <w:left w:w="100" w:type="dxa"/>
              <w:bottom w:w="100" w:type="dxa"/>
              <w:right w:w="100" w:type="dxa"/>
            </w:tcMar>
          </w:tcPr>
          <w:p w14:paraId="0073595A" w14:textId="01E70F1A" w:rsidR="00517CF8" w:rsidRPr="00700740" w:rsidRDefault="0042056A" w:rsidP="00517CF8">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81%</w:t>
            </w:r>
          </w:p>
        </w:tc>
        <w:tc>
          <w:tcPr>
            <w:tcW w:w="1350" w:type="dxa"/>
            <w:tcBorders>
              <w:bottom w:val="double" w:sz="4" w:space="0" w:color="auto"/>
              <w:right w:val="single" w:sz="4" w:space="0" w:color="auto"/>
            </w:tcBorders>
            <w:shd w:val="clear" w:color="auto" w:fill="98D5FA"/>
            <w:tcMar>
              <w:top w:w="100" w:type="dxa"/>
              <w:left w:w="100" w:type="dxa"/>
              <w:bottom w:w="100" w:type="dxa"/>
              <w:right w:w="100" w:type="dxa"/>
            </w:tcMar>
          </w:tcPr>
          <w:p w14:paraId="4186B473" w14:textId="09E53452" w:rsidR="00517CF8" w:rsidRPr="00700740" w:rsidRDefault="00297088" w:rsidP="00517CF8">
            <w:pPr>
              <w:widowControl w:val="0"/>
              <w:pBdr>
                <w:top w:val="nil"/>
                <w:left w:val="nil"/>
                <w:bottom w:val="nil"/>
                <w:right w:val="nil"/>
                <w:between w:val="nil"/>
              </w:pBdr>
              <w:spacing w:after="0" w:line="240" w:lineRule="auto"/>
              <w:jc w:val="center"/>
              <w:rPr>
                <w:rFonts w:cstheme="minorHAnsi"/>
                <w:sz w:val="16"/>
                <w:szCs w:val="16"/>
              </w:rPr>
            </w:pPr>
            <w:r>
              <w:rPr>
                <w:rFonts w:cstheme="minorHAnsi"/>
                <w:sz w:val="16"/>
                <w:szCs w:val="16"/>
              </w:rPr>
              <w:t>69.4%</w:t>
            </w:r>
          </w:p>
        </w:tc>
        <w:tc>
          <w:tcPr>
            <w:tcW w:w="1540" w:type="dxa"/>
            <w:tcBorders>
              <w:left w:val="single" w:sz="4" w:space="0" w:color="auto"/>
              <w:bottom w:val="double" w:sz="4" w:space="0" w:color="auto"/>
            </w:tcBorders>
            <w:shd w:val="clear" w:color="auto" w:fill="98D5FA"/>
          </w:tcPr>
          <w:p w14:paraId="67C57EA2" w14:textId="12D22032" w:rsidR="00517CF8" w:rsidRPr="00700740" w:rsidRDefault="00297088" w:rsidP="00517CF8">
            <w:pPr>
              <w:spacing w:after="0" w:line="240" w:lineRule="auto"/>
              <w:ind w:left="20"/>
              <w:jc w:val="center"/>
              <w:rPr>
                <w:rFonts w:cstheme="minorHAnsi"/>
                <w:sz w:val="16"/>
                <w:szCs w:val="16"/>
              </w:rPr>
            </w:pPr>
            <w:r>
              <w:rPr>
                <w:rFonts w:cstheme="minorHAnsi"/>
                <w:sz w:val="16"/>
                <w:szCs w:val="16"/>
              </w:rPr>
              <w:t>81.7%</w:t>
            </w:r>
          </w:p>
        </w:tc>
      </w:tr>
      <w:tr w:rsidR="00517CF8" w:rsidRPr="00700740" w14:paraId="5A8B5188" w14:textId="77777777" w:rsidTr="00517CF8">
        <w:trPr>
          <w:jc w:val="center"/>
        </w:trPr>
        <w:tc>
          <w:tcPr>
            <w:tcW w:w="1794" w:type="dxa"/>
            <w:tcBorders>
              <w:top w:val="double" w:sz="4" w:space="0" w:color="auto"/>
              <w:bottom w:val="single" w:sz="12" w:space="0" w:color="auto"/>
            </w:tcBorders>
            <w:tcMar>
              <w:top w:w="100" w:type="dxa"/>
              <w:left w:w="100" w:type="dxa"/>
              <w:bottom w:w="100" w:type="dxa"/>
              <w:right w:w="100" w:type="dxa"/>
            </w:tcMar>
          </w:tcPr>
          <w:p w14:paraId="62F8696F" w14:textId="77777777" w:rsidR="00517CF8" w:rsidRPr="00A75A60" w:rsidRDefault="00517CF8" w:rsidP="00517CF8">
            <w:pPr>
              <w:spacing w:after="0" w:line="240" w:lineRule="auto"/>
              <w:rPr>
                <w:rFonts w:cstheme="minorHAnsi"/>
                <w:b/>
                <w:sz w:val="16"/>
                <w:szCs w:val="16"/>
              </w:rPr>
            </w:pPr>
            <w:r w:rsidRPr="00A75A60">
              <w:rPr>
                <w:rFonts w:cstheme="minorHAnsi"/>
                <w:b/>
                <w:sz w:val="16"/>
                <w:szCs w:val="16"/>
              </w:rPr>
              <w:t>Evaluation</w:t>
            </w:r>
          </w:p>
        </w:tc>
        <w:tc>
          <w:tcPr>
            <w:tcW w:w="2432" w:type="dxa"/>
            <w:tcBorders>
              <w:top w:val="double" w:sz="4" w:space="0" w:color="auto"/>
              <w:bottom w:val="single" w:sz="12" w:space="0" w:color="auto"/>
            </w:tcBorders>
            <w:tcMar>
              <w:top w:w="100" w:type="dxa"/>
              <w:left w:w="100" w:type="dxa"/>
              <w:bottom w:w="100" w:type="dxa"/>
              <w:right w:w="100" w:type="dxa"/>
            </w:tcMar>
          </w:tcPr>
          <w:p w14:paraId="6EF1AD00" w14:textId="2F13345C" w:rsidR="00517CF8" w:rsidRPr="0042056A" w:rsidRDefault="0042056A" w:rsidP="00517CF8">
            <w:pPr>
              <w:spacing w:after="0" w:line="240" w:lineRule="auto"/>
              <w:ind w:left="20"/>
              <w:jc w:val="center"/>
              <w:rPr>
                <w:rFonts w:cstheme="minorHAnsi"/>
                <w:b/>
                <w:bCs/>
                <w:sz w:val="16"/>
                <w:szCs w:val="16"/>
              </w:rPr>
            </w:pPr>
            <w:r w:rsidRPr="0042056A">
              <w:rPr>
                <w:rFonts w:cstheme="minorHAnsi"/>
                <w:b/>
                <w:bCs/>
                <w:sz w:val="16"/>
                <w:szCs w:val="16"/>
              </w:rPr>
              <w:t>HIGH</w:t>
            </w:r>
          </w:p>
        </w:tc>
        <w:tc>
          <w:tcPr>
            <w:tcW w:w="2432" w:type="dxa"/>
            <w:tcBorders>
              <w:top w:val="double" w:sz="4" w:space="0" w:color="auto"/>
              <w:bottom w:val="single" w:sz="12" w:space="0" w:color="auto"/>
            </w:tcBorders>
            <w:tcMar>
              <w:top w:w="100" w:type="dxa"/>
              <w:left w:w="100" w:type="dxa"/>
              <w:bottom w:w="100" w:type="dxa"/>
              <w:right w:w="100" w:type="dxa"/>
            </w:tcMar>
          </w:tcPr>
          <w:p w14:paraId="4886C57F" w14:textId="63141484" w:rsidR="00517CF8" w:rsidRPr="0042056A" w:rsidRDefault="0042056A" w:rsidP="00517CF8">
            <w:pPr>
              <w:spacing w:after="0" w:line="240" w:lineRule="auto"/>
              <w:ind w:left="20"/>
              <w:jc w:val="center"/>
              <w:rPr>
                <w:rFonts w:cstheme="minorHAnsi"/>
                <w:b/>
                <w:bCs/>
                <w:sz w:val="16"/>
                <w:szCs w:val="16"/>
              </w:rPr>
            </w:pPr>
            <w:r w:rsidRPr="0042056A">
              <w:rPr>
                <w:rFonts w:cstheme="minorHAnsi"/>
                <w:b/>
                <w:bCs/>
                <w:sz w:val="16"/>
                <w:szCs w:val="16"/>
              </w:rPr>
              <w:t>VERY HIGH</w:t>
            </w:r>
          </w:p>
        </w:tc>
        <w:tc>
          <w:tcPr>
            <w:tcW w:w="2432" w:type="dxa"/>
            <w:tcBorders>
              <w:top w:val="double" w:sz="4" w:space="0" w:color="auto"/>
              <w:bottom w:val="single" w:sz="12" w:space="0" w:color="auto"/>
            </w:tcBorders>
            <w:tcMar>
              <w:top w:w="100" w:type="dxa"/>
              <w:left w:w="100" w:type="dxa"/>
              <w:bottom w:w="100" w:type="dxa"/>
              <w:right w:w="100" w:type="dxa"/>
            </w:tcMar>
          </w:tcPr>
          <w:p w14:paraId="75537392" w14:textId="3ED3200D" w:rsidR="00517CF8" w:rsidRPr="0042056A" w:rsidRDefault="0042056A" w:rsidP="00517CF8">
            <w:pPr>
              <w:spacing w:after="0" w:line="240" w:lineRule="auto"/>
              <w:ind w:left="20"/>
              <w:jc w:val="center"/>
              <w:rPr>
                <w:rFonts w:cstheme="minorHAnsi"/>
                <w:b/>
                <w:bCs/>
                <w:sz w:val="16"/>
                <w:szCs w:val="16"/>
              </w:rPr>
            </w:pPr>
            <w:r w:rsidRPr="0042056A">
              <w:rPr>
                <w:rFonts w:cstheme="minorHAnsi"/>
                <w:b/>
                <w:bCs/>
                <w:sz w:val="16"/>
                <w:szCs w:val="16"/>
              </w:rPr>
              <w:t>HIGH</w:t>
            </w:r>
          </w:p>
        </w:tc>
        <w:tc>
          <w:tcPr>
            <w:tcW w:w="2420" w:type="dxa"/>
            <w:tcBorders>
              <w:top w:val="double" w:sz="4" w:space="0" w:color="auto"/>
              <w:bottom w:val="single" w:sz="12" w:space="0" w:color="auto"/>
            </w:tcBorders>
            <w:tcMar>
              <w:top w:w="100" w:type="dxa"/>
              <w:left w:w="100" w:type="dxa"/>
              <w:bottom w:w="100" w:type="dxa"/>
              <w:right w:w="100" w:type="dxa"/>
            </w:tcMar>
          </w:tcPr>
          <w:p w14:paraId="1D85B176" w14:textId="328C75EA" w:rsidR="00517CF8" w:rsidRPr="0042056A" w:rsidRDefault="0042056A" w:rsidP="00517CF8">
            <w:pPr>
              <w:spacing w:after="0" w:line="240" w:lineRule="auto"/>
              <w:ind w:left="20"/>
              <w:jc w:val="center"/>
              <w:rPr>
                <w:rFonts w:cstheme="minorHAnsi"/>
                <w:b/>
                <w:bCs/>
                <w:sz w:val="16"/>
                <w:szCs w:val="16"/>
              </w:rPr>
            </w:pPr>
            <w:r w:rsidRPr="0042056A">
              <w:rPr>
                <w:rFonts w:cstheme="minorHAnsi"/>
                <w:b/>
                <w:bCs/>
                <w:sz w:val="16"/>
                <w:szCs w:val="16"/>
              </w:rPr>
              <w:t>HIGH</w:t>
            </w:r>
          </w:p>
        </w:tc>
        <w:tc>
          <w:tcPr>
            <w:tcW w:w="2890" w:type="dxa"/>
            <w:gridSpan w:val="2"/>
            <w:tcBorders>
              <w:top w:val="double" w:sz="4" w:space="0" w:color="auto"/>
              <w:bottom w:val="single" w:sz="12" w:space="0" w:color="auto"/>
            </w:tcBorders>
            <w:shd w:val="clear" w:color="auto" w:fill="E7E6E6" w:themeFill="background2"/>
            <w:tcMar>
              <w:top w:w="100" w:type="dxa"/>
              <w:left w:w="100" w:type="dxa"/>
              <w:bottom w:w="100" w:type="dxa"/>
              <w:right w:w="100" w:type="dxa"/>
            </w:tcMar>
          </w:tcPr>
          <w:p w14:paraId="69180BD8" w14:textId="1163011F" w:rsidR="00517CF8" w:rsidRPr="009D5790" w:rsidRDefault="009D5790" w:rsidP="00517CF8">
            <w:pPr>
              <w:spacing w:after="0" w:line="240" w:lineRule="auto"/>
              <w:ind w:left="20"/>
              <w:jc w:val="center"/>
              <w:rPr>
                <w:rFonts w:cstheme="minorHAnsi"/>
                <w:b/>
                <w:bCs/>
                <w:color w:val="C00000"/>
                <w:sz w:val="16"/>
                <w:szCs w:val="16"/>
              </w:rPr>
            </w:pPr>
            <w:r w:rsidRPr="009D5790">
              <w:rPr>
                <w:rFonts w:cstheme="minorHAnsi"/>
                <w:b/>
                <w:bCs/>
                <w:sz w:val="16"/>
                <w:szCs w:val="16"/>
              </w:rPr>
              <w:t>VERY LOW</w:t>
            </w:r>
          </w:p>
        </w:tc>
      </w:tr>
    </w:tbl>
    <w:p w14:paraId="1F783227" w14:textId="78BB9349" w:rsidR="00D44507" w:rsidRDefault="00D44507"/>
    <w:p w14:paraId="4F0E49EF" w14:textId="77777777" w:rsidR="00D44507" w:rsidRDefault="00D44507">
      <w:pPr>
        <w:spacing w:line="259" w:lineRule="auto"/>
        <w:jc w:val="left"/>
      </w:pPr>
      <w:r>
        <w:br w:type="page"/>
      </w:r>
    </w:p>
    <w:p w14:paraId="7442A84A" w14:textId="77777777" w:rsidR="00DF3F67" w:rsidRPr="00904D83" w:rsidRDefault="00DF3F67" w:rsidP="00DF3F67">
      <w:r w:rsidRPr="00681F98">
        <w:rPr>
          <w:noProof/>
          <w:highlight w:val="yellow"/>
        </w:rPr>
        <w:lastRenderedPageBreak/>
        <mc:AlternateContent>
          <mc:Choice Requires="wps">
            <w:drawing>
              <wp:anchor distT="45720" distB="45720" distL="114300" distR="114300" simplePos="0" relativeHeight="251658466" behindDoc="0" locked="0" layoutInCell="1" allowOverlap="1" wp14:anchorId="5B41F2B1" wp14:editId="0C0856A8">
                <wp:simplePos x="0" y="0"/>
                <wp:positionH relativeFrom="margin">
                  <wp:align>right</wp:align>
                </wp:positionH>
                <wp:positionV relativeFrom="paragraph">
                  <wp:posOffset>180975</wp:posOffset>
                </wp:positionV>
                <wp:extent cx="4133850" cy="6638925"/>
                <wp:effectExtent l="0" t="0" r="0" b="0"/>
                <wp:wrapSquare wrapText="bothSides"/>
                <wp:docPr id="2106566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6638925"/>
                        </a:xfrm>
                        <a:prstGeom prst="rect">
                          <a:avLst/>
                        </a:prstGeom>
                        <a:noFill/>
                        <a:ln w="9525">
                          <a:noFill/>
                          <a:miter lim="800000"/>
                          <a:headEnd/>
                          <a:tailEnd/>
                        </a:ln>
                      </wps:spPr>
                      <wps:txbx>
                        <w:txbxContent>
                          <w:p w14:paraId="28CBDFB6" w14:textId="77777777" w:rsidR="00DF3F67" w:rsidRPr="006C788A" w:rsidRDefault="00DF3F67" w:rsidP="00DF3F67">
                            <w:pPr>
                              <w:pStyle w:val="Heading4"/>
                              <w:rPr>
                                <w:color w:val="FFFFFF" w:themeColor="background1"/>
                              </w:rPr>
                            </w:pPr>
                            <w:r w:rsidRPr="006C788A">
                              <w:rPr>
                                <w:color w:val="FFFFFF" w:themeColor="background1"/>
                              </w:rPr>
                              <w:t>Data Analysis</w:t>
                            </w:r>
                          </w:p>
                          <w:p w14:paraId="30521BC4" w14:textId="3B1F89CB" w:rsidR="00DF3F67" w:rsidRDefault="00DF3F67" w:rsidP="00DF3F67">
                            <w:pPr>
                              <w:spacing w:after="40" w:line="240" w:lineRule="auto"/>
                              <w:rPr>
                                <w:rFonts w:cstheme="minorBidi"/>
                                <w:color w:val="FFFFFF" w:themeColor="background1"/>
                                <w:sz w:val="17"/>
                                <w:szCs w:val="17"/>
                              </w:rPr>
                            </w:pPr>
                            <w:r w:rsidRPr="00736B92">
                              <w:rPr>
                                <w:rFonts w:cstheme="minorBidi"/>
                                <w:color w:val="FFFFFF" w:themeColor="background1"/>
                                <w:sz w:val="17"/>
                                <w:szCs w:val="17"/>
                              </w:rPr>
                              <w:t xml:space="preserve">In telling our story of success we look at the progress we made in advancing our goal of </w:t>
                            </w:r>
                            <w:r w:rsidR="00F747FF">
                              <w:rPr>
                                <w:rFonts w:cstheme="minorBidi"/>
                                <w:color w:val="FFFFFF" w:themeColor="background1"/>
                                <w:sz w:val="17"/>
                                <w:szCs w:val="17"/>
                              </w:rPr>
                              <w:t>Teaching</w:t>
                            </w:r>
                            <w:r w:rsidR="00163376">
                              <w:rPr>
                                <w:rFonts w:cstheme="minorBidi"/>
                                <w:color w:val="FFFFFF" w:themeColor="background1"/>
                                <w:sz w:val="17"/>
                                <w:szCs w:val="17"/>
                              </w:rPr>
                              <w:t>,</w:t>
                            </w:r>
                            <w:r w:rsidR="00F747FF">
                              <w:rPr>
                                <w:rFonts w:cstheme="minorBidi"/>
                                <w:color w:val="FFFFFF" w:themeColor="background1"/>
                                <w:sz w:val="17"/>
                                <w:szCs w:val="17"/>
                              </w:rPr>
                              <w:t xml:space="preserve"> Learning</w:t>
                            </w:r>
                            <w:r w:rsidR="0079706C">
                              <w:rPr>
                                <w:rFonts w:cstheme="minorBidi"/>
                                <w:color w:val="FFFFFF" w:themeColor="background1"/>
                                <w:sz w:val="17"/>
                                <w:szCs w:val="17"/>
                              </w:rPr>
                              <w:t>,</w:t>
                            </w:r>
                            <w:r w:rsidR="00F747FF">
                              <w:rPr>
                                <w:rFonts w:cstheme="minorBidi"/>
                                <w:color w:val="FFFFFF" w:themeColor="background1"/>
                                <w:sz w:val="17"/>
                                <w:szCs w:val="17"/>
                              </w:rPr>
                              <w:t xml:space="preserve"> and Leading</w:t>
                            </w:r>
                            <w:r w:rsidRPr="00736B92">
                              <w:rPr>
                                <w:rFonts w:cstheme="minorBidi"/>
                                <w:color w:val="FFFFFF" w:themeColor="background1"/>
                                <w:sz w:val="17"/>
                                <w:szCs w:val="17"/>
                              </w:rPr>
                              <w:t xml:space="preserve">. We looked at the data from the </w:t>
                            </w:r>
                            <w:r w:rsidR="006577B1">
                              <w:rPr>
                                <w:rFonts w:cstheme="minorBidi"/>
                                <w:color w:val="FFFFFF" w:themeColor="background1"/>
                                <w:sz w:val="17"/>
                                <w:szCs w:val="17"/>
                              </w:rPr>
                              <w:t>AE</w:t>
                            </w:r>
                            <w:r w:rsidR="00EA31A5">
                              <w:rPr>
                                <w:rFonts w:cstheme="minorBidi"/>
                                <w:color w:val="FFFFFF" w:themeColor="background1"/>
                                <w:sz w:val="17"/>
                                <w:szCs w:val="17"/>
                              </w:rPr>
                              <w:t xml:space="preserve">AM and our </w:t>
                            </w:r>
                            <w:r w:rsidR="00820C07">
                              <w:rPr>
                                <w:rFonts w:cstheme="minorBidi"/>
                                <w:color w:val="FFFFFF" w:themeColor="background1"/>
                                <w:sz w:val="17"/>
                                <w:szCs w:val="17"/>
                              </w:rPr>
                              <w:t>FSD Professional Learning Survey</w:t>
                            </w:r>
                            <w:r w:rsidRPr="00736B92">
                              <w:rPr>
                                <w:rFonts w:cstheme="minorBidi"/>
                                <w:color w:val="FFFFFF" w:themeColor="background1"/>
                                <w:sz w:val="17"/>
                                <w:szCs w:val="17"/>
                              </w:rPr>
                              <w:t>. This data told us that:</w:t>
                            </w:r>
                          </w:p>
                          <w:p w14:paraId="09DC1B68" w14:textId="358C31FB" w:rsidR="00C028ED" w:rsidRPr="00C028ED" w:rsidRDefault="00E67839" w:rsidP="00C028ED">
                            <w:pPr>
                              <w:pStyle w:val="ListParagraph"/>
                              <w:numPr>
                                <w:ilvl w:val="0"/>
                                <w:numId w:val="18"/>
                              </w:numPr>
                              <w:spacing w:after="40"/>
                              <w:rPr>
                                <w:rFonts w:cstheme="minorBidi"/>
                                <w:color w:val="FFFFFF" w:themeColor="background1"/>
                                <w:sz w:val="17"/>
                                <w:szCs w:val="17"/>
                                <w:lang w:val="en-CA"/>
                              </w:rPr>
                            </w:pPr>
                            <w:r w:rsidRPr="00493E48">
                              <w:rPr>
                                <w:rFonts w:cstheme="minorHAnsi"/>
                                <w:bCs/>
                                <w:color w:val="FFFFFF" w:themeColor="background1"/>
                                <w:sz w:val="17"/>
                                <w:szCs w:val="17"/>
                                <w:lang w:val="en-CA"/>
                              </w:rPr>
                              <w:t>Providing professional learning opportunities for teachers and leaders to collaborate, build personal and collective capacities and expertise</w:t>
                            </w:r>
                            <w:r w:rsidR="00C028ED" w:rsidRPr="00C028ED">
                              <w:rPr>
                                <w:rFonts w:cstheme="minorBidi"/>
                                <w:color w:val="FFFFFF" w:themeColor="background1"/>
                                <w:sz w:val="17"/>
                                <w:szCs w:val="17"/>
                              </w:rPr>
                              <w:t xml:space="preserve"> in preferred areas of interest (Lines of Inquiry)</w:t>
                            </w:r>
                            <w:r w:rsidR="00C028ED" w:rsidRPr="00C028ED">
                              <w:rPr>
                                <w:rFonts w:cstheme="minorBidi"/>
                                <w:color w:val="FFFFFF" w:themeColor="background1"/>
                                <w:sz w:val="17"/>
                                <w:szCs w:val="17"/>
                                <w:lang w:val="en-CA"/>
                              </w:rPr>
                              <w:t> </w:t>
                            </w:r>
                            <w:r w:rsidR="00493E48">
                              <w:rPr>
                                <w:rFonts w:cstheme="minorBidi"/>
                                <w:color w:val="FFFFFF" w:themeColor="background1"/>
                                <w:sz w:val="17"/>
                                <w:szCs w:val="17"/>
                                <w:lang w:val="en-CA"/>
                              </w:rPr>
                              <w:t xml:space="preserve">results in teacher satisfaction in Professional </w:t>
                            </w:r>
                            <w:proofErr w:type="gramStart"/>
                            <w:r w:rsidR="00493E48">
                              <w:rPr>
                                <w:rFonts w:cstheme="minorBidi"/>
                                <w:color w:val="FFFFFF" w:themeColor="background1"/>
                                <w:sz w:val="17"/>
                                <w:szCs w:val="17"/>
                                <w:lang w:val="en-CA"/>
                              </w:rPr>
                              <w:t>learning .</w:t>
                            </w:r>
                            <w:proofErr w:type="gramEnd"/>
                            <w:r w:rsidR="00493E48">
                              <w:rPr>
                                <w:rFonts w:cstheme="minorBidi"/>
                                <w:color w:val="FFFFFF" w:themeColor="background1"/>
                                <w:sz w:val="17"/>
                                <w:szCs w:val="17"/>
                                <w:lang w:val="en-CA"/>
                              </w:rPr>
                              <w:t xml:space="preserve"> </w:t>
                            </w:r>
                          </w:p>
                          <w:p w14:paraId="5C140E5D" w14:textId="50451F53" w:rsidR="00C028ED" w:rsidRP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Staff commitment to planning of professional learning by being part of the School Leadership Team</w:t>
                            </w:r>
                            <w:r w:rsidRPr="00C028ED">
                              <w:rPr>
                                <w:rFonts w:cstheme="minorBidi"/>
                                <w:color w:val="FFFFFF" w:themeColor="background1"/>
                                <w:sz w:val="17"/>
                                <w:szCs w:val="17"/>
                                <w:lang w:val="en-CA"/>
                              </w:rPr>
                              <w:t> </w:t>
                            </w:r>
                            <w:r w:rsidR="00493E48">
                              <w:rPr>
                                <w:rFonts w:cstheme="minorBidi"/>
                                <w:color w:val="FFFFFF" w:themeColor="background1"/>
                                <w:sz w:val="17"/>
                                <w:szCs w:val="17"/>
                                <w:lang w:val="en-CA"/>
                              </w:rPr>
                              <w:t>is effective</w:t>
                            </w:r>
                          </w:p>
                          <w:p w14:paraId="0877FEB9" w14:textId="6448D805" w:rsidR="00C028ED" w:rsidRP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Professional learning team collaboration to advance instructional practice and student learning</w:t>
                            </w:r>
                            <w:r w:rsidR="00493E48">
                              <w:rPr>
                                <w:rFonts w:cstheme="minorBidi"/>
                                <w:color w:val="FFFFFF" w:themeColor="background1"/>
                                <w:sz w:val="17"/>
                                <w:szCs w:val="17"/>
                              </w:rPr>
                              <w:t xml:space="preserve"> </w:t>
                            </w:r>
                            <w:r w:rsidR="00E737E6">
                              <w:rPr>
                                <w:rFonts w:cstheme="minorBidi"/>
                                <w:color w:val="FFFFFF" w:themeColor="background1"/>
                                <w:sz w:val="17"/>
                                <w:szCs w:val="17"/>
                              </w:rPr>
                              <w:t>is very high</w:t>
                            </w:r>
                          </w:p>
                          <w:p w14:paraId="7E73B920" w14:textId="3822F229" w:rsid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Strong engagement and connection between the school and community for Real-Real learning experiences</w:t>
                            </w:r>
                            <w:r w:rsidRPr="00C028ED">
                              <w:rPr>
                                <w:rFonts w:cstheme="minorBidi"/>
                                <w:color w:val="FFFFFF" w:themeColor="background1"/>
                                <w:sz w:val="17"/>
                                <w:szCs w:val="17"/>
                                <w:lang w:val="en-CA"/>
                              </w:rPr>
                              <w:t> </w:t>
                            </w:r>
                            <w:r w:rsidR="004349EB">
                              <w:rPr>
                                <w:rFonts w:cstheme="minorBidi"/>
                                <w:color w:val="FFFFFF" w:themeColor="background1"/>
                                <w:sz w:val="17"/>
                                <w:szCs w:val="17"/>
                                <w:lang w:val="en-CA"/>
                              </w:rPr>
                              <w:t>is important</w:t>
                            </w:r>
                          </w:p>
                          <w:p w14:paraId="2D53CEB5" w14:textId="045B37C7" w:rsidR="004349EB" w:rsidRPr="00C028ED" w:rsidRDefault="00630495" w:rsidP="00C028ED">
                            <w:pPr>
                              <w:pStyle w:val="ListParagraph"/>
                              <w:numPr>
                                <w:ilvl w:val="0"/>
                                <w:numId w:val="18"/>
                              </w:numPr>
                              <w:spacing w:after="40"/>
                              <w:rPr>
                                <w:rFonts w:cstheme="minorBidi"/>
                                <w:color w:val="FFFFFF" w:themeColor="background1"/>
                                <w:sz w:val="17"/>
                                <w:szCs w:val="17"/>
                                <w:lang w:val="en-CA"/>
                              </w:rPr>
                            </w:pPr>
                            <w:r>
                              <w:rPr>
                                <w:rFonts w:cstheme="minorBidi"/>
                                <w:color w:val="FFFFFF" w:themeColor="background1"/>
                                <w:sz w:val="17"/>
                                <w:szCs w:val="17"/>
                                <w:lang w:val="en-CA"/>
                              </w:rPr>
                              <w:t>Continued</w:t>
                            </w:r>
                            <w:r w:rsidR="004349EB">
                              <w:rPr>
                                <w:rFonts w:cstheme="minorBidi"/>
                                <w:color w:val="FFFFFF" w:themeColor="background1"/>
                                <w:sz w:val="17"/>
                                <w:szCs w:val="17"/>
                                <w:lang w:val="en-CA"/>
                              </w:rPr>
                              <w:t xml:space="preserve"> f</w:t>
                            </w:r>
                            <w:r w:rsidR="004349EB" w:rsidRPr="004349EB">
                              <w:rPr>
                                <w:rFonts w:cstheme="minorBidi"/>
                                <w:color w:val="FFFFFF" w:themeColor="background1"/>
                                <w:sz w:val="17"/>
                                <w:szCs w:val="17"/>
                                <w:lang w:val="en-CA"/>
                              </w:rPr>
                              <w:t>ocus on innovative, authentic and worthwhile learning experiences for students to have more students in the FLOW range and reducing those reporting boredom, apathy or anxiety </w:t>
                            </w:r>
                            <w:r>
                              <w:rPr>
                                <w:rFonts w:cstheme="minorBidi"/>
                                <w:color w:val="FFFFFF" w:themeColor="background1"/>
                                <w:sz w:val="17"/>
                                <w:szCs w:val="17"/>
                                <w:lang w:val="en-CA"/>
                              </w:rPr>
                              <w:t>is needed</w:t>
                            </w:r>
                          </w:p>
                          <w:p w14:paraId="4D9CD538" w14:textId="77777777" w:rsidR="004D129D" w:rsidRPr="004D129D" w:rsidRDefault="004D129D" w:rsidP="00E737E6">
                            <w:pPr>
                              <w:pStyle w:val="ListParagraph"/>
                              <w:numPr>
                                <w:ilvl w:val="0"/>
                                <w:numId w:val="0"/>
                              </w:numPr>
                              <w:spacing w:after="40"/>
                              <w:ind w:left="720"/>
                              <w:rPr>
                                <w:rFonts w:cstheme="minorBidi"/>
                                <w:color w:val="FFFFFF" w:themeColor="background1"/>
                                <w:sz w:val="17"/>
                                <w:szCs w:val="17"/>
                              </w:rPr>
                            </w:pPr>
                          </w:p>
                          <w:p w14:paraId="58FFEF17" w14:textId="1466C9A7" w:rsidR="00DF3F67" w:rsidRPr="00A9389A" w:rsidRDefault="00DF3F67" w:rsidP="00875C19">
                            <w:pPr>
                              <w:pStyle w:val="ListParagraph"/>
                              <w:numPr>
                                <w:ilvl w:val="0"/>
                                <w:numId w:val="0"/>
                              </w:numPr>
                              <w:ind w:left="720"/>
                              <w:rPr>
                                <w:color w:val="FFFFFF" w:themeColor="background1"/>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1F2B1" id="_x0000_s1238" type="#_x0000_t202" style="position:absolute;left:0;text-align:left;margin-left:274.3pt;margin-top:14.25pt;width:325.5pt;height:522.75pt;z-index:2516584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c/AEAANcDAAAOAAAAZHJzL2Uyb0RvYy54bWysU8tu2zAQvBfoPxC81/I7tmA5SJOmKJA+&#10;gLQfQFOURZTkskvaUvr1XVKOY6S3ojoQS644uzM73Fz31rCjwqDBVXwyGnOmnIRau33Ff3y/f7fi&#10;LEThamHAqYo/qcCvt2/fbDpfqim0YGqFjEBcKDtf8TZGXxZFkK2yIozAK0fJBtCKSFvcFzWKjtCt&#10;Kabj8bLoAGuPIFUIdHo3JPk24zeNkvFr0wQVmak49RbzinndpbXYbkS5R+FbLU9tiH/owgrtqOgZ&#10;6k5EwQ6o/4KyWiIEaOJIgi2gabRUmQOxmYxfsXlshVeZC4kT/Fmm8P9g5Zfjo/+GLPbvoacBZhLB&#10;P4D8GZiD21a4vbpBhK5VoqbCkyRZ0flQnq4mqUMZEsiu+ww1DVkcImSgvkGbVCGejNBpAE9n0VUf&#10;maTD+WQ2Wy0oJSm3XM5W6+ki1xDl83WPIX5UYFkKKo401Qwvjg8hpnZE+fxLqubgXhuTJ2sc6yq+&#10;XhDkq4zVkYxntK34apy+wQqJ5QdX58tRaDPEVMC4E+3EdOAc+13PdE2aXGVVkg47qJ9ICYTBafQy&#10;KGgBf3PWkcsqHn4dBCrOzCdHaq4n83myZd7MF1dT2uBlZneZEU4SVMUjZ0N4G7OVB2o3pHqjsx4v&#10;nZyaJvdkmU5OT/a83Oe/Xt7j9g8AAAD//wMAUEsDBBQABgAIAAAAIQB+YUC63AAAAAgBAAAPAAAA&#10;ZHJzL2Rvd25yZXYueG1sTI/NTsMwEITvSLyDtUjc6LpVU9oQp0IgriDKj9SbG2+TiHgdxW4T3p7l&#10;BMedGc1+U2wn36kzDbENbGA+06CIq+Barg28vz3drEHFZNnZLjAZ+KYI2/LyorC5CyO/0nmXaiUl&#10;HHNroEmpzxFj1ZC3cRZ6YvGOYfA2yTnU6AY7SrnvcKH1Cr1tWT40tqeHhqqv3ckb+Hg+7j+X+qV+&#10;9Fk/hkkj+w0ac3013d+BSjSlvzD84gs6lMJ0CCd2UXUGZEgysFhnoMRdZXMRDhLTt0sNWBb4f0D5&#10;AwAA//8DAFBLAQItABQABgAIAAAAIQC2gziS/gAAAOEBAAATAAAAAAAAAAAAAAAAAAAAAABbQ29u&#10;dGVudF9UeXBlc10ueG1sUEsBAi0AFAAGAAgAAAAhADj9If/WAAAAlAEAAAsAAAAAAAAAAAAAAAAA&#10;LwEAAF9yZWxzLy5yZWxzUEsBAi0AFAAGAAgAAAAhAEbbH9z8AQAA1wMAAA4AAAAAAAAAAAAAAAAA&#10;LgIAAGRycy9lMm9Eb2MueG1sUEsBAi0AFAAGAAgAAAAhAH5hQLrcAAAACAEAAA8AAAAAAAAAAAAA&#10;AAAAVgQAAGRycy9kb3ducmV2LnhtbFBLBQYAAAAABAAEAPMAAABfBQAAAAA=&#10;" filled="f" stroked="f">
                <v:textbox>
                  <w:txbxContent>
                    <w:p w14:paraId="28CBDFB6" w14:textId="77777777" w:rsidR="00DF3F67" w:rsidRPr="006C788A" w:rsidRDefault="00DF3F67" w:rsidP="00DF3F67">
                      <w:pPr>
                        <w:pStyle w:val="Heading4"/>
                        <w:rPr>
                          <w:color w:val="FFFFFF" w:themeColor="background1"/>
                        </w:rPr>
                      </w:pPr>
                      <w:r w:rsidRPr="006C788A">
                        <w:rPr>
                          <w:color w:val="FFFFFF" w:themeColor="background1"/>
                        </w:rPr>
                        <w:t>Data Analysis</w:t>
                      </w:r>
                    </w:p>
                    <w:p w14:paraId="30521BC4" w14:textId="3B1F89CB" w:rsidR="00DF3F67" w:rsidRDefault="00DF3F67" w:rsidP="00DF3F67">
                      <w:pPr>
                        <w:spacing w:after="40" w:line="240" w:lineRule="auto"/>
                        <w:rPr>
                          <w:rFonts w:cstheme="minorBidi"/>
                          <w:color w:val="FFFFFF" w:themeColor="background1"/>
                          <w:sz w:val="17"/>
                          <w:szCs w:val="17"/>
                        </w:rPr>
                      </w:pPr>
                      <w:r w:rsidRPr="00736B92">
                        <w:rPr>
                          <w:rFonts w:cstheme="minorBidi"/>
                          <w:color w:val="FFFFFF" w:themeColor="background1"/>
                          <w:sz w:val="17"/>
                          <w:szCs w:val="17"/>
                        </w:rPr>
                        <w:t xml:space="preserve">In telling our story of success we look at the progress we made in advancing our goal of </w:t>
                      </w:r>
                      <w:r w:rsidR="00F747FF">
                        <w:rPr>
                          <w:rFonts w:cstheme="minorBidi"/>
                          <w:color w:val="FFFFFF" w:themeColor="background1"/>
                          <w:sz w:val="17"/>
                          <w:szCs w:val="17"/>
                        </w:rPr>
                        <w:t>Teaching</w:t>
                      </w:r>
                      <w:r w:rsidR="00163376">
                        <w:rPr>
                          <w:rFonts w:cstheme="minorBidi"/>
                          <w:color w:val="FFFFFF" w:themeColor="background1"/>
                          <w:sz w:val="17"/>
                          <w:szCs w:val="17"/>
                        </w:rPr>
                        <w:t>,</w:t>
                      </w:r>
                      <w:r w:rsidR="00F747FF">
                        <w:rPr>
                          <w:rFonts w:cstheme="minorBidi"/>
                          <w:color w:val="FFFFFF" w:themeColor="background1"/>
                          <w:sz w:val="17"/>
                          <w:szCs w:val="17"/>
                        </w:rPr>
                        <w:t xml:space="preserve"> Learning</w:t>
                      </w:r>
                      <w:r w:rsidR="0079706C">
                        <w:rPr>
                          <w:rFonts w:cstheme="minorBidi"/>
                          <w:color w:val="FFFFFF" w:themeColor="background1"/>
                          <w:sz w:val="17"/>
                          <w:szCs w:val="17"/>
                        </w:rPr>
                        <w:t>,</w:t>
                      </w:r>
                      <w:r w:rsidR="00F747FF">
                        <w:rPr>
                          <w:rFonts w:cstheme="minorBidi"/>
                          <w:color w:val="FFFFFF" w:themeColor="background1"/>
                          <w:sz w:val="17"/>
                          <w:szCs w:val="17"/>
                        </w:rPr>
                        <w:t xml:space="preserve"> and Leading</w:t>
                      </w:r>
                      <w:r w:rsidRPr="00736B92">
                        <w:rPr>
                          <w:rFonts w:cstheme="minorBidi"/>
                          <w:color w:val="FFFFFF" w:themeColor="background1"/>
                          <w:sz w:val="17"/>
                          <w:szCs w:val="17"/>
                        </w:rPr>
                        <w:t xml:space="preserve">. We looked at the data from the </w:t>
                      </w:r>
                      <w:r w:rsidR="006577B1">
                        <w:rPr>
                          <w:rFonts w:cstheme="minorBidi"/>
                          <w:color w:val="FFFFFF" w:themeColor="background1"/>
                          <w:sz w:val="17"/>
                          <w:szCs w:val="17"/>
                        </w:rPr>
                        <w:t>AE</w:t>
                      </w:r>
                      <w:r w:rsidR="00EA31A5">
                        <w:rPr>
                          <w:rFonts w:cstheme="minorBidi"/>
                          <w:color w:val="FFFFFF" w:themeColor="background1"/>
                          <w:sz w:val="17"/>
                          <w:szCs w:val="17"/>
                        </w:rPr>
                        <w:t xml:space="preserve">AM and our </w:t>
                      </w:r>
                      <w:r w:rsidR="00820C07">
                        <w:rPr>
                          <w:rFonts w:cstheme="minorBidi"/>
                          <w:color w:val="FFFFFF" w:themeColor="background1"/>
                          <w:sz w:val="17"/>
                          <w:szCs w:val="17"/>
                        </w:rPr>
                        <w:t>FSD Professional Learning Survey</w:t>
                      </w:r>
                      <w:r w:rsidRPr="00736B92">
                        <w:rPr>
                          <w:rFonts w:cstheme="minorBidi"/>
                          <w:color w:val="FFFFFF" w:themeColor="background1"/>
                          <w:sz w:val="17"/>
                          <w:szCs w:val="17"/>
                        </w:rPr>
                        <w:t>. This data told us that:</w:t>
                      </w:r>
                    </w:p>
                    <w:p w14:paraId="09DC1B68" w14:textId="358C31FB" w:rsidR="00C028ED" w:rsidRPr="00C028ED" w:rsidRDefault="00E67839" w:rsidP="00C028ED">
                      <w:pPr>
                        <w:pStyle w:val="ListParagraph"/>
                        <w:numPr>
                          <w:ilvl w:val="0"/>
                          <w:numId w:val="18"/>
                        </w:numPr>
                        <w:spacing w:after="40"/>
                        <w:rPr>
                          <w:rFonts w:cstheme="minorBidi"/>
                          <w:color w:val="FFFFFF" w:themeColor="background1"/>
                          <w:sz w:val="17"/>
                          <w:szCs w:val="17"/>
                          <w:lang w:val="en-CA"/>
                        </w:rPr>
                      </w:pPr>
                      <w:r w:rsidRPr="00493E48">
                        <w:rPr>
                          <w:rFonts w:cstheme="minorHAnsi"/>
                          <w:bCs/>
                          <w:color w:val="FFFFFF" w:themeColor="background1"/>
                          <w:sz w:val="17"/>
                          <w:szCs w:val="17"/>
                          <w:lang w:val="en-CA"/>
                        </w:rPr>
                        <w:t>Providing professional learning opportunities for teachers and leaders to collaborate, build personal and collective capacities and expertise</w:t>
                      </w:r>
                      <w:r w:rsidR="00C028ED" w:rsidRPr="00C028ED">
                        <w:rPr>
                          <w:rFonts w:cstheme="minorBidi"/>
                          <w:color w:val="FFFFFF" w:themeColor="background1"/>
                          <w:sz w:val="17"/>
                          <w:szCs w:val="17"/>
                        </w:rPr>
                        <w:t xml:space="preserve"> in preferred areas of interest (Lines of Inquiry)</w:t>
                      </w:r>
                      <w:r w:rsidR="00C028ED" w:rsidRPr="00C028ED">
                        <w:rPr>
                          <w:rFonts w:cstheme="minorBidi"/>
                          <w:color w:val="FFFFFF" w:themeColor="background1"/>
                          <w:sz w:val="17"/>
                          <w:szCs w:val="17"/>
                          <w:lang w:val="en-CA"/>
                        </w:rPr>
                        <w:t> </w:t>
                      </w:r>
                      <w:r w:rsidR="00493E48">
                        <w:rPr>
                          <w:rFonts w:cstheme="minorBidi"/>
                          <w:color w:val="FFFFFF" w:themeColor="background1"/>
                          <w:sz w:val="17"/>
                          <w:szCs w:val="17"/>
                          <w:lang w:val="en-CA"/>
                        </w:rPr>
                        <w:t xml:space="preserve">results in teacher satisfaction in Professional </w:t>
                      </w:r>
                      <w:proofErr w:type="gramStart"/>
                      <w:r w:rsidR="00493E48">
                        <w:rPr>
                          <w:rFonts w:cstheme="minorBidi"/>
                          <w:color w:val="FFFFFF" w:themeColor="background1"/>
                          <w:sz w:val="17"/>
                          <w:szCs w:val="17"/>
                          <w:lang w:val="en-CA"/>
                        </w:rPr>
                        <w:t>learning .</w:t>
                      </w:r>
                      <w:proofErr w:type="gramEnd"/>
                      <w:r w:rsidR="00493E48">
                        <w:rPr>
                          <w:rFonts w:cstheme="minorBidi"/>
                          <w:color w:val="FFFFFF" w:themeColor="background1"/>
                          <w:sz w:val="17"/>
                          <w:szCs w:val="17"/>
                          <w:lang w:val="en-CA"/>
                        </w:rPr>
                        <w:t xml:space="preserve"> </w:t>
                      </w:r>
                    </w:p>
                    <w:p w14:paraId="5C140E5D" w14:textId="50451F53" w:rsidR="00C028ED" w:rsidRP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Staff commitment to planning of professional learning by being part of the School Leadership Team</w:t>
                      </w:r>
                      <w:r w:rsidRPr="00C028ED">
                        <w:rPr>
                          <w:rFonts w:cstheme="minorBidi"/>
                          <w:color w:val="FFFFFF" w:themeColor="background1"/>
                          <w:sz w:val="17"/>
                          <w:szCs w:val="17"/>
                          <w:lang w:val="en-CA"/>
                        </w:rPr>
                        <w:t> </w:t>
                      </w:r>
                      <w:r w:rsidR="00493E48">
                        <w:rPr>
                          <w:rFonts w:cstheme="minorBidi"/>
                          <w:color w:val="FFFFFF" w:themeColor="background1"/>
                          <w:sz w:val="17"/>
                          <w:szCs w:val="17"/>
                          <w:lang w:val="en-CA"/>
                        </w:rPr>
                        <w:t>is effective</w:t>
                      </w:r>
                    </w:p>
                    <w:p w14:paraId="0877FEB9" w14:textId="6448D805" w:rsidR="00C028ED" w:rsidRP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Professional learning team collaboration to advance instructional practice and student learning</w:t>
                      </w:r>
                      <w:r w:rsidR="00493E48">
                        <w:rPr>
                          <w:rFonts w:cstheme="minorBidi"/>
                          <w:color w:val="FFFFFF" w:themeColor="background1"/>
                          <w:sz w:val="17"/>
                          <w:szCs w:val="17"/>
                        </w:rPr>
                        <w:t xml:space="preserve"> </w:t>
                      </w:r>
                      <w:r w:rsidR="00E737E6">
                        <w:rPr>
                          <w:rFonts w:cstheme="minorBidi"/>
                          <w:color w:val="FFFFFF" w:themeColor="background1"/>
                          <w:sz w:val="17"/>
                          <w:szCs w:val="17"/>
                        </w:rPr>
                        <w:t>is very high</w:t>
                      </w:r>
                    </w:p>
                    <w:p w14:paraId="7E73B920" w14:textId="3822F229" w:rsidR="00C028ED" w:rsidRDefault="00C028ED" w:rsidP="00C028ED">
                      <w:pPr>
                        <w:pStyle w:val="ListParagraph"/>
                        <w:numPr>
                          <w:ilvl w:val="0"/>
                          <w:numId w:val="18"/>
                        </w:numPr>
                        <w:spacing w:after="40"/>
                        <w:rPr>
                          <w:rFonts w:cstheme="minorBidi"/>
                          <w:color w:val="FFFFFF" w:themeColor="background1"/>
                          <w:sz w:val="17"/>
                          <w:szCs w:val="17"/>
                          <w:lang w:val="en-CA"/>
                        </w:rPr>
                      </w:pPr>
                      <w:r w:rsidRPr="00C028ED">
                        <w:rPr>
                          <w:rFonts w:cstheme="minorBidi"/>
                          <w:color w:val="FFFFFF" w:themeColor="background1"/>
                          <w:sz w:val="17"/>
                          <w:szCs w:val="17"/>
                        </w:rPr>
                        <w:t>Strong engagement and connection between the school and community for Real-Real learning experiences</w:t>
                      </w:r>
                      <w:r w:rsidRPr="00C028ED">
                        <w:rPr>
                          <w:rFonts w:cstheme="minorBidi"/>
                          <w:color w:val="FFFFFF" w:themeColor="background1"/>
                          <w:sz w:val="17"/>
                          <w:szCs w:val="17"/>
                          <w:lang w:val="en-CA"/>
                        </w:rPr>
                        <w:t> </w:t>
                      </w:r>
                      <w:r w:rsidR="004349EB">
                        <w:rPr>
                          <w:rFonts w:cstheme="minorBidi"/>
                          <w:color w:val="FFFFFF" w:themeColor="background1"/>
                          <w:sz w:val="17"/>
                          <w:szCs w:val="17"/>
                          <w:lang w:val="en-CA"/>
                        </w:rPr>
                        <w:t>is important</w:t>
                      </w:r>
                    </w:p>
                    <w:p w14:paraId="2D53CEB5" w14:textId="045B37C7" w:rsidR="004349EB" w:rsidRPr="00C028ED" w:rsidRDefault="00630495" w:rsidP="00C028ED">
                      <w:pPr>
                        <w:pStyle w:val="ListParagraph"/>
                        <w:numPr>
                          <w:ilvl w:val="0"/>
                          <w:numId w:val="18"/>
                        </w:numPr>
                        <w:spacing w:after="40"/>
                        <w:rPr>
                          <w:rFonts w:cstheme="minorBidi"/>
                          <w:color w:val="FFFFFF" w:themeColor="background1"/>
                          <w:sz w:val="17"/>
                          <w:szCs w:val="17"/>
                          <w:lang w:val="en-CA"/>
                        </w:rPr>
                      </w:pPr>
                      <w:r>
                        <w:rPr>
                          <w:rFonts w:cstheme="minorBidi"/>
                          <w:color w:val="FFFFFF" w:themeColor="background1"/>
                          <w:sz w:val="17"/>
                          <w:szCs w:val="17"/>
                          <w:lang w:val="en-CA"/>
                        </w:rPr>
                        <w:t>Continued</w:t>
                      </w:r>
                      <w:r w:rsidR="004349EB">
                        <w:rPr>
                          <w:rFonts w:cstheme="minorBidi"/>
                          <w:color w:val="FFFFFF" w:themeColor="background1"/>
                          <w:sz w:val="17"/>
                          <w:szCs w:val="17"/>
                          <w:lang w:val="en-CA"/>
                        </w:rPr>
                        <w:t xml:space="preserve"> f</w:t>
                      </w:r>
                      <w:r w:rsidR="004349EB" w:rsidRPr="004349EB">
                        <w:rPr>
                          <w:rFonts w:cstheme="minorBidi"/>
                          <w:color w:val="FFFFFF" w:themeColor="background1"/>
                          <w:sz w:val="17"/>
                          <w:szCs w:val="17"/>
                          <w:lang w:val="en-CA"/>
                        </w:rPr>
                        <w:t>ocus on innovative, authentic and worthwhile learning experiences for students to have more students in the FLOW range and reducing those reporting boredom, apathy or anxiety </w:t>
                      </w:r>
                      <w:r>
                        <w:rPr>
                          <w:rFonts w:cstheme="minorBidi"/>
                          <w:color w:val="FFFFFF" w:themeColor="background1"/>
                          <w:sz w:val="17"/>
                          <w:szCs w:val="17"/>
                          <w:lang w:val="en-CA"/>
                        </w:rPr>
                        <w:t>is needed</w:t>
                      </w:r>
                    </w:p>
                    <w:p w14:paraId="4D9CD538" w14:textId="77777777" w:rsidR="004D129D" w:rsidRPr="004D129D" w:rsidRDefault="004D129D" w:rsidP="00E737E6">
                      <w:pPr>
                        <w:pStyle w:val="ListParagraph"/>
                        <w:numPr>
                          <w:ilvl w:val="0"/>
                          <w:numId w:val="0"/>
                        </w:numPr>
                        <w:spacing w:after="40"/>
                        <w:ind w:left="720"/>
                        <w:rPr>
                          <w:rFonts w:cstheme="minorBidi"/>
                          <w:color w:val="FFFFFF" w:themeColor="background1"/>
                          <w:sz w:val="17"/>
                          <w:szCs w:val="17"/>
                        </w:rPr>
                      </w:pPr>
                    </w:p>
                    <w:p w14:paraId="58FFEF17" w14:textId="1466C9A7" w:rsidR="00DF3F67" w:rsidRPr="00A9389A" w:rsidRDefault="00DF3F67" w:rsidP="00875C19">
                      <w:pPr>
                        <w:pStyle w:val="ListParagraph"/>
                        <w:numPr>
                          <w:ilvl w:val="0"/>
                          <w:numId w:val="0"/>
                        </w:numPr>
                        <w:ind w:left="720"/>
                        <w:rPr>
                          <w:color w:val="FFFFFF" w:themeColor="background1"/>
                          <w:sz w:val="17"/>
                          <w:szCs w:val="17"/>
                        </w:rPr>
                      </w:pPr>
                    </w:p>
                  </w:txbxContent>
                </v:textbox>
                <w10:wrap type="square" anchorx="margin"/>
              </v:shape>
            </w:pict>
          </mc:Fallback>
        </mc:AlternateContent>
      </w:r>
      <w:r>
        <w:rPr>
          <w:noProof/>
        </w:rPr>
        <mc:AlternateContent>
          <mc:Choice Requires="wps">
            <w:drawing>
              <wp:anchor distT="0" distB="0" distL="114300" distR="114300" simplePos="0" relativeHeight="251658465" behindDoc="0" locked="0" layoutInCell="1" allowOverlap="1" wp14:anchorId="36F12327" wp14:editId="5BDE6AE1">
                <wp:simplePos x="0" y="0"/>
                <wp:positionH relativeFrom="column">
                  <wp:posOffset>4962525</wp:posOffset>
                </wp:positionH>
                <wp:positionV relativeFrom="paragraph">
                  <wp:posOffset>142875</wp:posOffset>
                </wp:positionV>
                <wp:extent cx="4274185" cy="6697345"/>
                <wp:effectExtent l="0" t="0" r="0" b="8255"/>
                <wp:wrapNone/>
                <wp:docPr id="505591515" name="Rectangle 1"/>
                <wp:cNvGraphicFramePr/>
                <a:graphic xmlns:a="http://schemas.openxmlformats.org/drawingml/2006/main">
                  <a:graphicData uri="http://schemas.microsoft.com/office/word/2010/wordprocessingShape">
                    <wps:wsp>
                      <wps:cNvSpPr/>
                      <wps:spPr>
                        <a:xfrm>
                          <a:off x="0" y="0"/>
                          <a:ext cx="4274185" cy="6697345"/>
                        </a:xfrm>
                        <a:prstGeom prst="rect">
                          <a:avLst/>
                        </a:prstGeom>
                        <a:solidFill>
                          <a:srgbClr val="0872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916541B">
              <v:rect id="Rectangle 1" style="position:absolute;margin-left:390.75pt;margin-top:11.25pt;width:336.55pt;height:527.35pt;z-index:251660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72b4" stroked="f" strokeweight="1pt" w14:anchorId="0E1AE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JgAIAAGAFAAAOAAAAZHJzL2Uyb0RvYy54bWysVFFP2zAQfp+0/2D5fSTpUgoVKepATJMQ&#10;oMHEs+vYjSXH59lu0+7X7+ykKQO0h2kvju27++7uy3e+uNy1mmyF8wpMRYuTnBJhONTKrCv64+nm&#10;0xklPjBTMw1GVHQvPL1cfPxw0dm5mEADuhaOIIjx885WtAnBzrPM80a0zJ+AFQaNElzLAh7dOqsd&#10;6xC91dkkz0+zDlxtHXDhPd5e90a6SPhSCh7upfQiEF1RrC2k1aV1FddsccHma8dso/hQBvuHKlqm&#10;DCYdoa5ZYGTj1BuoVnEHHmQ44dBmIKXiIvWA3RT5q24eG2ZF6gXJ8Xakyf8/WH63fbQPDmnorJ97&#10;3MYudtK18Yv1kV0iaz+SJXaBcLwsJ7OyOJtSwtF2eno++1xOI53ZMdw6H74KaEncVNTh30gkse2t&#10;D73rwSVm86BVfaO0Tge3Xl1pR7Ys/rmz2eRLOaD/4aZNdDYQw3rEeJMdm0m7sNci+mnzXUiiaix/&#10;kipJOhNjHsa5MKHoTQ2rRZ++mOZ5kgr2NkakThNgRJaYf8QeAKKG32L3VQ7+MVQkmY7B+d8K64PH&#10;iJQZTBiDW2XAvQegsashc+9/IKmnJrK0gnr/4IiDfki85TcK/9st8+GBOZwKnB+c9HCPi9TQVRSG&#10;HSUNuF/v3Ud/FCtaKelwyirqf26YE5TobwZlfF6UZRzLdCinswke3EvL6qXFbNorQDkU+KZYnrbR&#10;P+jDVjpon/FBWMasaGKGY+6K8uAOh6vQTz8+KVwsl8kNR9GycGseLY/gkdWoy6fdM3N2EG9A3d/B&#10;YSLZ/JWGe98YaWC5CSBVEviR14FvHOMknOHJie/Ey3PyOj6Mi98AAAD//wMAUEsDBBQABgAIAAAA&#10;IQBmH5zv3wAAAAwBAAAPAAAAZHJzL2Rvd25yZXYueG1sTI/BTsMwDIbvSLxDZCRuLF20LVNpOk0w&#10;7mNDiGPWmLZbk1RN1oa3xzvBybb86ffnYpNsx0YcQuudgvksA4au8qZ1tYKP49vTGliI2hndeYcK&#10;fjDApry/K3Ru/OTecTzEmlGIC7lW0MTY55yHqkGrw8z36Gj37QerI41Dzc2gJwq3HRdZtuJWt44u&#10;NLrHlwary+FqFaS93G+Pk/w8X0Qd03nHd1+vo1KPD2n7DCxiin8w3PRJHUpyOvmrM4F1CuR6viRU&#10;gRBUb8BiuVgBO1GXSSmAlwX//0T5CwAA//8DAFBLAQItABQABgAIAAAAIQC2gziS/gAAAOEBAAAT&#10;AAAAAAAAAAAAAAAAAAAAAABbQ29udGVudF9UeXBlc10ueG1sUEsBAi0AFAAGAAgAAAAhADj9If/W&#10;AAAAlAEAAAsAAAAAAAAAAAAAAAAALwEAAF9yZWxzLy5yZWxzUEsBAi0AFAAGAAgAAAAhACmn8ImA&#10;AgAAYAUAAA4AAAAAAAAAAAAAAAAALgIAAGRycy9lMm9Eb2MueG1sUEsBAi0AFAAGAAgAAAAhAGYf&#10;nO/fAAAADAEAAA8AAAAAAAAAAAAAAAAA2gQAAGRycy9kb3ducmV2LnhtbFBLBQYAAAAABAAEAPMA&#10;AADmBQAAAAA=&#10;"/>
            </w:pict>
          </mc:Fallback>
        </mc:AlternateContent>
      </w:r>
    </w:p>
    <w:tbl>
      <w:tblPr>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940"/>
        <w:gridCol w:w="1620"/>
      </w:tblGrid>
      <w:tr w:rsidR="00DF3F67" w:rsidRPr="00D15721" w14:paraId="3E8B260E" w14:textId="77777777" w:rsidTr="00210E93">
        <w:trPr>
          <w:trHeight w:val="377"/>
        </w:trPr>
        <w:tc>
          <w:tcPr>
            <w:tcW w:w="5940" w:type="dxa"/>
            <w:tcBorders>
              <w:top w:val="nil"/>
              <w:left w:val="nil"/>
              <w:bottom w:val="nil"/>
              <w:right w:val="nil"/>
            </w:tcBorders>
            <w:tcMar>
              <w:top w:w="100" w:type="dxa"/>
              <w:left w:w="100" w:type="dxa"/>
              <w:bottom w:w="100" w:type="dxa"/>
              <w:right w:w="100" w:type="dxa"/>
            </w:tcMar>
          </w:tcPr>
          <w:p w14:paraId="69F96291" w14:textId="77777777" w:rsidR="00DF3F67" w:rsidRDefault="00DF3F67" w:rsidP="004D129D">
            <w:pPr>
              <w:pStyle w:val="Heading4"/>
            </w:pPr>
            <w:r w:rsidRPr="002472FD">
              <w:t>Strategy Analysis</w:t>
            </w:r>
          </w:p>
          <w:p w14:paraId="3C3F26CE" w14:textId="1F473868" w:rsidR="00210E93" w:rsidRPr="00210E93" w:rsidRDefault="00210E93" w:rsidP="00210E93">
            <w:r w:rsidRPr="00C04EA8">
              <w:rPr>
                <w:rFonts w:cstheme="minorHAnsi"/>
                <w:b/>
                <w:bCs/>
                <w:i/>
                <w:iCs/>
                <w:sz w:val="12"/>
                <w:szCs w:val="12"/>
              </w:rPr>
              <w:t xml:space="preserve">Strategy Implemented </w:t>
            </w:r>
            <w:r w:rsidRPr="00210E93">
              <w:rPr>
                <w:rFonts w:cstheme="minorHAnsi"/>
                <w:b/>
                <w:bCs/>
                <w:i/>
                <w:iCs/>
                <w:sz w:val="12"/>
                <w:szCs w:val="12"/>
              </w:rPr>
              <w:t>in</w:t>
            </w:r>
            <w:r w:rsidRPr="00210E93">
              <w:rPr>
                <w:rFonts w:cstheme="minorHAnsi"/>
                <w:i/>
                <w:iCs/>
                <w:sz w:val="12"/>
                <w:szCs w:val="12"/>
              </w:rPr>
              <w:t xml:space="preserve"> </w:t>
            </w:r>
            <w:r>
              <w:rPr>
                <w:rFonts w:cstheme="minorHAnsi"/>
                <w:i/>
                <w:iCs/>
                <w:sz w:val="12"/>
                <w:szCs w:val="12"/>
              </w:rPr>
              <w:t xml:space="preserve">  </w:t>
            </w:r>
            <w:r w:rsidRPr="00210E93">
              <w:rPr>
                <w:rFonts w:cstheme="minorHAnsi"/>
                <w:i/>
                <w:iCs/>
                <w:sz w:val="12"/>
                <w:szCs w:val="12"/>
              </w:rPr>
              <w:t>2024-2025</w:t>
            </w:r>
            <w:r w:rsidRPr="002E2B88">
              <w:rPr>
                <w:rFonts w:cstheme="minorHAnsi"/>
                <w:i/>
                <w:iCs/>
                <w:sz w:val="12"/>
                <w:szCs w:val="12"/>
              </w:rPr>
              <w:t xml:space="preserve">      </w:t>
            </w:r>
            <w:r w:rsidRPr="002E2B88">
              <w:rPr>
                <w:i/>
                <w:iCs/>
                <w:color w:val="1EAE85"/>
                <w:sz w:val="12"/>
                <w:szCs w:val="12"/>
                <w:lang w:eastAsia="en-CA"/>
              </w:rPr>
              <w:t>202</w:t>
            </w:r>
            <w:r>
              <w:rPr>
                <w:i/>
                <w:iCs/>
                <w:color w:val="1EAE85"/>
                <w:sz w:val="12"/>
                <w:szCs w:val="12"/>
                <w:lang w:eastAsia="en-CA"/>
              </w:rPr>
              <w:t>5</w:t>
            </w:r>
            <w:r w:rsidRPr="002E2B88">
              <w:rPr>
                <w:i/>
                <w:iCs/>
                <w:color w:val="1EAE85"/>
                <w:sz w:val="12"/>
                <w:szCs w:val="12"/>
                <w:lang w:eastAsia="en-CA"/>
              </w:rPr>
              <w:t>-202</w:t>
            </w:r>
            <w:r>
              <w:rPr>
                <w:i/>
                <w:iCs/>
                <w:color w:val="1EAE85"/>
                <w:sz w:val="12"/>
                <w:szCs w:val="12"/>
                <w:lang w:eastAsia="en-CA"/>
              </w:rPr>
              <w:t>6</w:t>
            </w:r>
            <w:r w:rsidRPr="002E2B88">
              <w:rPr>
                <w:i/>
                <w:iCs/>
                <w:color w:val="1EAE85"/>
                <w:sz w:val="12"/>
                <w:szCs w:val="12"/>
                <w:lang w:eastAsia="en-CA"/>
              </w:rPr>
              <w:t xml:space="preserve">     </w:t>
            </w:r>
            <w:r w:rsidRPr="002E2B88">
              <w:rPr>
                <w:i/>
                <w:iCs/>
                <w:color w:val="7D55FD"/>
                <w:sz w:val="12"/>
                <w:szCs w:val="12"/>
                <w:lang w:eastAsia="en-CA"/>
              </w:rPr>
              <w:t>202</w:t>
            </w:r>
            <w:r>
              <w:rPr>
                <w:i/>
                <w:iCs/>
                <w:color w:val="7D55FD"/>
                <w:sz w:val="12"/>
                <w:szCs w:val="12"/>
                <w:lang w:eastAsia="en-CA"/>
              </w:rPr>
              <w:t>6</w:t>
            </w:r>
            <w:r w:rsidRPr="002E2B88">
              <w:rPr>
                <w:i/>
                <w:iCs/>
                <w:color w:val="7D55FD"/>
                <w:sz w:val="12"/>
                <w:szCs w:val="12"/>
                <w:lang w:eastAsia="en-CA"/>
              </w:rPr>
              <w:t>-</w:t>
            </w:r>
            <w:r>
              <w:rPr>
                <w:i/>
                <w:iCs/>
                <w:color w:val="7D55FD"/>
                <w:sz w:val="12"/>
                <w:szCs w:val="12"/>
                <w:lang w:eastAsia="en-CA"/>
              </w:rPr>
              <w:t>2</w:t>
            </w:r>
            <w:r w:rsidRPr="002E2B88">
              <w:rPr>
                <w:i/>
                <w:iCs/>
                <w:color w:val="7D55FD"/>
                <w:sz w:val="12"/>
                <w:szCs w:val="12"/>
                <w:lang w:eastAsia="en-CA"/>
              </w:rPr>
              <w:t>02</w:t>
            </w:r>
            <w:r>
              <w:rPr>
                <w:i/>
                <w:iCs/>
                <w:color w:val="7D55FD"/>
                <w:sz w:val="12"/>
                <w:szCs w:val="12"/>
                <w:lang w:eastAsia="en-CA"/>
              </w:rPr>
              <w:t>7</w:t>
            </w:r>
            <w:r w:rsidRPr="002E2B88">
              <w:rPr>
                <w:b/>
                <w:bCs/>
                <w:i/>
                <w:iCs/>
                <w:color w:val="7D55FD"/>
                <w:sz w:val="12"/>
                <w:szCs w:val="12"/>
                <w:lang w:eastAsia="en-CA"/>
              </w:rPr>
              <w:t xml:space="preserve">   </w:t>
            </w:r>
            <w:r w:rsidRPr="002E2B88">
              <w:rPr>
                <w:i/>
                <w:iCs/>
                <w:color w:val="7D55FD"/>
                <w:sz w:val="12"/>
                <w:szCs w:val="12"/>
                <w:lang w:eastAsia="en-CA"/>
              </w:rPr>
              <w:t>  </w:t>
            </w:r>
            <w:r w:rsidRPr="002E2B88">
              <w:rPr>
                <w:i/>
                <w:iCs/>
                <w:color w:val="146AAA"/>
                <w:sz w:val="12"/>
                <w:szCs w:val="12"/>
                <w:lang w:eastAsia="en-CA"/>
              </w:rPr>
              <w:t xml:space="preserve"> 202</w:t>
            </w:r>
            <w:r>
              <w:rPr>
                <w:i/>
                <w:iCs/>
                <w:color w:val="146AAA"/>
                <w:sz w:val="12"/>
                <w:szCs w:val="12"/>
                <w:lang w:eastAsia="en-CA"/>
              </w:rPr>
              <w:t>7</w:t>
            </w:r>
            <w:r w:rsidRPr="002E2B88">
              <w:rPr>
                <w:i/>
                <w:iCs/>
                <w:color w:val="146AAA"/>
                <w:sz w:val="12"/>
                <w:szCs w:val="12"/>
                <w:lang w:eastAsia="en-CA"/>
              </w:rPr>
              <w:t>-202</w:t>
            </w:r>
            <w:r>
              <w:rPr>
                <w:i/>
                <w:iCs/>
                <w:color w:val="146AAA"/>
                <w:sz w:val="12"/>
                <w:szCs w:val="12"/>
                <w:lang w:eastAsia="en-CA"/>
              </w:rPr>
              <w:t>8</w:t>
            </w:r>
            <w:r w:rsidRPr="002E2B88">
              <w:rPr>
                <w:i/>
                <w:iCs/>
                <w:color w:val="22356F"/>
                <w:sz w:val="12"/>
                <w:szCs w:val="12"/>
                <w:lang w:eastAsia="en-CA"/>
              </w:rPr>
              <w:t xml:space="preserve">     </w:t>
            </w:r>
            <w:r w:rsidRPr="002E2B88">
              <w:rPr>
                <w:i/>
                <w:iCs/>
                <w:color w:val="73AA4F"/>
                <w:sz w:val="12"/>
                <w:szCs w:val="12"/>
                <w:lang w:eastAsia="en-CA"/>
              </w:rPr>
              <w:t>202</w:t>
            </w:r>
            <w:r>
              <w:rPr>
                <w:i/>
                <w:iCs/>
                <w:color w:val="73AA4F"/>
                <w:sz w:val="12"/>
                <w:szCs w:val="12"/>
                <w:lang w:eastAsia="en-CA"/>
              </w:rPr>
              <w:t>8</w:t>
            </w:r>
            <w:r w:rsidRPr="002E2B88">
              <w:rPr>
                <w:i/>
                <w:iCs/>
                <w:color w:val="73AA4F"/>
                <w:sz w:val="12"/>
                <w:szCs w:val="12"/>
                <w:lang w:eastAsia="en-CA"/>
              </w:rPr>
              <w:t>-202</w:t>
            </w:r>
            <w:r>
              <w:rPr>
                <w:i/>
                <w:iCs/>
                <w:color w:val="73AA4F"/>
                <w:sz w:val="12"/>
                <w:szCs w:val="12"/>
                <w:lang w:eastAsia="en-CA"/>
              </w:rPr>
              <w:t>9</w:t>
            </w:r>
          </w:p>
        </w:tc>
        <w:tc>
          <w:tcPr>
            <w:tcW w:w="1620" w:type="dxa"/>
            <w:tcBorders>
              <w:top w:val="nil"/>
              <w:left w:val="nil"/>
              <w:bottom w:val="nil"/>
              <w:right w:val="nil"/>
            </w:tcBorders>
            <w:tcMar>
              <w:top w:w="100" w:type="dxa"/>
              <w:left w:w="100" w:type="dxa"/>
              <w:bottom w:w="100" w:type="dxa"/>
              <w:right w:w="100" w:type="dxa"/>
            </w:tcMar>
            <w:vAlign w:val="center"/>
          </w:tcPr>
          <w:p w14:paraId="5DC08A6B" w14:textId="41AB2E1B" w:rsidR="00DF3F67" w:rsidRPr="00D15721" w:rsidRDefault="00DF3F67" w:rsidP="004D129D">
            <w:pPr>
              <w:pStyle w:val="Heading4"/>
              <w:rPr>
                <w:b/>
                <w:bCs/>
                <w:noProof/>
                <w:sz w:val="18"/>
                <w:szCs w:val="20"/>
              </w:rPr>
            </w:pPr>
          </w:p>
        </w:tc>
      </w:tr>
      <w:tr w:rsidR="00DF3F67" w:rsidRPr="00D15721" w14:paraId="503BED89" w14:textId="77777777" w:rsidTr="00663B83">
        <w:trPr>
          <w:trHeight w:val="170"/>
        </w:trPr>
        <w:tc>
          <w:tcPr>
            <w:tcW w:w="5940" w:type="dxa"/>
            <w:tcBorders>
              <w:top w:val="nil"/>
              <w:left w:val="nil"/>
              <w:bottom w:val="nil"/>
              <w:right w:val="nil"/>
            </w:tcBorders>
            <w:shd w:val="clear" w:color="auto" w:fill="0872B4"/>
            <w:tcMar>
              <w:top w:w="100" w:type="dxa"/>
              <w:left w:w="100" w:type="dxa"/>
              <w:bottom w:w="100" w:type="dxa"/>
              <w:right w:w="100" w:type="dxa"/>
            </w:tcMar>
          </w:tcPr>
          <w:p w14:paraId="7B3FB23C" w14:textId="1E3FA613" w:rsidR="00DF3F67" w:rsidRPr="00E4240B" w:rsidRDefault="00DF3F67" w:rsidP="004D129D">
            <w:pPr>
              <w:pStyle w:val="Heading5"/>
              <w:spacing w:after="0"/>
            </w:pPr>
            <w:r w:rsidRPr="00E4240B">
              <w:t>Teaching and Leading</w:t>
            </w:r>
          </w:p>
        </w:tc>
        <w:tc>
          <w:tcPr>
            <w:tcW w:w="1620" w:type="dxa"/>
            <w:tcBorders>
              <w:top w:val="nil"/>
              <w:left w:val="nil"/>
              <w:bottom w:val="nil"/>
              <w:right w:val="nil"/>
            </w:tcBorders>
            <w:shd w:val="clear" w:color="auto" w:fill="0872B4"/>
            <w:tcMar>
              <w:top w:w="100" w:type="dxa"/>
              <w:left w:w="100" w:type="dxa"/>
              <w:bottom w:w="100" w:type="dxa"/>
              <w:right w:w="100" w:type="dxa"/>
            </w:tcMar>
            <w:vAlign w:val="center"/>
          </w:tcPr>
          <w:p w14:paraId="55A5AF1E" w14:textId="5F14AA1B" w:rsidR="00DF3F67" w:rsidRPr="00D15721" w:rsidRDefault="00663B83" w:rsidP="004D129D">
            <w:pPr>
              <w:spacing w:after="0"/>
              <w:jc w:val="right"/>
              <w:rPr>
                <w:rFonts w:cstheme="minorHAnsi"/>
                <w:b/>
                <w:sz w:val="18"/>
                <w:szCs w:val="18"/>
              </w:rPr>
            </w:pPr>
            <w:r w:rsidRPr="000C3D2D">
              <w:rPr>
                <w:rFonts w:ascii="Montserrat SemiBold" w:hAnsi="Montserrat SemiBold"/>
                <w:b/>
                <w:caps/>
                <w:color w:val="FFFFFF" w:themeColor="background1"/>
                <w:spacing w:val="4"/>
                <w:szCs w:val="24"/>
                <w:lang w:eastAsia="en-CA"/>
              </w:rPr>
              <w:t>EVALUATION</w:t>
            </w:r>
          </w:p>
        </w:tc>
      </w:tr>
      <w:tr w:rsidR="00DF3F67" w:rsidRPr="00D15721" w14:paraId="2F730329" w14:textId="77777777" w:rsidTr="00210E93">
        <w:tc>
          <w:tcPr>
            <w:tcW w:w="5940" w:type="dxa"/>
            <w:tcBorders>
              <w:top w:val="nil"/>
            </w:tcBorders>
            <w:tcMar>
              <w:top w:w="100" w:type="dxa"/>
              <w:left w:w="100" w:type="dxa"/>
              <w:bottom w:w="100" w:type="dxa"/>
              <w:right w:w="100" w:type="dxa"/>
            </w:tcMar>
          </w:tcPr>
          <w:p w14:paraId="2614803B" w14:textId="79704BC1" w:rsidR="00DF3F67" w:rsidRPr="00E4240B" w:rsidRDefault="00DF3F67" w:rsidP="004D129D">
            <w:pPr>
              <w:pStyle w:val="Normal0"/>
              <w:rPr>
                <w:rFonts w:ascii="Montserrat" w:hAnsi="Montserrat" w:cstheme="minorHAnsi"/>
                <w:sz w:val="17"/>
                <w:szCs w:val="17"/>
              </w:rPr>
            </w:pPr>
            <w:r w:rsidRPr="00E4240B">
              <w:rPr>
                <w:rFonts w:ascii="Montserrat" w:hAnsi="Montserrat" w:cstheme="minorHAnsi"/>
                <w:b/>
                <w:sz w:val="17"/>
                <w:szCs w:val="17"/>
              </w:rPr>
              <w:t xml:space="preserve">Strategy 1: </w:t>
            </w:r>
            <w:r w:rsidR="00E4240B" w:rsidRPr="00E4240B">
              <w:rPr>
                <w:rFonts w:ascii="Montserrat" w:hAnsi="Montserrat" w:cstheme="minorHAnsi"/>
                <w:bCs/>
                <w:sz w:val="17"/>
                <w:szCs w:val="17"/>
                <w:lang w:val="en-CA"/>
              </w:rPr>
              <w:t>Providing professional learning opportunities for teachers and leaders to collaborate, build personal and collective capacities and expertise.</w:t>
            </w:r>
            <w:r w:rsidR="00E4240B" w:rsidRPr="00E4240B">
              <w:rPr>
                <w:rFonts w:ascii="Montserrat" w:hAnsi="Montserrat" w:cstheme="minorHAnsi"/>
                <w:b/>
                <w:sz w:val="17"/>
                <w:szCs w:val="17"/>
                <w:lang w:val="en-CA"/>
              </w:rPr>
              <w:t> </w:t>
            </w:r>
          </w:p>
        </w:tc>
        <w:tc>
          <w:tcPr>
            <w:tcW w:w="1620" w:type="dxa"/>
            <w:tcBorders>
              <w:top w:val="nil"/>
            </w:tcBorders>
            <w:tcMar>
              <w:top w:w="100" w:type="dxa"/>
              <w:left w:w="100" w:type="dxa"/>
              <w:bottom w:w="100" w:type="dxa"/>
              <w:right w:w="100" w:type="dxa"/>
            </w:tcMar>
            <w:vAlign w:val="center"/>
          </w:tcPr>
          <w:p w14:paraId="7B881AA4" w14:textId="58C13F2F" w:rsidR="00DF3F67" w:rsidRPr="00AA5016" w:rsidRDefault="00337A1F" w:rsidP="004D129D">
            <w:pPr>
              <w:widowControl w:val="0"/>
              <w:pBdr>
                <w:top w:val="nil"/>
                <w:left w:val="nil"/>
                <w:bottom w:val="nil"/>
                <w:right w:val="nil"/>
                <w:between w:val="nil"/>
              </w:pBdr>
              <w:spacing w:after="0" w:line="240" w:lineRule="auto"/>
              <w:jc w:val="center"/>
              <w:rPr>
                <w:rFonts w:cstheme="minorHAnsi"/>
                <w:b/>
                <w:bCs/>
                <w:sz w:val="16"/>
                <w:szCs w:val="16"/>
              </w:rPr>
            </w:pPr>
            <w:r>
              <w:rPr>
                <w:rFonts w:cstheme="minorHAnsi"/>
                <w:b/>
                <w:bCs/>
                <w:sz w:val="16"/>
                <w:szCs w:val="16"/>
              </w:rPr>
              <w:t>VERY HIGH</w:t>
            </w:r>
          </w:p>
        </w:tc>
      </w:tr>
      <w:tr w:rsidR="00DF3F67" w:rsidRPr="00D15721" w14:paraId="5059A169" w14:textId="77777777" w:rsidTr="00210E93">
        <w:tc>
          <w:tcPr>
            <w:tcW w:w="5940" w:type="dxa"/>
            <w:tcMar>
              <w:top w:w="100" w:type="dxa"/>
              <w:left w:w="100" w:type="dxa"/>
              <w:bottom w:w="100" w:type="dxa"/>
              <w:right w:w="100" w:type="dxa"/>
            </w:tcMar>
          </w:tcPr>
          <w:p w14:paraId="6A4CFFDA" w14:textId="78B44F79" w:rsidR="00DF3F67" w:rsidRPr="00E4240B" w:rsidRDefault="00DF3F67" w:rsidP="004D129D">
            <w:pPr>
              <w:pStyle w:val="Normal0"/>
              <w:rPr>
                <w:rFonts w:ascii="Montserrat" w:hAnsi="Montserrat" w:cstheme="minorHAnsi"/>
                <w:sz w:val="17"/>
                <w:szCs w:val="17"/>
              </w:rPr>
            </w:pPr>
            <w:r w:rsidRPr="00E4240B">
              <w:rPr>
                <w:rFonts w:ascii="Montserrat" w:hAnsi="Montserrat" w:cstheme="minorHAnsi"/>
                <w:b/>
                <w:sz w:val="17"/>
                <w:szCs w:val="17"/>
              </w:rPr>
              <w:t>Strategy 2:</w:t>
            </w:r>
            <w:r w:rsidR="00E4240B" w:rsidRPr="00E4240B">
              <w:rPr>
                <w:color w:val="000000"/>
                <w:sz w:val="18"/>
                <w:szCs w:val="18"/>
                <w:shd w:val="clear" w:color="auto" w:fill="FFFFFF"/>
                <w:lang w:val="en-CA" w:eastAsia="en-US"/>
              </w:rPr>
              <w:t xml:space="preserve"> </w:t>
            </w:r>
            <w:r w:rsidR="00E4240B" w:rsidRPr="00E4240B">
              <w:rPr>
                <w:rFonts w:ascii="Montserrat" w:hAnsi="Montserrat" w:cstheme="minorHAnsi"/>
                <w:bCs/>
                <w:sz w:val="17"/>
                <w:szCs w:val="17"/>
                <w:lang w:val="en-CA"/>
              </w:rPr>
              <w:t>Professional learning will apply educational research to improve professional practice.</w:t>
            </w:r>
            <w:r w:rsidR="00E4240B" w:rsidRPr="00E4240B">
              <w:rPr>
                <w:rFonts w:ascii="Montserrat" w:hAnsi="Montserrat" w:cstheme="minorHAnsi"/>
                <w:b/>
                <w:sz w:val="17"/>
                <w:szCs w:val="17"/>
                <w:lang w:val="en-CA"/>
              </w:rPr>
              <w:t> </w:t>
            </w:r>
          </w:p>
        </w:tc>
        <w:tc>
          <w:tcPr>
            <w:tcW w:w="1620" w:type="dxa"/>
            <w:tcMar>
              <w:top w:w="100" w:type="dxa"/>
              <w:left w:w="100" w:type="dxa"/>
              <w:bottom w:w="100" w:type="dxa"/>
              <w:right w:w="100" w:type="dxa"/>
            </w:tcMar>
            <w:vAlign w:val="center"/>
          </w:tcPr>
          <w:p w14:paraId="270044BC" w14:textId="3945BD7E" w:rsidR="00DF3F67" w:rsidRPr="00AA5016" w:rsidRDefault="00337A1F" w:rsidP="004D129D">
            <w:pPr>
              <w:widowControl w:val="0"/>
              <w:pBdr>
                <w:top w:val="nil"/>
                <w:left w:val="nil"/>
                <w:bottom w:val="nil"/>
                <w:right w:val="nil"/>
                <w:between w:val="nil"/>
              </w:pBdr>
              <w:spacing w:after="0" w:line="240" w:lineRule="auto"/>
              <w:jc w:val="center"/>
              <w:rPr>
                <w:rFonts w:cstheme="minorHAnsi"/>
                <w:b/>
                <w:bCs/>
                <w:color w:val="0070C0"/>
                <w:sz w:val="16"/>
                <w:szCs w:val="16"/>
              </w:rPr>
            </w:pPr>
            <w:r w:rsidRPr="00337A1F">
              <w:rPr>
                <w:rFonts w:cstheme="minorHAnsi"/>
                <w:b/>
                <w:bCs/>
                <w:sz w:val="16"/>
                <w:szCs w:val="16"/>
              </w:rPr>
              <w:t>VERY HIGH</w:t>
            </w:r>
          </w:p>
        </w:tc>
      </w:tr>
      <w:tr w:rsidR="00DF3F67" w:rsidRPr="00D15721" w14:paraId="4FD2D35F" w14:textId="77777777" w:rsidTr="00210E93">
        <w:tc>
          <w:tcPr>
            <w:tcW w:w="5940" w:type="dxa"/>
            <w:tcMar>
              <w:top w:w="100" w:type="dxa"/>
              <w:left w:w="100" w:type="dxa"/>
              <w:bottom w:w="100" w:type="dxa"/>
              <w:right w:w="100" w:type="dxa"/>
            </w:tcMar>
          </w:tcPr>
          <w:p w14:paraId="19920D11" w14:textId="345330C7" w:rsidR="00DF3F67" w:rsidRPr="00E4240B" w:rsidRDefault="00DF3F67" w:rsidP="004D129D">
            <w:pPr>
              <w:pStyle w:val="Normal0"/>
              <w:rPr>
                <w:rFonts w:ascii="Montserrat" w:hAnsi="Montserrat" w:cstheme="minorHAnsi"/>
                <w:sz w:val="17"/>
                <w:szCs w:val="17"/>
              </w:rPr>
            </w:pPr>
            <w:r w:rsidRPr="00E4240B">
              <w:rPr>
                <w:rFonts w:ascii="Montserrat" w:hAnsi="Montserrat" w:cstheme="minorHAnsi"/>
                <w:b/>
                <w:sz w:val="17"/>
                <w:szCs w:val="17"/>
              </w:rPr>
              <w:t>Strategy 3:</w:t>
            </w:r>
            <w:r w:rsidR="00E4240B" w:rsidRPr="00E4240B">
              <w:rPr>
                <w:color w:val="000000"/>
                <w:sz w:val="18"/>
                <w:szCs w:val="18"/>
                <w:shd w:val="clear" w:color="auto" w:fill="FFFFFF"/>
                <w:lang w:val="en-CA" w:eastAsia="en-US"/>
              </w:rPr>
              <w:t xml:space="preserve"> </w:t>
            </w:r>
            <w:r w:rsidR="00E4240B" w:rsidRPr="00E4240B">
              <w:rPr>
                <w:rFonts w:ascii="Montserrat" w:hAnsi="Montserrat" w:cstheme="minorHAnsi"/>
                <w:bCs/>
                <w:sz w:val="17"/>
                <w:szCs w:val="17"/>
                <w:lang w:val="en-CA"/>
              </w:rPr>
              <w:t>Encourages teachers to explore, take risks and think critically about their professional practice.</w:t>
            </w:r>
            <w:r w:rsidR="00E4240B" w:rsidRPr="00E4240B">
              <w:rPr>
                <w:rFonts w:ascii="Montserrat" w:hAnsi="Montserrat" w:cstheme="minorHAnsi"/>
                <w:b/>
                <w:sz w:val="17"/>
                <w:szCs w:val="17"/>
                <w:lang w:val="en-CA"/>
              </w:rPr>
              <w:t> </w:t>
            </w:r>
          </w:p>
        </w:tc>
        <w:tc>
          <w:tcPr>
            <w:tcW w:w="1620" w:type="dxa"/>
            <w:tcMar>
              <w:top w:w="100" w:type="dxa"/>
              <w:left w:w="100" w:type="dxa"/>
              <w:bottom w:w="100" w:type="dxa"/>
              <w:right w:w="100" w:type="dxa"/>
            </w:tcMar>
            <w:vAlign w:val="center"/>
          </w:tcPr>
          <w:p w14:paraId="130C0970" w14:textId="05FCA2D1" w:rsidR="00DF3F67" w:rsidRPr="00AA5016" w:rsidRDefault="00337A1F" w:rsidP="004D129D">
            <w:pPr>
              <w:widowControl w:val="0"/>
              <w:pBdr>
                <w:top w:val="nil"/>
                <w:left w:val="nil"/>
                <w:bottom w:val="nil"/>
                <w:right w:val="nil"/>
                <w:between w:val="nil"/>
              </w:pBdr>
              <w:spacing w:after="0" w:line="240" w:lineRule="auto"/>
              <w:jc w:val="center"/>
              <w:rPr>
                <w:rFonts w:cstheme="minorHAnsi"/>
                <w:b/>
                <w:bCs/>
                <w:sz w:val="16"/>
                <w:szCs w:val="16"/>
              </w:rPr>
            </w:pPr>
            <w:r>
              <w:rPr>
                <w:rFonts w:cstheme="minorHAnsi"/>
                <w:b/>
                <w:bCs/>
                <w:sz w:val="16"/>
                <w:szCs w:val="16"/>
              </w:rPr>
              <w:t>VERY HIGH</w:t>
            </w:r>
          </w:p>
        </w:tc>
      </w:tr>
    </w:tbl>
    <w:p w14:paraId="6603BA80" w14:textId="77777777" w:rsidR="00DF3F67" w:rsidRPr="00F20D49" w:rsidRDefault="00DF3F67" w:rsidP="00DF3F67">
      <w:pPr>
        <w:rPr>
          <w:rFonts w:asciiTheme="minorHAnsi" w:hAnsiTheme="minorHAnsi" w:cstheme="minorHAnsi"/>
          <w:sz w:val="18"/>
          <w:szCs w:val="18"/>
        </w:rPr>
      </w:pPr>
    </w:p>
    <w:p w14:paraId="28AC387A" w14:textId="3816BC48" w:rsidR="00DF3F67" w:rsidRDefault="00DF3F67" w:rsidP="00DF3F67">
      <w:pPr>
        <w:spacing w:line="259" w:lineRule="auto"/>
        <w:jc w:val="left"/>
        <w:rPr>
          <w:rFonts w:asciiTheme="minorHAnsi" w:hAnsiTheme="minorHAnsi" w:cstheme="minorHAnsi"/>
          <w:sz w:val="18"/>
          <w:szCs w:val="18"/>
        </w:rPr>
      </w:pPr>
      <w:r w:rsidRPr="00E11E3D">
        <w:rPr>
          <w:rStyle w:val="Heading7Char"/>
          <w:b w:val="0"/>
          <w:bCs/>
          <w:sz w:val="24"/>
          <w:szCs w:val="24"/>
        </w:rPr>
        <w:drawing>
          <wp:anchor distT="0" distB="0" distL="114300" distR="114300" simplePos="0" relativeHeight="251658467" behindDoc="0" locked="0" layoutInCell="1" allowOverlap="1" wp14:anchorId="7EB72029" wp14:editId="2D1339B4">
            <wp:simplePos x="0" y="0"/>
            <wp:positionH relativeFrom="column">
              <wp:posOffset>830966</wp:posOffset>
            </wp:positionH>
            <wp:positionV relativeFrom="paragraph">
              <wp:posOffset>479851</wp:posOffset>
            </wp:positionV>
            <wp:extent cx="3200400" cy="3200400"/>
            <wp:effectExtent l="38100" t="38100" r="38100" b="38100"/>
            <wp:wrapNone/>
            <wp:docPr id="982485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85993" name="Picture 3"/>
                    <pic:cNvPicPr>
                      <a:picLocks noChangeAspect="1"/>
                    </pic:cNvPicPr>
                  </pic:nvPicPr>
                  <pic:blipFill>
                    <a:blip r:embed="rId155" cstate="print">
                      <a:extLst>
                        <a:ext uri="{28A0092B-C50C-407E-A947-70E740481C1C}">
                          <a14:useLocalDpi xmlns:a14="http://schemas.microsoft.com/office/drawing/2010/main" val="0"/>
                        </a:ext>
                      </a:extLst>
                    </a:blip>
                    <a:srcRect l="12434" r="12434"/>
                    <a:stretch>
                      <a:fillRect/>
                    </a:stretch>
                  </pic:blipFill>
                  <pic:spPr bwMode="auto">
                    <a:xfrm rot="5400000">
                      <a:off x="0" y="0"/>
                      <a:ext cx="3200400" cy="3200400"/>
                    </a:xfrm>
                    <a:prstGeom prst="ellipse">
                      <a:avLst/>
                    </a:prstGeom>
                    <a:ln w="28575">
                      <a:solidFill>
                        <a:srgbClr val="0872B4"/>
                      </a:solid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sz w:val="18"/>
          <w:szCs w:val="18"/>
        </w:rPr>
        <w:br w:type="page"/>
      </w:r>
    </w:p>
    <w:p w14:paraId="0041DB7D" w14:textId="77777777" w:rsidR="00AF4523" w:rsidRDefault="00AF4523">
      <w:pPr>
        <w:spacing w:line="259" w:lineRule="auto"/>
        <w:jc w:val="left"/>
        <w:rPr>
          <w:rFonts w:asciiTheme="minorHAnsi" w:hAnsiTheme="minorHAnsi" w:cstheme="minorHAnsi"/>
          <w:sz w:val="18"/>
          <w:szCs w:val="18"/>
        </w:rPr>
      </w:pPr>
    </w:p>
    <w:p w14:paraId="02A2C5A0" w14:textId="09CF1685" w:rsidR="00662FDD" w:rsidRPr="00F20D49" w:rsidRDefault="001A1EE0" w:rsidP="00FD6CA3">
      <w:pPr>
        <w:spacing w:after="0" w:line="240" w:lineRule="auto"/>
        <w:ind w:right="450"/>
        <w:rPr>
          <w:rFonts w:asciiTheme="minorHAnsi" w:hAnsiTheme="minorHAnsi" w:cstheme="minorHAnsi"/>
          <w:sz w:val="18"/>
          <w:szCs w:val="18"/>
        </w:rPr>
      </w:pPr>
      <w:r>
        <w:rPr>
          <w:rFonts w:asciiTheme="minorHAnsi" w:hAnsiTheme="minorHAnsi" w:cstheme="minorHAnsi"/>
          <w:noProof/>
          <w:sz w:val="18"/>
          <w:szCs w:val="18"/>
        </w:rPr>
        <w:drawing>
          <wp:anchor distT="0" distB="0" distL="114300" distR="114300" simplePos="0" relativeHeight="251658284" behindDoc="0" locked="0" layoutInCell="1" allowOverlap="1" wp14:anchorId="689FB3DF" wp14:editId="0BB4C6A1">
            <wp:simplePos x="0" y="0"/>
            <wp:positionH relativeFrom="margin">
              <wp:align>center</wp:align>
            </wp:positionH>
            <wp:positionV relativeFrom="margin">
              <wp:posOffset>4688205</wp:posOffset>
            </wp:positionV>
            <wp:extent cx="2140627" cy="952500"/>
            <wp:effectExtent l="0" t="0" r="0" b="0"/>
            <wp:wrapNone/>
            <wp:docPr id="530639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39043" name="Picture 53063904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40627" cy="952500"/>
                    </a:xfrm>
                    <a:prstGeom prst="rect">
                      <a:avLst/>
                    </a:prstGeom>
                  </pic:spPr>
                </pic:pic>
              </a:graphicData>
            </a:graphic>
          </wp:anchor>
        </w:drawing>
      </w:r>
      <w:r w:rsidR="00193815" w:rsidRPr="00F20D49">
        <w:rPr>
          <w:rFonts w:asciiTheme="minorHAnsi" w:hAnsiTheme="minorHAnsi" w:cstheme="minorHAnsi"/>
          <w:noProof/>
          <w:sz w:val="18"/>
          <w:szCs w:val="18"/>
        </w:rPr>
        <w:drawing>
          <wp:anchor distT="0" distB="0" distL="114300" distR="114300" simplePos="0" relativeHeight="251658258" behindDoc="1" locked="0" layoutInCell="1" allowOverlap="1" wp14:anchorId="069C68C7" wp14:editId="4D4C3252">
            <wp:simplePos x="0" y="0"/>
            <wp:positionH relativeFrom="page">
              <wp:align>left</wp:align>
            </wp:positionH>
            <wp:positionV relativeFrom="paragraph">
              <wp:posOffset>5581015</wp:posOffset>
            </wp:positionV>
            <wp:extent cx="10173592" cy="1589623"/>
            <wp:effectExtent l="0" t="0" r="0" b="0"/>
            <wp:wrapNone/>
            <wp:docPr id="1758028638" name="Picture 1758028638" descr="A blue curved objec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28638" name="Picture 2" descr="A blue curved object on a white background&#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10173592" cy="1589623"/>
                    </a:xfrm>
                    <a:prstGeom prst="rect">
                      <a:avLst/>
                    </a:prstGeom>
                  </pic:spPr>
                </pic:pic>
              </a:graphicData>
            </a:graphic>
            <wp14:sizeRelH relativeFrom="page">
              <wp14:pctWidth>0</wp14:pctWidth>
            </wp14:sizeRelH>
            <wp14:sizeRelV relativeFrom="page">
              <wp14:pctHeight>0</wp14:pctHeight>
            </wp14:sizeRelV>
          </wp:anchor>
        </w:drawing>
      </w:r>
    </w:p>
    <w:sectPr w:rsidR="00662FDD" w:rsidRPr="00F20D49" w:rsidSect="001A1EE0">
      <w:footerReference w:type="default" r:id="rId158"/>
      <w:pgSz w:w="15840" w:h="12240" w:orient="landscape"/>
      <w:pgMar w:top="540" w:right="720" w:bottom="450" w:left="720" w:header="576" w:footer="4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C5D7A" w14:textId="77777777" w:rsidR="00112F62" w:rsidRDefault="00112F62">
      <w:pPr>
        <w:spacing w:after="0" w:line="240" w:lineRule="auto"/>
      </w:pPr>
      <w:r>
        <w:separator/>
      </w:r>
    </w:p>
  </w:endnote>
  <w:endnote w:type="continuationSeparator" w:id="0">
    <w:p w14:paraId="4AF6D1E3" w14:textId="77777777" w:rsidR="00112F62" w:rsidRDefault="00112F62">
      <w:pPr>
        <w:spacing w:after="0" w:line="240" w:lineRule="auto"/>
      </w:pPr>
      <w:r>
        <w:continuationSeparator/>
      </w:r>
    </w:p>
  </w:endnote>
  <w:endnote w:type="continuationNotice" w:id="1">
    <w:p w14:paraId="761E3EFE" w14:textId="77777777" w:rsidR="00112F62" w:rsidRDefault="00112F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Medium">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Narrow">
    <w:altName w:val="Calibri"/>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B119" w14:textId="0945F883" w:rsidR="00E51FA6" w:rsidRPr="005016F7" w:rsidRDefault="00A21C11">
    <w:pPr>
      <w:pStyle w:val="Footer"/>
      <w:pBdr>
        <w:top w:val="single" w:sz="4" w:space="1" w:color="D9D9D9" w:themeColor="background1" w:themeShade="D9"/>
      </w:pBdr>
      <w:rPr>
        <w:b/>
        <w:bCs/>
        <w:color w:val="2F5496" w:themeColor="accent1" w:themeShade="BF"/>
      </w:rPr>
    </w:pPr>
    <w:r w:rsidRPr="00A21C11">
      <w:rPr>
        <w:b/>
        <w:bCs/>
        <w:color w:val="2F5496" w:themeColor="accent1" w:themeShade="BF"/>
        <w:spacing w:val="60"/>
      </w:rPr>
      <w:fldChar w:fldCharType="begin"/>
    </w:r>
    <w:r w:rsidRPr="00A21C11">
      <w:rPr>
        <w:b/>
        <w:bCs/>
        <w:color w:val="2F5496" w:themeColor="accent1" w:themeShade="BF"/>
        <w:spacing w:val="60"/>
      </w:rPr>
      <w:instrText xml:space="preserve"> PAGE   \* MERGEFORMAT </w:instrText>
    </w:r>
    <w:r w:rsidRPr="00A21C11">
      <w:rPr>
        <w:b/>
        <w:bCs/>
        <w:color w:val="2F5496" w:themeColor="accent1" w:themeShade="BF"/>
        <w:spacing w:val="60"/>
      </w:rPr>
      <w:fldChar w:fldCharType="separate"/>
    </w:r>
    <w:r w:rsidRPr="00A21C11">
      <w:rPr>
        <w:b/>
        <w:bCs/>
        <w:noProof/>
        <w:color w:val="2F5496" w:themeColor="accent1" w:themeShade="BF"/>
        <w:spacing w:val="60"/>
      </w:rPr>
      <w:t>1</w:t>
    </w:r>
    <w:r w:rsidRPr="00A21C11">
      <w:rPr>
        <w:b/>
        <w:bCs/>
        <w:noProof/>
        <w:color w:val="2F5496" w:themeColor="accent1" w:themeShade="BF"/>
        <w:spacing w:val="60"/>
      </w:rPr>
      <w:fldChar w:fldCharType="end"/>
    </w:r>
    <w:r>
      <w:rPr>
        <w:noProof/>
        <w:color w:val="2F5496" w:themeColor="accent1" w:themeShade="BF"/>
        <w:spacing w:val="60"/>
      </w:rPr>
      <w:t xml:space="preserve"> | </w:t>
    </w:r>
    <w:r w:rsidR="004F1F68" w:rsidRPr="005016F7">
      <w:rPr>
        <w:color w:val="2F5496" w:themeColor="accent1" w:themeShade="BF"/>
        <w:spacing w:val="60"/>
      </w:rPr>
      <w:t>SCHOOL</w:t>
    </w:r>
    <w:r w:rsidR="00641AE6">
      <w:rPr>
        <w:color w:val="2F5496" w:themeColor="accent1" w:themeShade="BF"/>
        <w:spacing w:val="60"/>
      </w:rPr>
      <w:t xml:space="preserve"> </w:t>
    </w:r>
    <w:r w:rsidR="004F1F68" w:rsidRPr="005016F7">
      <w:rPr>
        <w:color w:val="2F5496" w:themeColor="accent1" w:themeShade="BF"/>
        <w:spacing w:val="60"/>
      </w:rPr>
      <w:t xml:space="preserve">ANNUAL EDUCATION RESULTS REPORT </w:t>
    </w:r>
    <w:r w:rsidR="004F1F68">
      <w:rPr>
        <w:color w:val="2F5496" w:themeColor="accent1" w:themeShade="BF"/>
        <w:spacing w:val="60"/>
      </w:rPr>
      <w:t>202</w:t>
    </w:r>
    <w:r w:rsidR="00202907">
      <w:rPr>
        <w:color w:val="2F5496" w:themeColor="accent1" w:themeShade="BF"/>
        <w:spacing w:val="60"/>
      </w:rPr>
      <w:t>4</w:t>
    </w:r>
    <w:r w:rsidR="004F1F68">
      <w:rPr>
        <w:color w:val="2F5496" w:themeColor="accent1" w:themeShade="BF"/>
        <w:spacing w:val="60"/>
      </w:rPr>
      <w:t>-202</w:t>
    </w:r>
    <w:r w:rsidR="00202907">
      <w:rPr>
        <w:color w:val="2F5496" w:themeColor="accent1" w:themeShade="BF"/>
        <w:spacing w:val="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3D9F0" w14:textId="77777777" w:rsidR="00112F62" w:rsidRDefault="00112F62">
      <w:pPr>
        <w:spacing w:after="0" w:line="240" w:lineRule="auto"/>
      </w:pPr>
      <w:r>
        <w:separator/>
      </w:r>
    </w:p>
  </w:footnote>
  <w:footnote w:type="continuationSeparator" w:id="0">
    <w:p w14:paraId="15CB92B3" w14:textId="77777777" w:rsidR="00112F62" w:rsidRDefault="00112F62">
      <w:pPr>
        <w:spacing w:after="0" w:line="240" w:lineRule="auto"/>
      </w:pPr>
      <w:r>
        <w:continuationSeparator/>
      </w:r>
    </w:p>
  </w:footnote>
  <w:footnote w:type="continuationNotice" w:id="1">
    <w:p w14:paraId="2F10333B" w14:textId="77777777" w:rsidR="00112F62" w:rsidRDefault="00112F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7A5A"/>
    <w:multiLevelType w:val="hybridMultilevel"/>
    <w:tmpl w:val="64E62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C803FE"/>
    <w:multiLevelType w:val="multilevel"/>
    <w:tmpl w:val="891C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5294F"/>
    <w:multiLevelType w:val="hybridMultilevel"/>
    <w:tmpl w:val="FA16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50313"/>
    <w:multiLevelType w:val="hybridMultilevel"/>
    <w:tmpl w:val="22987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3E682E"/>
    <w:multiLevelType w:val="multilevel"/>
    <w:tmpl w:val="D2520C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9DA6385"/>
    <w:multiLevelType w:val="hybridMultilevel"/>
    <w:tmpl w:val="D39A50CA"/>
    <w:lvl w:ilvl="0" w:tplc="DA2C6B1C">
      <w:start w:val="1"/>
      <w:numFmt w:val="bullet"/>
      <w:lvlText w:val=""/>
      <w:lvlJc w:val="left"/>
      <w:pPr>
        <w:ind w:left="720" w:hanging="360"/>
      </w:pPr>
      <w:rPr>
        <w:rFonts w:ascii="Symbol" w:hAnsi="Symbol" w:hint="default"/>
        <w:color w:val="FFFFFF" w:themeColor="background1"/>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872433"/>
    <w:multiLevelType w:val="hybridMultilevel"/>
    <w:tmpl w:val="65BC566E"/>
    <w:lvl w:ilvl="0" w:tplc="4030F2BA">
      <w:start w:val="1"/>
      <w:numFmt w:val="bullet"/>
      <w:lvlText w:val=""/>
      <w:lvlJc w:val="left"/>
      <w:pPr>
        <w:ind w:left="720" w:hanging="360"/>
      </w:pPr>
      <w:rPr>
        <w:rFonts w:ascii="Symbol" w:hAnsi="Symbol" w:hint="default"/>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065091"/>
    <w:multiLevelType w:val="multilevel"/>
    <w:tmpl w:val="FC90EA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3C73E3B"/>
    <w:multiLevelType w:val="hybridMultilevel"/>
    <w:tmpl w:val="61626D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F3ACF"/>
    <w:multiLevelType w:val="hybridMultilevel"/>
    <w:tmpl w:val="4260D5DE"/>
    <w:lvl w:ilvl="0" w:tplc="5F7CA87A">
      <w:start w:val="1"/>
      <w:numFmt w:val="bullet"/>
      <w:pStyle w:val="ListParagraph"/>
      <w:lvlText w:val=""/>
      <w:lvlJc w:val="left"/>
      <w:pPr>
        <w:ind w:left="720" w:hanging="360"/>
      </w:pPr>
      <w:rPr>
        <w:rFonts w:ascii="Symbol" w:hAnsi="Symbol" w:hint="default"/>
        <w:color w:val="FFFFFF" w:themeColor="background1"/>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60B50"/>
    <w:multiLevelType w:val="hybridMultilevel"/>
    <w:tmpl w:val="415E03CA"/>
    <w:lvl w:ilvl="0" w:tplc="4030F2BA">
      <w:start w:val="1"/>
      <w:numFmt w:val="bullet"/>
      <w:lvlText w:val=""/>
      <w:lvlJc w:val="left"/>
      <w:pPr>
        <w:ind w:left="720" w:hanging="360"/>
      </w:pPr>
      <w:rPr>
        <w:rFonts w:ascii="Symbol" w:hAnsi="Symbol" w:hint="default"/>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A33F8"/>
    <w:multiLevelType w:val="multilevel"/>
    <w:tmpl w:val="390E3620"/>
    <w:lvl w:ilvl="0">
      <w:start w:val="1"/>
      <w:numFmt w:val="bullet"/>
      <w:lvlText w:val=""/>
      <w:lvlJc w:val="left"/>
      <w:pPr>
        <w:ind w:left="720" w:hanging="360"/>
      </w:pPr>
      <w:rPr>
        <w:rFonts w:ascii="Symbol" w:hAnsi="Symbol" w:hint="default"/>
        <w:sz w:val="18"/>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D50CCA"/>
    <w:multiLevelType w:val="multilevel"/>
    <w:tmpl w:val="9244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872AD0"/>
    <w:multiLevelType w:val="hybridMultilevel"/>
    <w:tmpl w:val="B784B584"/>
    <w:lvl w:ilvl="0" w:tplc="4030F2BA">
      <w:start w:val="1"/>
      <w:numFmt w:val="bullet"/>
      <w:lvlText w:val=""/>
      <w:lvlJc w:val="left"/>
      <w:pPr>
        <w:ind w:left="720" w:hanging="360"/>
      </w:pPr>
      <w:rPr>
        <w:rFonts w:ascii="Symbol" w:hAnsi="Symbol" w:hint="default"/>
        <w:sz w:val="18"/>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44F55"/>
    <w:multiLevelType w:val="hybridMultilevel"/>
    <w:tmpl w:val="8B70F16C"/>
    <w:lvl w:ilvl="0" w:tplc="4030F2BA">
      <w:start w:val="1"/>
      <w:numFmt w:val="bullet"/>
      <w:lvlText w:val=""/>
      <w:lvlJc w:val="left"/>
      <w:pPr>
        <w:ind w:left="9360" w:hanging="360"/>
      </w:pPr>
      <w:rPr>
        <w:rFonts w:ascii="Symbol" w:hAnsi="Symbol" w:hint="default"/>
        <w:sz w:val="18"/>
        <w:szCs w:val="22"/>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5" w15:restartNumberingAfterBreak="0">
    <w:nsid w:val="3A494AEB"/>
    <w:multiLevelType w:val="hybridMultilevel"/>
    <w:tmpl w:val="51860C8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E3E03"/>
    <w:multiLevelType w:val="multilevel"/>
    <w:tmpl w:val="71123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D1C1738"/>
    <w:multiLevelType w:val="hybridMultilevel"/>
    <w:tmpl w:val="0548068C"/>
    <w:lvl w:ilvl="0" w:tplc="4030F2BA">
      <w:start w:val="1"/>
      <w:numFmt w:val="bullet"/>
      <w:lvlText w:val=""/>
      <w:lvlJc w:val="left"/>
      <w:pPr>
        <w:ind w:left="360" w:hanging="360"/>
      </w:pPr>
      <w:rPr>
        <w:rFonts w:ascii="Symbol" w:hAnsi="Symbol" w:hint="default"/>
        <w:sz w:val="18"/>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9A4DA7"/>
    <w:multiLevelType w:val="hybridMultilevel"/>
    <w:tmpl w:val="840A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66530"/>
    <w:multiLevelType w:val="hybridMultilevel"/>
    <w:tmpl w:val="9C642EE2"/>
    <w:lvl w:ilvl="0" w:tplc="1376EBCE">
      <w:start w:val="1"/>
      <w:numFmt w:val="bullet"/>
      <w:lvlText w:val=""/>
      <w:lvlJc w:val="left"/>
      <w:pPr>
        <w:ind w:left="720" w:hanging="360"/>
      </w:pPr>
      <w:rPr>
        <w:rFonts w:ascii="Symbol" w:hAnsi="Symbol" w:hint="default"/>
        <w:sz w:val="18"/>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24236"/>
    <w:multiLevelType w:val="hybridMultilevel"/>
    <w:tmpl w:val="84BA554E"/>
    <w:lvl w:ilvl="0" w:tplc="4030F2BA">
      <w:start w:val="1"/>
      <w:numFmt w:val="bullet"/>
      <w:lvlText w:val=""/>
      <w:lvlJc w:val="left"/>
      <w:pPr>
        <w:ind w:left="720" w:hanging="360"/>
      </w:pPr>
      <w:rPr>
        <w:rFonts w:ascii="Symbol" w:hAnsi="Symbol" w:hint="default"/>
        <w:sz w:val="18"/>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19361B"/>
    <w:multiLevelType w:val="hybridMultilevel"/>
    <w:tmpl w:val="7CCE4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593E8D"/>
    <w:multiLevelType w:val="hybridMultilevel"/>
    <w:tmpl w:val="7F66FF32"/>
    <w:lvl w:ilvl="0" w:tplc="BE345714">
      <w:start w:val="1"/>
      <w:numFmt w:val="bullet"/>
      <w:lvlText w:val=""/>
      <w:lvlJc w:val="left"/>
      <w:pPr>
        <w:ind w:left="720" w:hanging="360"/>
      </w:pPr>
      <w:rPr>
        <w:rFonts w:ascii="Symbol" w:hAnsi="Symbol" w:hint="default"/>
        <w:color w:val="000000" w:themeColor="text1"/>
      </w:rPr>
    </w:lvl>
    <w:lvl w:ilvl="1" w:tplc="CD385CC4">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BF81135"/>
    <w:multiLevelType w:val="hybridMultilevel"/>
    <w:tmpl w:val="8B4E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B0A11"/>
    <w:multiLevelType w:val="hybridMultilevel"/>
    <w:tmpl w:val="93B4EE88"/>
    <w:lvl w:ilvl="0" w:tplc="5CDA7A4E">
      <w:start w:val="1"/>
      <w:numFmt w:val="bullet"/>
      <w:lvlText w:val=""/>
      <w:lvlJc w:val="left"/>
      <w:pPr>
        <w:ind w:left="720" w:hanging="360"/>
      </w:pPr>
      <w:rPr>
        <w:rFonts w:ascii="Symbol" w:hAnsi="Symbol" w:hint="default"/>
        <w:color w:val="000000" w:themeColor="text1"/>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4113819"/>
    <w:multiLevelType w:val="multilevel"/>
    <w:tmpl w:val="B714FF70"/>
    <w:lvl w:ilvl="0">
      <w:start w:val="1"/>
      <w:numFmt w:val="bullet"/>
      <w:lvlText w:val=""/>
      <w:lvlJc w:val="left"/>
      <w:pPr>
        <w:ind w:left="720" w:hanging="360"/>
      </w:pPr>
      <w:rPr>
        <w:rFonts w:ascii="Symbol" w:hAnsi="Symbol" w:hint="default"/>
        <w:sz w:val="18"/>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3C3CF8"/>
    <w:multiLevelType w:val="hybridMultilevel"/>
    <w:tmpl w:val="740EC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2F5EC9"/>
    <w:multiLevelType w:val="multilevel"/>
    <w:tmpl w:val="8AE05B80"/>
    <w:lvl w:ilvl="0">
      <w:start w:val="1"/>
      <w:numFmt w:val="bullet"/>
      <w:lvlText w:val=""/>
      <w:lvlJc w:val="left"/>
      <w:pPr>
        <w:ind w:left="720" w:hanging="360"/>
      </w:pPr>
      <w:rPr>
        <w:rFonts w:ascii="Symbol" w:hAnsi="Symbol" w:hint="default"/>
        <w:sz w:val="18"/>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AA42CC"/>
    <w:multiLevelType w:val="hybridMultilevel"/>
    <w:tmpl w:val="15468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577D7"/>
    <w:multiLevelType w:val="hybridMultilevel"/>
    <w:tmpl w:val="3132AF86"/>
    <w:lvl w:ilvl="0" w:tplc="4D8668AC">
      <w:start w:val="1"/>
      <w:numFmt w:val="bullet"/>
      <w:lvlText w:val=""/>
      <w:lvlJc w:val="left"/>
      <w:pPr>
        <w:ind w:left="720" w:hanging="360"/>
      </w:pPr>
      <w:rPr>
        <w:rFonts w:ascii="Symbol" w:hAnsi="Symbol" w:hint="default"/>
        <w:color w:val="auto"/>
        <w:sz w:val="1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636BCB"/>
    <w:multiLevelType w:val="hybridMultilevel"/>
    <w:tmpl w:val="58D0AE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7DC07CE9"/>
    <w:multiLevelType w:val="hybridMultilevel"/>
    <w:tmpl w:val="AA46D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EF97505"/>
    <w:multiLevelType w:val="hybridMultilevel"/>
    <w:tmpl w:val="489E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62729"/>
    <w:multiLevelType w:val="multilevel"/>
    <w:tmpl w:val="80FCE57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5941175">
    <w:abstractNumId w:val="19"/>
  </w:num>
  <w:num w:numId="2" w16cid:durableId="204221693">
    <w:abstractNumId w:val="9"/>
  </w:num>
  <w:num w:numId="3" w16cid:durableId="615404382">
    <w:abstractNumId w:val="5"/>
  </w:num>
  <w:num w:numId="4" w16cid:durableId="1248728167">
    <w:abstractNumId w:val="25"/>
  </w:num>
  <w:num w:numId="5" w16cid:durableId="880946153">
    <w:abstractNumId w:val="29"/>
  </w:num>
  <w:num w:numId="6" w16cid:durableId="901335299">
    <w:abstractNumId w:val="13"/>
  </w:num>
  <w:num w:numId="7" w16cid:durableId="1228612255">
    <w:abstractNumId w:val="20"/>
  </w:num>
  <w:num w:numId="8" w16cid:durableId="883903370">
    <w:abstractNumId w:val="8"/>
  </w:num>
  <w:num w:numId="9" w16cid:durableId="1141458849">
    <w:abstractNumId w:val="15"/>
  </w:num>
  <w:num w:numId="10" w16cid:durableId="875846585">
    <w:abstractNumId w:val="32"/>
  </w:num>
  <w:num w:numId="11" w16cid:durableId="492379056">
    <w:abstractNumId w:val="27"/>
  </w:num>
  <w:num w:numId="12" w16cid:durableId="1214268187">
    <w:abstractNumId w:val="3"/>
  </w:num>
  <w:num w:numId="13" w16cid:durableId="996611351">
    <w:abstractNumId w:val="18"/>
  </w:num>
  <w:num w:numId="14" w16cid:durableId="1818960253">
    <w:abstractNumId w:val="26"/>
  </w:num>
  <w:num w:numId="15" w16cid:durableId="2001889387">
    <w:abstractNumId w:val="10"/>
  </w:num>
  <w:num w:numId="16" w16cid:durableId="687946736">
    <w:abstractNumId w:val="14"/>
  </w:num>
  <w:num w:numId="17" w16cid:durableId="1891839173">
    <w:abstractNumId w:val="17"/>
  </w:num>
  <w:num w:numId="18" w16cid:durableId="96293078">
    <w:abstractNumId w:val="23"/>
  </w:num>
  <w:num w:numId="19" w16cid:durableId="538905914">
    <w:abstractNumId w:val="31"/>
  </w:num>
  <w:num w:numId="20" w16cid:durableId="1110121109">
    <w:abstractNumId w:val="11"/>
  </w:num>
  <w:num w:numId="21" w16cid:durableId="752822322">
    <w:abstractNumId w:val="0"/>
  </w:num>
  <w:num w:numId="22" w16cid:durableId="966815033">
    <w:abstractNumId w:val="28"/>
  </w:num>
  <w:num w:numId="23" w16cid:durableId="1487279093">
    <w:abstractNumId w:val="21"/>
  </w:num>
  <w:num w:numId="24" w16cid:durableId="1895584820">
    <w:abstractNumId w:val="2"/>
  </w:num>
  <w:num w:numId="25" w16cid:durableId="1570729595">
    <w:abstractNumId w:val="6"/>
  </w:num>
  <w:num w:numId="26" w16cid:durableId="838543846">
    <w:abstractNumId w:val="22"/>
  </w:num>
  <w:num w:numId="27" w16cid:durableId="1717854896">
    <w:abstractNumId w:val="24"/>
  </w:num>
  <w:num w:numId="28" w16cid:durableId="283771892">
    <w:abstractNumId w:val="4"/>
  </w:num>
  <w:num w:numId="29" w16cid:durableId="1388407357">
    <w:abstractNumId w:val="33"/>
  </w:num>
  <w:num w:numId="30" w16cid:durableId="2114587625">
    <w:abstractNumId w:val="1"/>
  </w:num>
  <w:num w:numId="31" w16cid:durableId="315259402">
    <w:abstractNumId w:val="7"/>
  </w:num>
  <w:num w:numId="32" w16cid:durableId="743259127">
    <w:abstractNumId w:val="12"/>
  </w:num>
  <w:num w:numId="33" w16cid:durableId="373576600">
    <w:abstractNumId w:val="16"/>
  </w:num>
  <w:num w:numId="34" w16cid:durableId="155523787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6B1"/>
    <w:rsid w:val="000000E3"/>
    <w:rsid w:val="000002E9"/>
    <w:rsid w:val="00000B2B"/>
    <w:rsid w:val="00000E88"/>
    <w:rsid w:val="00001796"/>
    <w:rsid w:val="00001A93"/>
    <w:rsid w:val="00002147"/>
    <w:rsid w:val="00002758"/>
    <w:rsid w:val="00002C79"/>
    <w:rsid w:val="00002D39"/>
    <w:rsid w:val="00003015"/>
    <w:rsid w:val="0000304E"/>
    <w:rsid w:val="00003600"/>
    <w:rsid w:val="000037A5"/>
    <w:rsid w:val="00003C4E"/>
    <w:rsid w:val="000041BA"/>
    <w:rsid w:val="0000429A"/>
    <w:rsid w:val="000042A5"/>
    <w:rsid w:val="00004838"/>
    <w:rsid w:val="000055A5"/>
    <w:rsid w:val="000056AE"/>
    <w:rsid w:val="0000572A"/>
    <w:rsid w:val="00005DCD"/>
    <w:rsid w:val="00006005"/>
    <w:rsid w:val="00006413"/>
    <w:rsid w:val="000067B7"/>
    <w:rsid w:val="000068C2"/>
    <w:rsid w:val="00006AEB"/>
    <w:rsid w:val="00006CB1"/>
    <w:rsid w:val="00007175"/>
    <w:rsid w:val="00007314"/>
    <w:rsid w:val="00007741"/>
    <w:rsid w:val="00007769"/>
    <w:rsid w:val="00007A7B"/>
    <w:rsid w:val="00007C1B"/>
    <w:rsid w:val="00007CAC"/>
    <w:rsid w:val="00007D0C"/>
    <w:rsid w:val="000102E5"/>
    <w:rsid w:val="00010C66"/>
    <w:rsid w:val="00010D69"/>
    <w:rsid w:val="00010E49"/>
    <w:rsid w:val="000113AE"/>
    <w:rsid w:val="0001146A"/>
    <w:rsid w:val="00011FDE"/>
    <w:rsid w:val="0001220E"/>
    <w:rsid w:val="0001242C"/>
    <w:rsid w:val="00012434"/>
    <w:rsid w:val="00012673"/>
    <w:rsid w:val="00012CF6"/>
    <w:rsid w:val="00013390"/>
    <w:rsid w:val="0001341D"/>
    <w:rsid w:val="00013601"/>
    <w:rsid w:val="000137CD"/>
    <w:rsid w:val="00014095"/>
    <w:rsid w:val="000145EF"/>
    <w:rsid w:val="0001490D"/>
    <w:rsid w:val="00014CFE"/>
    <w:rsid w:val="00014D37"/>
    <w:rsid w:val="00014E8E"/>
    <w:rsid w:val="000152F6"/>
    <w:rsid w:val="000153F1"/>
    <w:rsid w:val="0001576A"/>
    <w:rsid w:val="00015820"/>
    <w:rsid w:val="00015B43"/>
    <w:rsid w:val="00015B6A"/>
    <w:rsid w:val="000161BE"/>
    <w:rsid w:val="00016962"/>
    <w:rsid w:val="00016C33"/>
    <w:rsid w:val="00016E16"/>
    <w:rsid w:val="000176E7"/>
    <w:rsid w:val="00017809"/>
    <w:rsid w:val="00017D82"/>
    <w:rsid w:val="00017DB4"/>
    <w:rsid w:val="00020165"/>
    <w:rsid w:val="000202D2"/>
    <w:rsid w:val="000205D3"/>
    <w:rsid w:val="00020652"/>
    <w:rsid w:val="00020822"/>
    <w:rsid w:val="000208F1"/>
    <w:rsid w:val="00020B42"/>
    <w:rsid w:val="00021341"/>
    <w:rsid w:val="000214CF"/>
    <w:rsid w:val="00021973"/>
    <w:rsid w:val="00021BD8"/>
    <w:rsid w:val="00021C35"/>
    <w:rsid w:val="00021DBC"/>
    <w:rsid w:val="000222E9"/>
    <w:rsid w:val="00022969"/>
    <w:rsid w:val="00022BB9"/>
    <w:rsid w:val="00022F47"/>
    <w:rsid w:val="00023031"/>
    <w:rsid w:val="000230D0"/>
    <w:rsid w:val="000230EC"/>
    <w:rsid w:val="00023AC3"/>
    <w:rsid w:val="00023CD3"/>
    <w:rsid w:val="00023DD9"/>
    <w:rsid w:val="00024686"/>
    <w:rsid w:val="00024B54"/>
    <w:rsid w:val="00024BB3"/>
    <w:rsid w:val="00024D7B"/>
    <w:rsid w:val="00024DF8"/>
    <w:rsid w:val="000269A2"/>
    <w:rsid w:val="00026B5B"/>
    <w:rsid w:val="00026CE2"/>
    <w:rsid w:val="00026D57"/>
    <w:rsid w:val="00026DFB"/>
    <w:rsid w:val="00026E72"/>
    <w:rsid w:val="000270B9"/>
    <w:rsid w:val="00027612"/>
    <w:rsid w:val="0002768D"/>
    <w:rsid w:val="000279E9"/>
    <w:rsid w:val="00027C51"/>
    <w:rsid w:val="00027E34"/>
    <w:rsid w:val="00030405"/>
    <w:rsid w:val="00030432"/>
    <w:rsid w:val="0003045A"/>
    <w:rsid w:val="000306C1"/>
    <w:rsid w:val="000309E9"/>
    <w:rsid w:val="000315E8"/>
    <w:rsid w:val="00031B7A"/>
    <w:rsid w:val="00031EA1"/>
    <w:rsid w:val="0003203B"/>
    <w:rsid w:val="00032F11"/>
    <w:rsid w:val="000330D8"/>
    <w:rsid w:val="000333C0"/>
    <w:rsid w:val="00033427"/>
    <w:rsid w:val="0003361D"/>
    <w:rsid w:val="000336F9"/>
    <w:rsid w:val="00034118"/>
    <w:rsid w:val="000345B4"/>
    <w:rsid w:val="000346D4"/>
    <w:rsid w:val="0003490E"/>
    <w:rsid w:val="00034DE5"/>
    <w:rsid w:val="00035013"/>
    <w:rsid w:val="00035036"/>
    <w:rsid w:val="00035BF5"/>
    <w:rsid w:val="00035DD4"/>
    <w:rsid w:val="00035EE7"/>
    <w:rsid w:val="00035F48"/>
    <w:rsid w:val="000361C6"/>
    <w:rsid w:val="00036400"/>
    <w:rsid w:val="00036514"/>
    <w:rsid w:val="000367FA"/>
    <w:rsid w:val="00036985"/>
    <w:rsid w:val="00037113"/>
    <w:rsid w:val="0003725A"/>
    <w:rsid w:val="0003762F"/>
    <w:rsid w:val="0003768B"/>
    <w:rsid w:val="000376CA"/>
    <w:rsid w:val="000377BC"/>
    <w:rsid w:val="00037802"/>
    <w:rsid w:val="00040241"/>
    <w:rsid w:val="00040354"/>
    <w:rsid w:val="0004037E"/>
    <w:rsid w:val="00040436"/>
    <w:rsid w:val="00040464"/>
    <w:rsid w:val="000407C9"/>
    <w:rsid w:val="00040B89"/>
    <w:rsid w:val="00040BC3"/>
    <w:rsid w:val="00040FF5"/>
    <w:rsid w:val="00041233"/>
    <w:rsid w:val="00041236"/>
    <w:rsid w:val="000412EA"/>
    <w:rsid w:val="00041523"/>
    <w:rsid w:val="0004165C"/>
    <w:rsid w:val="0004190D"/>
    <w:rsid w:val="00041DC6"/>
    <w:rsid w:val="000420B0"/>
    <w:rsid w:val="000421CD"/>
    <w:rsid w:val="0004242E"/>
    <w:rsid w:val="000424AB"/>
    <w:rsid w:val="00042A35"/>
    <w:rsid w:val="0004308D"/>
    <w:rsid w:val="000432D8"/>
    <w:rsid w:val="00043303"/>
    <w:rsid w:val="000434A4"/>
    <w:rsid w:val="00043575"/>
    <w:rsid w:val="00043BDD"/>
    <w:rsid w:val="00043D85"/>
    <w:rsid w:val="00043E06"/>
    <w:rsid w:val="000443A7"/>
    <w:rsid w:val="00044485"/>
    <w:rsid w:val="000444D2"/>
    <w:rsid w:val="00044802"/>
    <w:rsid w:val="00044900"/>
    <w:rsid w:val="00044BA8"/>
    <w:rsid w:val="00044BF8"/>
    <w:rsid w:val="00044D07"/>
    <w:rsid w:val="0004506F"/>
    <w:rsid w:val="000456DF"/>
    <w:rsid w:val="00045A23"/>
    <w:rsid w:val="00045AC1"/>
    <w:rsid w:val="00045EC6"/>
    <w:rsid w:val="0004614A"/>
    <w:rsid w:val="0004684D"/>
    <w:rsid w:val="0004692E"/>
    <w:rsid w:val="00046D63"/>
    <w:rsid w:val="00046F83"/>
    <w:rsid w:val="00047654"/>
    <w:rsid w:val="00047F8C"/>
    <w:rsid w:val="0005016E"/>
    <w:rsid w:val="000501AE"/>
    <w:rsid w:val="0005049C"/>
    <w:rsid w:val="00050851"/>
    <w:rsid w:val="000509E9"/>
    <w:rsid w:val="00050A9F"/>
    <w:rsid w:val="000511F6"/>
    <w:rsid w:val="00051349"/>
    <w:rsid w:val="00052699"/>
    <w:rsid w:val="000526EF"/>
    <w:rsid w:val="00052764"/>
    <w:rsid w:val="00052BD9"/>
    <w:rsid w:val="00052BE2"/>
    <w:rsid w:val="00052EED"/>
    <w:rsid w:val="000533F5"/>
    <w:rsid w:val="0005344F"/>
    <w:rsid w:val="000535A5"/>
    <w:rsid w:val="00053702"/>
    <w:rsid w:val="00053907"/>
    <w:rsid w:val="00053A1C"/>
    <w:rsid w:val="0005429A"/>
    <w:rsid w:val="000547EE"/>
    <w:rsid w:val="00054ABA"/>
    <w:rsid w:val="00054AD2"/>
    <w:rsid w:val="00054BE0"/>
    <w:rsid w:val="00054C17"/>
    <w:rsid w:val="00054C61"/>
    <w:rsid w:val="00054D9D"/>
    <w:rsid w:val="00054F73"/>
    <w:rsid w:val="00055062"/>
    <w:rsid w:val="00055C15"/>
    <w:rsid w:val="00055C3A"/>
    <w:rsid w:val="00056482"/>
    <w:rsid w:val="000564FF"/>
    <w:rsid w:val="000567FF"/>
    <w:rsid w:val="00056AB1"/>
    <w:rsid w:val="00056BAD"/>
    <w:rsid w:val="00057284"/>
    <w:rsid w:val="000577F0"/>
    <w:rsid w:val="0005799E"/>
    <w:rsid w:val="00057A65"/>
    <w:rsid w:val="00057AB8"/>
    <w:rsid w:val="00057E9B"/>
    <w:rsid w:val="00057F3F"/>
    <w:rsid w:val="0006098F"/>
    <w:rsid w:val="00060AF0"/>
    <w:rsid w:val="00060CBE"/>
    <w:rsid w:val="00060D87"/>
    <w:rsid w:val="00060EA6"/>
    <w:rsid w:val="0006115B"/>
    <w:rsid w:val="000614F5"/>
    <w:rsid w:val="0006162E"/>
    <w:rsid w:val="00061979"/>
    <w:rsid w:val="00061B41"/>
    <w:rsid w:val="00061C53"/>
    <w:rsid w:val="00061D22"/>
    <w:rsid w:val="00061EB2"/>
    <w:rsid w:val="00061ECF"/>
    <w:rsid w:val="00061F3E"/>
    <w:rsid w:val="000622E8"/>
    <w:rsid w:val="000624CB"/>
    <w:rsid w:val="00062557"/>
    <w:rsid w:val="000625ED"/>
    <w:rsid w:val="00062AA3"/>
    <w:rsid w:val="00062AFE"/>
    <w:rsid w:val="00062D6C"/>
    <w:rsid w:val="00063692"/>
    <w:rsid w:val="00063AA2"/>
    <w:rsid w:val="00063C1A"/>
    <w:rsid w:val="00063F84"/>
    <w:rsid w:val="00063FE9"/>
    <w:rsid w:val="000640EA"/>
    <w:rsid w:val="00064223"/>
    <w:rsid w:val="00064991"/>
    <w:rsid w:val="00064EA2"/>
    <w:rsid w:val="000652D8"/>
    <w:rsid w:val="00065B72"/>
    <w:rsid w:val="00065FBF"/>
    <w:rsid w:val="00065FE7"/>
    <w:rsid w:val="00066385"/>
    <w:rsid w:val="000663B6"/>
    <w:rsid w:val="00066726"/>
    <w:rsid w:val="00066757"/>
    <w:rsid w:val="00066DB0"/>
    <w:rsid w:val="000673F1"/>
    <w:rsid w:val="00067588"/>
    <w:rsid w:val="000679BC"/>
    <w:rsid w:val="00067B27"/>
    <w:rsid w:val="00067C34"/>
    <w:rsid w:val="00067D94"/>
    <w:rsid w:val="00067F02"/>
    <w:rsid w:val="0007013B"/>
    <w:rsid w:val="00070F7F"/>
    <w:rsid w:val="0007154E"/>
    <w:rsid w:val="0007186A"/>
    <w:rsid w:val="00071ACA"/>
    <w:rsid w:val="00072244"/>
    <w:rsid w:val="000726E0"/>
    <w:rsid w:val="000729A6"/>
    <w:rsid w:val="00072A75"/>
    <w:rsid w:val="00072EE3"/>
    <w:rsid w:val="00073172"/>
    <w:rsid w:val="00073235"/>
    <w:rsid w:val="000734E9"/>
    <w:rsid w:val="00073524"/>
    <w:rsid w:val="0007374F"/>
    <w:rsid w:val="00073E7B"/>
    <w:rsid w:val="00073EE4"/>
    <w:rsid w:val="0007405F"/>
    <w:rsid w:val="0007459E"/>
    <w:rsid w:val="0007505E"/>
    <w:rsid w:val="0007574E"/>
    <w:rsid w:val="000757CF"/>
    <w:rsid w:val="00075952"/>
    <w:rsid w:val="00076420"/>
    <w:rsid w:val="00076620"/>
    <w:rsid w:val="0007663D"/>
    <w:rsid w:val="000767DD"/>
    <w:rsid w:val="00076A7D"/>
    <w:rsid w:val="00076B4B"/>
    <w:rsid w:val="00076D81"/>
    <w:rsid w:val="00077311"/>
    <w:rsid w:val="0007752F"/>
    <w:rsid w:val="000775E6"/>
    <w:rsid w:val="000778F8"/>
    <w:rsid w:val="00077913"/>
    <w:rsid w:val="00077CF2"/>
    <w:rsid w:val="0008006B"/>
    <w:rsid w:val="00080290"/>
    <w:rsid w:val="000802F9"/>
    <w:rsid w:val="000803C2"/>
    <w:rsid w:val="00080A2B"/>
    <w:rsid w:val="00080BDC"/>
    <w:rsid w:val="00080F22"/>
    <w:rsid w:val="0008175D"/>
    <w:rsid w:val="00081A48"/>
    <w:rsid w:val="00081C6F"/>
    <w:rsid w:val="00081DDF"/>
    <w:rsid w:val="00081FFC"/>
    <w:rsid w:val="00082135"/>
    <w:rsid w:val="00082139"/>
    <w:rsid w:val="00082162"/>
    <w:rsid w:val="00082703"/>
    <w:rsid w:val="00082F98"/>
    <w:rsid w:val="00082FC7"/>
    <w:rsid w:val="00083519"/>
    <w:rsid w:val="000836EE"/>
    <w:rsid w:val="00083809"/>
    <w:rsid w:val="00083B64"/>
    <w:rsid w:val="00083C6F"/>
    <w:rsid w:val="00083D04"/>
    <w:rsid w:val="00083D10"/>
    <w:rsid w:val="00083DA0"/>
    <w:rsid w:val="000844D7"/>
    <w:rsid w:val="0008470D"/>
    <w:rsid w:val="000849F6"/>
    <w:rsid w:val="00084A7B"/>
    <w:rsid w:val="00084CF1"/>
    <w:rsid w:val="00085748"/>
    <w:rsid w:val="000857CA"/>
    <w:rsid w:val="00085F63"/>
    <w:rsid w:val="000862EC"/>
    <w:rsid w:val="00086401"/>
    <w:rsid w:val="00086473"/>
    <w:rsid w:val="0008669D"/>
    <w:rsid w:val="00086B5C"/>
    <w:rsid w:val="00086E58"/>
    <w:rsid w:val="000871EF"/>
    <w:rsid w:val="00087371"/>
    <w:rsid w:val="000875C7"/>
    <w:rsid w:val="0008768A"/>
    <w:rsid w:val="000876BC"/>
    <w:rsid w:val="0008792E"/>
    <w:rsid w:val="00087B57"/>
    <w:rsid w:val="00087E88"/>
    <w:rsid w:val="00087F16"/>
    <w:rsid w:val="000901EB"/>
    <w:rsid w:val="000902CB"/>
    <w:rsid w:val="00090879"/>
    <w:rsid w:val="00090A9A"/>
    <w:rsid w:val="00090D62"/>
    <w:rsid w:val="00091144"/>
    <w:rsid w:val="00091B22"/>
    <w:rsid w:val="00091C9E"/>
    <w:rsid w:val="00091D41"/>
    <w:rsid w:val="00092145"/>
    <w:rsid w:val="000922B4"/>
    <w:rsid w:val="0009237F"/>
    <w:rsid w:val="0009292A"/>
    <w:rsid w:val="00092B13"/>
    <w:rsid w:val="00092B4E"/>
    <w:rsid w:val="00093028"/>
    <w:rsid w:val="000930C0"/>
    <w:rsid w:val="00093594"/>
    <w:rsid w:val="00093A97"/>
    <w:rsid w:val="00093AF4"/>
    <w:rsid w:val="00093BB7"/>
    <w:rsid w:val="00093F44"/>
    <w:rsid w:val="000948A5"/>
    <w:rsid w:val="000952AD"/>
    <w:rsid w:val="000953F0"/>
    <w:rsid w:val="0009546E"/>
    <w:rsid w:val="000956B1"/>
    <w:rsid w:val="00095F74"/>
    <w:rsid w:val="000962EF"/>
    <w:rsid w:val="000966CA"/>
    <w:rsid w:val="000967DC"/>
    <w:rsid w:val="0009680F"/>
    <w:rsid w:val="0009681C"/>
    <w:rsid w:val="00096F5B"/>
    <w:rsid w:val="00097269"/>
    <w:rsid w:val="00097472"/>
    <w:rsid w:val="000974F4"/>
    <w:rsid w:val="00097F3D"/>
    <w:rsid w:val="00097F80"/>
    <w:rsid w:val="000A01A9"/>
    <w:rsid w:val="000A0469"/>
    <w:rsid w:val="000A04D1"/>
    <w:rsid w:val="000A0BC6"/>
    <w:rsid w:val="000A0CC3"/>
    <w:rsid w:val="000A0FFD"/>
    <w:rsid w:val="000A1084"/>
    <w:rsid w:val="000A1174"/>
    <w:rsid w:val="000A1637"/>
    <w:rsid w:val="000A1777"/>
    <w:rsid w:val="000A1B59"/>
    <w:rsid w:val="000A1F2C"/>
    <w:rsid w:val="000A245B"/>
    <w:rsid w:val="000A25F2"/>
    <w:rsid w:val="000A27F1"/>
    <w:rsid w:val="000A28B3"/>
    <w:rsid w:val="000A2B72"/>
    <w:rsid w:val="000A3179"/>
    <w:rsid w:val="000A393D"/>
    <w:rsid w:val="000A3A94"/>
    <w:rsid w:val="000A3C19"/>
    <w:rsid w:val="000A3FC7"/>
    <w:rsid w:val="000A43BB"/>
    <w:rsid w:val="000A4519"/>
    <w:rsid w:val="000A4526"/>
    <w:rsid w:val="000A481E"/>
    <w:rsid w:val="000A53CA"/>
    <w:rsid w:val="000A5A79"/>
    <w:rsid w:val="000A5BCD"/>
    <w:rsid w:val="000A5C35"/>
    <w:rsid w:val="000A5F20"/>
    <w:rsid w:val="000A63A7"/>
    <w:rsid w:val="000A6590"/>
    <w:rsid w:val="000A6EE3"/>
    <w:rsid w:val="000A6EFB"/>
    <w:rsid w:val="000A6F6D"/>
    <w:rsid w:val="000A7252"/>
    <w:rsid w:val="000A7562"/>
    <w:rsid w:val="000A76C5"/>
    <w:rsid w:val="000A777C"/>
    <w:rsid w:val="000A77CA"/>
    <w:rsid w:val="000A7AAF"/>
    <w:rsid w:val="000A7E6C"/>
    <w:rsid w:val="000B0372"/>
    <w:rsid w:val="000B093C"/>
    <w:rsid w:val="000B0F07"/>
    <w:rsid w:val="000B1114"/>
    <w:rsid w:val="000B1492"/>
    <w:rsid w:val="000B1559"/>
    <w:rsid w:val="000B1582"/>
    <w:rsid w:val="000B17FC"/>
    <w:rsid w:val="000B1C1D"/>
    <w:rsid w:val="000B1E48"/>
    <w:rsid w:val="000B20DD"/>
    <w:rsid w:val="000B2325"/>
    <w:rsid w:val="000B241E"/>
    <w:rsid w:val="000B244B"/>
    <w:rsid w:val="000B252E"/>
    <w:rsid w:val="000B2BC2"/>
    <w:rsid w:val="000B35ED"/>
    <w:rsid w:val="000B40FC"/>
    <w:rsid w:val="000B48C7"/>
    <w:rsid w:val="000B4B39"/>
    <w:rsid w:val="000B4D32"/>
    <w:rsid w:val="000B4D94"/>
    <w:rsid w:val="000B5036"/>
    <w:rsid w:val="000B5746"/>
    <w:rsid w:val="000B58CA"/>
    <w:rsid w:val="000B5A08"/>
    <w:rsid w:val="000B5E1D"/>
    <w:rsid w:val="000B5E81"/>
    <w:rsid w:val="000B5EC3"/>
    <w:rsid w:val="000B5F7D"/>
    <w:rsid w:val="000B5FB1"/>
    <w:rsid w:val="000B7053"/>
    <w:rsid w:val="000B778E"/>
    <w:rsid w:val="000B7AC5"/>
    <w:rsid w:val="000C008C"/>
    <w:rsid w:val="000C0A92"/>
    <w:rsid w:val="000C0B79"/>
    <w:rsid w:val="000C0D2E"/>
    <w:rsid w:val="000C1566"/>
    <w:rsid w:val="000C1631"/>
    <w:rsid w:val="000C1E8D"/>
    <w:rsid w:val="000C2397"/>
    <w:rsid w:val="000C2737"/>
    <w:rsid w:val="000C28AA"/>
    <w:rsid w:val="000C2F8B"/>
    <w:rsid w:val="000C3378"/>
    <w:rsid w:val="000C3D2D"/>
    <w:rsid w:val="000C40AD"/>
    <w:rsid w:val="000C41E1"/>
    <w:rsid w:val="000C45B9"/>
    <w:rsid w:val="000C4919"/>
    <w:rsid w:val="000C4D09"/>
    <w:rsid w:val="000C506A"/>
    <w:rsid w:val="000C5BB8"/>
    <w:rsid w:val="000C5C23"/>
    <w:rsid w:val="000C6452"/>
    <w:rsid w:val="000C67CC"/>
    <w:rsid w:val="000C7024"/>
    <w:rsid w:val="000C703D"/>
    <w:rsid w:val="000C748C"/>
    <w:rsid w:val="000C79C8"/>
    <w:rsid w:val="000C7D59"/>
    <w:rsid w:val="000C7D99"/>
    <w:rsid w:val="000D00F4"/>
    <w:rsid w:val="000D0172"/>
    <w:rsid w:val="000D0306"/>
    <w:rsid w:val="000D0329"/>
    <w:rsid w:val="000D07C7"/>
    <w:rsid w:val="000D087E"/>
    <w:rsid w:val="000D0B23"/>
    <w:rsid w:val="000D0D01"/>
    <w:rsid w:val="000D1209"/>
    <w:rsid w:val="000D1D22"/>
    <w:rsid w:val="000D2313"/>
    <w:rsid w:val="000D2589"/>
    <w:rsid w:val="000D2C14"/>
    <w:rsid w:val="000D350F"/>
    <w:rsid w:val="000D3784"/>
    <w:rsid w:val="000D394D"/>
    <w:rsid w:val="000D3963"/>
    <w:rsid w:val="000D3A08"/>
    <w:rsid w:val="000D3CFA"/>
    <w:rsid w:val="000D43D7"/>
    <w:rsid w:val="000D4616"/>
    <w:rsid w:val="000D487C"/>
    <w:rsid w:val="000D4905"/>
    <w:rsid w:val="000D4C1F"/>
    <w:rsid w:val="000D4C4D"/>
    <w:rsid w:val="000D4DC6"/>
    <w:rsid w:val="000D4E2B"/>
    <w:rsid w:val="000D57E1"/>
    <w:rsid w:val="000D5907"/>
    <w:rsid w:val="000D5BE1"/>
    <w:rsid w:val="000D5F1E"/>
    <w:rsid w:val="000D656B"/>
    <w:rsid w:val="000D6AA3"/>
    <w:rsid w:val="000D6B38"/>
    <w:rsid w:val="000D6BC6"/>
    <w:rsid w:val="000D6D32"/>
    <w:rsid w:val="000D6E31"/>
    <w:rsid w:val="000D71A4"/>
    <w:rsid w:val="000D71A7"/>
    <w:rsid w:val="000D74FC"/>
    <w:rsid w:val="000D75E4"/>
    <w:rsid w:val="000D7686"/>
    <w:rsid w:val="000D76E5"/>
    <w:rsid w:val="000D7FDE"/>
    <w:rsid w:val="000E0409"/>
    <w:rsid w:val="000E04B0"/>
    <w:rsid w:val="000E056C"/>
    <w:rsid w:val="000E137D"/>
    <w:rsid w:val="000E213D"/>
    <w:rsid w:val="000E228E"/>
    <w:rsid w:val="000E25B6"/>
    <w:rsid w:val="000E2854"/>
    <w:rsid w:val="000E2F07"/>
    <w:rsid w:val="000E35A7"/>
    <w:rsid w:val="000E36EF"/>
    <w:rsid w:val="000E3BAB"/>
    <w:rsid w:val="000E3E4F"/>
    <w:rsid w:val="000E41AE"/>
    <w:rsid w:val="000E4253"/>
    <w:rsid w:val="000E4DFF"/>
    <w:rsid w:val="000E5025"/>
    <w:rsid w:val="000E5208"/>
    <w:rsid w:val="000E53D3"/>
    <w:rsid w:val="000E5418"/>
    <w:rsid w:val="000E54F6"/>
    <w:rsid w:val="000E5CF4"/>
    <w:rsid w:val="000E5D14"/>
    <w:rsid w:val="000E5E68"/>
    <w:rsid w:val="000E5FBD"/>
    <w:rsid w:val="000E654E"/>
    <w:rsid w:val="000E6657"/>
    <w:rsid w:val="000E6825"/>
    <w:rsid w:val="000E70AA"/>
    <w:rsid w:val="000E7425"/>
    <w:rsid w:val="000E7C2E"/>
    <w:rsid w:val="000E7DA4"/>
    <w:rsid w:val="000E7E2B"/>
    <w:rsid w:val="000F00F7"/>
    <w:rsid w:val="000F0200"/>
    <w:rsid w:val="000F03DC"/>
    <w:rsid w:val="000F0582"/>
    <w:rsid w:val="000F071B"/>
    <w:rsid w:val="000F0C6C"/>
    <w:rsid w:val="000F0EA6"/>
    <w:rsid w:val="000F1760"/>
    <w:rsid w:val="000F1E6B"/>
    <w:rsid w:val="000F222F"/>
    <w:rsid w:val="000F231F"/>
    <w:rsid w:val="000F232D"/>
    <w:rsid w:val="000F241D"/>
    <w:rsid w:val="000F25F1"/>
    <w:rsid w:val="000F27BB"/>
    <w:rsid w:val="000F2929"/>
    <w:rsid w:val="000F2AD6"/>
    <w:rsid w:val="000F2F29"/>
    <w:rsid w:val="000F31B7"/>
    <w:rsid w:val="000F3393"/>
    <w:rsid w:val="000F372D"/>
    <w:rsid w:val="000F37D2"/>
    <w:rsid w:val="000F4030"/>
    <w:rsid w:val="000F4120"/>
    <w:rsid w:val="000F41B7"/>
    <w:rsid w:val="000F4201"/>
    <w:rsid w:val="000F4221"/>
    <w:rsid w:val="000F4584"/>
    <w:rsid w:val="000F498A"/>
    <w:rsid w:val="000F4A09"/>
    <w:rsid w:val="000F4A73"/>
    <w:rsid w:val="000F4CE5"/>
    <w:rsid w:val="000F4EF8"/>
    <w:rsid w:val="000F4FE4"/>
    <w:rsid w:val="000F522F"/>
    <w:rsid w:val="000F5F77"/>
    <w:rsid w:val="000F6164"/>
    <w:rsid w:val="000F6829"/>
    <w:rsid w:val="000F699E"/>
    <w:rsid w:val="000F6AC3"/>
    <w:rsid w:val="000F6BF0"/>
    <w:rsid w:val="000F6F7F"/>
    <w:rsid w:val="000F71B0"/>
    <w:rsid w:val="000F757A"/>
    <w:rsid w:val="000F7AE5"/>
    <w:rsid w:val="00100360"/>
    <w:rsid w:val="00100A79"/>
    <w:rsid w:val="00100B7D"/>
    <w:rsid w:val="00101008"/>
    <w:rsid w:val="001011C2"/>
    <w:rsid w:val="00101B03"/>
    <w:rsid w:val="00101DF4"/>
    <w:rsid w:val="00101E27"/>
    <w:rsid w:val="00102471"/>
    <w:rsid w:val="0010255D"/>
    <w:rsid w:val="001028AA"/>
    <w:rsid w:val="00102CAB"/>
    <w:rsid w:val="00103107"/>
    <w:rsid w:val="0010314D"/>
    <w:rsid w:val="00103182"/>
    <w:rsid w:val="001034D7"/>
    <w:rsid w:val="001038FE"/>
    <w:rsid w:val="00103D89"/>
    <w:rsid w:val="00103EFD"/>
    <w:rsid w:val="00103EFE"/>
    <w:rsid w:val="0010438B"/>
    <w:rsid w:val="00104B98"/>
    <w:rsid w:val="00104CB9"/>
    <w:rsid w:val="00104E15"/>
    <w:rsid w:val="001051AB"/>
    <w:rsid w:val="001052D8"/>
    <w:rsid w:val="0010536F"/>
    <w:rsid w:val="001053BF"/>
    <w:rsid w:val="001054ED"/>
    <w:rsid w:val="001054FE"/>
    <w:rsid w:val="0010581D"/>
    <w:rsid w:val="00105B6E"/>
    <w:rsid w:val="00105E4D"/>
    <w:rsid w:val="00105FE1"/>
    <w:rsid w:val="00106118"/>
    <w:rsid w:val="00106189"/>
    <w:rsid w:val="0010627D"/>
    <w:rsid w:val="00106473"/>
    <w:rsid w:val="001067AF"/>
    <w:rsid w:val="00106A09"/>
    <w:rsid w:val="00106CAF"/>
    <w:rsid w:val="00106CF5"/>
    <w:rsid w:val="00106FB3"/>
    <w:rsid w:val="00107D9B"/>
    <w:rsid w:val="00107F36"/>
    <w:rsid w:val="00107F8F"/>
    <w:rsid w:val="00110413"/>
    <w:rsid w:val="001107A3"/>
    <w:rsid w:val="00110CF6"/>
    <w:rsid w:val="00110F83"/>
    <w:rsid w:val="00110FDF"/>
    <w:rsid w:val="00111221"/>
    <w:rsid w:val="001115E4"/>
    <w:rsid w:val="00111767"/>
    <w:rsid w:val="00111A5C"/>
    <w:rsid w:val="00111CB7"/>
    <w:rsid w:val="00111CDA"/>
    <w:rsid w:val="001120A2"/>
    <w:rsid w:val="00112987"/>
    <w:rsid w:val="00112F62"/>
    <w:rsid w:val="00112F82"/>
    <w:rsid w:val="001133C4"/>
    <w:rsid w:val="001134A4"/>
    <w:rsid w:val="00113E60"/>
    <w:rsid w:val="00114A44"/>
    <w:rsid w:val="00114B23"/>
    <w:rsid w:val="00114C4F"/>
    <w:rsid w:val="00114FC0"/>
    <w:rsid w:val="0011599E"/>
    <w:rsid w:val="00115F16"/>
    <w:rsid w:val="0011609F"/>
    <w:rsid w:val="0011625C"/>
    <w:rsid w:val="00116279"/>
    <w:rsid w:val="001167D9"/>
    <w:rsid w:val="00116B28"/>
    <w:rsid w:val="00117135"/>
    <w:rsid w:val="00117181"/>
    <w:rsid w:val="00117B03"/>
    <w:rsid w:val="00117C7D"/>
    <w:rsid w:val="00120394"/>
    <w:rsid w:val="001209D1"/>
    <w:rsid w:val="00120DEB"/>
    <w:rsid w:val="00120E5F"/>
    <w:rsid w:val="00121188"/>
    <w:rsid w:val="001216E1"/>
    <w:rsid w:val="0012192F"/>
    <w:rsid w:val="00122696"/>
    <w:rsid w:val="00122CEB"/>
    <w:rsid w:val="00122FC5"/>
    <w:rsid w:val="00123352"/>
    <w:rsid w:val="001234E4"/>
    <w:rsid w:val="00123701"/>
    <w:rsid w:val="0012385E"/>
    <w:rsid w:val="00123DB0"/>
    <w:rsid w:val="00124204"/>
    <w:rsid w:val="00124402"/>
    <w:rsid w:val="0012453F"/>
    <w:rsid w:val="00124740"/>
    <w:rsid w:val="001248B1"/>
    <w:rsid w:val="00125634"/>
    <w:rsid w:val="00126165"/>
    <w:rsid w:val="001261EF"/>
    <w:rsid w:val="00126248"/>
    <w:rsid w:val="0012660E"/>
    <w:rsid w:val="0012694A"/>
    <w:rsid w:val="00126C1D"/>
    <w:rsid w:val="00126DAC"/>
    <w:rsid w:val="00126FF2"/>
    <w:rsid w:val="0012702E"/>
    <w:rsid w:val="001275AA"/>
    <w:rsid w:val="00127BEA"/>
    <w:rsid w:val="00130254"/>
    <w:rsid w:val="00130364"/>
    <w:rsid w:val="00130611"/>
    <w:rsid w:val="00130712"/>
    <w:rsid w:val="001307B9"/>
    <w:rsid w:val="00130914"/>
    <w:rsid w:val="00130C83"/>
    <w:rsid w:val="00130D59"/>
    <w:rsid w:val="00130E3F"/>
    <w:rsid w:val="00130F09"/>
    <w:rsid w:val="00130FB8"/>
    <w:rsid w:val="0013107D"/>
    <w:rsid w:val="00131101"/>
    <w:rsid w:val="00131209"/>
    <w:rsid w:val="00131248"/>
    <w:rsid w:val="001312F3"/>
    <w:rsid w:val="00131378"/>
    <w:rsid w:val="001313DE"/>
    <w:rsid w:val="001319A7"/>
    <w:rsid w:val="001323C9"/>
    <w:rsid w:val="001326BE"/>
    <w:rsid w:val="00132A4E"/>
    <w:rsid w:val="00132AEC"/>
    <w:rsid w:val="00132EBF"/>
    <w:rsid w:val="001331DF"/>
    <w:rsid w:val="00133205"/>
    <w:rsid w:val="00133334"/>
    <w:rsid w:val="0013339F"/>
    <w:rsid w:val="001335E7"/>
    <w:rsid w:val="00133714"/>
    <w:rsid w:val="00133A99"/>
    <w:rsid w:val="00133B14"/>
    <w:rsid w:val="00133C71"/>
    <w:rsid w:val="00133F50"/>
    <w:rsid w:val="001341D8"/>
    <w:rsid w:val="001342A3"/>
    <w:rsid w:val="001346A1"/>
    <w:rsid w:val="001348AA"/>
    <w:rsid w:val="00134E11"/>
    <w:rsid w:val="00134F33"/>
    <w:rsid w:val="001355F5"/>
    <w:rsid w:val="001356DB"/>
    <w:rsid w:val="00135EAB"/>
    <w:rsid w:val="00135EDC"/>
    <w:rsid w:val="001368DB"/>
    <w:rsid w:val="00136B4B"/>
    <w:rsid w:val="00136F56"/>
    <w:rsid w:val="001370D0"/>
    <w:rsid w:val="001373A6"/>
    <w:rsid w:val="00137623"/>
    <w:rsid w:val="0013773A"/>
    <w:rsid w:val="00137C6D"/>
    <w:rsid w:val="0014016D"/>
    <w:rsid w:val="00140190"/>
    <w:rsid w:val="001413ED"/>
    <w:rsid w:val="00141520"/>
    <w:rsid w:val="00141E83"/>
    <w:rsid w:val="0014213A"/>
    <w:rsid w:val="00142257"/>
    <w:rsid w:val="0014241C"/>
    <w:rsid w:val="001425DD"/>
    <w:rsid w:val="00142AAA"/>
    <w:rsid w:val="00142E8E"/>
    <w:rsid w:val="0014302E"/>
    <w:rsid w:val="0014342D"/>
    <w:rsid w:val="00143845"/>
    <w:rsid w:val="00143990"/>
    <w:rsid w:val="00143B24"/>
    <w:rsid w:val="001440D0"/>
    <w:rsid w:val="001452B0"/>
    <w:rsid w:val="001452D5"/>
    <w:rsid w:val="00145B40"/>
    <w:rsid w:val="00146344"/>
    <w:rsid w:val="00146571"/>
    <w:rsid w:val="00146A6E"/>
    <w:rsid w:val="00146CAD"/>
    <w:rsid w:val="00146EB1"/>
    <w:rsid w:val="00147423"/>
    <w:rsid w:val="00147C94"/>
    <w:rsid w:val="0015092F"/>
    <w:rsid w:val="00151085"/>
    <w:rsid w:val="001512D1"/>
    <w:rsid w:val="00151326"/>
    <w:rsid w:val="00151434"/>
    <w:rsid w:val="00151FE6"/>
    <w:rsid w:val="00152ABE"/>
    <w:rsid w:val="001531A6"/>
    <w:rsid w:val="001534F0"/>
    <w:rsid w:val="001535C2"/>
    <w:rsid w:val="00153903"/>
    <w:rsid w:val="00153D96"/>
    <w:rsid w:val="00154024"/>
    <w:rsid w:val="00154433"/>
    <w:rsid w:val="001544D1"/>
    <w:rsid w:val="00154FCF"/>
    <w:rsid w:val="00155570"/>
    <w:rsid w:val="0015574A"/>
    <w:rsid w:val="00155B9B"/>
    <w:rsid w:val="00155C43"/>
    <w:rsid w:val="00156198"/>
    <w:rsid w:val="00156967"/>
    <w:rsid w:val="00156C1D"/>
    <w:rsid w:val="00156EC1"/>
    <w:rsid w:val="00156FA4"/>
    <w:rsid w:val="0015741A"/>
    <w:rsid w:val="001576EF"/>
    <w:rsid w:val="0015779A"/>
    <w:rsid w:val="001577A3"/>
    <w:rsid w:val="0015791C"/>
    <w:rsid w:val="00157AE5"/>
    <w:rsid w:val="00157DBD"/>
    <w:rsid w:val="001600AB"/>
    <w:rsid w:val="001600FD"/>
    <w:rsid w:val="00160267"/>
    <w:rsid w:val="00160B05"/>
    <w:rsid w:val="00160D2E"/>
    <w:rsid w:val="001611C1"/>
    <w:rsid w:val="001611CD"/>
    <w:rsid w:val="00161678"/>
    <w:rsid w:val="0016175E"/>
    <w:rsid w:val="0016179E"/>
    <w:rsid w:val="00161DCB"/>
    <w:rsid w:val="00162632"/>
    <w:rsid w:val="00162CEB"/>
    <w:rsid w:val="00163224"/>
    <w:rsid w:val="0016331B"/>
    <w:rsid w:val="00163376"/>
    <w:rsid w:val="0016337C"/>
    <w:rsid w:val="00163449"/>
    <w:rsid w:val="00163771"/>
    <w:rsid w:val="00164052"/>
    <w:rsid w:val="001645DF"/>
    <w:rsid w:val="00164C54"/>
    <w:rsid w:val="00164D13"/>
    <w:rsid w:val="00164DF1"/>
    <w:rsid w:val="001654B8"/>
    <w:rsid w:val="001658AF"/>
    <w:rsid w:val="001662B3"/>
    <w:rsid w:val="00166377"/>
    <w:rsid w:val="0016665B"/>
    <w:rsid w:val="0016666B"/>
    <w:rsid w:val="0016683E"/>
    <w:rsid w:val="001669D4"/>
    <w:rsid w:val="00166CC9"/>
    <w:rsid w:val="0016737F"/>
    <w:rsid w:val="00167431"/>
    <w:rsid w:val="00167A58"/>
    <w:rsid w:val="00167A74"/>
    <w:rsid w:val="00167AC3"/>
    <w:rsid w:val="00170123"/>
    <w:rsid w:val="0017019D"/>
    <w:rsid w:val="001704DB"/>
    <w:rsid w:val="00170706"/>
    <w:rsid w:val="00170735"/>
    <w:rsid w:val="00170C92"/>
    <w:rsid w:val="001711CA"/>
    <w:rsid w:val="001716B7"/>
    <w:rsid w:val="0017191D"/>
    <w:rsid w:val="00171B80"/>
    <w:rsid w:val="00171E62"/>
    <w:rsid w:val="001720D4"/>
    <w:rsid w:val="00172F8F"/>
    <w:rsid w:val="001730C8"/>
    <w:rsid w:val="00173481"/>
    <w:rsid w:val="001736AD"/>
    <w:rsid w:val="00173B69"/>
    <w:rsid w:val="00173F0B"/>
    <w:rsid w:val="001740FB"/>
    <w:rsid w:val="001743F3"/>
    <w:rsid w:val="00174438"/>
    <w:rsid w:val="0017458A"/>
    <w:rsid w:val="00174821"/>
    <w:rsid w:val="00174CEF"/>
    <w:rsid w:val="00174D5D"/>
    <w:rsid w:val="00175C3D"/>
    <w:rsid w:val="001761C9"/>
    <w:rsid w:val="00176B46"/>
    <w:rsid w:val="00176BB6"/>
    <w:rsid w:val="00176D38"/>
    <w:rsid w:val="00176F6C"/>
    <w:rsid w:val="00177089"/>
    <w:rsid w:val="0017709E"/>
    <w:rsid w:val="001770E6"/>
    <w:rsid w:val="00177688"/>
    <w:rsid w:val="0017793B"/>
    <w:rsid w:val="00180123"/>
    <w:rsid w:val="0018043E"/>
    <w:rsid w:val="0018059E"/>
    <w:rsid w:val="001808BC"/>
    <w:rsid w:val="00180934"/>
    <w:rsid w:val="00180F92"/>
    <w:rsid w:val="00181096"/>
    <w:rsid w:val="00181138"/>
    <w:rsid w:val="00181295"/>
    <w:rsid w:val="00181528"/>
    <w:rsid w:val="00181DAF"/>
    <w:rsid w:val="00182170"/>
    <w:rsid w:val="001824F2"/>
    <w:rsid w:val="001825EA"/>
    <w:rsid w:val="00182926"/>
    <w:rsid w:val="00182CA9"/>
    <w:rsid w:val="00182D80"/>
    <w:rsid w:val="0018305C"/>
    <w:rsid w:val="00183446"/>
    <w:rsid w:val="00183A5F"/>
    <w:rsid w:val="00183E51"/>
    <w:rsid w:val="001843C0"/>
    <w:rsid w:val="00184599"/>
    <w:rsid w:val="001848AC"/>
    <w:rsid w:val="00184AD5"/>
    <w:rsid w:val="00184EB9"/>
    <w:rsid w:val="001853DF"/>
    <w:rsid w:val="00185445"/>
    <w:rsid w:val="001857D8"/>
    <w:rsid w:val="001858A2"/>
    <w:rsid w:val="00185BDD"/>
    <w:rsid w:val="00185BFE"/>
    <w:rsid w:val="00185DBE"/>
    <w:rsid w:val="001863D3"/>
    <w:rsid w:val="00186BA5"/>
    <w:rsid w:val="00186CF3"/>
    <w:rsid w:val="00186EC4"/>
    <w:rsid w:val="00187481"/>
    <w:rsid w:val="00187C46"/>
    <w:rsid w:val="00190455"/>
    <w:rsid w:val="00190AF1"/>
    <w:rsid w:val="00190B58"/>
    <w:rsid w:val="00190D2A"/>
    <w:rsid w:val="00191037"/>
    <w:rsid w:val="001915FD"/>
    <w:rsid w:val="00191694"/>
    <w:rsid w:val="00191751"/>
    <w:rsid w:val="00191CE9"/>
    <w:rsid w:val="00191E0B"/>
    <w:rsid w:val="0019234A"/>
    <w:rsid w:val="00192360"/>
    <w:rsid w:val="00192399"/>
    <w:rsid w:val="0019242D"/>
    <w:rsid w:val="00192452"/>
    <w:rsid w:val="00192677"/>
    <w:rsid w:val="00192900"/>
    <w:rsid w:val="00192C94"/>
    <w:rsid w:val="00192F1D"/>
    <w:rsid w:val="001932A2"/>
    <w:rsid w:val="001937DF"/>
    <w:rsid w:val="00193815"/>
    <w:rsid w:val="00193E13"/>
    <w:rsid w:val="00194177"/>
    <w:rsid w:val="0019470D"/>
    <w:rsid w:val="00194FF6"/>
    <w:rsid w:val="001953F1"/>
    <w:rsid w:val="001958AD"/>
    <w:rsid w:val="00195CA3"/>
    <w:rsid w:val="00195E3B"/>
    <w:rsid w:val="0019676E"/>
    <w:rsid w:val="00196B0C"/>
    <w:rsid w:val="00196BFA"/>
    <w:rsid w:val="00196E4A"/>
    <w:rsid w:val="001971A2"/>
    <w:rsid w:val="00197395"/>
    <w:rsid w:val="00197449"/>
    <w:rsid w:val="00197A38"/>
    <w:rsid w:val="00197FCE"/>
    <w:rsid w:val="001A0374"/>
    <w:rsid w:val="001A0403"/>
    <w:rsid w:val="001A114C"/>
    <w:rsid w:val="001A1435"/>
    <w:rsid w:val="001A1781"/>
    <w:rsid w:val="001A1EE0"/>
    <w:rsid w:val="001A208A"/>
    <w:rsid w:val="001A21D0"/>
    <w:rsid w:val="001A2597"/>
    <w:rsid w:val="001A260C"/>
    <w:rsid w:val="001A281A"/>
    <w:rsid w:val="001A28B1"/>
    <w:rsid w:val="001A29CD"/>
    <w:rsid w:val="001A2AB3"/>
    <w:rsid w:val="001A2E32"/>
    <w:rsid w:val="001A3007"/>
    <w:rsid w:val="001A33D7"/>
    <w:rsid w:val="001A34D7"/>
    <w:rsid w:val="001A383D"/>
    <w:rsid w:val="001A3AAE"/>
    <w:rsid w:val="001A4076"/>
    <w:rsid w:val="001A4484"/>
    <w:rsid w:val="001A4643"/>
    <w:rsid w:val="001A4A05"/>
    <w:rsid w:val="001A4BB3"/>
    <w:rsid w:val="001A4D13"/>
    <w:rsid w:val="001A4E2C"/>
    <w:rsid w:val="001A560A"/>
    <w:rsid w:val="001A6308"/>
    <w:rsid w:val="001A6320"/>
    <w:rsid w:val="001A66D0"/>
    <w:rsid w:val="001A6756"/>
    <w:rsid w:val="001A6D75"/>
    <w:rsid w:val="001A6E2D"/>
    <w:rsid w:val="001A6F10"/>
    <w:rsid w:val="001A73B4"/>
    <w:rsid w:val="001A77D4"/>
    <w:rsid w:val="001A786F"/>
    <w:rsid w:val="001A7D3B"/>
    <w:rsid w:val="001A7F4E"/>
    <w:rsid w:val="001B012D"/>
    <w:rsid w:val="001B0182"/>
    <w:rsid w:val="001B0322"/>
    <w:rsid w:val="001B0357"/>
    <w:rsid w:val="001B037E"/>
    <w:rsid w:val="001B08E5"/>
    <w:rsid w:val="001B0C53"/>
    <w:rsid w:val="001B0C80"/>
    <w:rsid w:val="001B0CC1"/>
    <w:rsid w:val="001B1112"/>
    <w:rsid w:val="001B22F4"/>
    <w:rsid w:val="001B2489"/>
    <w:rsid w:val="001B26FD"/>
    <w:rsid w:val="001B29A9"/>
    <w:rsid w:val="001B2B39"/>
    <w:rsid w:val="001B2C6A"/>
    <w:rsid w:val="001B3681"/>
    <w:rsid w:val="001B3729"/>
    <w:rsid w:val="001B3738"/>
    <w:rsid w:val="001B3C4F"/>
    <w:rsid w:val="001B3DB9"/>
    <w:rsid w:val="001B40FE"/>
    <w:rsid w:val="001B4264"/>
    <w:rsid w:val="001B4374"/>
    <w:rsid w:val="001B4910"/>
    <w:rsid w:val="001B4922"/>
    <w:rsid w:val="001B4B14"/>
    <w:rsid w:val="001B4E5B"/>
    <w:rsid w:val="001B53A2"/>
    <w:rsid w:val="001B5C5F"/>
    <w:rsid w:val="001B5E02"/>
    <w:rsid w:val="001B601B"/>
    <w:rsid w:val="001B617B"/>
    <w:rsid w:val="001B61B7"/>
    <w:rsid w:val="001B61CA"/>
    <w:rsid w:val="001B6309"/>
    <w:rsid w:val="001B70AD"/>
    <w:rsid w:val="001B74C7"/>
    <w:rsid w:val="001B7B46"/>
    <w:rsid w:val="001B7E28"/>
    <w:rsid w:val="001C0041"/>
    <w:rsid w:val="001C01B8"/>
    <w:rsid w:val="001C03D8"/>
    <w:rsid w:val="001C050A"/>
    <w:rsid w:val="001C0518"/>
    <w:rsid w:val="001C06BE"/>
    <w:rsid w:val="001C0A0F"/>
    <w:rsid w:val="001C0BE6"/>
    <w:rsid w:val="001C1216"/>
    <w:rsid w:val="001C1285"/>
    <w:rsid w:val="001C1D0D"/>
    <w:rsid w:val="001C20C3"/>
    <w:rsid w:val="001C27C0"/>
    <w:rsid w:val="001C28E8"/>
    <w:rsid w:val="001C2A0E"/>
    <w:rsid w:val="001C2DFB"/>
    <w:rsid w:val="001C3163"/>
    <w:rsid w:val="001C32A3"/>
    <w:rsid w:val="001C33D8"/>
    <w:rsid w:val="001C3793"/>
    <w:rsid w:val="001C381E"/>
    <w:rsid w:val="001C3B05"/>
    <w:rsid w:val="001C3C61"/>
    <w:rsid w:val="001C3DBC"/>
    <w:rsid w:val="001C3F82"/>
    <w:rsid w:val="001C41DB"/>
    <w:rsid w:val="001C428C"/>
    <w:rsid w:val="001C4482"/>
    <w:rsid w:val="001C463D"/>
    <w:rsid w:val="001C487D"/>
    <w:rsid w:val="001C4A1B"/>
    <w:rsid w:val="001C4D44"/>
    <w:rsid w:val="001C4E6B"/>
    <w:rsid w:val="001C4FCD"/>
    <w:rsid w:val="001C4FF6"/>
    <w:rsid w:val="001C5786"/>
    <w:rsid w:val="001C5C72"/>
    <w:rsid w:val="001C5E72"/>
    <w:rsid w:val="001C5FD5"/>
    <w:rsid w:val="001C638D"/>
    <w:rsid w:val="001C729A"/>
    <w:rsid w:val="001C76EA"/>
    <w:rsid w:val="001C7D2E"/>
    <w:rsid w:val="001C7F67"/>
    <w:rsid w:val="001D002C"/>
    <w:rsid w:val="001D0630"/>
    <w:rsid w:val="001D0CAB"/>
    <w:rsid w:val="001D15F1"/>
    <w:rsid w:val="001D1A47"/>
    <w:rsid w:val="001D1B62"/>
    <w:rsid w:val="001D1C78"/>
    <w:rsid w:val="001D1DBC"/>
    <w:rsid w:val="001D2032"/>
    <w:rsid w:val="001D22F4"/>
    <w:rsid w:val="001D23E2"/>
    <w:rsid w:val="001D2429"/>
    <w:rsid w:val="001D2CAF"/>
    <w:rsid w:val="001D2E71"/>
    <w:rsid w:val="001D2FC7"/>
    <w:rsid w:val="001D3052"/>
    <w:rsid w:val="001D34D5"/>
    <w:rsid w:val="001D36F1"/>
    <w:rsid w:val="001D3E78"/>
    <w:rsid w:val="001D415C"/>
    <w:rsid w:val="001D4162"/>
    <w:rsid w:val="001D48CE"/>
    <w:rsid w:val="001D4A21"/>
    <w:rsid w:val="001D4FB8"/>
    <w:rsid w:val="001D5D4C"/>
    <w:rsid w:val="001D5F8D"/>
    <w:rsid w:val="001D6237"/>
    <w:rsid w:val="001D6355"/>
    <w:rsid w:val="001D6803"/>
    <w:rsid w:val="001D683D"/>
    <w:rsid w:val="001D6AA1"/>
    <w:rsid w:val="001D6F1D"/>
    <w:rsid w:val="001D6FE9"/>
    <w:rsid w:val="001D722A"/>
    <w:rsid w:val="001D72FC"/>
    <w:rsid w:val="001D773F"/>
    <w:rsid w:val="001D7BDD"/>
    <w:rsid w:val="001D7CB2"/>
    <w:rsid w:val="001E01EE"/>
    <w:rsid w:val="001E0598"/>
    <w:rsid w:val="001E0768"/>
    <w:rsid w:val="001E07CD"/>
    <w:rsid w:val="001E0C99"/>
    <w:rsid w:val="001E0EA5"/>
    <w:rsid w:val="001E158C"/>
    <w:rsid w:val="001E15B1"/>
    <w:rsid w:val="001E15E5"/>
    <w:rsid w:val="001E1783"/>
    <w:rsid w:val="001E17E1"/>
    <w:rsid w:val="001E19A6"/>
    <w:rsid w:val="001E1A5A"/>
    <w:rsid w:val="001E202E"/>
    <w:rsid w:val="001E207D"/>
    <w:rsid w:val="001E2173"/>
    <w:rsid w:val="001E34E0"/>
    <w:rsid w:val="001E38CD"/>
    <w:rsid w:val="001E3C84"/>
    <w:rsid w:val="001E3DE6"/>
    <w:rsid w:val="001E431E"/>
    <w:rsid w:val="001E4451"/>
    <w:rsid w:val="001E4B57"/>
    <w:rsid w:val="001E4E89"/>
    <w:rsid w:val="001E4E9B"/>
    <w:rsid w:val="001E548C"/>
    <w:rsid w:val="001E5522"/>
    <w:rsid w:val="001E55EE"/>
    <w:rsid w:val="001E5CB7"/>
    <w:rsid w:val="001E5E6A"/>
    <w:rsid w:val="001E637F"/>
    <w:rsid w:val="001E642A"/>
    <w:rsid w:val="001E6540"/>
    <w:rsid w:val="001E66EA"/>
    <w:rsid w:val="001E6982"/>
    <w:rsid w:val="001E6BC0"/>
    <w:rsid w:val="001E7385"/>
    <w:rsid w:val="001E7DDB"/>
    <w:rsid w:val="001F0206"/>
    <w:rsid w:val="001F11EB"/>
    <w:rsid w:val="001F1609"/>
    <w:rsid w:val="001F1F4A"/>
    <w:rsid w:val="001F241E"/>
    <w:rsid w:val="001F24DB"/>
    <w:rsid w:val="001F2522"/>
    <w:rsid w:val="001F265E"/>
    <w:rsid w:val="001F3100"/>
    <w:rsid w:val="001F33E0"/>
    <w:rsid w:val="001F34A4"/>
    <w:rsid w:val="001F377B"/>
    <w:rsid w:val="001F39F2"/>
    <w:rsid w:val="001F3C4F"/>
    <w:rsid w:val="001F49D4"/>
    <w:rsid w:val="001F4A2D"/>
    <w:rsid w:val="001F500B"/>
    <w:rsid w:val="001F50A1"/>
    <w:rsid w:val="001F51CE"/>
    <w:rsid w:val="001F52C3"/>
    <w:rsid w:val="001F551C"/>
    <w:rsid w:val="001F592D"/>
    <w:rsid w:val="001F5BD7"/>
    <w:rsid w:val="001F5C0F"/>
    <w:rsid w:val="001F5F98"/>
    <w:rsid w:val="001F616A"/>
    <w:rsid w:val="001F63E2"/>
    <w:rsid w:val="001F6446"/>
    <w:rsid w:val="001F646E"/>
    <w:rsid w:val="001F69A8"/>
    <w:rsid w:val="001F6CA4"/>
    <w:rsid w:val="001F71E9"/>
    <w:rsid w:val="001F7435"/>
    <w:rsid w:val="001F74CF"/>
    <w:rsid w:val="001F77A0"/>
    <w:rsid w:val="001F7F91"/>
    <w:rsid w:val="002001FE"/>
    <w:rsid w:val="00200328"/>
    <w:rsid w:val="002003E3"/>
    <w:rsid w:val="00200412"/>
    <w:rsid w:val="00200433"/>
    <w:rsid w:val="00200585"/>
    <w:rsid w:val="0020078C"/>
    <w:rsid w:val="00200EFE"/>
    <w:rsid w:val="002013C6"/>
    <w:rsid w:val="002013E7"/>
    <w:rsid w:val="002013F9"/>
    <w:rsid w:val="002024A1"/>
    <w:rsid w:val="002024E8"/>
    <w:rsid w:val="002024F0"/>
    <w:rsid w:val="00202906"/>
    <w:rsid w:val="00202907"/>
    <w:rsid w:val="00202C4F"/>
    <w:rsid w:val="0020301C"/>
    <w:rsid w:val="0020371E"/>
    <w:rsid w:val="002037DA"/>
    <w:rsid w:val="00203AA5"/>
    <w:rsid w:val="00203D69"/>
    <w:rsid w:val="002040A0"/>
    <w:rsid w:val="0020476F"/>
    <w:rsid w:val="002047B3"/>
    <w:rsid w:val="00205C62"/>
    <w:rsid w:val="00205C66"/>
    <w:rsid w:val="00205E05"/>
    <w:rsid w:val="0020652D"/>
    <w:rsid w:val="0020659A"/>
    <w:rsid w:val="00206793"/>
    <w:rsid w:val="002068E1"/>
    <w:rsid w:val="002069BF"/>
    <w:rsid w:val="00206A69"/>
    <w:rsid w:val="00206C99"/>
    <w:rsid w:val="00207939"/>
    <w:rsid w:val="00207A2B"/>
    <w:rsid w:val="00207AB9"/>
    <w:rsid w:val="00207B99"/>
    <w:rsid w:val="002100DC"/>
    <w:rsid w:val="0021035A"/>
    <w:rsid w:val="002104E1"/>
    <w:rsid w:val="002106A4"/>
    <w:rsid w:val="002108B6"/>
    <w:rsid w:val="00210E93"/>
    <w:rsid w:val="0021111F"/>
    <w:rsid w:val="0021140D"/>
    <w:rsid w:val="00211484"/>
    <w:rsid w:val="00211545"/>
    <w:rsid w:val="00211B08"/>
    <w:rsid w:val="00212184"/>
    <w:rsid w:val="00212476"/>
    <w:rsid w:val="00212517"/>
    <w:rsid w:val="002127F2"/>
    <w:rsid w:val="00212964"/>
    <w:rsid w:val="00212A83"/>
    <w:rsid w:val="00212EDE"/>
    <w:rsid w:val="00212F16"/>
    <w:rsid w:val="00213040"/>
    <w:rsid w:val="0021369D"/>
    <w:rsid w:val="00213836"/>
    <w:rsid w:val="002139D1"/>
    <w:rsid w:val="00213C0F"/>
    <w:rsid w:val="002143F6"/>
    <w:rsid w:val="00214412"/>
    <w:rsid w:val="002153B8"/>
    <w:rsid w:val="0021587B"/>
    <w:rsid w:val="00215919"/>
    <w:rsid w:val="00215AAF"/>
    <w:rsid w:val="00215AB9"/>
    <w:rsid w:val="00216011"/>
    <w:rsid w:val="00216558"/>
    <w:rsid w:val="00216C35"/>
    <w:rsid w:val="0021747B"/>
    <w:rsid w:val="00217600"/>
    <w:rsid w:val="00217EC5"/>
    <w:rsid w:val="00220231"/>
    <w:rsid w:val="00220772"/>
    <w:rsid w:val="00220835"/>
    <w:rsid w:val="002209A8"/>
    <w:rsid w:val="00220E70"/>
    <w:rsid w:val="00221333"/>
    <w:rsid w:val="0022149B"/>
    <w:rsid w:val="002215C5"/>
    <w:rsid w:val="002217A5"/>
    <w:rsid w:val="00221A5B"/>
    <w:rsid w:val="00221A97"/>
    <w:rsid w:val="00221C9B"/>
    <w:rsid w:val="00221CBB"/>
    <w:rsid w:val="00221D77"/>
    <w:rsid w:val="00221E06"/>
    <w:rsid w:val="00221FF6"/>
    <w:rsid w:val="0022235B"/>
    <w:rsid w:val="002227D4"/>
    <w:rsid w:val="0022280A"/>
    <w:rsid w:val="00222CA6"/>
    <w:rsid w:val="00222DC2"/>
    <w:rsid w:val="00223207"/>
    <w:rsid w:val="00223266"/>
    <w:rsid w:val="002237A2"/>
    <w:rsid w:val="00223931"/>
    <w:rsid w:val="0022395C"/>
    <w:rsid w:val="00223C6C"/>
    <w:rsid w:val="00223D00"/>
    <w:rsid w:val="00223E30"/>
    <w:rsid w:val="00223E94"/>
    <w:rsid w:val="002245DE"/>
    <w:rsid w:val="002246A0"/>
    <w:rsid w:val="002246D3"/>
    <w:rsid w:val="002246EC"/>
    <w:rsid w:val="00224AA7"/>
    <w:rsid w:val="00224DAF"/>
    <w:rsid w:val="00225481"/>
    <w:rsid w:val="00225813"/>
    <w:rsid w:val="00225B77"/>
    <w:rsid w:val="00225D48"/>
    <w:rsid w:val="00225D52"/>
    <w:rsid w:val="00226082"/>
    <w:rsid w:val="0022663C"/>
    <w:rsid w:val="002269A9"/>
    <w:rsid w:val="0022755A"/>
    <w:rsid w:val="0022763B"/>
    <w:rsid w:val="002276A6"/>
    <w:rsid w:val="002276D0"/>
    <w:rsid w:val="00227876"/>
    <w:rsid w:val="00227C1B"/>
    <w:rsid w:val="00230159"/>
    <w:rsid w:val="002306E3"/>
    <w:rsid w:val="002307CA"/>
    <w:rsid w:val="00230999"/>
    <w:rsid w:val="00230AF1"/>
    <w:rsid w:val="00230C40"/>
    <w:rsid w:val="00230CE8"/>
    <w:rsid w:val="00230D21"/>
    <w:rsid w:val="00231091"/>
    <w:rsid w:val="00231B3B"/>
    <w:rsid w:val="00231D6D"/>
    <w:rsid w:val="00231FC8"/>
    <w:rsid w:val="0023212F"/>
    <w:rsid w:val="00232526"/>
    <w:rsid w:val="002325C9"/>
    <w:rsid w:val="00232689"/>
    <w:rsid w:val="00232BDF"/>
    <w:rsid w:val="00233041"/>
    <w:rsid w:val="002339CB"/>
    <w:rsid w:val="002340E3"/>
    <w:rsid w:val="0023428B"/>
    <w:rsid w:val="002345A5"/>
    <w:rsid w:val="002345B3"/>
    <w:rsid w:val="00234B2C"/>
    <w:rsid w:val="00234E05"/>
    <w:rsid w:val="00234F3A"/>
    <w:rsid w:val="00235EAA"/>
    <w:rsid w:val="0023610D"/>
    <w:rsid w:val="00236210"/>
    <w:rsid w:val="00236239"/>
    <w:rsid w:val="00236323"/>
    <w:rsid w:val="002363D2"/>
    <w:rsid w:val="00236C3E"/>
    <w:rsid w:val="00236E92"/>
    <w:rsid w:val="0023707A"/>
    <w:rsid w:val="00237638"/>
    <w:rsid w:val="002377E1"/>
    <w:rsid w:val="0023791C"/>
    <w:rsid w:val="00237937"/>
    <w:rsid w:val="002379B1"/>
    <w:rsid w:val="00237AE7"/>
    <w:rsid w:val="00240260"/>
    <w:rsid w:val="002403FC"/>
    <w:rsid w:val="002405F6"/>
    <w:rsid w:val="002407B5"/>
    <w:rsid w:val="00240E45"/>
    <w:rsid w:val="00240F62"/>
    <w:rsid w:val="00241016"/>
    <w:rsid w:val="002410A4"/>
    <w:rsid w:val="002414AF"/>
    <w:rsid w:val="0024150C"/>
    <w:rsid w:val="00241778"/>
    <w:rsid w:val="002419E4"/>
    <w:rsid w:val="00241A7D"/>
    <w:rsid w:val="00241E6E"/>
    <w:rsid w:val="002420CE"/>
    <w:rsid w:val="0024240B"/>
    <w:rsid w:val="00242C90"/>
    <w:rsid w:val="00242CE9"/>
    <w:rsid w:val="00242DC2"/>
    <w:rsid w:val="00242EFE"/>
    <w:rsid w:val="002435DF"/>
    <w:rsid w:val="002435ED"/>
    <w:rsid w:val="002437E5"/>
    <w:rsid w:val="00243D50"/>
    <w:rsid w:val="00243E6C"/>
    <w:rsid w:val="00244005"/>
    <w:rsid w:val="00244349"/>
    <w:rsid w:val="00244567"/>
    <w:rsid w:val="00244FAA"/>
    <w:rsid w:val="00245B45"/>
    <w:rsid w:val="00245F8D"/>
    <w:rsid w:val="00246020"/>
    <w:rsid w:val="0024606A"/>
    <w:rsid w:val="00246371"/>
    <w:rsid w:val="002463DC"/>
    <w:rsid w:val="002464A6"/>
    <w:rsid w:val="002468DA"/>
    <w:rsid w:val="00246984"/>
    <w:rsid w:val="00246BCC"/>
    <w:rsid w:val="00246F9E"/>
    <w:rsid w:val="002472FD"/>
    <w:rsid w:val="002475E7"/>
    <w:rsid w:val="00247F4B"/>
    <w:rsid w:val="002501E9"/>
    <w:rsid w:val="00250266"/>
    <w:rsid w:val="00250276"/>
    <w:rsid w:val="00250C00"/>
    <w:rsid w:val="00250C14"/>
    <w:rsid w:val="00250C8E"/>
    <w:rsid w:val="00250DB6"/>
    <w:rsid w:val="00250E41"/>
    <w:rsid w:val="00250F7C"/>
    <w:rsid w:val="00251110"/>
    <w:rsid w:val="002512D0"/>
    <w:rsid w:val="00251426"/>
    <w:rsid w:val="002515F0"/>
    <w:rsid w:val="00251C6E"/>
    <w:rsid w:val="00251D73"/>
    <w:rsid w:val="00251DED"/>
    <w:rsid w:val="00251E76"/>
    <w:rsid w:val="0025222F"/>
    <w:rsid w:val="0025264D"/>
    <w:rsid w:val="002528B8"/>
    <w:rsid w:val="00252AB4"/>
    <w:rsid w:val="00252EAD"/>
    <w:rsid w:val="00252FD3"/>
    <w:rsid w:val="00253019"/>
    <w:rsid w:val="0025321D"/>
    <w:rsid w:val="00253395"/>
    <w:rsid w:val="002533DE"/>
    <w:rsid w:val="00253988"/>
    <w:rsid w:val="00253C3E"/>
    <w:rsid w:val="00253E00"/>
    <w:rsid w:val="00254305"/>
    <w:rsid w:val="002544C4"/>
    <w:rsid w:val="0025492B"/>
    <w:rsid w:val="00254B90"/>
    <w:rsid w:val="00254CC2"/>
    <w:rsid w:val="00254DC9"/>
    <w:rsid w:val="002550BB"/>
    <w:rsid w:val="00255154"/>
    <w:rsid w:val="0025519F"/>
    <w:rsid w:val="002552C8"/>
    <w:rsid w:val="002553EE"/>
    <w:rsid w:val="0025547E"/>
    <w:rsid w:val="002554FD"/>
    <w:rsid w:val="00255565"/>
    <w:rsid w:val="002555AB"/>
    <w:rsid w:val="002560F9"/>
    <w:rsid w:val="00256482"/>
    <w:rsid w:val="002571FB"/>
    <w:rsid w:val="0025727F"/>
    <w:rsid w:val="00257770"/>
    <w:rsid w:val="00260086"/>
    <w:rsid w:val="00260525"/>
    <w:rsid w:val="002606DF"/>
    <w:rsid w:val="00260761"/>
    <w:rsid w:val="002608ED"/>
    <w:rsid w:val="002611B5"/>
    <w:rsid w:val="002611FA"/>
    <w:rsid w:val="002613FA"/>
    <w:rsid w:val="002614A3"/>
    <w:rsid w:val="0026167E"/>
    <w:rsid w:val="002618EC"/>
    <w:rsid w:val="00261901"/>
    <w:rsid w:val="00261CDC"/>
    <w:rsid w:val="00261ED5"/>
    <w:rsid w:val="0026211C"/>
    <w:rsid w:val="0026214B"/>
    <w:rsid w:val="0026258A"/>
    <w:rsid w:val="00262BEE"/>
    <w:rsid w:val="00262DF1"/>
    <w:rsid w:val="00263207"/>
    <w:rsid w:val="00263273"/>
    <w:rsid w:val="002634BB"/>
    <w:rsid w:val="00263556"/>
    <w:rsid w:val="002637D1"/>
    <w:rsid w:val="00263B3A"/>
    <w:rsid w:val="00264271"/>
    <w:rsid w:val="002647FA"/>
    <w:rsid w:val="00264E60"/>
    <w:rsid w:val="00265100"/>
    <w:rsid w:val="00265526"/>
    <w:rsid w:val="00265732"/>
    <w:rsid w:val="0026582A"/>
    <w:rsid w:val="002658AA"/>
    <w:rsid w:val="002659A4"/>
    <w:rsid w:val="00265A8F"/>
    <w:rsid w:val="00266537"/>
    <w:rsid w:val="00266559"/>
    <w:rsid w:val="00266865"/>
    <w:rsid w:val="00266A34"/>
    <w:rsid w:val="00266A90"/>
    <w:rsid w:val="00266B03"/>
    <w:rsid w:val="00266BF7"/>
    <w:rsid w:val="00266CFE"/>
    <w:rsid w:val="002670CC"/>
    <w:rsid w:val="00267325"/>
    <w:rsid w:val="002673CD"/>
    <w:rsid w:val="002673D8"/>
    <w:rsid w:val="002675C0"/>
    <w:rsid w:val="00267623"/>
    <w:rsid w:val="002677DA"/>
    <w:rsid w:val="00267B8E"/>
    <w:rsid w:val="0027006D"/>
    <w:rsid w:val="00270106"/>
    <w:rsid w:val="00270172"/>
    <w:rsid w:val="002701E8"/>
    <w:rsid w:val="00270B05"/>
    <w:rsid w:val="00270BC6"/>
    <w:rsid w:val="00270DB6"/>
    <w:rsid w:val="00270E55"/>
    <w:rsid w:val="00271082"/>
    <w:rsid w:val="00271B95"/>
    <w:rsid w:val="00271D16"/>
    <w:rsid w:val="00271E0B"/>
    <w:rsid w:val="00272135"/>
    <w:rsid w:val="00272535"/>
    <w:rsid w:val="002725AE"/>
    <w:rsid w:val="0027274C"/>
    <w:rsid w:val="00272DC0"/>
    <w:rsid w:val="002734AF"/>
    <w:rsid w:val="00273D1A"/>
    <w:rsid w:val="00274325"/>
    <w:rsid w:val="002744DE"/>
    <w:rsid w:val="0027461B"/>
    <w:rsid w:val="002746DA"/>
    <w:rsid w:val="0027487D"/>
    <w:rsid w:val="00274A0E"/>
    <w:rsid w:val="0027553B"/>
    <w:rsid w:val="00275576"/>
    <w:rsid w:val="00275586"/>
    <w:rsid w:val="002756F9"/>
    <w:rsid w:val="0027571D"/>
    <w:rsid w:val="002759EA"/>
    <w:rsid w:val="00275AB4"/>
    <w:rsid w:val="00275B01"/>
    <w:rsid w:val="00276051"/>
    <w:rsid w:val="0027606A"/>
    <w:rsid w:val="00276815"/>
    <w:rsid w:val="0027694E"/>
    <w:rsid w:val="00276D23"/>
    <w:rsid w:val="0027729A"/>
    <w:rsid w:val="00277435"/>
    <w:rsid w:val="0027754F"/>
    <w:rsid w:val="00277CD2"/>
    <w:rsid w:val="00277D1A"/>
    <w:rsid w:val="00277E08"/>
    <w:rsid w:val="00280383"/>
    <w:rsid w:val="002805AE"/>
    <w:rsid w:val="0028077F"/>
    <w:rsid w:val="00280B37"/>
    <w:rsid w:val="00280CDF"/>
    <w:rsid w:val="00280F0E"/>
    <w:rsid w:val="00280FC5"/>
    <w:rsid w:val="00281475"/>
    <w:rsid w:val="0028187C"/>
    <w:rsid w:val="00281B76"/>
    <w:rsid w:val="00281EFC"/>
    <w:rsid w:val="00281F3A"/>
    <w:rsid w:val="00282328"/>
    <w:rsid w:val="00282365"/>
    <w:rsid w:val="002829D8"/>
    <w:rsid w:val="00282B65"/>
    <w:rsid w:val="00282D59"/>
    <w:rsid w:val="00282EBB"/>
    <w:rsid w:val="00283182"/>
    <w:rsid w:val="00283412"/>
    <w:rsid w:val="002836AF"/>
    <w:rsid w:val="00283739"/>
    <w:rsid w:val="00283F1E"/>
    <w:rsid w:val="00283FF0"/>
    <w:rsid w:val="00284575"/>
    <w:rsid w:val="00284C9D"/>
    <w:rsid w:val="00284D74"/>
    <w:rsid w:val="0028503B"/>
    <w:rsid w:val="0028598F"/>
    <w:rsid w:val="00285D8E"/>
    <w:rsid w:val="00285F7F"/>
    <w:rsid w:val="002860DA"/>
    <w:rsid w:val="00286AD0"/>
    <w:rsid w:val="00286CBE"/>
    <w:rsid w:val="00286DAA"/>
    <w:rsid w:val="0028778E"/>
    <w:rsid w:val="002878CD"/>
    <w:rsid w:val="002902A6"/>
    <w:rsid w:val="00290302"/>
    <w:rsid w:val="002905D6"/>
    <w:rsid w:val="00290B74"/>
    <w:rsid w:val="00290E71"/>
    <w:rsid w:val="00290F51"/>
    <w:rsid w:val="00290FED"/>
    <w:rsid w:val="00291116"/>
    <w:rsid w:val="0029138E"/>
    <w:rsid w:val="00291531"/>
    <w:rsid w:val="00291610"/>
    <w:rsid w:val="00291715"/>
    <w:rsid w:val="00292077"/>
    <w:rsid w:val="0029211E"/>
    <w:rsid w:val="00292269"/>
    <w:rsid w:val="00292425"/>
    <w:rsid w:val="00292591"/>
    <w:rsid w:val="0029288A"/>
    <w:rsid w:val="00292E27"/>
    <w:rsid w:val="00292EB6"/>
    <w:rsid w:val="00292FE3"/>
    <w:rsid w:val="00293428"/>
    <w:rsid w:val="0029352F"/>
    <w:rsid w:val="002937D5"/>
    <w:rsid w:val="00293A28"/>
    <w:rsid w:val="00293B59"/>
    <w:rsid w:val="00293F7D"/>
    <w:rsid w:val="00293FB2"/>
    <w:rsid w:val="00294140"/>
    <w:rsid w:val="002941FA"/>
    <w:rsid w:val="0029444D"/>
    <w:rsid w:val="00294597"/>
    <w:rsid w:val="00294BC8"/>
    <w:rsid w:val="00294CBC"/>
    <w:rsid w:val="00294D8F"/>
    <w:rsid w:val="002951AF"/>
    <w:rsid w:val="00295614"/>
    <w:rsid w:val="00296575"/>
    <w:rsid w:val="0029687D"/>
    <w:rsid w:val="00296893"/>
    <w:rsid w:val="00296AC8"/>
    <w:rsid w:val="00296B40"/>
    <w:rsid w:val="00296D4B"/>
    <w:rsid w:val="00297088"/>
    <w:rsid w:val="002973FE"/>
    <w:rsid w:val="00297845"/>
    <w:rsid w:val="00297D07"/>
    <w:rsid w:val="002A0032"/>
    <w:rsid w:val="002A00A2"/>
    <w:rsid w:val="002A03CB"/>
    <w:rsid w:val="002A0412"/>
    <w:rsid w:val="002A05B3"/>
    <w:rsid w:val="002A0619"/>
    <w:rsid w:val="002A0AFF"/>
    <w:rsid w:val="002A0DB0"/>
    <w:rsid w:val="002A0F1D"/>
    <w:rsid w:val="002A0F2E"/>
    <w:rsid w:val="002A165A"/>
    <w:rsid w:val="002A1938"/>
    <w:rsid w:val="002A2209"/>
    <w:rsid w:val="002A2985"/>
    <w:rsid w:val="002A2B70"/>
    <w:rsid w:val="002A30FD"/>
    <w:rsid w:val="002A3344"/>
    <w:rsid w:val="002A3598"/>
    <w:rsid w:val="002A3789"/>
    <w:rsid w:val="002A3936"/>
    <w:rsid w:val="002A3AE0"/>
    <w:rsid w:val="002A3BDE"/>
    <w:rsid w:val="002A3F11"/>
    <w:rsid w:val="002A40B8"/>
    <w:rsid w:val="002A4B48"/>
    <w:rsid w:val="002A4E6E"/>
    <w:rsid w:val="002A5580"/>
    <w:rsid w:val="002A6153"/>
    <w:rsid w:val="002A6468"/>
    <w:rsid w:val="002A64B9"/>
    <w:rsid w:val="002A6583"/>
    <w:rsid w:val="002A660F"/>
    <w:rsid w:val="002A676F"/>
    <w:rsid w:val="002A699F"/>
    <w:rsid w:val="002A6D5D"/>
    <w:rsid w:val="002A6EFC"/>
    <w:rsid w:val="002A6FEF"/>
    <w:rsid w:val="002A725A"/>
    <w:rsid w:val="002A73B3"/>
    <w:rsid w:val="002A76A0"/>
    <w:rsid w:val="002B016E"/>
    <w:rsid w:val="002B01E0"/>
    <w:rsid w:val="002B02E2"/>
    <w:rsid w:val="002B0444"/>
    <w:rsid w:val="002B062F"/>
    <w:rsid w:val="002B0A0F"/>
    <w:rsid w:val="002B15BB"/>
    <w:rsid w:val="002B1684"/>
    <w:rsid w:val="002B18B4"/>
    <w:rsid w:val="002B1A94"/>
    <w:rsid w:val="002B1D2E"/>
    <w:rsid w:val="002B1D59"/>
    <w:rsid w:val="002B2062"/>
    <w:rsid w:val="002B261F"/>
    <w:rsid w:val="002B2CD5"/>
    <w:rsid w:val="002B2E36"/>
    <w:rsid w:val="002B34AA"/>
    <w:rsid w:val="002B359D"/>
    <w:rsid w:val="002B3745"/>
    <w:rsid w:val="002B3AEB"/>
    <w:rsid w:val="002B4814"/>
    <w:rsid w:val="002B573D"/>
    <w:rsid w:val="002B5A7B"/>
    <w:rsid w:val="002B5BF8"/>
    <w:rsid w:val="002B5DC9"/>
    <w:rsid w:val="002B5DE9"/>
    <w:rsid w:val="002B614F"/>
    <w:rsid w:val="002B62C7"/>
    <w:rsid w:val="002B63A1"/>
    <w:rsid w:val="002B63DC"/>
    <w:rsid w:val="002B699B"/>
    <w:rsid w:val="002B6BCD"/>
    <w:rsid w:val="002B6DD0"/>
    <w:rsid w:val="002B6E26"/>
    <w:rsid w:val="002B70E9"/>
    <w:rsid w:val="002B7157"/>
    <w:rsid w:val="002B72AD"/>
    <w:rsid w:val="002B7525"/>
    <w:rsid w:val="002B7AFE"/>
    <w:rsid w:val="002B7B7D"/>
    <w:rsid w:val="002C061D"/>
    <w:rsid w:val="002C075F"/>
    <w:rsid w:val="002C0E33"/>
    <w:rsid w:val="002C107B"/>
    <w:rsid w:val="002C10DF"/>
    <w:rsid w:val="002C1B3D"/>
    <w:rsid w:val="002C1E3D"/>
    <w:rsid w:val="002C1E47"/>
    <w:rsid w:val="002C220E"/>
    <w:rsid w:val="002C25D4"/>
    <w:rsid w:val="002C28B7"/>
    <w:rsid w:val="002C2A58"/>
    <w:rsid w:val="002C2BE8"/>
    <w:rsid w:val="002C2BF6"/>
    <w:rsid w:val="002C3245"/>
    <w:rsid w:val="002C3A28"/>
    <w:rsid w:val="002C3CA4"/>
    <w:rsid w:val="002C3F97"/>
    <w:rsid w:val="002C431A"/>
    <w:rsid w:val="002C461A"/>
    <w:rsid w:val="002C567C"/>
    <w:rsid w:val="002C5B17"/>
    <w:rsid w:val="002C5D2C"/>
    <w:rsid w:val="002C5DB0"/>
    <w:rsid w:val="002C5E41"/>
    <w:rsid w:val="002C5FB6"/>
    <w:rsid w:val="002C647E"/>
    <w:rsid w:val="002C6487"/>
    <w:rsid w:val="002C6541"/>
    <w:rsid w:val="002C66BC"/>
    <w:rsid w:val="002C69F1"/>
    <w:rsid w:val="002C6D67"/>
    <w:rsid w:val="002C6E77"/>
    <w:rsid w:val="002C6ED9"/>
    <w:rsid w:val="002C6FDD"/>
    <w:rsid w:val="002C7334"/>
    <w:rsid w:val="002C742E"/>
    <w:rsid w:val="002C774E"/>
    <w:rsid w:val="002C7C84"/>
    <w:rsid w:val="002C7C9E"/>
    <w:rsid w:val="002D0381"/>
    <w:rsid w:val="002D0E27"/>
    <w:rsid w:val="002D0E4F"/>
    <w:rsid w:val="002D1375"/>
    <w:rsid w:val="002D169A"/>
    <w:rsid w:val="002D18DD"/>
    <w:rsid w:val="002D1A0B"/>
    <w:rsid w:val="002D1FAF"/>
    <w:rsid w:val="002D2289"/>
    <w:rsid w:val="002D2719"/>
    <w:rsid w:val="002D2959"/>
    <w:rsid w:val="002D2B3E"/>
    <w:rsid w:val="002D2CE1"/>
    <w:rsid w:val="002D3021"/>
    <w:rsid w:val="002D34AE"/>
    <w:rsid w:val="002D3612"/>
    <w:rsid w:val="002D3A45"/>
    <w:rsid w:val="002D3BA4"/>
    <w:rsid w:val="002D3E79"/>
    <w:rsid w:val="002D42D0"/>
    <w:rsid w:val="002D4406"/>
    <w:rsid w:val="002D4549"/>
    <w:rsid w:val="002D4711"/>
    <w:rsid w:val="002D4C41"/>
    <w:rsid w:val="002D4DFB"/>
    <w:rsid w:val="002D54B8"/>
    <w:rsid w:val="002D5695"/>
    <w:rsid w:val="002D56B3"/>
    <w:rsid w:val="002D5CCB"/>
    <w:rsid w:val="002D60C3"/>
    <w:rsid w:val="002D6388"/>
    <w:rsid w:val="002D6497"/>
    <w:rsid w:val="002D68F8"/>
    <w:rsid w:val="002D6D97"/>
    <w:rsid w:val="002D7238"/>
    <w:rsid w:val="002D7366"/>
    <w:rsid w:val="002D7903"/>
    <w:rsid w:val="002D7DE4"/>
    <w:rsid w:val="002D7F45"/>
    <w:rsid w:val="002E00D5"/>
    <w:rsid w:val="002E045D"/>
    <w:rsid w:val="002E0AD4"/>
    <w:rsid w:val="002E0CD8"/>
    <w:rsid w:val="002E0DB8"/>
    <w:rsid w:val="002E0DCA"/>
    <w:rsid w:val="002E0DE6"/>
    <w:rsid w:val="002E0F5C"/>
    <w:rsid w:val="002E137D"/>
    <w:rsid w:val="002E14C3"/>
    <w:rsid w:val="002E1782"/>
    <w:rsid w:val="002E1BD3"/>
    <w:rsid w:val="002E1FCB"/>
    <w:rsid w:val="002E2578"/>
    <w:rsid w:val="002E2C87"/>
    <w:rsid w:val="002E371B"/>
    <w:rsid w:val="002E3875"/>
    <w:rsid w:val="002E394A"/>
    <w:rsid w:val="002E3C31"/>
    <w:rsid w:val="002E3E62"/>
    <w:rsid w:val="002E41A8"/>
    <w:rsid w:val="002E45A2"/>
    <w:rsid w:val="002E488D"/>
    <w:rsid w:val="002E4BBF"/>
    <w:rsid w:val="002E4D4E"/>
    <w:rsid w:val="002E5062"/>
    <w:rsid w:val="002E5429"/>
    <w:rsid w:val="002E54AE"/>
    <w:rsid w:val="002E5573"/>
    <w:rsid w:val="002E55A7"/>
    <w:rsid w:val="002E5F6F"/>
    <w:rsid w:val="002E5F96"/>
    <w:rsid w:val="002E6096"/>
    <w:rsid w:val="002E6301"/>
    <w:rsid w:val="002E641E"/>
    <w:rsid w:val="002E65CD"/>
    <w:rsid w:val="002E6807"/>
    <w:rsid w:val="002E6D10"/>
    <w:rsid w:val="002E70F4"/>
    <w:rsid w:val="002E74AF"/>
    <w:rsid w:val="002E75DC"/>
    <w:rsid w:val="002E77F9"/>
    <w:rsid w:val="002E7AD5"/>
    <w:rsid w:val="002E7E6B"/>
    <w:rsid w:val="002F01D2"/>
    <w:rsid w:val="002F06BD"/>
    <w:rsid w:val="002F0882"/>
    <w:rsid w:val="002F0B4B"/>
    <w:rsid w:val="002F0CA0"/>
    <w:rsid w:val="002F0CC4"/>
    <w:rsid w:val="002F0E62"/>
    <w:rsid w:val="002F0EBF"/>
    <w:rsid w:val="002F1416"/>
    <w:rsid w:val="002F152F"/>
    <w:rsid w:val="002F1823"/>
    <w:rsid w:val="002F183B"/>
    <w:rsid w:val="002F1DFB"/>
    <w:rsid w:val="002F1F41"/>
    <w:rsid w:val="002F20D3"/>
    <w:rsid w:val="002F20D7"/>
    <w:rsid w:val="002F212F"/>
    <w:rsid w:val="002F25FD"/>
    <w:rsid w:val="002F261B"/>
    <w:rsid w:val="002F2C05"/>
    <w:rsid w:val="002F3355"/>
    <w:rsid w:val="002F37B7"/>
    <w:rsid w:val="002F3A41"/>
    <w:rsid w:val="002F3C10"/>
    <w:rsid w:val="002F3C4A"/>
    <w:rsid w:val="002F3DDC"/>
    <w:rsid w:val="002F4187"/>
    <w:rsid w:val="002F445C"/>
    <w:rsid w:val="002F4579"/>
    <w:rsid w:val="002F511C"/>
    <w:rsid w:val="002F5313"/>
    <w:rsid w:val="002F56FC"/>
    <w:rsid w:val="002F5844"/>
    <w:rsid w:val="002F5C5C"/>
    <w:rsid w:val="002F5D20"/>
    <w:rsid w:val="002F5D7D"/>
    <w:rsid w:val="002F5F7E"/>
    <w:rsid w:val="002F6088"/>
    <w:rsid w:val="002F69D7"/>
    <w:rsid w:val="002F6BC5"/>
    <w:rsid w:val="002F76CE"/>
    <w:rsid w:val="002F7AAE"/>
    <w:rsid w:val="002F7D7F"/>
    <w:rsid w:val="002F7FD0"/>
    <w:rsid w:val="00300018"/>
    <w:rsid w:val="003009AF"/>
    <w:rsid w:val="00300D90"/>
    <w:rsid w:val="00300DCD"/>
    <w:rsid w:val="00301A50"/>
    <w:rsid w:val="00301AD2"/>
    <w:rsid w:val="00301F43"/>
    <w:rsid w:val="00301F8C"/>
    <w:rsid w:val="003023A6"/>
    <w:rsid w:val="0030259E"/>
    <w:rsid w:val="00302890"/>
    <w:rsid w:val="003038A4"/>
    <w:rsid w:val="00303A81"/>
    <w:rsid w:val="00303A86"/>
    <w:rsid w:val="00303FBF"/>
    <w:rsid w:val="00304716"/>
    <w:rsid w:val="00304889"/>
    <w:rsid w:val="00304973"/>
    <w:rsid w:val="00304B46"/>
    <w:rsid w:val="00305494"/>
    <w:rsid w:val="003058B8"/>
    <w:rsid w:val="00305A6E"/>
    <w:rsid w:val="00305DEC"/>
    <w:rsid w:val="00306BE8"/>
    <w:rsid w:val="00306DE9"/>
    <w:rsid w:val="00306F32"/>
    <w:rsid w:val="0030715A"/>
    <w:rsid w:val="00307194"/>
    <w:rsid w:val="003076A1"/>
    <w:rsid w:val="00307730"/>
    <w:rsid w:val="00307C87"/>
    <w:rsid w:val="00307D69"/>
    <w:rsid w:val="00307EE7"/>
    <w:rsid w:val="0031008A"/>
    <w:rsid w:val="003104B3"/>
    <w:rsid w:val="00310803"/>
    <w:rsid w:val="00310814"/>
    <w:rsid w:val="003111E9"/>
    <w:rsid w:val="0031182C"/>
    <w:rsid w:val="00311A51"/>
    <w:rsid w:val="00311DEB"/>
    <w:rsid w:val="00311F5E"/>
    <w:rsid w:val="003120F2"/>
    <w:rsid w:val="003124BF"/>
    <w:rsid w:val="003124D3"/>
    <w:rsid w:val="00312928"/>
    <w:rsid w:val="00312C49"/>
    <w:rsid w:val="00312E2F"/>
    <w:rsid w:val="0031306F"/>
    <w:rsid w:val="0031318F"/>
    <w:rsid w:val="00313378"/>
    <w:rsid w:val="003134F8"/>
    <w:rsid w:val="0031398E"/>
    <w:rsid w:val="00313B1F"/>
    <w:rsid w:val="00313E09"/>
    <w:rsid w:val="00313E65"/>
    <w:rsid w:val="00314171"/>
    <w:rsid w:val="003143E7"/>
    <w:rsid w:val="00314718"/>
    <w:rsid w:val="0031482E"/>
    <w:rsid w:val="0031498B"/>
    <w:rsid w:val="00314E9F"/>
    <w:rsid w:val="003150D4"/>
    <w:rsid w:val="00315482"/>
    <w:rsid w:val="00315895"/>
    <w:rsid w:val="00315C19"/>
    <w:rsid w:val="00315C32"/>
    <w:rsid w:val="003167D1"/>
    <w:rsid w:val="0031702C"/>
    <w:rsid w:val="00317584"/>
    <w:rsid w:val="00317B3D"/>
    <w:rsid w:val="00317D55"/>
    <w:rsid w:val="00320AC4"/>
    <w:rsid w:val="00320CBE"/>
    <w:rsid w:val="0032123A"/>
    <w:rsid w:val="003213EF"/>
    <w:rsid w:val="00321500"/>
    <w:rsid w:val="0032154A"/>
    <w:rsid w:val="003216D4"/>
    <w:rsid w:val="0032180C"/>
    <w:rsid w:val="0032183D"/>
    <w:rsid w:val="00321C3A"/>
    <w:rsid w:val="00322037"/>
    <w:rsid w:val="0032217B"/>
    <w:rsid w:val="00322756"/>
    <w:rsid w:val="00322AA7"/>
    <w:rsid w:val="00322C69"/>
    <w:rsid w:val="00323173"/>
    <w:rsid w:val="003231A6"/>
    <w:rsid w:val="003237D9"/>
    <w:rsid w:val="00323998"/>
    <w:rsid w:val="00323C31"/>
    <w:rsid w:val="00323CE6"/>
    <w:rsid w:val="00323E08"/>
    <w:rsid w:val="00323FB5"/>
    <w:rsid w:val="0032451A"/>
    <w:rsid w:val="003246BC"/>
    <w:rsid w:val="00324A23"/>
    <w:rsid w:val="00324B86"/>
    <w:rsid w:val="003255DD"/>
    <w:rsid w:val="00325949"/>
    <w:rsid w:val="003259DD"/>
    <w:rsid w:val="00325FB6"/>
    <w:rsid w:val="003261EB"/>
    <w:rsid w:val="0032629B"/>
    <w:rsid w:val="0032645D"/>
    <w:rsid w:val="00326776"/>
    <w:rsid w:val="003268C1"/>
    <w:rsid w:val="003269C0"/>
    <w:rsid w:val="00326B46"/>
    <w:rsid w:val="00326E9C"/>
    <w:rsid w:val="00327171"/>
    <w:rsid w:val="00327254"/>
    <w:rsid w:val="00327616"/>
    <w:rsid w:val="00327AAB"/>
    <w:rsid w:val="00327B27"/>
    <w:rsid w:val="00327EF8"/>
    <w:rsid w:val="003304C5"/>
    <w:rsid w:val="003306C2"/>
    <w:rsid w:val="003308A1"/>
    <w:rsid w:val="003309E8"/>
    <w:rsid w:val="00330A3E"/>
    <w:rsid w:val="00330B8B"/>
    <w:rsid w:val="00330ECC"/>
    <w:rsid w:val="0033133F"/>
    <w:rsid w:val="0033138A"/>
    <w:rsid w:val="00331930"/>
    <w:rsid w:val="00331980"/>
    <w:rsid w:val="00331A34"/>
    <w:rsid w:val="00331D0F"/>
    <w:rsid w:val="00331DA6"/>
    <w:rsid w:val="0033222E"/>
    <w:rsid w:val="0033257C"/>
    <w:rsid w:val="00332C36"/>
    <w:rsid w:val="00332D91"/>
    <w:rsid w:val="0033370A"/>
    <w:rsid w:val="00333721"/>
    <w:rsid w:val="00333845"/>
    <w:rsid w:val="003338C6"/>
    <w:rsid w:val="00333A86"/>
    <w:rsid w:val="00333CE7"/>
    <w:rsid w:val="00333CE9"/>
    <w:rsid w:val="00334040"/>
    <w:rsid w:val="00334520"/>
    <w:rsid w:val="00334922"/>
    <w:rsid w:val="00334958"/>
    <w:rsid w:val="00334A48"/>
    <w:rsid w:val="00335508"/>
    <w:rsid w:val="0033568D"/>
    <w:rsid w:val="00335A51"/>
    <w:rsid w:val="00335D43"/>
    <w:rsid w:val="00335E0C"/>
    <w:rsid w:val="0033610A"/>
    <w:rsid w:val="003365B3"/>
    <w:rsid w:val="0033681E"/>
    <w:rsid w:val="00336A6E"/>
    <w:rsid w:val="00336EED"/>
    <w:rsid w:val="00337088"/>
    <w:rsid w:val="003370AA"/>
    <w:rsid w:val="003375E6"/>
    <w:rsid w:val="00337A1F"/>
    <w:rsid w:val="00337F56"/>
    <w:rsid w:val="00340138"/>
    <w:rsid w:val="00340571"/>
    <w:rsid w:val="00340A30"/>
    <w:rsid w:val="00341423"/>
    <w:rsid w:val="003416C2"/>
    <w:rsid w:val="00341739"/>
    <w:rsid w:val="00341794"/>
    <w:rsid w:val="003418FF"/>
    <w:rsid w:val="00341A19"/>
    <w:rsid w:val="00342131"/>
    <w:rsid w:val="003427D1"/>
    <w:rsid w:val="00342E85"/>
    <w:rsid w:val="00343045"/>
    <w:rsid w:val="003432E0"/>
    <w:rsid w:val="00343EC2"/>
    <w:rsid w:val="00343EF8"/>
    <w:rsid w:val="00344105"/>
    <w:rsid w:val="0034416A"/>
    <w:rsid w:val="003443F0"/>
    <w:rsid w:val="0034461F"/>
    <w:rsid w:val="003446C0"/>
    <w:rsid w:val="00344B24"/>
    <w:rsid w:val="00344C96"/>
    <w:rsid w:val="00344D73"/>
    <w:rsid w:val="00344F12"/>
    <w:rsid w:val="00344F56"/>
    <w:rsid w:val="00345559"/>
    <w:rsid w:val="003457FE"/>
    <w:rsid w:val="00345941"/>
    <w:rsid w:val="003460EA"/>
    <w:rsid w:val="00346366"/>
    <w:rsid w:val="003467FD"/>
    <w:rsid w:val="00346A1C"/>
    <w:rsid w:val="0034720E"/>
    <w:rsid w:val="00347418"/>
    <w:rsid w:val="00347BD1"/>
    <w:rsid w:val="003503F4"/>
    <w:rsid w:val="00350434"/>
    <w:rsid w:val="0035071E"/>
    <w:rsid w:val="00350A4C"/>
    <w:rsid w:val="00350BE5"/>
    <w:rsid w:val="00350BE7"/>
    <w:rsid w:val="00350CB7"/>
    <w:rsid w:val="003511BD"/>
    <w:rsid w:val="00351203"/>
    <w:rsid w:val="003513F7"/>
    <w:rsid w:val="003514AD"/>
    <w:rsid w:val="0035182A"/>
    <w:rsid w:val="00351AC8"/>
    <w:rsid w:val="00351B62"/>
    <w:rsid w:val="00351CA4"/>
    <w:rsid w:val="00351E6E"/>
    <w:rsid w:val="00351E72"/>
    <w:rsid w:val="00351F3D"/>
    <w:rsid w:val="003529C9"/>
    <w:rsid w:val="00352B07"/>
    <w:rsid w:val="00352DD4"/>
    <w:rsid w:val="003531BA"/>
    <w:rsid w:val="003532B2"/>
    <w:rsid w:val="0035333B"/>
    <w:rsid w:val="00353734"/>
    <w:rsid w:val="00354258"/>
    <w:rsid w:val="003549D2"/>
    <w:rsid w:val="0035500F"/>
    <w:rsid w:val="00355229"/>
    <w:rsid w:val="003552DE"/>
    <w:rsid w:val="00355440"/>
    <w:rsid w:val="003556AA"/>
    <w:rsid w:val="00355E04"/>
    <w:rsid w:val="00355E8F"/>
    <w:rsid w:val="003561A3"/>
    <w:rsid w:val="00356224"/>
    <w:rsid w:val="00356799"/>
    <w:rsid w:val="00357031"/>
    <w:rsid w:val="0035742A"/>
    <w:rsid w:val="0035755D"/>
    <w:rsid w:val="00357757"/>
    <w:rsid w:val="0035783C"/>
    <w:rsid w:val="003600B6"/>
    <w:rsid w:val="003605C8"/>
    <w:rsid w:val="0036092F"/>
    <w:rsid w:val="00360BED"/>
    <w:rsid w:val="00360FFB"/>
    <w:rsid w:val="0036101A"/>
    <w:rsid w:val="0036135E"/>
    <w:rsid w:val="00361A7C"/>
    <w:rsid w:val="00362914"/>
    <w:rsid w:val="00362FB3"/>
    <w:rsid w:val="00362FC9"/>
    <w:rsid w:val="00363165"/>
    <w:rsid w:val="0036326A"/>
    <w:rsid w:val="003634E3"/>
    <w:rsid w:val="00363590"/>
    <w:rsid w:val="00363851"/>
    <w:rsid w:val="003638B5"/>
    <w:rsid w:val="003638EA"/>
    <w:rsid w:val="00363B91"/>
    <w:rsid w:val="00363FFE"/>
    <w:rsid w:val="00364488"/>
    <w:rsid w:val="00364495"/>
    <w:rsid w:val="00364BFC"/>
    <w:rsid w:val="00364D6C"/>
    <w:rsid w:val="00364D94"/>
    <w:rsid w:val="00365496"/>
    <w:rsid w:val="00365B8D"/>
    <w:rsid w:val="00365CC4"/>
    <w:rsid w:val="00366447"/>
    <w:rsid w:val="0036677F"/>
    <w:rsid w:val="00366B44"/>
    <w:rsid w:val="00366CD0"/>
    <w:rsid w:val="00366CF2"/>
    <w:rsid w:val="00366FE6"/>
    <w:rsid w:val="003672AB"/>
    <w:rsid w:val="00367A80"/>
    <w:rsid w:val="00367D9C"/>
    <w:rsid w:val="00370144"/>
    <w:rsid w:val="003701F5"/>
    <w:rsid w:val="003702F8"/>
    <w:rsid w:val="00370A41"/>
    <w:rsid w:val="00370C3A"/>
    <w:rsid w:val="0037164D"/>
    <w:rsid w:val="00371671"/>
    <w:rsid w:val="003716B8"/>
    <w:rsid w:val="003716EE"/>
    <w:rsid w:val="00371A9D"/>
    <w:rsid w:val="00371C72"/>
    <w:rsid w:val="00371F26"/>
    <w:rsid w:val="00372034"/>
    <w:rsid w:val="00372283"/>
    <w:rsid w:val="003722FE"/>
    <w:rsid w:val="0037254B"/>
    <w:rsid w:val="0037327E"/>
    <w:rsid w:val="00373784"/>
    <w:rsid w:val="00373AA1"/>
    <w:rsid w:val="00373ABD"/>
    <w:rsid w:val="00373C8D"/>
    <w:rsid w:val="003740D7"/>
    <w:rsid w:val="003741B6"/>
    <w:rsid w:val="003742CF"/>
    <w:rsid w:val="00374737"/>
    <w:rsid w:val="00374AE0"/>
    <w:rsid w:val="00374C92"/>
    <w:rsid w:val="00375041"/>
    <w:rsid w:val="00375062"/>
    <w:rsid w:val="003758FD"/>
    <w:rsid w:val="00375AEC"/>
    <w:rsid w:val="00375CC9"/>
    <w:rsid w:val="003764E7"/>
    <w:rsid w:val="003765C1"/>
    <w:rsid w:val="0037668C"/>
    <w:rsid w:val="00376969"/>
    <w:rsid w:val="00376CBB"/>
    <w:rsid w:val="003770CA"/>
    <w:rsid w:val="0037743B"/>
    <w:rsid w:val="003774B7"/>
    <w:rsid w:val="00377718"/>
    <w:rsid w:val="0037786B"/>
    <w:rsid w:val="00377A9E"/>
    <w:rsid w:val="00377B8E"/>
    <w:rsid w:val="00377C74"/>
    <w:rsid w:val="00377C7E"/>
    <w:rsid w:val="00380181"/>
    <w:rsid w:val="00380B46"/>
    <w:rsid w:val="003810A8"/>
    <w:rsid w:val="0038168A"/>
    <w:rsid w:val="00381904"/>
    <w:rsid w:val="00381D7A"/>
    <w:rsid w:val="00381DC0"/>
    <w:rsid w:val="00381FFD"/>
    <w:rsid w:val="00382679"/>
    <w:rsid w:val="00382851"/>
    <w:rsid w:val="00382AD8"/>
    <w:rsid w:val="00382B70"/>
    <w:rsid w:val="003833A2"/>
    <w:rsid w:val="00383428"/>
    <w:rsid w:val="00383733"/>
    <w:rsid w:val="0038374B"/>
    <w:rsid w:val="0038383F"/>
    <w:rsid w:val="00383AC7"/>
    <w:rsid w:val="00384101"/>
    <w:rsid w:val="00384530"/>
    <w:rsid w:val="00384B72"/>
    <w:rsid w:val="00384C0F"/>
    <w:rsid w:val="00384DC0"/>
    <w:rsid w:val="0038511D"/>
    <w:rsid w:val="00385313"/>
    <w:rsid w:val="0038533F"/>
    <w:rsid w:val="003859C0"/>
    <w:rsid w:val="00385EFB"/>
    <w:rsid w:val="00387016"/>
    <w:rsid w:val="003873EB"/>
    <w:rsid w:val="00387A79"/>
    <w:rsid w:val="00387D22"/>
    <w:rsid w:val="00390934"/>
    <w:rsid w:val="00390936"/>
    <w:rsid w:val="00390B16"/>
    <w:rsid w:val="00390B31"/>
    <w:rsid w:val="00390B7D"/>
    <w:rsid w:val="00390E96"/>
    <w:rsid w:val="00391166"/>
    <w:rsid w:val="003911A8"/>
    <w:rsid w:val="00391284"/>
    <w:rsid w:val="003916D0"/>
    <w:rsid w:val="0039181C"/>
    <w:rsid w:val="00391888"/>
    <w:rsid w:val="00391A60"/>
    <w:rsid w:val="00391CD9"/>
    <w:rsid w:val="003920D6"/>
    <w:rsid w:val="0039295E"/>
    <w:rsid w:val="00392C92"/>
    <w:rsid w:val="003931D5"/>
    <w:rsid w:val="00393363"/>
    <w:rsid w:val="00393524"/>
    <w:rsid w:val="00393649"/>
    <w:rsid w:val="00393E5D"/>
    <w:rsid w:val="00393E60"/>
    <w:rsid w:val="00393E7F"/>
    <w:rsid w:val="00394B7F"/>
    <w:rsid w:val="00394C25"/>
    <w:rsid w:val="00394FB2"/>
    <w:rsid w:val="003953E1"/>
    <w:rsid w:val="003953F0"/>
    <w:rsid w:val="00395687"/>
    <w:rsid w:val="003956AA"/>
    <w:rsid w:val="003957AE"/>
    <w:rsid w:val="003958B8"/>
    <w:rsid w:val="00395C49"/>
    <w:rsid w:val="00395D5D"/>
    <w:rsid w:val="003960F2"/>
    <w:rsid w:val="003961F1"/>
    <w:rsid w:val="00396280"/>
    <w:rsid w:val="00396324"/>
    <w:rsid w:val="003965E7"/>
    <w:rsid w:val="00396827"/>
    <w:rsid w:val="00396849"/>
    <w:rsid w:val="00396C4B"/>
    <w:rsid w:val="003974A9"/>
    <w:rsid w:val="003975F0"/>
    <w:rsid w:val="0039788B"/>
    <w:rsid w:val="00397BB7"/>
    <w:rsid w:val="00397E63"/>
    <w:rsid w:val="003A05A5"/>
    <w:rsid w:val="003A0809"/>
    <w:rsid w:val="003A0E6D"/>
    <w:rsid w:val="003A1055"/>
    <w:rsid w:val="003A12D8"/>
    <w:rsid w:val="003A18D5"/>
    <w:rsid w:val="003A1BC2"/>
    <w:rsid w:val="003A1BD3"/>
    <w:rsid w:val="003A2465"/>
    <w:rsid w:val="003A25C4"/>
    <w:rsid w:val="003A263D"/>
    <w:rsid w:val="003A2CED"/>
    <w:rsid w:val="003A2D48"/>
    <w:rsid w:val="003A2F8A"/>
    <w:rsid w:val="003A3000"/>
    <w:rsid w:val="003A3686"/>
    <w:rsid w:val="003A3816"/>
    <w:rsid w:val="003A3AB5"/>
    <w:rsid w:val="003A3CB5"/>
    <w:rsid w:val="003A3FAB"/>
    <w:rsid w:val="003A4153"/>
    <w:rsid w:val="003A4342"/>
    <w:rsid w:val="003A4396"/>
    <w:rsid w:val="003A4490"/>
    <w:rsid w:val="003A4552"/>
    <w:rsid w:val="003A4591"/>
    <w:rsid w:val="003A45E9"/>
    <w:rsid w:val="003A45F5"/>
    <w:rsid w:val="003A4C1E"/>
    <w:rsid w:val="003A4E36"/>
    <w:rsid w:val="003A4E55"/>
    <w:rsid w:val="003A50B1"/>
    <w:rsid w:val="003A55EC"/>
    <w:rsid w:val="003A5696"/>
    <w:rsid w:val="003A5B14"/>
    <w:rsid w:val="003A62FA"/>
    <w:rsid w:val="003A64D8"/>
    <w:rsid w:val="003A67EA"/>
    <w:rsid w:val="003A681C"/>
    <w:rsid w:val="003A696F"/>
    <w:rsid w:val="003A6977"/>
    <w:rsid w:val="003A6CCC"/>
    <w:rsid w:val="003A721D"/>
    <w:rsid w:val="003A721E"/>
    <w:rsid w:val="003A73EC"/>
    <w:rsid w:val="003A7633"/>
    <w:rsid w:val="003A76D4"/>
    <w:rsid w:val="003A77BC"/>
    <w:rsid w:val="003A7C81"/>
    <w:rsid w:val="003A7E5B"/>
    <w:rsid w:val="003B0445"/>
    <w:rsid w:val="003B0493"/>
    <w:rsid w:val="003B0558"/>
    <w:rsid w:val="003B0622"/>
    <w:rsid w:val="003B0825"/>
    <w:rsid w:val="003B0965"/>
    <w:rsid w:val="003B0AF8"/>
    <w:rsid w:val="003B0B80"/>
    <w:rsid w:val="003B1045"/>
    <w:rsid w:val="003B16FF"/>
    <w:rsid w:val="003B17EF"/>
    <w:rsid w:val="003B1B76"/>
    <w:rsid w:val="003B1E30"/>
    <w:rsid w:val="003B2098"/>
    <w:rsid w:val="003B24E2"/>
    <w:rsid w:val="003B253E"/>
    <w:rsid w:val="003B25D7"/>
    <w:rsid w:val="003B2A05"/>
    <w:rsid w:val="003B2C95"/>
    <w:rsid w:val="003B2CE9"/>
    <w:rsid w:val="003B2DFF"/>
    <w:rsid w:val="003B35F9"/>
    <w:rsid w:val="003B3D8D"/>
    <w:rsid w:val="003B40AD"/>
    <w:rsid w:val="003B456D"/>
    <w:rsid w:val="003B4920"/>
    <w:rsid w:val="003B499A"/>
    <w:rsid w:val="003B4C76"/>
    <w:rsid w:val="003B4CF6"/>
    <w:rsid w:val="003B504B"/>
    <w:rsid w:val="003B5841"/>
    <w:rsid w:val="003B5DA1"/>
    <w:rsid w:val="003B6042"/>
    <w:rsid w:val="003B69A6"/>
    <w:rsid w:val="003B6BB7"/>
    <w:rsid w:val="003B6EC9"/>
    <w:rsid w:val="003B7008"/>
    <w:rsid w:val="003B7166"/>
    <w:rsid w:val="003B761F"/>
    <w:rsid w:val="003B787D"/>
    <w:rsid w:val="003C04E9"/>
    <w:rsid w:val="003C06AD"/>
    <w:rsid w:val="003C0E5A"/>
    <w:rsid w:val="003C0FEB"/>
    <w:rsid w:val="003C1A36"/>
    <w:rsid w:val="003C1BC7"/>
    <w:rsid w:val="003C2107"/>
    <w:rsid w:val="003C267E"/>
    <w:rsid w:val="003C2771"/>
    <w:rsid w:val="003C2CB9"/>
    <w:rsid w:val="003C2DEA"/>
    <w:rsid w:val="003C2E6A"/>
    <w:rsid w:val="003C31B3"/>
    <w:rsid w:val="003C327E"/>
    <w:rsid w:val="003C348A"/>
    <w:rsid w:val="003C3847"/>
    <w:rsid w:val="003C41D4"/>
    <w:rsid w:val="003C459C"/>
    <w:rsid w:val="003C47E2"/>
    <w:rsid w:val="003C4926"/>
    <w:rsid w:val="003C4A08"/>
    <w:rsid w:val="003C4A53"/>
    <w:rsid w:val="003C4ABE"/>
    <w:rsid w:val="003C4DE2"/>
    <w:rsid w:val="003C4E09"/>
    <w:rsid w:val="003C50C5"/>
    <w:rsid w:val="003C50F8"/>
    <w:rsid w:val="003C518E"/>
    <w:rsid w:val="003C545C"/>
    <w:rsid w:val="003C5567"/>
    <w:rsid w:val="003C5AC7"/>
    <w:rsid w:val="003C6517"/>
    <w:rsid w:val="003C6969"/>
    <w:rsid w:val="003C6FE7"/>
    <w:rsid w:val="003C7067"/>
    <w:rsid w:val="003C7255"/>
    <w:rsid w:val="003C7387"/>
    <w:rsid w:val="003C7564"/>
    <w:rsid w:val="003C78ED"/>
    <w:rsid w:val="003C7B06"/>
    <w:rsid w:val="003C7B54"/>
    <w:rsid w:val="003C7F9C"/>
    <w:rsid w:val="003D0045"/>
    <w:rsid w:val="003D02E7"/>
    <w:rsid w:val="003D0640"/>
    <w:rsid w:val="003D0AA8"/>
    <w:rsid w:val="003D116A"/>
    <w:rsid w:val="003D11C6"/>
    <w:rsid w:val="003D1831"/>
    <w:rsid w:val="003D18C0"/>
    <w:rsid w:val="003D1A11"/>
    <w:rsid w:val="003D1A95"/>
    <w:rsid w:val="003D1C10"/>
    <w:rsid w:val="003D1ED8"/>
    <w:rsid w:val="003D1F62"/>
    <w:rsid w:val="003D2297"/>
    <w:rsid w:val="003D22C9"/>
    <w:rsid w:val="003D2431"/>
    <w:rsid w:val="003D2515"/>
    <w:rsid w:val="003D3626"/>
    <w:rsid w:val="003D39CD"/>
    <w:rsid w:val="003D3EBD"/>
    <w:rsid w:val="003D4150"/>
    <w:rsid w:val="003D42A4"/>
    <w:rsid w:val="003D4654"/>
    <w:rsid w:val="003D4912"/>
    <w:rsid w:val="003D4A6B"/>
    <w:rsid w:val="003D4C25"/>
    <w:rsid w:val="003D5250"/>
    <w:rsid w:val="003D52BF"/>
    <w:rsid w:val="003D55C5"/>
    <w:rsid w:val="003D594C"/>
    <w:rsid w:val="003D5C1A"/>
    <w:rsid w:val="003D5F1D"/>
    <w:rsid w:val="003D6282"/>
    <w:rsid w:val="003D6942"/>
    <w:rsid w:val="003D6C11"/>
    <w:rsid w:val="003D6DF7"/>
    <w:rsid w:val="003D7034"/>
    <w:rsid w:val="003D70AA"/>
    <w:rsid w:val="003D725E"/>
    <w:rsid w:val="003D7473"/>
    <w:rsid w:val="003D76B5"/>
    <w:rsid w:val="003D7755"/>
    <w:rsid w:val="003D7CE6"/>
    <w:rsid w:val="003E074E"/>
    <w:rsid w:val="003E0A87"/>
    <w:rsid w:val="003E0AA5"/>
    <w:rsid w:val="003E0C85"/>
    <w:rsid w:val="003E1054"/>
    <w:rsid w:val="003E1299"/>
    <w:rsid w:val="003E166A"/>
    <w:rsid w:val="003E1E97"/>
    <w:rsid w:val="003E2216"/>
    <w:rsid w:val="003E2330"/>
    <w:rsid w:val="003E2339"/>
    <w:rsid w:val="003E2421"/>
    <w:rsid w:val="003E2929"/>
    <w:rsid w:val="003E2E4A"/>
    <w:rsid w:val="003E3064"/>
    <w:rsid w:val="003E31D8"/>
    <w:rsid w:val="003E3625"/>
    <w:rsid w:val="003E37F6"/>
    <w:rsid w:val="003E398B"/>
    <w:rsid w:val="003E42A9"/>
    <w:rsid w:val="003E4585"/>
    <w:rsid w:val="003E4CEE"/>
    <w:rsid w:val="003E4D3B"/>
    <w:rsid w:val="003E5757"/>
    <w:rsid w:val="003E5876"/>
    <w:rsid w:val="003E5C4E"/>
    <w:rsid w:val="003E5CAE"/>
    <w:rsid w:val="003E6465"/>
    <w:rsid w:val="003E68D3"/>
    <w:rsid w:val="003E6B57"/>
    <w:rsid w:val="003E6DE7"/>
    <w:rsid w:val="003E7100"/>
    <w:rsid w:val="003E72CA"/>
    <w:rsid w:val="003E7374"/>
    <w:rsid w:val="003E7462"/>
    <w:rsid w:val="003E747A"/>
    <w:rsid w:val="003E752F"/>
    <w:rsid w:val="003E7A9A"/>
    <w:rsid w:val="003E7EE7"/>
    <w:rsid w:val="003F01BB"/>
    <w:rsid w:val="003F0BF9"/>
    <w:rsid w:val="003F0F83"/>
    <w:rsid w:val="003F1512"/>
    <w:rsid w:val="003F20D5"/>
    <w:rsid w:val="003F22FC"/>
    <w:rsid w:val="003F2539"/>
    <w:rsid w:val="003F25F7"/>
    <w:rsid w:val="003F2F0B"/>
    <w:rsid w:val="003F2F9F"/>
    <w:rsid w:val="003F32DB"/>
    <w:rsid w:val="003F33DA"/>
    <w:rsid w:val="003F404C"/>
    <w:rsid w:val="003F45DA"/>
    <w:rsid w:val="003F4CB9"/>
    <w:rsid w:val="003F5176"/>
    <w:rsid w:val="003F5D2E"/>
    <w:rsid w:val="003F691A"/>
    <w:rsid w:val="003F6935"/>
    <w:rsid w:val="003F6A37"/>
    <w:rsid w:val="003F6B09"/>
    <w:rsid w:val="003F71F0"/>
    <w:rsid w:val="003F7580"/>
    <w:rsid w:val="003F7C6B"/>
    <w:rsid w:val="003F7D07"/>
    <w:rsid w:val="003F7E88"/>
    <w:rsid w:val="003F7F35"/>
    <w:rsid w:val="0040009F"/>
    <w:rsid w:val="0040028B"/>
    <w:rsid w:val="004002A3"/>
    <w:rsid w:val="004003EF"/>
    <w:rsid w:val="00400906"/>
    <w:rsid w:val="00400D5C"/>
    <w:rsid w:val="00400E48"/>
    <w:rsid w:val="00401004"/>
    <w:rsid w:val="004012EE"/>
    <w:rsid w:val="00401312"/>
    <w:rsid w:val="00401397"/>
    <w:rsid w:val="004014FA"/>
    <w:rsid w:val="004019A7"/>
    <w:rsid w:val="004019D2"/>
    <w:rsid w:val="00402445"/>
    <w:rsid w:val="004027E4"/>
    <w:rsid w:val="00402DF7"/>
    <w:rsid w:val="00403132"/>
    <w:rsid w:val="0040346B"/>
    <w:rsid w:val="004035E1"/>
    <w:rsid w:val="00403A0F"/>
    <w:rsid w:val="00403A91"/>
    <w:rsid w:val="00404083"/>
    <w:rsid w:val="004040C0"/>
    <w:rsid w:val="00404266"/>
    <w:rsid w:val="004042EE"/>
    <w:rsid w:val="00404413"/>
    <w:rsid w:val="0040443F"/>
    <w:rsid w:val="00404AE7"/>
    <w:rsid w:val="00404EB5"/>
    <w:rsid w:val="00405056"/>
    <w:rsid w:val="004051A0"/>
    <w:rsid w:val="0040523D"/>
    <w:rsid w:val="004053A1"/>
    <w:rsid w:val="00405621"/>
    <w:rsid w:val="0040580E"/>
    <w:rsid w:val="004058D8"/>
    <w:rsid w:val="004059F3"/>
    <w:rsid w:val="00405E47"/>
    <w:rsid w:val="0040601C"/>
    <w:rsid w:val="00406B97"/>
    <w:rsid w:val="004072BF"/>
    <w:rsid w:val="00407385"/>
    <w:rsid w:val="004076B4"/>
    <w:rsid w:val="004077AE"/>
    <w:rsid w:val="00407ABE"/>
    <w:rsid w:val="00410A0F"/>
    <w:rsid w:val="00410CB1"/>
    <w:rsid w:val="00411577"/>
    <w:rsid w:val="00411718"/>
    <w:rsid w:val="00411955"/>
    <w:rsid w:val="004119F1"/>
    <w:rsid w:val="00411A5D"/>
    <w:rsid w:val="00411B36"/>
    <w:rsid w:val="00411BDC"/>
    <w:rsid w:val="0041222B"/>
    <w:rsid w:val="00412384"/>
    <w:rsid w:val="00412677"/>
    <w:rsid w:val="004126E9"/>
    <w:rsid w:val="00412F54"/>
    <w:rsid w:val="00413301"/>
    <w:rsid w:val="00413319"/>
    <w:rsid w:val="00413CAA"/>
    <w:rsid w:val="00413CE6"/>
    <w:rsid w:val="00413E1F"/>
    <w:rsid w:val="004140E0"/>
    <w:rsid w:val="00414507"/>
    <w:rsid w:val="004145D0"/>
    <w:rsid w:val="00414979"/>
    <w:rsid w:val="00414DA9"/>
    <w:rsid w:val="00414E10"/>
    <w:rsid w:val="0041555D"/>
    <w:rsid w:val="00415D81"/>
    <w:rsid w:val="00415F10"/>
    <w:rsid w:val="004160EE"/>
    <w:rsid w:val="00416443"/>
    <w:rsid w:val="004166AF"/>
    <w:rsid w:val="0041676F"/>
    <w:rsid w:val="00416920"/>
    <w:rsid w:val="00416B85"/>
    <w:rsid w:val="00416F69"/>
    <w:rsid w:val="0041717B"/>
    <w:rsid w:val="0041755B"/>
    <w:rsid w:val="004179B1"/>
    <w:rsid w:val="004201B1"/>
    <w:rsid w:val="0042056A"/>
    <w:rsid w:val="00420745"/>
    <w:rsid w:val="00420B63"/>
    <w:rsid w:val="00420CC4"/>
    <w:rsid w:val="00420F43"/>
    <w:rsid w:val="00421330"/>
    <w:rsid w:val="004213CB"/>
    <w:rsid w:val="00421AB4"/>
    <w:rsid w:val="00421E1F"/>
    <w:rsid w:val="00421E2A"/>
    <w:rsid w:val="00421EE4"/>
    <w:rsid w:val="00421F8D"/>
    <w:rsid w:val="0042204F"/>
    <w:rsid w:val="0042233D"/>
    <w:rsid w:val="0042265B"/>
    <w:rsid w:val="0042279C"/>
    <w:rsid w:val="00422B0D"/>
    <w:rsid w:val="00422B38"/>
    <w:rsid w:val="00422B97"/>
    <w:rsid w:val="00422E92"/>
    <w:rsid w:val="0042320E"/>
    <w:rsid w:val="00423730"/>
    <w:rsid w:val="004237C7"/>
    <w:rsid w:val="00423903"/>
    <w:rsid w:val="004239D7"/>
    <w:rsid w:val="00423F0E"/>
    <w:rsid w:val="00423FC7"/>
    <w:rsid w:val="0042448B"/>
    <w:rsid w:val="0042461D"/>
    <w:rsid w:val="00424651"/>
    <w:rsid w:val="00424A9A"/>
    <w:rsid w:val="00424D8C"/>
    <w:rsid w:val="00424E2F"/>
    <w:rsid w:val="00424FA9"/>
    <w:rsid w:val="004255C7"/>
    <w:rsid w:val="004257F4"/>
    <w:rsid w:val="00425D77"/>
    <w:rsid w:val="00425E5D"/>
    <w:rsid w:val="00425F70"/>
    <w:rsid w:val="00426046"/>
    <w:rsid w:val="004262D0"/>
    <w:rsid w:val="00426BBA"/>
    <w:rsid w:val="00426D4E"/>
    <w:rsid w:val="00426FDF"/>
    <w:rsid w:val="004274AE"/>
    <w:rsid w:val="00427865"/>
    <w:rsid w:val="004301BB"/>
    <w:rsid w:val="004305A0"/>
    <w:rsid w:val="004305D9"/>
    <w:rsid w:val="00431195"/>
    <w:rsid w:val="004313FB"/>
    <w:rsid w:val="004317D0"/>
    <w:rsid w:val="004318A6"/>
    <w:rsid w:val="00431BF3"/>
    <w:rsid w:val="004323C1"/>
    <w:rsid w:val="00432765"/>
    <w:rsid w:val="00432D57"/>
    <w:rsid w:val="00433254"/>
    <w:rsid w:val="00433811"/>
    <w:rsid w:val="00433923"/>
    <w:rsid w:val="00433CB0"/>
    <w:rsid w:val="00433E31"/>
    <w:rsid w:val="00433F82"/>
    <w:rsid w:val="00434498"/>
    <w:rsid w:val="0043455C"/>
    <w:rsid w:val="00434567"/>
    <w:rsid w:val="004346EC"/>
    <w:rsid w:val="004349EB"/>
    <w:rsid w:val="00434AF3"/>
    <w:rsid w:val="00434F26"/>
    <w:rsid w:val="00435257"/>
    <w:rsid w:val="00435365"/>
    <w:rsid w:val="00435A28"/>
    <w:rsid w:val="00435B2D"/>
    <w:rsid w:val="00435E4F"/>
    <w:rsid w:val="004364FB"/>
    <w:rsid w:val="00436791"/>
    <w:rsid w:val="0043690B"/>
    <w:rsid w:val="00436B32"/>
    <w:rsid w:val="00436BCF"/>
    <w:rsid w:val="00436FB6"/>
    <w:rsid w:val="00437301"/>
    <w:rsid w:val="00437E0C"/>
    <w:rsid w:val="00437F85"/>
    <w:rsid w:val="004401AE"/>
    <w:rsid w:val="00440569"/>
    <w:rsid w:val="0044066D"/>
    <w:rsid w:val="00440809"/>
    <w:rsid w:val="00440D94"/>
    <w:rsid w:val="00440DF6"/>
    <w:rsid w:val="00440FA0"/>
    <w:rsid w:val="00441253"/>
    <w:rsid w:val="0044153C"/>
    <w:rsid w:val="00441614"/>
    <w:rsid w:val="00441CB6"/>
    <w:rsid w:val="00441D92"/>
    <w:rsid w:val="00442196"/>
    <w:rsid w:val="004422FD"/>
    <w:rsid w:val="00442405"/>
    <w:rsid w:val="0044262F"/>
    <w:rsid w:val="004426E9"/>
    <w:rsid w:val="00443144"/>
    <w:rsid w:val="00443609"/>
    <w:rsid w:val="00443763"/>
    <w:rsid w:val="004437D9"/>
    <w:rsid w:val="004438F8"/>
    <w:rsid w:val="00443968"/>
    <w:rsid w:val="00443E12"/>
    <w:rsid w:val="00443F69"/>
    <w:rsid w:val="00444995"/>
    <w:rsid w:val="00444BCE"/>
    <w:rsid w:val="00444D72"/>
    <w:rsid w:val="0044541D"/>
    <w:rsid w:val="00445590"/>
    <w:rsid w:val="00445B17"/>
    <w:rsid w:val="00446186"/>
    <w:rsid w:val="00446252"/>
    <w:rsid w:val="00446274"/>
    <w:rsid w:val="004467BC"/>
    <w:rsid w:val="00446B22"/>
    <w:rsid w:val="004470D9"/>
    <w:rsid w:val="004475BA"/>
    <w:rsid w:val="00447670"/>
    <w:rsid w:val="0044796B"/>
    <w:rsid w:val="00447ACE"/>
    <w:rsid w:val="00447CAF"/>
    <w:rsid w:val="00447F28"/>
    <w:rsid w:val="00447F55"/>
    <w:rsid w:val="00450128"/>
    <w:rsid w:val="0045039A"/>
    <w:rsid w:val="0045061D"/>
    <w:rsid w:val="0045076F"/>
    <w:rsid w:val="00450820"/>
    <w:rsid w:val="00450D45"/>
    <w:rsid w:val="00451298"/>
    <w:rsid w:val="0045147A"/>
    <w:rsid w:val="004514E3"/>
    <w:rsid w:val="0045160E"/>
    <w:rsid w:val="00451626"/>
    <w:rsid w:val="004516BE"/>
    <w:rsid w:val="00451B4D"/>
    <w:rsid w:val="004520D4"/>
    <w:rsid w:val="0045210D"/>
    <w:rsid w:val="0045228C"/>
    <w:rsid w:val="0045229E"/>
    <w:rsid w:val="00452449"/>
    <w:rsid w:val="0045270F"/>
    <w:rsid w:val="00452CB4"/>
    <w:rsid w:val="00452F46"/>
    <w:rsid w:val="004531A4"/>
    <w:rsid w:val="00453511"/>
    <w:rsid w:val="004538F2"/>
    <w:rsid w:val="00454070"/>
    <w:rsid w:val="0045414A"/>
    <w:rsid w:val="00454262"/>
    <w:rsid w:val="00454771"/>
    <w:rsid w:val="0045492B"/>
    <w:rsid w:val="00454A30"/>
    <w:rsid w:val="00454B0A"/>
    <w:rsid w:val="00454C26"/>
    <w:rsid w:val="00454CC3"/>
    <w:rsid w:val="004558AA"/>
    <w:rsid w:val="00455996"/>
    <w:rsid w:val="0045627F"/>
    <w:rsid w:val="0045649A"/>
    <w:rsid w:val="00456E83"/>
    <w:rsid w:val="0045776C"/>
    <w:rsid w:val="004577BB"/>
    <w:rsid w:val="004577CC"/>
    <w:rsid w:val="004577FF"/>
    <w:rsid w:val="00457B29"/>
    <w:rsid w:val="00457E11"/>
    <w:rsid w:val="00460262"/>
    <w:rsid w:val="004605B1"/>
    <w:rsid w:val="00460945"/>
    <w:rsid w:val="004609EE"/>
    <w:rsid w:val="00460AC7"/>
    <w:rsid w:val="0046103C"/>
    <w:rsid w:val="00461044"/>
    <w:rsid w:val="004612AD"/>
    <w:rsid w:val="0046137D"/>
    <w:rsid w:val="004613A2"/>
    <w:rsid w:val="00461528"/>
    <w:rsid w:val="004616EE"/>
    <w:rsid w:val="004618DB"/>
    <w:rsid w:val="00461BA9"/>
    <w:rsid w:val="00461ECB"/>
    <w:rsid w:val="00462185"/>
    <w:rsid w:val="004628F4"/>
    <w:rsid w:val="00462C3C"/>
    <w:rsid w:val="00462E58"/>
    <w:rsid w:val="00463182"/>
    <w:rsid w:val="004632EF"/>
    <w:rsid w:val="0046343A"/>
    <w:rsid w:val="00463D70"/>
    <w:rsid w:val="0046403A"/>
    <w:rsid w:val="0046449D"/>
    <w:rsid w:val="004645AA"/>
    <w:rsid w:val="004646C1"/>
    <w:rsid w:val="004654E9"/>
    <w:rsid w:val="004655F0"/>
    <w:rsid w:val="00465623"/>
    <w:rsid w:val="0046563F"/>
    <w:rsid w:val="00465850"/>
    <w:rsid w:val="0046588F"/>
    <w:rsid w:val="00465CD4"/>
    <w:rsid w:val="00465D3F"/>
    <w:rsid w:val="00465FB4"/>
    <w:rsid w:val="0046605D"/>
    <w:rsid w:val="00466208"/>
    <w:rsid w:val="0046630C"/>
    <w:rsid w:val="00466474"/>
    <w:rsid w:val="00466C0B"/>
    <w:rsid w:val="00466C8E"/>
    <w:rsid w:val="00466DC1"/>
    <w:rsid w:val="00466DCC"/>
    <w:rsid w:val="004673B7"/>
    <w:rsid w:val="00467402"/>
    <w:rsid w:val="0046760D"/>
    <w:rsid w:val="004676EE"/>
    <w:rsid w:val="004677D9"/>
    <w:rsid w:val="0047105B"/>
    <w:rsid w:val="00471096"/>
    <w:rsid w:val="00471384"/>
    <w:rsid w:val="004714DB"/>
    <w:rsid w:val="004716BE"/>
    <w:rsid w:val="004716DD"/>
    <w:rsid w:val="00471ACD"/>
    <w:rsid w:val="00471D3D"/>
    <w:rsid w:val="00471D50"/>
    <w:rsid w:val="00472144"/>
    <w:rsid w:val="0047225E"/>
    <w:rsid w:val="004727B2"/>
    <w:rsid w:val="00472920"/>
    <w:rsid w:val="00472DE4"/>
    <w:rsid w:val="00473109"/>
    <w:rsid w:val="00473149"/>
    <w:rsid w:val="00473363"/>
    <w:rsid w:val="004734D2"/>
    <w:rsid w:val="00473959"/>
    <w:rsid w:val="00473BE8"/>
    <w:rsid w:val="00474782"/>
    <w:rsid w:val="00474DAE"/>
    <w:rsid w:val="00475274"/>
    <w:rsid w:val="00475426"/>
    <w:rsid w:val="004754D9"/>
    <w:rsid w:val="0047553E"/>
    <w:rsid w:val="004759E6"/>
    <w:rsid w:val="00475A11"/>
    <w:rsid w:val="00475CE0"/>
    <w:rsid w:val="004762FF"/>
    <w:rsid w:val="00476417"/>
    <w:rsid w:val="004769AB"/>
    <w:rsid w:val="00476B2D"/>
    <w:rsid w:val="00476C6B"/>
    <w:rsid w:val="004774F6"/>
    <w:rsid w:val="00477C3E"/>
    <w:rsid w:val="00480610"/>
    <w:rsid w:val="004806C8"/>
    <w:rsid w:val="0048076F"/>
    <w:rsid w:val="004807E6"/>
    <w:rsid w:val="004807FC"/>
    <w:rsid w:val="00480A8F"/>
    <w:rsid w:val="0048157B"/>
    <w:rsid w:val="00481825"/>
    <w:rsid w:val="00481DF5"/>
    <w:rsid w:val="00481E2B"/>
    <w:rsid w:val="00482158"/>
    <w:rsid w:val="0048216C"/>
    <w:rsid w:val="004826A2"/>
    <w:rsid w:val="004829E0"/>
    <w:rsid w:val="0048310D"/>
    <w:rsid w:val="004832A1"/>
    <w:rsid w:val="004832CD"/>
    <w:rsid w:val="004833A9"/>
    <w:rsid w:val="004834F7"/>
    <w:rsid w:val="0048366F"/>
    <w:rsid w:val="004836BE"/>
    <w:rsid w:val="00483804"/>
    <w:rsid w:val="004839FB"/>
    <w:rsid w:val="00483A56"/>
    <w:rsid w:val="00484049"/>
    <w:rsid w:val="004843D2"/>
    <w:rsid w:val="004846BA"/>
    <w:rsid w:val="004849F1"/>
    <w:rsid w:val="00484CC0"/>
    <w:rsid w:val="0048546B"/>
    <w:rsid w:val="00485687"/>
    <w:rsid w:val="004856E8"/>
    <w:rsid w:val="00485A80"/>
    <w:rsid w:val="00485B03"/>
    <w:rsid w:val="00485D6A"/>
    <w:rsid w:val="00485E6D"/>
    <w:rsid w:val="004860B9"/>
    <w:rsid w:val="00486266"/>
    <w:rsid w:val="00486351"/>
    <w:rsid w:val="00486A7A"/>
    <w:rsid w:val="00486B03"/>
    <w:rsid w:val="00487040"/>
    <w:rsid w:val="004871AA"/>
    <w:rsid w:val="0048728D"/>
    <w:rsid w:val="004878E5"/>
    <w:rsid w:val="0048793E"/>
    <w:rsid w:val="00487AB8"/>
    <w:rsid w:val="00487D1E"/>
    <w:rsid w:val="004907D3"/>
    <w:rsid w:val="004907E4"/>
    <w:rsid w:val="00490B51"/>
    <w:rsid w:val="00490DA0"/>
    <w:rsid w:val="00490DE5"/>
    <w:rsid w:val="004912B1"/>
    <w:rsid w:val="00491517"/>
    <w:rsid w:val="0049178B"/>
    <w:rsid w:val="004917D5"/>
    <w:rsid w:val="00491AE3"/>
    <w:rsid w:val="00491EA0"/>
    <w:rsid w:val="004923B6"/>
    <w:rsid w:val="00492B7D"/>
    <w:rsid w:val="00492E9F"/>
    <w:rsid w:val="00492F14"/>
    <w:rsid w:val="00492F18"/>
    <w:rsid w:val="004931F0"/>
    <w:rsid w:val="00493261"/>
    <w:rsid w:val="00493441"/>
    <w:rsid w:val="004937CD"/>
    <w:rsid w:val="00493E48"/>
    <w:rsid w:val="004947F8"/>
    <w:rsid w:val="00494A31"/>
    <w:rsid w:val="00494AC2"/>
    <w:rsid w:val="0049501C"/>
    <w:rsid w:val="00495718"/>
    <w:rsid w:val="0049594F"/>
    <w:rsid w:val="0049683A"/>
    <w:rsid w:val="00496F56"/>
    <w:rsid w:val="004972E0"/>
    <w:rsid w:val="004973FB"/>
    <w:rsid w:val="00497404"/>
    <w:rsid w:val="00497459"/>
    <w:rsid w:val="004974D0"/>
    <w:rsid w:val="004974DE"/>
    <w:rsid w:val="004977F1"/>
    <w:rsid w:val="004978AA"/>
    <w:rsid w:val="00497DFF"/>
    <w:rsid w:val="00497E2D"/>
    <w:rsid w:val="00497EB6"/>
    <w:rsid w:val="004A05EE"/>
    <w:rsid w:val="004A0671"/>
    <w:rsid w:val="004A07A9"/>
    <w:rsid w:val="004A0BDC"/>
    <w:rsid w:val="004A0DC3"/>
    <w:rsid w:val="004A0FE2"/>
    <w:rsid w:val="004A109C"/>
    <w:rsid w:val="004A1531"/>
    <w:rsid w:val="004A156B"/>
    <w:rsid w:val="004A1697"/>
    <w:rsid w:val="004A23B6"/>
    <w:rsid w:val="004A2FBD"/>
    <w:rsid w:val="004A3202"/>
    <w:rsid w:val="004A334B"/>
    <w:rsid w:val="004A347E"/>
    <w:rsid w:val="004A34A8"/>
    <w:rsid w:val="004A3745"/>
    <w:rsid w:val="004A3C6F"/>
    <w:rsid w:val="004A3E67"/>
    <w:rsid w:val="004A41A5"/>
    <w:rsid w:val="004A458F"/>
    <w:rsid w:val="004A52D3"/>
    <w:rsid w:val="004A53E2"/>
    <w:rsid w:val="004A5404"/>
    <w:rsid w:val="004A54C8"/>
    <w:rsid w:val="004A5551"/>
    <w:rsid w:val="004A56AE"/>
    <w:rsid w:val="004A5758"/>
    <w:rsid w:val="004A5764"/>
    <w:rsid w:val="004A581D"/>
    <w:rsid w:val="004A583C"/>
    <w:rsid w:val="004A5B65"/>
    <w:rsid w:val="004A651B"/>
    <w:rsid w:val="004A68C6"/>
    <w:rsid w:val="004A69C1"/>
    <w:rsid w:val="004A6B8F"/>
    <w:rsid w:val="004A6BE9"/>
    <w:rsid w:val="004A6C5F"/>
    <w:rsid w:val="004A71C6"/>
    <w:rsid w:val="004A71F6"/>
    <w:rsid w:val="004A72AE"/>
    <w:rsid w:val="004A7744"/>
    <w:rsid w:val="004A7C03"/>
    <w:rsid w:val="004A7D2E"/>
    <w:rsid w:val="004B00F8"/>
    <w:rsid w:val="004B02CF"/>
    <w:rsid w:val="004B0DDA"/>
    <w:rsid w:val="004B126B"/>
    <w:rsid w:val="004B152B"/>
    <w:rsid w:val="004B182D"/>
    <w:rsid w:val="004B1957"/>
    <w:rsid w:val="004B2739"/>
    <w:rsid w:val="004B29A5"/>
    <w:rsid w:val="004B2AD9"/>
    <w:rsid w:val="004B2C77"/>
    <w:rsid w:val="004B333E"/>
    <w:rsid w:val="004B3820"/>
    <w:rsid w:val="004B425F"/>
    <w:rsid w:val="004B4444"/>
    <w:rsid w:val="004B4D33"/>
    <w:rsid w:val="004B58EC"/>
    <w:rsid w:val="004B5A2C"/>
    <w:rsid w:val="004B5C00"/>
    <w:rsid w:val="004B5C78"/>
    <w:rsid w:val="004B5D58"/>
    <w:rsid w:val="004B6287"/>
    <w:rsid w:val="004B631B"/>
    <w:rsid w:val="004B6330"/>
    <w:rsid w:val="004B6520"/>
    <w:rsid w:val="004B6938"/>
    <w:rsid w:val="004B6BB6"/>
    <w:rsid w:val="004B701F"/>
    <w:rsid w:val="004B749B"/>
    <w:rsid w:val="004B7528"/>
    <w:rsid w:val="004B7CE3"/>
    <w:rsid w:val="004C008C"/>
    <w:rsid w:val="004C00CC"/>
    <w:rsid w:val="004C023F"/>
    <w:rsid w:val="004C0398"/>
    <w:rsid w:val="004C06CC"/>
    <w:rsid w:val="004C0910"/>
    <w:rsid w:val="004C0E75"/>
    <w:rsid w:val="004C1363"/>
    <w:rsid w:val="004C2175"/>
    <w:rsid w:val="004C24E2"/>
    <w:rsid w:val="004C2628"/>
    <w:rsid w:val="004C2BC7"/>
    <w:rsid w:val="004C2FF3"/>
    <w:rsid w:val="004C3040"/>
    <w:rsid w:val="004C3051"/>
    <w:rsid w:val="004C3071"/>
    <w:rsid w:val="004C3424"/>
    <w:rsid w:val="004C3A18"/>
    <w:rsid w:val="004C3CEE"/>
    <w:rsid w:val="004C4555"/>
    <w:rsid w:val="004C4896"/>
    <w:rsid w:val="004C4DD3"/>
    <w:rsid w:val="004C4F05"/>
    <w:rsid w:val="004C5370"/>
    <w:rsid w:val="004C539F"/>
    <w:rsid w:val="004C5430"/>
    <w:rsid w:val="004C5EC5"/>
    <w:rsid w:val="004C601F"/>
    <w:rsid w:val="004C64E2"/>
    <w:rsid w:val="004C6500"/>
    <w:rsid w:val="004C6567"/>
    <w:rsid w:val="004C6951"/>
    <w:rsid w:val="004C6994"/>
    <w:rsid w:val="004C6CAE"/>
    <w:rsid w:val="004C6EA4"/>
    <w:rsid w:val="004C70DB"/>
    <w:rsid w:val="004C70F0"/>
    <w:rsid w:val="004C718E"/>
    <w:rsid w:val="004C7790"/>
    <w:rsid w:val="004C7817"/>
    <w:rsid w:val="004C7A74"/>
    <w:rsid w:val="004C7AD6"/>
    <w:rsid w:val="004C7B2C"/>
    <w:rsid w:val="004C7C3A"/>
    <w:rsid w:val="004C7E4C"/>
    <w:rsid w:val="004D00D0"/>
    <w:rsid w:val="004D0226"/>
    <w:rsid w:val="004D03E6"/>
    <w:rsid w:val="004D0519"/>
    <w:rsid w:val="004D0592"/>
    <w:rsid w:val="004D0A73"/>
    <w:rsid w:val="004D0C2F"/>
    <w:rsid w:val="004D0D5B"/>
    <w:rsid w:val="004D0FE2"/>
    <w:rsid w:val="004D1268"/>
    <w:rsid w:val="004D129D"/>
    <w:rsid w:val="004D156B"/>
    <w:rsid w:val="004D164C"/>
    <w:rsid w:val="004D18C0"/>
    <w:rsid w:val="004D19C4"/>
    <w:rsid w:val="004D2344"/>
    <w:rsid w:val="004D2A4B"/>
    <w:rsid w:val="004D3438"/>
    <w:rsid w:val="004D35B4"/>
    <w:rsid w:val="004D3C2B"/>
    <w:rsid w:val="004D429C"/>
    <w:rsid w:val="004D4A82"/>
    <w:rsid w:val="004D51F0"/>
    <w:rsid w:val="004D593B"/>
    <w:rsid w:val="004D607A"/>
    <w:rsid w:val="004D63AC"/>
    <w:rsid w:val="004D648B"/>
    <w:rsid w:val="004D6491"/>
    <w:rsid w:val="004D650E"/>
    <w:rsid w:val="004D6725"/>
    <w:rsid w:val="004D6E64"/>
    <w:rsid w:val="004D727A"/>
    <w:rsid w:val="004D7D5F"/>
    <w:rsid w:val="004D7E95"/>
    <w:rsid w:val="004D7EC7"/>
    <w:rsid w:val="004D7F6F"/>
    <w:rsid w:val="004E0939"/>
    <w:rsid w:val="004E103D"/>
    <w:rsid w:val="004E1257"/>
    <w:rsid w:val="004E12D2"/>
    <w:rsid w:val="004E141C"/>
    <w:rsid w:val="004E14D3"/>
    <w:rsid w:val="004E1AA5"/>
    <w:rsid w:val="004E1CBD"/>
    <w:rsid w:val="004E1D10"/>
    <w:rsid w:val="004E2045"/>
    <w:rsid w:val="004E2321"/>
    <w:rsid w:val="004E2D58"/>
    <w:rsid w:val="004E2DEE"/>
    <w:rsid w:val="004E2F4C"/>
    <w:rsid w:val="004E3549"/>
    <w:rsid w:val="004E3690"/>
    <w:rsid w:val="004E391D"/>
    <w:rsid w:val="004E3AF7"/>
    <w:rsid w:val="004E3B99"/>
    <w:rsid w:val="004E4B4E"/>
    <w:rsid w:val="004E4D4B"/>
    <w:rsid w:val="004E506D"/>
    <w:rsid w:val="004E52B6"/>
    <w:rsid w:val="004E543B"/>
    <w:rsid w:val="004E5641"/>
    <w:rsid w:val="004E566F"/>
    <w:rsid w:val="004E5724"/>
    <w:rsid w:val="004E61BB"/>
    <w:rsid w:val="004E62B0"/>
    <w:rsid w:val="004E63DE"/>
    <w:rsid w:val="004E6D26"/>
    <w:rsid w:val="004E6DA3"/>
    <w:rsid w:val="004E7345"/>
    <w:rsid w:val="004E76F6"/>
    <w:rsid w:val="004E7923"/>
    <w:rsid w:val="004E7DBD"/>
    <w:rsid w:val="004E7DC9"/>
    <w:rsid w:val="004F0056"/>
    <w:rsid w:val="004F0833"/>
    <w:rsid w:val="004F08F4"/>
    <w:rsid w:val="004F1005"/>
    <w:rsid w:val="004F119B"/>
    <w:rsid w:val="004F1468"/>
    <w:rsid w:val="004F1623"/>
    <w:rsid w:val="004F1741"/>
    <w:rsid w:val="004F181F"/>
    <w:rsid w:val="004F18AC"/>
    <w:rsid w:val="004F1A6A"/>
    <w:rsid w:val="004F1AA4"/>
    <w:rsid w:val="004F1B94"/>
    <w:rsid w:val="004F1BE3"/>
    <w:rsid w:val="004F1CA2"/>
    <w:rsid w:val="004F1EA2"/>
    <w:rsid w:val="004F1F1A"/>
    <w:rsid w:val="004F1F68"/>
    <w:rsid w:val="004F2118"/>
    <w:rsid w:val="004F244A"/>
    <w:rsid w:val="004F256A"/>
    <w:rsid w:val="004F269F"/>
    <w:rsid w:val="004F2779"/>
    <w:rsid w:val="004F27EC"/>
    <w:rsid w:val="004F2ACF"/>
    <w:rsid w:val="004F2B88"/>
    <w:rsid w:val="004F2BF0"/>
    <w:rsid w:val="004F2EBB"/>
    <w:rsid w:val="004F3930"/>
    <w:rsid w:val="004F3CDA"/>
    <w:rsid w:val="004F3D0D"/>
    <w:rsid w:val="004F3E0E"/>
    <w:rsid w:val="004F4A95"/>
    <w:rsid w:val="004F5BF7"/>
    <w:rsid w:val="004F5DF8"/>
    <w:rsid w:val="004F5E56"/>
    <w:rsid w:val="004F643C"/>
    <w:rsid w:val="004F65FE"/>
    <w:rsid w:val="004F671C"/>
    <w:rsid w:val="004F6821"/>
    <w:rsid w:val="004F6A96"/>
    <w:rsid w:val="004F6B39"/>
    <w:rsid w:val="004F6EB4"/>
    <w:rsid w:val="004F724F"/>
    <w:rsid w:val="004F742D"/>
    <w:rsid w:val="004F7808"/>
    <w:rsid w:val="004F7F7A"/>
    <w:rsid w:val="00500370"/>
    <w:rsid w:val="00500ADA"/>
    <w:rsid w:val="005016F7"/>
    <w:rsid w:val="00501800"/>
    <w:rsid w:val="00501B16"/>
    <w:rsid w:val="00501EC0"/>
    <w:rsid w:val="00501FEF"/>
    <w:rsid w:val="0050216B"/>
    <w:rsid w:val="005024D0"/>
    <w:rsid w:val="005024E0"/>
    <w:rsid w:val="005028FD"/>
    <w:rsid w:val="00502FC5"/>
    <w:rsid w:val="005037A1"/>
    <w:rsid w:val="00503922"/>
    <w:rsid w:val="00503BF3"/>
    <w:rsid w:val="005046F8"/>
    <w:rsid w:val="00505116"/>
    <w:rsid w:val="00505B85"/>
    <w:rsid w:val="00505D7C"/>
    <w:rsid w:val="005062D6"/>
    <w:rsid w:val="0050633C"/>
    <w:rsid w:val="00506409"/>
    <w:rsid w:val="00506455"/>
    <w:rsid w:val="005064BA"/>
    <w:rsid w:val="00506534"/>
    <w:rsid w:val="0050692F"/>
    <w:rsid w:val="00506D58"/>
    <w:rsid w:val="00506ECD"/>
    <w:rsid w:val="00506FC1"/>
    <w:rsid w:val="00507B34"/>
    <w:rsid w:val="00507C01"/>
    <w:rsid w:val="00507D33"/>
    <w:rsid w:val="00507F88"/>
    <w:rsid w:val="0051010D"/>
    <w:rsid w:val="00510397"/>
    <w:rsid w:val="00510407"/>
    <w:rsid w:val="0051047F"/>
    <w:rsid w:val="00510DED"/>
    <w:rsid w:val="00510F06"/>
    <w:rsid w:val="00510F99"/>
    <w:rsid w:val="0051105B"/>
    <w:rsid w:val="00511A79"/>
    <w:rsid w:val="00511DCA"/>
    <w:rsid w:val="00511E2C"/>
    <w:rsid w:val="00512280"/>
    <w:rsid w:val="0051249E"/>
    <w:rsid w:val="00512C2E"/>
    <w:rsid w:val="0051324F"/>
    <w:rsid w:val="00513271"/>
    <w:rsid w:val="005134F9"/>
    <w:rsid w:val="005139D1"/>
    <w:rsid w:val="00513CC2"/>
    <w:rsid w:val="00513CED"/>
    <w:rsid w:val="0051403E"/>
    <w:rsid w:val="005141CC"/>
    <w:rsid w:val="00514300"/>
    <w:rsid w:val="00514512"/>
    <w:rsid w:val="00515328"/>
    <w:rsid w:val="00515664"/>
    <w:rsid w:val="00515674"/>
    <w:rsid w:val="00515BCF"/>
    <w:rsid w:val="00515E17"/>
    <w:rsid w:val="00515F60"/>
    <w:rsid w:val="00516256"/>
    <w:rsid w:val="00516530"/>
    <w:rsid w:val="0051667E"/>
    <w:rsid w:val="00516942"/>
    <w:rsid w:val="00516A24"/>
    <w:rsid w:val="00516C88"/>
    <w:rsid w:val="00516C9B"/>
    <w:rsid w:val="005173A3"/>
    <w:rsid w:val="0051746D"/>
    <w:rsid w:val="0051749F"/>
    <w:rsid w:val="005177F0"/>
    <w:rsid w:val="00517CF8"/>
    <w:rsid w:val="00517F25"/>
    <w:rsid w:val="00517FAC"/>
    <w:rsid w:val="0052036F"/>
    <w:rsid w:val="0052066F"/>
    <w:rsid w:val="005209B1"/>
    <w:rsid w:val="00520AC0"/>
    <w:rsid w:val="00520F12"/>
    <w:rsid w:val="00521198"/>
    <w:rsid w:val="005219F5"/>
    <w:rsid w:val="00521BBC"/>
    <w:rsid w:val="005222AE"/>
    <w:rsid w:val="0052236C"/>
    <w:rsid w:val="00522605"/>
    <w:rsid w:val="00522A1E"/>
    <w:rsid w:val="00522AB1"/>
    <w:rsid w:val="00522B16"/>
    <w:rsid w:val="00522B51"/>
    <w:rsid w:val="00522F48"/>
    <w:rsid w:val="005231B5"/>
    <w:rsid w:val="0052351B"/>
    <w:rsid w:val="005235DC"/>
    <w:rsid w:val="00523656"/>
    <w:rsid w:val="00523BBD"/>
    <w:rsid w:val="005242C3"/>
    <w:rsid w:val="0052455C"/>
    <w:rsid w:val="00524609"/>
    <w:rsid w:val="0052482B"/>
    <w:rsid w:val="00524AB5"/>
    <w:rsid w:val="00524ACA"/>
    <w:rsid w:val="00524B90"/>
    <w:rsid w:val="00524EBB"/>
    <w:rsid w:val="00524FC8"/>
    <w:rsid w:val="00525065"/>
    <w:rsid w:val="00525232"/>
    <w:rsid w:val="0052560E"/>
    <w:rsid w:val="00525973"/>
    <w:rsid w:val="00525F1F"/>
    <w:rsid w:val="005262A8"/>
    <w:rsid w:val="00526368"/>
    <w:rsid w:val="00526ABC"/>
    <w:rsid w:val="00527141"/>
    <w:rsid w:val="0052729C"/>
    <w:rsid w:val="00527387"/>
    <w:rsid w:val="0052748C"/>
    <w:rsid w:val="00527497"/>
    <w:rsid w:val="0052749C"/>
    <w:rsid w:val="005279C4"/>
    <w:rsid w:val="00527C8C"/>
    <w:rsid w:val="00527D4E"/>
    <w:rsid w:val="00527E2F"/>
    <w:rsid w:val="005300B8"/>
    <w:rsid w:val="00531028"/>
    <w:rsid w:val="00531622"/>
    <w:rsid w:val="00531732"/>
    <w:rsid w:val="005317F2"/>
    <w:rsid w:val="0053192F"/>
    <w:rsid w:val="00531972"/>
    <w:rsid w:val="00531DD9"/>
    <w:rsid w:val="00531E0A"/>
    <w:rsid w:val="0053203D"/>
    <w:rsid w:val="00532161"/>
    <w:rsid w:val="00532617"/>
    <w:rsid w:val="005328DA"/>
    <w:rsid w:val="005332E4"/>
    <w:rsid w:val="00533BF5"/>
    <w:rsid w:val="00533E4E"/>
    <w:rsid w:val="00533EE1"/>
    <w:rsid w:val="0053400B"/>
    <w:rsid w:val="0053419A"/>
    <w:rsid w:val="0053428B"/>
    <w:rsid w:val="005346AF"/>
    <w:rsid w:val="00534D32"/>
    <w:rsid w:val="00534D48"/>
    <w:rsid w:val="00535350"/>
    <w:rsid w:val="00535534"/>
    <w:rsid w:val="0053559B"/>
    <w:rsid w:val="00535919"/>
    <w:rsid w:val="005362F9"/>
    <w:rsid w:val="00536CA7"/>
    <w:rsid w:val="00536ED0"/>
    <w:rsid w:val="00536FEB"/>
    <w:rsid w:val="005373F4"/>
    <w:rsid w:val="00537CFA"/>
    <w:rsid w:val="005400BB"/>
    <w:rsid w:val="00540589"/>
    <w:rsid w:val="005408B3"/>
    <w:rsid w:val="005409CA"/>
    <w:rsid w:val="00540ADB"/>
    <w:rsid w:val="00540BF3"/>
    <w:rsid w:val="005410C6"/>
    <w:rsid w:val="005410CE"/>
    <w:rsid w:val="005415F3"/>
    <w:rsid w:val="00541667"/>
    <w:rsid w:val="00541702"/>
    <w:rsid w:val="00541B6F"/>
    <w:rsid w:val="00541E97"/>
    <w:rsid w:val="005427AB"/>
    <w:rsid w:val="0054349D"/>
    <w:rsid w:val="0054385E"/>
    <w:rsid w:val="0054394E"/>
    <w:rsid w:val="00543B25"/>
    <w:rsid w:val="00543B3F"/>
    <w:rsid w:val="00543C1B"/>
    <w:rsid w:val="00544016"/>
    <w:rsid w:val="00544132"/>
    <w:rsid w:val="0054421A"/>
    <w:rsid w:val="00544311"/>
    <w:rsid w:val="00544478"/>
    <w:rsid w:val="0054452B"/>
    <w:rsid w:val="00544C47"/>
    <w:rsid w:val="005457EF"/>
    <w:rsid w:val="00545846"/>
    <w:rsid w:val="00545A59"/>
    <w:rsid w:val="00545C87"/>
    <w:rsid w:val="0054621A"/>
    <w:rsid w:val="005462D6"/>
    <w:rsid w:val="005464BA"/>
    <w:rsid w:val="00546ABB"/>
    <w:rsid w:val="00546BAD"/>
    <w:rsid w:val="00546EA3"/>
    <w:rsid w:val="005470A2"/>
    <w:rsid w:val="00547107"/>
    <w:rsid w:val="005478AA"/>
    <w:rsid w:val="00550080"/>
    <w:rsid w:val="0055031F"/>
    <w:rsid w:val="005503B6"/>
    <w:rsid w:val="00550707"/>
    <w:rsid w:val="005507F8"/>
    <w:rsid w:val="00550867"/>
    <w:rsid w:val="0055086D"/>
    <w:rsid w:val="00551E38"/>
    <w:rsid w:val="00551E71"/>
    <w:rsid w:val="00551E8C"/>
    <w:rsid w:val="005520C5"/>
    <w:rsid w:val="00552275"/>
    <w:rsid w:val="005522BB"/>
    <w:rsid w:val="005527D6"/>
    <w:rsid w:val="00552810"/>
    <w:rsid w:val="00552889"/>
    <w:rsid w:val="0055299D"/>
    <w:rsid w:val="005531B6"/>
    <w:rsid w:val="0055338A"/>
    <w:rsid w:val="00553579"/>
    <w:rsid w:val="005536DD"/>
    <w:rsid w:val="00553783"/>
    <w:rsid w:val="0055438E"/>
    <w:rsid w:val="005546B5"/>
    <w:rsid w:val="00554806"/>
    <w:rsid w:val="005548FC"/>
    <w:rsid w:val="00554CA5"/>
    <w:rsid w:val="00555474"/>
    <w:rsid w:val="00555605"/>
    <w:rsid w:val="00555ADC"/>
    <w:rsid w:val="00555D85"/>
    <w:rsid w:val="00555D90"/>
    <w:rsid w:val="0055621A"/>
    <w:rsid w:val="005563CC"/>
    <w:rsid w:val="00556648"/>
    <w:rsid w:val="00556784"/>
    <w:rsid w:val="005569B1"/>
    <w:rsid w:val="00556A97"/>
    <w:rsid w:val="00556AA1"/>
    <w:rsid w:val="00556CC1"/>
    <w:rsid w:val="00556D90"/>
    <w:rsid w:val="00556E96"/>
    <w:rsid w:val="00556F10"/>
    <w:rsid w:val="00556FAD"/>
    <w:rsid w:val="0055754B"/>
    <w:rsid w:val="00557681"/>
    <w:rsid w:val="0055799B"/>
    <w:rsid w:val="005579FB"/>
    <w:rsid w:val="00557C5F"/>
    <w:rsid w:val="00557C8B"/>
    <w:rsid w:val="005606E6"/>
    <w:rsid w:val="00560733"/>
    <w:rsid w:val="0056074A"/>
    <w:rsid w:val="00560CA1"/>
    <w:rsid w:val="005612E5"/>
    <w:rsid w:val="005617F8"/>
    <w:rsid w:val="005618CD"/>
    <w:rsid w:val="00561D9A"/>
    <w:rsid w:val="00561EBD"/>
    <w:rsid w:val="005626D7"/>
    <w:rsid w:val="00562A7C"/>
    <w:rsid w:val="00562B6A"/>
    <w:rsid w:val="00562E01"/>
    <w:rsid w:val="00562E1B"/>
    <w:rsid w:val="00562F96"/>
    <w:rsid w:val="00562F9D"/>
    <w:rsid w:val="0056320E"/>
    <w:rsid w:val="00563539"/>
    <w:rsid w:val="00563B59"/>
    <w:rsid w:val="00563B9F"/>
    <w:rsid w:val="00563D87"/>
    <w:rsid w:val="0056406D"/>
    <w:rsid w:val="0056410D"/>
    <w:rsid w:val="00564265"/>
    <w:rsid w:val="00564746"/>
    <w:rsid w:val="00564DED"/>
    <w:rsid w:val="00564EB7"/>
    <w:rsid w:val="005651D1"/>
    <w:rsid w:val="00565324"/>
    <w:rsid w:val="0056582B"/>
    <w:rsid w:val="0056590E"/>
    <w:rsid w:val="00565945"/>
    <w:rsid w:val="005659AA"/>
    <w:rsid w:val="00565B3E"/>
    <w:rsid w:val="00565BD2"/>
    <w:rsid w:val="00565CBC"/>
    <w:rsid w:val="00566870"/>
    <w:rsid w:val="00567651"/>
    <w:rsid w:val="00567915"/>
    <w:rsid w:val="00567AB3"/>
    <w:rsid w:val="00567C9D"/>
    <w:rsid w:val="005702CF"/>
    <w:rsid w:val="005703E7"/>
    <w:rsid w:val="0057052D"/>
    <w:rsid w:val="00570BD5"/>
    <w:rsid w:val="0057105D"/>
    <w:rsid w:val="005710A3"/>
    <w:rsid w:val="005710D6"/>
    <w:rsid w:val="00571247"/>
    <w:rsid w:val="005713E1"/>
    <w:rsid w:val="005717B4"/>
    <w:rsid w:val="00572315"/>
    <w:rsid w:val="00572374"/>
    <w:rsid w:val="00572C3D"/>
    <w:rsid w:val="00572D82"/>
    <w:rsid w:val="00572E3D"/>
    <w:rsid w:val="00572E8C"/>
    <w:rsid w:val="00573F76"/>
    <w:rsid w:val="005746A3"/>
    <w:rsid w:val="00574795"/>
    <w:rsid w:val="00574922"/>
    <w:rsid w:val="0057496C"/>
    <w:rsid w:val="00574B0B"/>
    <w:rsid w:val="00575DF5"/>
    <w:rsid w:val="00575F35"/>
    <w:rsid w:val="00575FFF"/>
    <w:rsid w:val="005770F7"/>
    <w:rsid w:val="005773AA"/>
    <w:rsid w:val="00577739"/>
    <w:rsid w:val="0057791C"/>
    <w:rsid w:val="00577961"/>
    <w:rsid w:val="00577CB8"/>
    <w:rsid w:val="00577EFB"/>
    <w:rsid w:val="00580029"/>
    <w:rsid w:val="00580531"/>
    <w:rsid w:val="0058061D"/>
    <w:rsid w:val="0058079E"/>
    <w:rsid w:val="00580877"/>
    <w:rsid w:val="005808D0"/>
    <w:rsid w:val="005808F9"/>
    <w:rsid w:val="00580A6A"/>
    <w:rsid w:val="00580AA7"/>
    <w:rsid w:val="00580D17"/>
    <w:rsid w:val="00581598"/>
    <w:rsid w:val="005816E4"/>
    <w:rsid w:val="00581772"/>
    <w:rsid w:val="005817E0"/>
    <w:rsid w:val="00581806"/>
    <w:rsid w:val="00582555"/>
    <w:rsid w:val="005825B7"/>
    <w:rsid w:val="005827CC"/>
    <w:rsid w:val="00582A3E"/>
    <w:rsid w:val="00582FF8"/>
    <w:rsid w:val="00583420"/>
    <w:rsid w:val="00584385"/>
    <w:rsid w:val="005847DF"/>
    <w:rsid w:val="005848A2"/>
    <w:rsid w:val="00584C3E"/>
    <w:rsid w:val="00584D56"/>
    <w:rsid w:val="00584E8D"/>
    <w:rsid w:val="00584FC1"/>
    <w:rsid w:val="00585786"/>
    <w:rsid w:val="005858A4"/>
    <w:rsid w:val="00585D10"/>
    <w:rsid w:val="00585EA1"/>
    <w:rsid w:val="00585EB3"/>
    <w:rsid w:val="005861BA"/>
    <w:rsid w:val="005863AD"/>
    <w:rsid w:val="00586607"/>
    <w:rsid w:val="005879D4"/>
    <w:rsid w:val="00587E4E"/>
    <w:rsid w:val="0059004A"/>
    <w:rsid w:val="005903A9"/>
    <w:rsid w:val="0059098C"/>
    <w:rsid w:val="00590D3C"/>
    <w:rsid w:val="005911D2"/>
    <w:rsid w:val="005914C7"/>
    <w:rsid w:val="00591B59"/>
    <w:rsid w:val="00591E26"/>
    <w:rsid w:val="005923F9"/>
    <w:rsid w:val="005926AC"/>
    <w:rsid w:val="00592A6F"/>
    <w:rsid w:val="00592B98"/>
    <w:rsid w:val="00592CD6"/>
    <w:rsid w:val="005935ED"/>
    <w:rsid w:val="00594680"/>
    <w:rsid w:val="00594BD6"/>
    <w:rsid w:val="00594DB2"/>
    <w:rsid w:val="00595622"/>
    <w:rsid w:val="005957B5"/>
    <w:rsid w:val="00595803"/>
    <w:rsid w:val="00595831"/>
    <w:rsid w:val="00595C2A"/>
    <w:rsid w:val="00595F5B"/>
    <w:rsid w:val="005960E8"/>
    <w:rsid w:val="00596366"/>
    <w:rsid w:val="0059636D"/>
    <w:rsid w:val="0059653F"/>
    <w:rsid w:val="00596ACE"/>
    <w:rsid w:val="00596CDE"/>
    <w:rsid w:val="005975A1"/>
    <w:rsid w:val="0059770B"/>
    <w:rsid w:val="00597AE7"/>
    <w:rsid w:val="005A0134"/>
    <w:rsid w:val="005A026A"/>
    <w:rsid w:val="005A07EE"/>
    <w:rsid w:val="005A09F2"/>
    <w:rsid w:val="005A0C1A"/>
    <w:rsid w:val="005A1928"/>
    <w:rsid w:val="005A19EC"/>
    <w:rsid w:val="005A1A93"/>
    <w:rsid w:val="005A2004"/>
    <w:rsid w:val="005A23DB"/>
    <w:rsid w:val="005A2583"/>
    <w:rsid w:val="005A2844"/>
    <w:rsid w:val="005A302E"/>
    <w:rsid w:val="005A3476"/>
    <w:rsid w:val="005A350C"/>
    <w:rsid w:val="005A3549"/>
    <w:rsid w:val="005A38A4"/>
    <w:rsid w:val="005A3D85"/>
    <w:rsid w:val="005A40B3"/>
    <w:rsid w:val="005A40B9"/>
    <w:rsid w:val="005A4B16"/>
    <w:rsid w:val="005A5126"/>
    <w:rsid w:val="005A53C9"/>
    <w:rsid w:val="005A53E3"/>
    <w:rsid w:val="005A554C"/>
    <w:rsid w:val="005A592B"/>
    <w:rsid w:val="005A5B6C"/>
    <w:rsid w:val="005A63C9"/>
    <w:rsid w:val="005A6555"/>
    <w:rsid w:val="005A6732"/>
    <w:rsid w:val="005A6B95"/>
    <w:rsid w:val="005A6F4A"/>
    <w:rsid w:val="005A6F97"/>
    <w:rsid w:val="005A7338"/>
    <w:rsid w:val="005A7FB9"/>
    <w:rsid w:val="005B0930"/>
    <w:rsid w:val="005B0E32"/>
    <w:rsid w:val="005B1455"/>
    <w:rsid w:val="005B1634"/>
    <w:rsid w:val="005B179C"/>
    <w:rsid w:val="005B19AB"/>
    <w:rsid w:val="005B1B32"/>
    <w:rsid w:val="005B1B69"/>
    <w:rsid w:val="005B1C30"/>
    <w:rsid w:val="005B1DC4"/>
    <w:rsid w:val="005B1EC4"/>
    <w:rsid w:val="005B23C2"/>
    <w:rsid w:val="005B24AC"/>
    <w:rsid w:val="005B2AFA"/>
    <w:rsid w:val="005B2B90"/>
    <w:rsid w:val="005B3580"/>
    <w:rsid w:val="005B3CF7"/>
    <w:rsid w:val="005B3DFB"/>
    <w:rsid w:val="005B428D"/>
    <w:rsid w:val="005B4462"/>
    <w:rsid w:val="005B467B"/>
    <w:rsid w:val="005B4816"/>
    <w:rsid w:val="005B49B0"/>
    <w:rsid w:val="005B4E8E"/>
    <w:rsid w:val="005B5039"/>
    <w:rsid w:val="005B55FF"/>
    <w:rsid w:val="005B5613"/>
    <w:rsid w:val="005B57C7"/>
    <w:rsid w:val="005B5A46"/>
    <w:rsid w:val="005B5FD2"/>
    <w:rsid w:val="005B63FE"/>
    <w:rsid w:val="005B65DC"/>
    <w:rsid w:val="005B6871"/>
    <w:rsid w:val="005B6996"/>
    <w:rsid w:val="005B6E27"/>
    <w:rsid w:val="005B7082"/>
    <w:rsid w:val="005B714A"/>
    <w:rsid w:val="005B7697"/>
    <w:rsid w:val="005B7836"/>
    <w:rsid w:val="005B7A25"/>
    <w:rsid w:val="005B7DCE"/>
    <w:rsid w:val="005C0098"/>
    <w:rsid w:val="005C017F"/>
    <w:rsid w:val="005C0504"/>
    <w:rsid w:val="005C050F"/>
    <w:rsid w:val="005C05BC"/>
    <w:rsid w:val="005C07D9"/>
    <w:rsid w:val="005C0932"/>
    <w:rsid w:val="005C0AF5"/>
    <w:rsid w:val="005C2D5D"/>
    <w:rsid w:val="005C2F3B"/>
    <w:rsid w:val="005C32FC"/>
    <w:rsid w:val="005C33E0"/>
    <w:rsid w:val="005C3570"/>
    <w:rsid w:val="005C39CD"/>
    <w:rsid w:val="005C3C03"/>
    <w:rsid w:val="005C4192"/>
    <w:rsid w:val="005C425A"/>
    <w:rsid w:val="005C4B29"/>
    <w:rsid w:val="005C4BD0"/>
    <w:rsid w:val="005C4D86"/>
    <w:rsid w:val="005C4EFC"/>
    <w:rsid w:val="005C4FA6"/>
    <w:rsid w:val="005C5166"/>
    <w:rsid w:val="005C53A9"/>
    <w:rsid w:val="005C53E3"/>
    <w:rsid w:val="005C54A4"/>
    <w:rsid w:val="005C5985"/>
    <w:rsid w:val="005C59DD"/>
    <w:rsid w:val="005C5A07"/>
    <w:rsid w:val="005C5E09"/>
    <w:rsid w:val="005C5E47"/>
    <w:rsid w:val="005C5F8B"/>
    <w:rsid w:val="005C600B"/>
    <w:rsid w:val="005C6193"/>
    <w:rsid w:val="005C64F9"/>
    <w:rsid w:val="005C686A"/>
    <w:rsid w:val="005C6DAB"/>
    <w:rsid w:val="005C7235"/>
    <w:rsid w:val="005C770E"/>
    <w:rsid w:val="005C7854"/>
    <w:rsid w:val="005C79E6"/>
    <w:rsid w:val="005C7E25"/>
    <w:rsid w:val="005D0104"/>
    <w:rsid w:val="005D0427"/>
    <w:rsid w:val="005D0C85"/>
    <w:rsid w:val="005D0E0F"/>
    <w:rsid w:val="005D0E5C"/>
    <w:rsid w:val="005D101B"/>
    <w:rsid w:val="005D1120"/>
    <w:rsid w:val="005D135C"/>
    <w:rsid w:val="005D13E4"/>
    <w:rsid w:val="005D1927"/>
    <w:rsid w:val="005D1CAD"/>
    <w:rsid w:val="005D1D01"/>
    <w:rsid w:val="005D238D"/>
    <w:rsid w:val="005D2B7C"/>
    <w:rsid w:val="005D2D44"/>
    <w:rsid w:val="005D2DE2"/>
    <w:rsid w:val="005D31CC"/>
    <w:rsid w:val="005D36F9"/>
    <w:rsid w:val="005D3A34"/>
    <w:rsid w:val="005D3D27"/>
    <w:rsid w:val="005D40CB"/>
    <w:rsid w:val="005D4353"/>
    <w:rsid w:val="005D4AB7"/>
    <w:rsid w:val="005D4E97"/>
    <w:rsid w:val="005D53C4"/>
    <w:rsid w:val="005D5459"/>
    <w:rsid w:val="005D586D"/>
    <w:rsid w:val="005D5AD9"/>
    <w:rsid w:val="005D5C7A"/>
    <w:rsid w:val="005D5D5F"/>
    <w:rsid w:val="005D5FA3"/>
    <w:rsid w:val="005D6427"/>
    <w:rsid w:val="005D69CF"/>
    <w:rsid w:val="005D6B4D"/>
    <w:rsid w:val="005D6D08"/>
    <w:rsid w:val="005D6D51"/>
    <w:rsid w:val="005D714B"/>
    <w:rsid w:val="005D71AF"/>
    <w:rsid w:val="005D7290"/>
    <w:rsid w:val="005D7640"/>
    <w:rsid w:val="005D7A0C"/>
    <w:rsid w:val="005E0797"/>
    <w:rsid w:val="005E07BB"/>
    <w:rsid w:val="005E0935"/>
    <w:rsid w:val="005E0AAB"/>
    <w:rsid w:val="005E0AE7"/>
    <w:rsid w:val="005E15C0"/>
    <w:rsid w:val="005E17D5"/>
    <w:rsid w:val="005E1CA6"/>
    <w:rsid w:val="005E1D60"/>
    <w:rsid w:val="005E1DF8"/>
    <w:rsid w:val="005E2537"/>
    <w:rsid w:val="005E2B5E"/>
    <w:rsid w:val="005E2CF5"/>
    <w:rsid w:val="005E32DA"/>
    <w:rsid w:val="005E34E5"/>
    <w:rsid w:val="005E3652"/>
    <w:rsid w:val="005E3856"/>
    <w:rsid w:val="005E4540"/>
    <w:rsid w:val="005E48E2"/>
    <w:rsid w:val="005E518B"/>
    <w:rsid w:val="005E55C7"/>
    <w:rsid w:val="005E58CC"/>
    <w:rsid w:val="005E5A03"/>
    <w:rsid w:val="005E5C66"/>
    <w:rsid w:val="005E5DA9"/>
    <w:rsid w:val="005E65FA"/>
    <w:rsid w:val="005E6873"/>
    <w:rsid w:val="005E68BA"/>
    <w:rsid w:val="005E6964"/>
    <w:rsid w:val="005E6ED6"/>
    <w:rsid w:val="005E7306"/>
    <w:rsid w:val="005E7452"/>
    <w:rsid w:val="005E7475"/>
    <w:rsid w:val="005E7498"/>
    <w:rsid w:val="005E7522"/>
    <w:rsid w:val="005E754B"/>
    <w:rsid w:val="005E75C0"/>
    <w:rsid w:val="005E7EC7"/>
    <w:rsid w:val="005E7F12"/>
    <w:rsid w:val="005E7F67"/>
    <w:rsid w:val="005F0019"/>
    <w:rsid w:val="005F027D"/>
    <w:rsid w:val="005F0CE5"/>
    <w:rsid w:val="005F1092"/>
    <w:rsid w:val="005F1720"/>
    <w:rsid w:val="005F1E5B"/>
    <w:rsid w:val="005F1F18"/>
    <w:rsid w:val="005F21BD"/>
    <w:rsid w:val="005F2442"/>
    <w:rsid w:val="005F26DD"/>
    <w:rsid w:val="005F2C93"/>
    <w:rsid w:val="005F31E3"/>
    <w:rsid w:val="005F339F"/>
    <w:rsid w:val="005F350D"/>
    <w:rsid w:val="005F3524"/>
    <w:rsid w:val="005F372B"/>
    <w:rsid w:val="005F37EA"/>
    <w:rsid w:val="005F3A9D"/>
    <w:rsid w:val="005F3C84"/>
    <w:rsid w:val="005F3D25"/>
    <w:rsid w:val="005F3F79"/>
    <w:rsid w:val="005F430F"/>
    <w:rsid w:val="005F47DB"/>
    <w:rsid w:val="005F486C"/>
    <w:rsid w:val="005F488B"/>
    <w:rsid w:val="005F4AF6"/>
    <w:rsid w:val="005F4B14"/>
    <w:rsid w:val="005F4D74"/>
    <w:rsid w:val="005F5073"/>
    <w:rsid w:val="005F509F"/>
    <w:rsid w:val="005F5138"/>
    <w:rsid w:val="005F53B4"/>
    <w:rsid w:val="005F5546"/>
    <w:rsid w:val="005F575F"/>
    <w:rsid w:val="005F5905"/>
    <w:rsid w:val="005F623E"/>
    <w:rsid w:val="005F62F5"/>
    <w:rsid w:val="005F63F2"/>
    <w:rsid w:val="005F6602"/>
    <w:rsid w:val="005F66D1"/>
    <w:rsid w:val="005F674D"/>
    <w:rsid w:val="005F6968"/>
    <w:rsid w:val="005F6DE5"/>
    <w:rsid w:val="005F72EB"/>
    <w:rsid w:val="005F7616"/>
    <w:rsid w:val="005F7CCC"/>
    <w:rsid w:val="005F7EF4"/>
    <w:rsid w:val="00600228"/>
    <w:rsid w:val="0060035A"/>
    <w:rsid w:val="0060060B"/>
    <w:rsid w:val="00600772"/>
    <w:rsid w:val="00600846"/>
    <w:rsid w:val="00600A91"/>
    <w:rsid w:val="00600E92"/>
    <w:rsid w:val="00600EDE"/>
    <w:rsid w:val="00600EFC"/>
    <w:rsid w:val="00601094"/>
    <w:rsid w:val="00601109"/>
    <w:rsid w:val="0060140B"/>
    <w:rsid w:val="006016AB"/>
    <w:rsid w:val="00601896"/>
    <w:rsid w:val="00601BF2"/>
    <w:rsid w:val="00601D85"/>
    <w:rsid w:val="00602627"/>
    <w:rsid w:val="00602867"/>
    <w:rsid w:val="00602AB1"/>
    <w:rsid w:val="00602BCC"/>
    <w:rsid w:val="0060331E"/>
    <w:rsid w:val="00603320"/>
    <w:rsid w:val="00603324"/>
    <w:rsid w:val="00603457"/>
    <w:rsid w:val="0060362E"/>
    <w:rsid w:val="006038D0"/>
    <w:rsid w:val="00603DA9"/>
    <w:rsid w:val="00603F03"/>
    <w:rsid w:val="006045F8"/>
    <w:rsid w:val="00604603"/>
    <w:rsid w:val="006047BD"/>
    <w:rsid w:val="006047E9"/>
    <w:rsid w:val="00604992"/>
    <w:rsid w:val="00604A17"/>
    <w:rsid w:val="00604A27"/>
    <w:rsid w:val="006052FB"/>
    <w:rsid w:val="00605672"/>
    <w:rsid w:val="00605874"/>
    <w:rsid w:val="00605A1A"/>
    <w:rsid w:val="00605F13"/>
    <w:rsid w:val="0060644B"/>
    <w:rsid w:val="00606C7F"/>
    <w:rsid w:val="006071AA"/>
    <w:rsid w:val="006075D9"/>
    <w:rsid w:val="0060765D"/>
    <w:rsid w:val="006078A7"/>
    <w:rsid w:val="00607921"/>
    <w:rsid w:val="0060792B"/>
    <w:rsid w:val="00607B75"/>
    <w:rsid w:val="00607CFC"/>
    <w:rsid w:val="00607EC9"/>
    <w:rsid w:val="006101AE"/>
    <w:rsid w:val="006109FA"/>
    <w:rsid w:val="00610A94"/>
    <w:rsid w:val="00610DE9"/>
    <w:rsid w:val="00610E0F"/>
    <w:rsid w:val="00611340"/>
    <w:rsid w:val="00611853"/>
    <w:rsid w:val="00611897"/>
    <w:rsid w:val="00611F61"/>
    <w:rsid w:val="00612292"/>
    <w:rsid w:val="0061247D"/>
    <w:rsid w:val="006125A4"/>
    <w:rsid w:val="0061274A"/>
    <w:rsid w:val="0061291B"/>
    <w:rsid w:val="006129D5"/>
    <w:rsid w:val="00612AAC"/>
    <w:rsid w:val="00613038"/>
    <w:rsid w:val="00613362"/>
    <w:rsid w:val="0061399F"/>
    <w:rsid w:val="0061413F"/>
    <w:rsid w:val="006144A3"/>
    <w:rsid w:val="006145A9"/>
    <w:rsid w:val="00614644"/>
    <w:rsid w:val="00615009"/>
    <w:rsid w:val="006154B9"/>
    <w:rsid w:val="006155CC"/>
    <w:rsid w:val="0061573F"/>
    <w:rsid w:val="00615AF7"/>
    <w:rsid w:val="00615E0D"/>
    <w:rsid w:val="00615E98"/>
    <w:rsid w:val="0061663F"/>
    <w:rsid w:val="00616B82"/>
    <w:rsid w:val="00616F64"/>
    <w:rsid w:val="0061708C"/>
    <w:rsid w:val="006201CC"/>
    <w:rsid w:val="00620324"/>
    <w:rsid w:val="00620802"/>
    <w:rsid w:val="00620DE5"/>
    <w:rsid w:val="00620E59"/>
    <w:rsid w:val="00620FAE"/>
    <w:rsid w:val="00620FFA"/>
    <w:rsid w:val="00621481"/>
    <w:rsid w:val="0062199C"/>
    <w:rsid w:val="00622194"/>
    <w:rsid w:val="006221D4"/>
    <w:rsid w:val="0062225B"/>
    <w:rsid w:val="00622608"/>
    <w:rsid w:val="00622830"/>
    <w:rsid w:val="00623209"/>
    <w:rsid w:val="00623397"/>
    <w:rsid w:val="006236CC"/>
    <w:rsid w:val="0062376D"/>
    <w:rsid w:val="0062440E"/>
    <w:rsid w:val="0062491E"/>
    <w:rsid w:val="00624991"/>
    <w:rsid w:val="00624C96"/>
    <w:rsid w:val="00624CEB"/>
    <w:rsid w:val="00625DB5"/>
    <w:rsid w:val="00625E4B"/>
    <w:rsid w:val="0062629B"/>
    <w:rsid w:val="00626320"/>
    <w:rsid w:val="00626450"/>
    <w:rsid w:val="006266C0"/>
    <w:rsid w:val="00626A06"/>
    <w:rsid w:val="00626AAA"/>
    <w:rsid w:val="00626B2A"/>
    <w:rsid w:val="00626BFA"/>
    <w:rsid w:val="00626C52"/>
    <w:rsid w:val="006270EC"/>
    <w:rsid w:val="006274CC"/>
    <w:rsid w:val="006277C3"/>
    <w:rsid w:val="006278B1"/>
    <w:rsid w:val="00627912"/>
    <w:rsid w:val="00630125"/>
    <w:rsid w:val="006301A4"/>
    <w:rsid w:val="0063020E"/>
    <w:rsid w:val="00630495"/>
    <w:rsid w:val="0063055E"/>
    <w:rsid w:val="0063099A"/>
    <w:rsid w:val="00630A2A"/>
    <w:rsid w:val="00630B2D"/>
    <w:rsid w:val="00630B7F"/>
    <w:rsid w:val="00630C80"/>
    <w:rsid w:val="00630ED1"/>
    <w:rsid w:val="00631266"/>
    <w:rsid w:val="0063165A"/>
    <w:rsid w:val="00631C56"/>
    <w:rsid w:val="00631F90"/>
    <w:rsid w:val="006320AC"/>
    <w:rsid w:val="00632274"/>
    <w:rsid w:val="0063276C"/>
    <w:rsid w:val="006327F5"/>
    <w:rsid w:val="00632DC7"/>
    <w:rsid w:val="0063306C"/>
    <w:rsid w:val="00633351"/>
    <w:rsid w:val="006334DE"/>
    <w:rsid w:val="0063378F"/>
    <w:rsid w:val="00633D7A"/>
    <w:rsid w:val="00634708"/>
    <w:rsid w:val="00634D03"/>
    <w:rsid w:val="00634EFF"/>
    <w:rsid w:val="00634FA7"/>
    <w:rsid w:val="00635377"/>
    <w:rsid w:val="00635A9E"/>
    <w:rsid w:val="00635B32"/>
    <w:rsid w:val="00635D4F"/>
    <w:rsid w:val="00635DC6"/>
    <w:rsid w:val="00636208"/>
    <w:rsid w:val="0063633A"/>
    <w:rsid w:val="00636408"/>
    <w:rsid w:val="00636573"/>
    <w:rsid w:val="00636661"/>
    <w:rsid w:val="00636918"/>
    <w:rsid w:val="0063693F"/>
    <w:rsid w:val="00636C04"/>
    <w:rsid w:val="00636E5F"/>
    <w:rsid w:val="00637458"/>
    <w:rsid w:val="006375C7"/>
    <w:rsid w:val="00637680"/>
    <w:rsid w:val="0063779E"/>
    <w:rsid w:val="00637895"/>
    <w:rsid w:val="00640632"/>
    <w:rsid w:val="00640914"/>
    <w:rsid w:val="00640A12"/>
    <w:rsid w:val="00640EC0"/>
    <w:rsid w:val="00640F16"/>
    <w:rsid w:val="00641380"/>
    <w:rsid w:val="006416BB"/>
    <w:rsid w:val="00641997"/>
    <w:rsid w:val="00641AE6"/>
    <w:rsid w:val="00642002"/>
    <w:rsid w:val="00642543"/>
    <w:rsid w:val="00642ABE"/>
    <w:rsid w:val="00642D0D"/>
    <w:rsid w:val="00642EF7"/>
    <w:rsid w:val="00643160"/>
    <w:rsid w:val="0064362E"/>
    <w:rsid w:val="006436B0"/>
    <w:rsid w:val="00643C22"/>
    <w:rsid w:val="00643FDB"/>
    <w:rsid w:val="00644027"/>
    <w:rsid w:val="006441C6"/>
    <w:rsid w:val="006442BE"/>
    <w:rsid w:val="0064431A"/>
    <w:rsid w:val="006449DA"/>
    <w:rsid w:val="00644AC0"/>
    <w:rsid w:val="00644ADA"/>
    <w:rsid w:val="00645036"/>
    <w:rsid w:val="006452FD"/>
    <w:rsid w:val="006454BA"/>
    <w:rsid w:val="00645779"/>
    <w:rsid w:val="00645B95"/>
    <w:rsid w:val="0064629F"/>
    <w:rsid w:val="006465C7"/>
    <w:rsid w:val="006469F1"/>
    <w:rsid w:val="00646EBD"/>
    <w:rsid w:val="00646FCD"/>
    <w:rsid w:val="006478C4"/>
    <w:rsid w:val="00647A02"/>
    <w:rsid w:val="00647A2C"/>
    <w:rsid w:val="00647A7C"/>
    <w:rsid w:val="00650186"/>
    <w:rsid w:val="006501B5"/>
    <w:rsid w:val="006502E3"/>
    <w:rsid w:val="006503B2"/>
    <w:rsid w:val="00650584"/>
    <w:rsid w:val="006505F5"/>
    <w:rsid w:val="00650692"/>
    <w:rsid w:val="0065076D"/>
    <w:rsid w:val="00650D5B"/>
    <w:rsid w:val="00650F10"/>
    <w:rsid w:val="00651A98"/>
    <w:rsid w:val="00651EE4"/>
    <w:rsid w:val="00651F4A"/>
    <w:rsid w:val="006522C7"/>
    <w:rsid w:val="006522C9"/>
    <w:rsid w:val="0065247E"/>
    <w:rsid w:val="006524EC"/>
    <w:rsid w:val="00653447"/>
    <w:rsid w:val="006534D6"/>
    <w:rsid w:val="00653617"/>
    <w:rsid w:val="00653928"/>
    <w:rsid w:val="00654061"/>
    <w:rsid w:val="006540A3"/>
    <w:rsid w:val="00654387"/>
    <w:rsid w:val="0065499F"/>
    <w:rsid w:val="00654ED3"/>
    <w:rsid w:val="0065520D"/>
    <w:rsid w:val="0065529F"/>
    <w:rsid w:val="006554EF"/>
    <w:rsid w:val="00655941"/>
    <w:rsid w:val="00655CAD"/>
    <w:rsid w:val="00656915"/>
    <w:rsid w:val="00656BE7"/>
    <w:rsid w:val="00656C49"/>
    <w:rsid w:val="00656D84"/>
    <w:rsid w:val="00656E8D"/>
    <w:rsid w:val="0065750C"/>
    <w:rsid w:val="0065755F"/>
    <w:rsid w:val="006577B1"/>
    <w:rsid w:val="006578C3"/>
    <w:rsid w:val="00660A6C"/>
    <w:rsid w:val="00660C1F"/>
    <w:rsid w:val="0066161B"/>
    <w:rsid w:val="0066176D"/>
    <w:rsid w:val="006618C6"/>
    <w:rsid w:val="00661927"/>
    <w:rsid w:val="00661986"/>
    <w:rsid w:val="00661ED9"/>
    <w:rsid w:val="006627E6"/>
    <w:rsid w:val="00662843"/>
    <w:rsid w:val="00662E3A"/>
    <w:rsid w:val="00662FDD"/>
    <w:rsid w:val="00663771"/>
    <w:rsid w:val="00663782"/>
    <w:rsid w:val="00663A6E"/>
    <w:rsid w:val="00663B83"/>
    <w:rsid w:val="00663DA9"/>
    <w:rsid w:val="006641BF"/>
    <w:rsid w:val="0066420E"/>
    <w:rsid w:val="0066433C"/>
    <w:rsid w:val="0066454A"/>
    <w:rsid w:val="00664978"/>
    <w:rsid w:val="00664BE4"/>
    <w:rsid w:val="00665262"/>
    <w:rsid w:val="006652F3"/>
    <w:rsid w:val="00665453"/>
    <w:rsid w:val="006656A1"/>
    <w:rsid w:val="006659D8"/>
    <w:rsid w:val="00665BE8"/>
    <w:rsid w:val="00665C53"/>
    <w:rsid w:val="00665CBD"/>
    <w:rsid w:val="00665D41"/>
    <w:rsid w:val="0066647B"/>
    <w:rsid w:val="00666629"/>
    <w:rsid w:val="00666BA5"/>
    <w:rsid w:val="00666E91"/>
    <w:rsid w:val="00666F3A"/>
    <w:rsid w:val="00666F49"/>
    <w:rsid w:val="00666F85"/>
    <w:rsid w:val="006670A1"/>
    <w:rsid w:val="006674B7"/>
    <w:rsid w:val="00667588"/>
    <w:rsid w:val="006676DA"/>
    <w:rsid w:val="00667A30"/>
    <w:rsid w:val="00667BA2"/>
    <w:rsid w:val="00667E18"/>
    <w:rsid w:val="00667F40"/>
    <w:rsid w:val="0067017F"/>
    <w:rsid w:val="006701B9"/>
    <w:rsid w:val="0067041E"/>
    <w:rsid w:val="00670B1F"/>
    <w:rsid w:val="00670B2C"/>
    <w:rsid w:val="00670DF4"/>
    <w:rsid w:val="0067117C"/>
    <w:rsid w:val="006714B4"/>
    <w:rsid w:val="00671BCA"/>
    <w:rsid w:val="00671BF8"/>
    <w:rsid w:val="00671EF6"/>
    <w:rsid w:val="006721C2"/>
    <w:rsid w:val="0067269E"/>
    <w:rsid w:val="0067282B"/>
    <w:rsid w:val="00672DAD"/>
    <w:rsid w:val="006732A5"/>
    <w:rsid w:val="0067418C"/>
    <w:rsid w:val="006743EF"/>
    <w:rsid w:val="00674A98"/>
    <w:rsid w:val="00674D28"/>
    <w:rsid w:val="00674F19"/>
    <w:rsid w:val="00674F36"/>
    <w:rsid w:val="00675062"/>
    <w:rsid w:val="00675520"/>
    <w:rsid w:val="006755A0"/>
    <w:rsid w:val="00675B67"/>
    <w:rsid w:val="00675BFB"/>
    <w:rsid w:val="006762EA"/>
    <w:rsid w:val="00676710"/>
    <w:rsid w:val="00676AD8"/>
    <w:rsid w:val="00676B0D"/>
    <w:rsid w:val="00676DDF"/>
    <w:rsid w:val="00676E2F"/>
    <w:rsid w:val="0067739C"/>
    <w:rsid w:val="00677812"/>
    <w:rsid w:val="00677E9C"/>
    <w:rsid w:val="00680517"/>
    <w:rsid w:val="006808F5"/>
    <w:rsid w:val="00680993"/>
    <w:rsid w:val="00680B2F"/>
    <w:rsid w:val="00680B7D"/>
    <w:rsid w:val="00680BD0"/>
    <w:rsid w:val="00680E3F"/>
    <w:rsid w:val="006811C0"/>
    <w:rsid w:val="00681459"/>
    <w:rsid w:val="00681551"/>
    <w:rsid w:val="006819A2"/>
    <w:rsid w:val="00681D54"/>
    <w:rsid w:val="00681DAA"/>
    <w:rsid w:val="00681ED1"/>
    <w:rsid w:val="00681F98"/>
    <w:rsid w:val="0068247A"/>
    <w:rsid w:val="0068253A"/>
    <w:rsid w:val="00682A57"/>
    <w:rsid w:val="00682D5E"/>
    <w:rsid w:val="00682EE5"/>
    <w:rsid w:val="006830A9"/>
    <w:rsid w:val="006832C0"/>
    <w:rsid w:val="00683514"/>
    <w:rsid w:val="00683AA2"/>
    <w:rsid w:val="00683C2F"/>
    <w:rsid w:val="00683DC5"/>
    <w:rsid w:val="00683E5B"/>
    <w:rsid w:val="006843F1"/>
    <w:rsid w:val="00684567"/>
    <w:rsid w:val="0068462B"/>
    <w:rsid w:val="0068484A"/>
    <w:rsid w:val="00684CDB"/>
    <w:rsid w:val="006852EE"/>
    <w:rsid w:val="006857D9"/>
    <w:rsid w:val="00685AB8"/>
    <w:rsid w:val="00685E0D"/>
    <w:rsid w:val="00685EE7"/>
    <w:rsid w:val="00685F4B"/>
    <w:rsid w:val="0068662F"/>
    <w:rsid w:val="006869C9"/>
    <w:rsid w:val="00686D64"/>
    <w:rsid w:val="00686FBC"/>
    <w:rsid w:val="00687024"/>
    <w:rsid w:val="006870DD"/>
    <w:rsid w:val="00687320"/>
    <w:rsid w:val="006873A5"/>
    <w:rsid w:val="0069013F"/>
    <w:rsid w:val="006901E5"/>
    <w:rsid w:val="00690428"/>
    <w:rsid w:val="00690981"/>
    <w:rsid w:val="00690F64"/>
    <w:rsid w:val="00690FDA"/>
    <w:rsid w:val="0069142C"/>
    <w:rsid w:val="00691631"/>
    <w:rsid w:val="00691688"/>
    <w:rsid w:val="00691751"/>
    <w:rsid w:val="0069189E"/>
    <w:rsid w:val="0069219B"/>
    <w:rsid w:val="00692341"/>
    <w:rsid w:val="00692463"/>
    <w:rsid w:val="00692559"/>
    <w:rsid w:val="0069265F"/>
    <w:rsid w:val="00692A8F"/>
    <w:rsid w:val="00692FA2"/>
    <w:rsid w:val="0069330F"/>
    <w:rsid w:val="0069399B"/>
    <w:rsid w:val="00693B24"/>
    <w:rsid w:val="00693D1C"/>
    <w:rsid w:val="00693E56"/>
    <w:rsid w:val="00693E72"/>
    <w:rsid w:val="006941EE"/>
    <w:rsid w:val="00694483"/>
    <w:rsid w:val="00694AE1"/>
    <w:rsid w:val="006951C7"/>
    <w:rsid w:val="0069597D"/>
    <w:rsid w:val="00695C18"/>
    <w:rsid w:val="00695E45"/>
    <w:rsid w:val="006960D8"/>
    <w:rsid w:val="006960F9"/>
    <w:rsid w:val="00696100"/>
    <w:rsid w:val="00696149"/>
    <w:rsid w:val="006963B5"/>
    <w:rsid w:val="00696614"/>
    <w:rsid w:val="0069683C"/>
    <w:rsid w:val="00696BDB"/>
    <w:rsid w:val="00696D5E"/>
    <w:rsid w:val="00697077"/>
    <w:rsid w:val="006971E3"/>
    <w:rsid w:val="00697316"/>
    <w:rsid w:val="00697B88"/>
    <w:rsid w:val="00697D4A"/>
    <w:rsid w:val="006A01CF"/>
    <w:rsid w:val="006A0231"/>
    <w:rsid w:val="006A074C"/>
    <w:rsid w:val="006A0849"/>
    <w:rsid w:val="006A089F"/>
    <w:rsid w:val="006A08AB"/>
    <w:rsid w:val="006A0D11"/>
    <w:rsid w:val="006A0F06"/>
    <w:rsid w:val="006A0F64"/>
    <w:rsid w:val="006A1822"/>
    <w:rsid w:val="006A22FF"/>
    <w:rsid w:val="006A23B6"/>
    <w:rsid w:val="006A28AB"/>
    <w:rsid w:val="006A2B28"/>
    <w:rsid w:val="006A2B3E"/>
    <w:rsid w:val="006A2DA7"/>
    <w:rsid w:val="006A3151"/>
    <w:rsid w:val="006A331B"/>
    <w:rsid w:val="006A3CD7"/>
    <w:rsid w:val="006A3D87"/>
    <w:rsid w:val="006A4AA4"/>
    <w:rsid w:val="006A53D4"/>
    <w:rsid w:val="006A54A4"/>
    <w:rsid w:val="006A56D0"/>
    <w:rsid w:val="006A6962"/>
    <w:rsid w:val="006A6E65"/>
    <w:rsid w:val="006A6F51"/>
    <w:rsid w:val="006A7026"/>
    <w:rsid w:val="006A7207"/>
    <w:rsid w:val="006A750D"/>
    <w:rsid w:val="006A75B2"/>
    <w:rsid w:val="006A7663"/>
    <w:rsid w:val="006A766E"/>
    <w:rsid w:val="006A79B8"/>
    <w:rsid w:val="006A79C5"/>
    <w:rsid w:val="006A7E77"/>
    <w:rsid w:val="006B02CC"/>
    <w:rsid w:val="006B0377"/>
    <w:rsid w:val="006B0696"/>
    <w:rsid w:val="006B07F5"/>
    <w:rsid w:val="006B08F2"/>
    <w:rsid w:val="006B09F2"/>
    <w:rsid w:val="006B0AB2"/>
    <w:rsid w:val="006B0C5C"/>
    <w:rsid w:val="006B0D4E"/>
    <w:rsid w:val="006B0F8C"/>
    <w:rsid w:val="006B0FAC"/>
    <w:rsid w:val="006B14CB"/>
    <w:rsid w:val="006B1562"/>
    <w:rsid w:val="006B1597"/>
    <w:rsid w:val="006B1A26"/>
    <w:rsid w:val="006B2058"/>
    <w:rsid w:val="006B2277"/>
    <w:rsid w:val="006B230A"/>
    <w:rsid w:val="006B23DA"/>
    <w:rsid w:val="006B2909"/>
    <w:rsid w:val="006B2DC1"/>
    <w:rsid w:val="006B30A9"/>
    <w:rsid w:val="006B3730"/>
    <w:rsid w:val="006B3ACA"/>
    <w:rsid w:val="006B3CCA"/>
    <w:rsid w:val="006B3D57"/>
    <w:rsid w:val="006B3FAC"/>
    <w:rsid w:val="006B40B8"/>
    <w:rsid w:val="006B40DC"/>
    <w:rsid w:val="006B46BF"/>
    <w:rsid w:val="006B5876"/>
    <w:rsid w:val="006B5B3E"/>
    <w:rsid w:val="006B5BD3"/>
    <w:rsid w:val="006B5C85"/>
    <w:rsid w:val="006B5E8B"/>
    <w:rsid w:val="006B60F9"/>
    <w:rsid w:val="006B6589"/>
    <w:rsid w:val="006B6F7D"/>
    <w:rsid w:val="006B7627"/>
    <w:rsid w:val="006B78B6"/>
    <w:rsid w:val="006C030A"/>
    <w:rsid w:val="006C04D6"/>
    <w:rsid w:val="006C0724"/>
    <w:rsid w:val="006C1705"/>
    <w:rsid w:val="006C1918"/>
    <w:rsid w:val="006C19AB"/>
    <w:rsid w:val="006C1A7B"/>
    <w:rsid w:val="006C1AC0"/>
    <w:rsid w:val="006C1AEC"/>
    <w:rsid w:val="006C1ED0"/>
    <w:rsid w:val="006C211E"/>
    <w:rsid w:val="006C21F9"/>
    <w:rsid w:val="006C2520"/>
    <w:rsid w:val="006C2569"/>
    <w:rsid w:val="006C294E"/>
    <w:rsid w:val="006C298E"/>
    <w:rsid w:val="006C3312"/>
    <w:rsid w:val="006C3B4F"/>
    <w:rsid w:val="006C3C15"/>
    <w:rsid w:val="006C3D92"/>
    <w:rsid w:val="006C3FAB"/>
    <w:rsid w:val="006C52B3"/>
    <w:rsid w:val="006C5336"/>
    <w:rsid w:val="006C578D"/>
    <w:rsid w:val="006C5E6F"/>
    <w:rsid w:val="006C6026"/>
    <w:rsid w:val="006C694A"/>
    <w:rsid w:val="006C6B2D"/>
    <w:rsid w:val="006C6DDC"/>
    <w:rsid w:val="006C6EC5"/>
    <w:rsid w:val="006C70AB"/>
    <w:rsid w:val="006C7224"/>
    <w:rsid w:val="006C7243"/>
    <w:rsid w:val="006C727E"/>
    <w:rsid w:val="006C744E"/>
    <w:rsid w:val="006C777E"/>
    <w:rsid w:val="006C788A"/>
    <w:rsid w:val="006C78EB"/>
    <w:rsid w:val="006C7AF5"/>
    <w:rsid w:val="006C7BEB"/>
    <w:rsid w:val="006D003B"/>
    <w:rsid w:val="006D04AD"/>
    <w:rsid w:val="006D0857"/>
    <w:rsid w:val="006D08F6"/>
    <w:rsid w:val="006D0EAA"/>
    <w:rsid w:val="006D1656"/>
    <w:rsid w:val="006D17AB"/>
    <w:rsid w:val="006D2222"/>
    <w:rsid w:val="006D27D4"/>
    <w:rsid w:val="006D2ED6"/>
    <w:rsid w:val="006D2F7F"/>
    <w:rsid w:val="006D3194"/>
    <w:rsid w:val="006D3208"/>
    <w:rsid w:val="006D37B3"/>
    <w:rsid w:val="006D39B3"/>
    <w:rsid w:val="006D3B29"/>
    <w:rsid w:val="006D3C48"/>
    <w:rsid w:val="006D426F"/>
    <w:rsid w:val="006D42A4"/>
    <w:rsid w:val="006D431D"/>
    <w:rsid w:val="006D4724"/>
    <w:rsid w:val="006D4ACB"/>
    <w:rsid w:val="006D4DC7"/>
    <w:rsid w:val="006D4E96"/>
    <w:rsid w:val="006D4F07"/>
    <w:rsid w:val="006D56D3"/>
    <w:rsid w:val="006D56E7"/>
    <w:rsid w:val="006D5AC2"/>
    <w:rsid w:val="006D5FD2"/>
    <w:rsid w:val="006D6374"/>
    <w:rsid w:val="006D7034"/>
    <w:rsid w:val="006D70AF"/>
    <w:rsid w:val="006D7322"/>
    <w:rsid w:val="006D7420"/>
    <w:rsid w:val="006D749F"/>
    <w:rsid w:val="006D7F06"/>
    <w:rsid w:val="006E02AC"/>
    <w:rsid w:val="006E05A7"/>
    <w:rsid w:val="006E0F30"/>
    <w:rsid w:val="006E0F7B"/>
    <w:rsid w:val="006E123B"/>
    <w:rsid w:val="006E139D"/>
    <w:rsid w:val="006E145B"/>
    <w:rsid w:val="006E1671"/>
    <w:rsid w:val="006E1DC4"/>
    <w:rsid w:val="006E1DEC"/>
    <w:rsid w:val="006E1EE6"/>
    <w:rsid w:val="006E1F01"/>
    <w:rsid w:val="006E2235"/>
    <w:rsid w:val="006E236C"/>
    <w:rsid w:val="006E25CB"/>
    <w:rsid w:val="006E2D30"/>
    <w:rsid w:val="006E2DF3"/>
    <w:rsid w:val="006E3051"/>
    <w:rsid w:val="006E351D"/>
    <w:rsid w:val="006E3D19"/>
    <w:rsid w:val="006E471E"/>
    <w:rsid w:val="006E4777"/>
    <w:rsid w:val="006E4841"/>
    <w:rsid w:val="006E4A17"/>
    <w:rsid w:val="006E4B27"/>
    <w:rsid w:val="006E4B91"/>
    <w:rsid w:val="006E50F2"/>
    <w:rsid w:val="006E5174"/>
    <w:rsid w:val="006E51DD"/>
    <w:rsid w:val="006E5647"/>
    <w:rsid w:val="006E580E"/>
    <w:rsid w:val="006E5959"/>
    <w:rsid w:val="006E5C5A"/>
    <w:rsid w:val="006E5C8B"/>
    <w:rsid w:val="006E5E4E"/>
    <w:rsid w:val="006E61C3"/>
    <w:rsid w:val="006E61F0"/>
    <w:rsid w:val="006E63CA"/>
    <w:rsid w:val="006E6633"/>
    <w:rsid w:val="006E6866"/>
    <w:rsid w:val="006E699E"/>
    <w:rsid w:val="006E6CD7"/>
    <w:rsid w:val="006E6EB2"/>
    <w:rsid w:val="006E6FA9"/>
    <w:rsid w:val="006E71D7"/>
    <w:rsid w:val="006E732A"/>
    <w:rsid w:val="006E7364"/>
    <w:rsid w:val="006E75FE"/>
    <w:rsid w:val="006E7889"/>
    <w:rsid w:val="006E7C6D"/>
    <w:rsid w:val="006E7D17"/>
    <w:rsid w:val="006E7E03"/>
    <w:rsid w:val="006F0143"/>
    <w:rsid w:val="006F0766"/>
    <w:rsid w:val="006F0989"/>
    <w:rsid w:val="006F09A2"/>
    <w:rsid w:val="006F1608"/>
    <w:rsid w:val="006F16F4"/>
    <w:rsid w:val="006F183F"/>
    <w:rsid w:val="006F1855"/>
    <w:rsid w:val="006F1C83"/>
    <w:rsid w:val="006F2684"/>
    <w:rsid w:val="006F26F8"/>
    <w:rsid w:val="006F2C48"/>
    <w:rsid w:val="006F2C85"/>
    <w:rsid w:val="006F33FC"/>
    <w:rsid w:val="006F35CE"/>
    <w:rsid w:val="006F3847"/>
    <w:rsid w:val="006F3AD4"/>
    <w:rsid w:val="006F42D8"/>
    <w:rsid w:val="006F4785"/>
    <w:rsid w:val="006F48FB"/>
    <w:rsid w:val="006F49BE"/>
    <w:rsid w:val="006F590B"/>
    <w:rsid w:val="006F5FF5"/>
    <w:rsid w:val="006F6413"/>
    <w:rsid w:val="006F6C3E"/>
    <w:rsid w:val="006F6C9C"/>
    <w:rsid w:val="006F6D46"/>
    <w:rsid w:val="006F7146"/>
    <w:rsid w:val="006F7634"/>
    <w:rsid w:val="006F78F9"/>
    <w:rsid w:val="0070040F"/>
    <w:rsid w:val="0070047D"/>
    <w:rsid w:val="00700740"/>
    <w:rsid w:val="00700A1A"/>
    <w:rsid w:val="00700DC5"/>
    <w:rsid w:val="00700EBF"/>
    <w:rsid w:val="00700EDF"/>
    <w:rsid w:val="00701065"/>
    <w:rsid w:val="007017C6"/>
    <w:rsid w:val="00701993"/>
    <w:rsid w:val="00701AD8"/>
    <w:rsid w:val="00701C2A"/>
    <w:rsid w:val="00701D10"/>
    <w:rsid w:val="00702085"/>
    <w:rsid w:val="007026C3"/>
    <w:rsid w:val="00702C34"/>
    <w:rsid w:val="007039A9"/>
    <w:rsid w:val="00703E3F"/>
    <w:rsid w:val="007040CA"/>
    <w:rsid w:val="00704203"/>
    <w:rsid w:val="007045C3"/>
    <w:rsid w:val="0070476E"/>
    <w:rsid w:val="00704ECD"/>
    <w:rsid w:val="00704ED4"/>
    <w:rsid w:val="00704FF1"/>
    <w:rsid w:val="0070537C"/>
    <w:rsid w:val="00705440"/>
    <w:rsid w:val="007058B1"/>
    <w:rsid w:val="00705B92"/>
    <w:rsid w:val="00705C9D"/>
    <w:rsid w:val="00706060"/>
    <w:rsid w:val="0070633A"/>
    <w:rsid w:val="007064E7"/>
    <w:rsid w:val="007072E0"/>
    <w:rsid w:val="007073D2"/>
    <w:rsid w:val="0070784E"/>
    <w:rsid w:val="00707B96"/>
    <w:rsid w:val="00707D13"/>
    <w:rsid w:val="00710258"/>
    <w:rsid w:val="0071026E"/>
    <w:rsid w:val="00710348"/>
    <w:rsid w:val="0071034F"/>
    <w:rsid w:val="00710A63"/>
    <w:rsid w:val="00710A6C"/>
    <w:rsid w:val="00710B50"/>
    <w:rsid w:val="00710C76"/>
    <w:rsid w:val="00710D83"/>
    <w:rsid w:val="00710EA5"/>
    <w:rsid w:val="00710F40"/>
    <w:rsid w:val="00710F90"/>
    <w:rsid w:val="0071126D"/>
    <w:rsid w:val="00711591"/>
    <w:rsid w:val="00711754"/>
    <w:rsid w:val="00712132"/>
    <w:rsid w:val="00712B99"/>
    <w:rsid w:val="00712BF5"/>
    <w:rsid w:val="007131F5"/>
    <w:rsid w:val="00713BB3"/>
    <w:rsid w:val="00713C0F"/>
    <w:rsid w:val="007140C5"/>
    <w:rsid w:val="007140E2"/>
    <w:rsid w:val="007140FD"/>
    <w:rsid w:val="0071449D"/>
    <w:rsid w:val="00714979"/>
    <w:rsid w:val="00714A2C"/>
    <w:rsid w:val="00714E6C"/>
    <w:rsid w:val="0071507A"/>
    <w:rsid w:val="00715691"/>
    <w:rsid w:val="00715809"/>
    <w:rsid w:val="00715AAF"/>
    <w:rsid w:val="00715B65"/>
    <w:rsid w:val="00715DB4"/>
    <w:rsid w:val="0071697F"/>
    <w:rsid w:val="00716E17"/>
    <w:rsid w:val="00717032"/>
    <w:rsid w:val="00717236"/>
    <w:rsid w:val="00717239"/>
    <w:rsid w:val="00717325"/>
    <w:rsid w:val="007179EE"/>
    <w:rsid w:val="00717B31"/>
    <w:rsid w:val="0072011C"/>
    <w:rsid w:val="0072022F"/>
    <w:rsid w:val="0072044A"/>
    <w:rsid w:val="00720612"/>
    <w:rsid w:val="00720A28"/>
    <w:rsid w:val="00720D55"/>
    <w:rsid w:val="00720F61"/>
    <w:rsid w:val="00721B49"/>
    <w:rsid w:val="00721B89"/>
    <w:rsid w:val="00721D3F"/>
    <w:rsid w:val="00721EA7"/>
    <w:rsid w:val="00721FF5"/>
    <w:rsid w:val="007223F7"/>
    <w:rsid w:val="00722576"/>
    <w:rsid w:val="00722868"/>
    <w:rsid w:val="00722A4F"/>
    <w:rsid w:val="00722CEF"/>
    <w:rsid w:val="00722E94"/>
    <w:rsid w:val="00723077"/>
    <w:rsid w:val="00723255"/>
    <w:rsid w:val="0072357C"/>
    <w:rsid w:val="00723761"/>
    <w:rsid w:val="007238EC"/>
    <w:rsid w:val="007247FD"/>
    <w:rsid w:val="007252A3"/>
    <w:rsid w:val="0072538E"/>
    <w:rsid w:val="007255C1"/>
    <w:rsid w:val="00725ADF"/>
    <w:rsid w:val="00725B65"/>
    <w:rsid w:val="00725C2F"/>
    <w:rsid w:val="00725C43"/>
    <w:rsid w:val="007260F8"/>
    <w:rsid w:val="0072634A"/>
    <w:rsid w:val="0072646B"/>
    <w:rsid w:val="00727203"/>
    <w:rsid w:val="00727346"/>
    <w:rsid w:val="00727713"/>
    <w:rsid w:val="0072771C"/>
    <w:rsid w:val="0072796F"/>
    <w:rsid w:val="00727A53"/>
    <w:rsid w:val="00730341"/>
    <w:rsid w:val="00730586"/>
    <w:rsid w:val="007305B3"/>
    <w:rsid w:val="007305BD"/>
    <w:rsid w:val="00730BAF"/>
    <w:rsid w:val="00731160"/>
    <w:rsid w:val="00731741"/>
    <w:rsid w:val="007323CB"/>
    <w:rsid w:val="007327C1"/>
    <w:rsid w:val="00732B09"/>
    <w:rsid w:val="00732B43"/>
    <w:rsid w:val="00733EC7"/>
    <w:rsid w:val="00733ED6"/>
    <w:rsid w:val="0073420E"/>
    <w:rsid w:val="0073447A"/>
    <w:rsid w:val="007344B2"/>
    <w:rsid w:val="00734668"/>
    <w:rsid w:val="007346F4"/>
    <w:rsid w:val="007348CF"/>
    <w:rsid w:val="00734DF7"/>
    <w:rsid w:val="007356EA"/>
    <w:rsid w:val="0073588E"/>
    <w:rsid w:val="00735A01"/>
    <w:rsid w:val="00735AA5"/>
    <w:rsid w:val="00735BFF"/>
    <w:rsid w:val="007362D3"/>
    <w:rsid w:val="0073697C"/>
    <w:rsid w:val="00736B92"/>
    <w:rsid w:val="00736D12"/>
    <w:rsid w:val="00736DD8"/>
    <w:rsid w:val="0073708D"/>
    <w:rsid w:val="007370EB"/>
    <w:rsid w:val="00737682"/>
    <w:rsid w:val="0073795A"/>
    <w:rsid w:val="00737975"/>
    <w:rsid w:val="00737F21"/>
    <w:rsid w:val="0074034F"/>
    <w:rsid w:val="00740403"/>
    <w:rsid w:val="00740D28"/>
    <w:rsid w:val="00740F41"/>
    <w:rsid w:val="0074153D"/>
    <w:rsid w:val="00741C7C"/>
    <w:rsid w:val="00741FD6"/>
    <w:rsid w:val="00742311"/>
    <w:rsid w:val="007424A4"/>
    <w:rsid w:val="0074254F"/>
    <w:rsid w:val="00742B8D"/>
    <w:rsid w:val="00742BBF"/>
    <w:rsid w:val="007433B1"/>
    <w:rsid w:val="007441F6"/>
    <w:rsid w:val="0074455F"/>
    <w:rsid w:val="00744606"/>
    <w:rsid w:val="00744841"/>
    <w:rsid w:val="00744DD5"/>
    <w:rsid w:val="00744ECB"/>
    <w:rsid w:val="00745113"/>
    <w:rsid w:val="007451DF"/>
    <w:rsid w:val="00745316"/>
    <w:rsid w:val="007456A4"/>
    <w:rsid w:val="0074584B"/>
    <w:rsid w:val="00745E99"/>
    <w:rsid w:val="007464DE"/>
    <w:rsid w:val="007466A8"/>
    <w:rsid w:val="0074686B"/>
    <w:rsid w:val="00746B03"/>
    <w:rsid w:val="00747017"/>
    <w:rsid w:val="0074725A"/>
    <w:rsid w:val="007473BB"/>
    <w:rsid w:val="00747802"/>
    <w:rsid w:val="00747842"/>
    <w:rsid w:val="0075075F"/>
    <w:rsid w:val="007507C7"/>
    <w:rsid w:val="007507EE"/>
    <w:rsid w:val="007512FB"/>
    <w:rsid w:val="00751323"/>
    <w:rsid w:val="0075189A"/>
    <w:rsid w:val="00751AA4"/>
    <w:rsid w:val="00751B82"/>
    <w:rsid w:val="0075239F"/>
    <w:rsid w:val="0075259D"/>
    <w:rsid w:val="007526AB"/>
    <w:rsid w:val="00752E76"/>
    <w:rsid w:val="00753380"/>
    <w:rsid w:val="0075393A"/>
    <w:rsid w:val="007539A1"/>
    <w:rsid w:val="00753A72"/>
    <w:rsid w:val="00753C3B"/>
    <w:rsid w:val="00754006"/>
    <w:rsid w:val="00754114"/>
    <w:rsid w:val="0075419F"/>
    <w:rsid w:val="007541B1"/>
    <w:rsid w:val="00754795"/>
    <w:rsid w:val="0075483C"/>
    <w:rsid w:val="00754B23"/>
    <w:rsid w:val="00754CC4"/>
    <w:rsid w:val="00754D43"/>
    <w:rsid w:val="00754E31"/>
    <w:rsid w:val="00755058"/>
    <w:rsid w:val="00755068"/>
    <w:rsid w:val="00755303"/>
    <w:rsid w:val="00755405"/>
    <w:rsid w:val="00755465"/>
    <w:rsid w:val="00755482"/>
    <w:rsid w:val="007559FE"/>
    <w:rsid w:val="00755AED"/>
    <w:rsid w:val="0075629E"/>
    <w:rsid w:val="00756483"/>
    <w:rsid w:val="00756580"/>
    <w:rsid w:val="007569AF"/>
    <w:rsid w:val="007569B4"/>
    <w:rsid w:val="00756F33"/>
    <w:rsid w:val="00756FC2"/>
    <w:rsid w:val="00757BEF"/>
    <w:rsid w:val="007600D1"/>
    <w:rsid w:val="007603AD"/>
    <w:rsid w:val="00760475"/>
    <w:rsid w:val="00760929"/>
    <w:rsid w:val="007610D9"/>
    <w:rsid w:val="007613A6"/>
    <w:rsid w:val="00761525"/>
    <w:rsid w:val="00761C95"/>
    <w:rsid w:val="00761F82"/>
    <w:rsid w:val="007628BB"/>
    <w:rsid w:val="00762AFE"/>
    <w:rsid w:val="00762EFE"/>
    <w:rsid w:val="00762F2A"/>
    <w:rsid w:val="00762F7E"/>
    <w:rsid w:val="007631BA"/>
    <w:rsid w:val="007631CD"/>
    <w:rsid w:val="007632F4"/>
    <w:rsid w:val="00763ED3"/>
    <w:rsid w:val="00764061"/>
    <w:rsid w:val="00764145"/>
    <w:rsid w:val="00764771"/>
    <w:rsid w:val="0076482D"/>
    <w:rsid w:val="00765676"/>
    <w:rsid w:val="007659B9"/>
    <w:rsid w:val="00766120"/>
    <w:rsid w:val="0076628E"/>
    <w:rsid w:val="00766294"/>
    <w:rsid w:val="007666A9"/>
    <w:rsid w:val="0076678C"/>
    <w:rsid w:val="00766F81"/>
    <w:rsid w:val="00766FC7"/>
    <w:rsid w:val="00767991"/>
    <w:rsid w:val="007701C1"/>
    <w:rsid w:val="007703BC"/>
    <w:rsid w:val="00770441"/>
    <w:rsid w:val="00770804"/>
    <w:rsid w:val="00770889"/>
    <w:rsid w:val="00770997"/>
    <w:rsid w:val="00770B02"/>
    <w:rsid w:val="00770F11"/>
    <w:rsid w:val="00770F69"/>
    <w:rsid w:val="007718E1"/>
    <w:rsid w:val="00771C2D"/>
    <w:rsid w:val="00771C72"/>
    <w:rsid w:val="00771D39"/>
    <w:rsid w:val="0077207D"/>
    <w:rsid w:val="00772B4C"/>
    <w:rsid w:val="00772D55"/>
    <w:rsid w:val="00772EB7"/>
    <w:rsid w:val="007732E4"/>
    <w:rsid w:val="00773674"/>
    <w:rsid w:val="00773974"/>
    <w:rsid w:val="00773BC6"/>
    <w:rsid w:val="00773CC1"/>
    <w:rsid w:val="00773D94"/>
    <w:rsid w:val="00774121"/>
    <w:rsid w:val="007741C5"/>
    <w:rsid w:val="007741EF"/>
    <w:rsid w:val="0077492D"/>
    <w:rsid w:val="00774ED1"/>
    <w:rsid w:val="007750D3"/>
    <w:rsid w:val="007751DE"/>
    <w:rsid w:val="0077532B"/>
    <w:rsid w:val="00775B13"/>
    <w:rsid w:val="00775EF2"/>
    <w:rsid w:val="007762CE"/>
    <w:rsid w:val="00776341"/>
    <w:rsid w:val="007765D8"/>
    <w:rsid w:val="00776B90"/>
    <w:rsid w:val="00777B26"/>
    <w:rsid w:val="00777D3C"/>
    <w:rsid w:val="00777E52"/>
    <w:rsid w:val="007807A5"/>
    <w:rsid w:val="0078093B"/>
    <w:rsid w:val="00780FD4"/>
    <w:rsid w:val="00781071"/>
    <w:rsid w:val="00781124"/>
    <w:rsid w:val="007811F5"/>
    <w:rsid w:val="007814B2"/>
    <w:rsid w:val="00781A94"/>
    <w:rsid w:val="00781AB5"/>
    <w:rsid w:val="00781BBA"/>
    <w:rsid w:val="00781ECD"/>
    <w:rsid w:val="0078208C"/>
    <w:rsid w:val="00782223"/>
    <w:rsid w:val="007828B0"/>
    <w:rsid w:val="00782A4B"/>
    <w:rsid w:val="0078301C"/>
    <w:rsid w:val="00783388"/>
    <w:rsid w:val="007833CE"/>
    <w:rsid w:val="007836A9"/>
    <w:rsid w:val="007836E0"/>
    <w:rsid w:val="0078398E"/>
    <w:rsid w:val="00783E1F"/>
    <w:rsid w:val="00783E67"/>
    <w:rsid w:val="00783E7C"/>
    <w:rsid w:val="00784152"/>
    <w:rsid w:val="007841B6"/>
    <w:rsid w:val="0078476D"/>
    <w:rsid w:val="00784A1C"/>
    <w:rsid w:val="00784DFF"/>
    <w:rsid w:val="00784E6B"/>
    <w:rsid w:val="007850CC"/>
    <w:rsid w:val="00785996"/>
    <w:rsid w:val="00785F41"/>
    <w:rsid w:val="007860F2"/>
    <w:rsid w:val="007863B8"/>
    <w:rsid w:val="0078654B"/>
    <w:rsid w:val="0078657A"/>
    <w:rsid w:val="007867B5"/>
    <w:rsid w:val="007867BF"/>
    <w:rsid w:val="0078683B"/>
    <w:rsid w:val="007869A3"/>
    <w:rsid w:val="00786BF7"/>
    <w:rsid w:val="00786E41"/>
    <w:rsid w:val="00787027"/>
    <w:rsid w:val="00787613"/>
    <w:rsid w:val="00787B3A"/>
    <w:rsid w:val="00787DB6"/>
    <w:rsid w:val="00790301"/>
    <w:rsid w:val="00790619"/>
    <w:rsid w:val="0079073E"/>
    <w:rsid w:val="00790809"/>
    <w:rsid w:val="0079134B"/>
    <w:rsid w:val="00791646"/>
    <w:rsid w:val="00791BC2"/>
    <w:rsid w:val="00791CF3"/>
    <w:rsid w:val="00791D9F"/>
    <w:rsid w:val="00791E02"/>
    <w:rsid w:val="0079215F"/>
    <w:rsid w:val="007922B1"/>
    <w:rsid w:val="007923E2"/>
    <w:rsid w:val="0079275B"/>
    <w:rsid w:val="00792791"/>
    <w:rsid w:val="00792852"/>
    <w:rsid w:val="007929E7"/>
    <w:rsid w:val="00792B97"/>
    <w:rsid w:val="00792EC8"/>
    <w:rsid w:val="00792FB0"/>
    <w:rsid w:val="0079323F"/>
    <w:rsid w:val="00793427"/>
    <w:rsid w:val="0079359D"/>
    <w:rsid w:val="007937B7"/>
    <w:rsid w:val="00793936"/>
    <w:rsid w:val="00793B6E"/>
    <w:rsid w:val="00793BB2"/>
    <w:rsid w:val="00793F4A"/>
    <w:rsid w:val="00794636"/>
    <w:rsid w:val="00794DD7"/>
    <w:rsid w:val="00795136"/>
    <w:rsid w:val="00795316"/>
    <w:rsid w:val="0079551C"/>
    <w:rsid w:val="007955E2"/>
    <w:rsid w:val="0079561D"/>
    <w:rsid w:val="00795A41"/>
    <w:rsid w:val="00795B1F"/>
    <w:rsid w:val="00795CF0"/>
    <w:rsid w:val="0079659E"/>
    <w:rsid w:val="00796AA5"/>
    <w:rsid w:val="00796B4A"/>
    <w:rsid w:val="00796BA6"/>
    <w:rsid w:val="00796FD8"/>
    <w:rsid w:val="0079706C"/>
    <w:rsid w:val="0079714C"/>
    <w:rsid w:val="00797A73"/>
    <w:rsid w:val="00797C30"/>
    <w:rsid w:val="00797DF6"/>
    <w:rsid w:val="00797E50"/>
    <w:rsid w:val="007A006F"/>
    <w:rsid w:val="007A069B"/>
    <w:rsid w:val="007A0803"/>
    <w:rsid w:val="007A0B70"/>
    <w:rsid w:val="007A0BB1"/>
    <w:rsid w:val="007A0D46"/>
    <w:rsid w:val="007A1613"/>
    <w:rsid w:val="007A1B15"/>
    <w:rsid w:val="007A27EF"/>
    <w:rsid w:val="007A2E2F"/>
    <w:rsid w:val="007A2F83"/>
    <w:rsid w:val="007A34A2"/>
    <w:rsid w:val="007A3750"/>
    <w:rsid w:val="007A3E10"/>
    <w:rsid w:val="007A46AB"/>
    <w:rsid w:val="007A50D7"/>
    <w:rsid w:val="007A55AD"/>
    <w:rsid w:val="007A56BF"/>
    <w:rsid w:val="007A59D3"/>
    <w:rsid w:val="007A5BBF"/>
    <w:rsid w:val="007A5C7D"/>
    <w:rsid w:val="007A6034"/>
    <w:rsid w:val="007A6347"/>
    <w:rsid w:val="007A670D"/>
    <w:rsid w:val="007A675F"/>
    <w:rsid w:val="007A6C8A"/>
    <w:rsid w:val="007A6EDB"/>
    <w:rsid w:val="007A759C"/>
    <w:rsid w:val="007A7DC6"/>
    <w:rsid w:val="007B028C"/>
    <w:rsid w:val="007B05E5"/>
    <w:rsid w:val="007B08C1"/>
    <w:rsid w:val="007B0B64"/>
    <w:rsid w:val="007B0C85"/>
    <w:rsid w:val="007B11C0"/>
    <w:rsid w:val="007B19BD"/>
    <w:rsid w:val="007B19D2"/>
    <w:rsid w:val="007B1C40"/>
    <w:rsid w:val="007B1D84"/>
    <w:rsid w:val="007B1F9B"/>
    <w:rsid w:val="007B246F"/>
    <w:rsid w:val="007B27ED"/>
    <w:rsid w:val="007B2875"/>
    <w:rsid w:val="007B2ED1"/>
    <w:rsid w:val="007B2EE2"/>
    <w:rsid w:val="007B3408"/>
    <w:rsid w:val="007B3A31"/>
    <w:rsid w:val="007B3FA2"/>
    <w:rsid w:val="007B3FE8"/>
    <w:rsid w:val="007B4139"/>
    <w:rsid w:val="007B4178"/>
    <w:rsid w:val="007B4529"/>
    <w:rsid w:val="007B4951"/>
    <w:rsid w:val="007B5227"/>
    <w:rsid w:val="007B5333"/>
    <w:rsid w:val="007B555E"/>
    <w:rsid w:val="007B5DC6"/>
    <w:rsid w:val="007B6521"/>
    <w:rsid w:val="007B6B0B"/>
    <w:rsid w:val="007B6B5E"/>
    <w:rsid w:val="007B6CBA"/>
    <w:rsid w:val="007B6EF7"/>
    <w:rsid w:val="007B6FE0"/>
    <w:rsid w:val="007B76AB"/>
    <w:rsid w:val="007B76FB"/>
    <w:rsid w:val="007C043B"/>
    <w:rsid w:val="007C0699"/>
    <w:rsid w:val="007C0F33"/>
    <w:rsid w:val="007C1109"/>
    <w:rsid w:val="007C13ED"/>
    <w:rsid w:val="007C1579"/>
    <w:rsid w:val="007C1724"/>
    <w:rsid w:val="007C19FB"/>
    <w:rsid w:val="007C1E5F"/>
    <w:rsid w:val="007C1E9A"/>
    <w:rsid w:val="007C1F28"/>
    <w:rsid w:val="007C254B"/>
    <w:rsid w:val="007C2A0F"/>
    <w:rsid w:val="007C2E37"/>
    <w:rsid w:val="007C2EA8"/>
    <w:rsid w:val="007C304E"/>
    <w:rsid w:val="007C3281"/>
    <w:rsid w:val="007C3405"/>
    <w:rsid w:val="007C3902"/>
    <w:rsid w:val="007C3999"/>
    <w:rsid w:val="007C3B70"/>
    <w:rsid w:val="007C3E62"/>
    <w:rsid w:val="007C4B14"/>
    <w:rsid w:val="007C4C44"/>
    <w:rsid w:val="007C4CFF"/>
    <w:rsid w:val="007C4E5A"/>
    <w:rsid w:val="007C511A"/>
    <w:rsid w:val="007C5703"/>
    <w:rsid w:val="007C5756"/>
    <w:rsid w:val="007C5845"/>
    <w:rsid w:val="007C5B6B"/>
    <w:rsid w:val="007C6629"/>
    <w:rsid w:val="007C67D0"/>
    <w:rsid w:val="007C6829"/>
    <w:rsid w:val="007C6C59"/>
    <w:rsid w:val="007C701D"/>
    <w:rsid w:val="007C723F"/>
    <w:rsid w:val="007C73F8"/>
    <w:rsid w:val="007C7551"/>
    <w:rsid w:val="007C79D5"/>
    <w:rsid w:val="007C7DA7"/>
    <w:rsid w:val="007D0235"/>
    <w:rsid w:val="007D030C"/>
    <w:rsid w:val="007D057E"/>
    <w:rsid w:val="007D05AB"/>
    <w:rsid w:val="007D0C43"/>
    <w:rsid w:val="007D17DC"/>
    <w:rsid w:val="007D18ED"/>
    <w:rsid w:val="007D1AD5"/>
    <w:rsid w:val="007D2654"/>
    <w:rsid w:val="007D2D45"/>
    <w:rsid w:val="007D31F7"/>
    <w:rsid w:val="007D335D"/>
    <w:rsid w:val="007D34A5"/>
    <w:rsid w:val="007D40B0"/>
    <w:rsid w:val="007D4190"/>
    <w:rsid w:val="007D435E"/>
    <w:rsid w:val="007D4544"/>
    <w:rsid w:val="007D503D"/>
    <w:rsid w:val="007D5473"/>
    <w:rsid w:val="007D5563"/>
    <w:rsid w:val="007D55B6"/>
    <w:rsid w:val="007D5889"/>
    <w:rsid w:val="007D58B3"/>
    <w:rsid w:val="007D58FF"/>
    <w:rsid w:val="007D5B08"/>
    <w:rsid w:val="007D5BBD"/>
    <w:rsid w:val="007D5C23"/>
    <w:rsid w:val="007D5EB8"/>
    <w:rsid w:val="007D6B38"/>
    <w:rsid w:val="007D6BCE"/>
    <w:rsid w:val="007D7162"/>
    <w:rsid w:val="007D71D4"/>
    <w:rsid w:val="007D7732"/>
    <w:rsid w:val="007D7995"/>
    <w:rsid w:val="007D7C11"/>
    <w:rsid w:val="007D7D5C"/>
    <w:rsid w:val="007D7D65"/>
    <w:rsid w:val="007D7F69"/>
    <w:rsid w:val="007E08BB"/>
    <w:rsid w:val="007E08DC"/>
    <w:rsid w:val="007E095C"/>
    <w:rsid w:val="007E0C0D"/>
    <w:rsid w:val="007E0DB3"/>
    <w:rsid w:val="007E1BEF"/>
    <w:rsid w:val="007E2242"/>
    <w:rsid w:val="007E29F8"/>
    <w:rsid w:val="007E31D4"/>
    <w:rsid w:val="007E363F"/>
    <w:rsid w:val="007E3726"/>
    <w:rsid w:val="007E3795"/>
    <w:rsid w:val="007E39C1"/>
    <w:rsid w:val="007E3C74"/>
    <w:rsid w:val="007E408E"/>
    <w:rsid w:val="007E418F"/>
    <w:rsid w:val="007E4309"/>
    <w:rsid w:val="007E447F"/>
    <w:rsid w:val="007E4748"/>
    <w:rsid w:val="007E4870"/>
    <w:rsid w:val="007E4C9E"/>
    <w:rsid w:val="007E4DC4"/>
    <w:rsid w:val="007E4FD2"/>
    <w:rsid w:val="007E5686"/>
    <w:rsid w:val="007E5ACE"/>
    <w:rsid w:val="007E5EC0"/>
    <w:rsid w:val="007E5F98"/>
    <w:rsid w:val="007E6415"/>
    <w:rsid w:val="007E6629"/>
    <w:rsid w:val="007E6949"/>
    <w:rsid w:val="007E6DF5"/>
    <w:rsid w:val="007E71E7"/>
    <w:rsid w:val="007E725E"/>
    <w:rsid w:val="007E7F3F"/>
    <w:rsid w:val="007F03E4"/>
    <w:rsid w:val="007F07FC"/>
    <w:rsid w:val="007F09CD"/>
    <w:rsid w:val="007F0C24"/>
    <w:rsid w:val="007F0EE2"/>
    <w:rsid w:val="007F114A"/>
    <w:rsid w:val="007F1281"/>
    <w:rsid w:val="007F13E4"/>
    <w:rsid w:val="007F1549"/>
    <w:rsid w:val="007F1756"/>
    <w:rsid w:val="007F1808"/>
    <w:rsid w:val="007F1850"/>
    <w:rsid w:val="007F1B23"/>
    <w:rsid w:val="007F1C5A"/>
    <w:rsid w:val="007F1DFA"/>
    <w:rsid w:val="007F1ECA"/>
    <w:rsid w:val="007F216D"/>
    <w:rsid w:val="007F2229"/>
    <w:rsid w:val="007F29A6"/>
    <w:rsid w:val="007F2AF6"/>
    <w:rsid w:val="007F331B"/>
    <w:rsid w:val="007F345B"/>
    <w:rsid w:val="007F34FA"/>
    <w:rsid w:val="007F38DD"/>
    <w:rsid w:val="007F4154"/>
    <w:rsid w:val="007F431B"/>
    <w:rsid w:val="007F47E9"/>
    <w:rsid w:val="007F50AA"/>
    <w:rsid w:val="007F53D6"/>
    <w:rsid w:val="007F53EC"/>
    <w:rsid w:val="007F5B23"/>
    <w:rsid w:val="007F5BD1"/>
    <w:rsid w:val="007F5E10"/>
    <w:rsid w:val="007F63D1"/>
    <w:rsid w:val="007F646E"/>
    <w:rsid w:val="007F68A4"/>
    <w:rsid w:val="007F6C0C"/>
    <w:rsid w:val="007F6E94"/>
    <w:rsid w:val="007F7CF0"/>
    <w:rsid w:val="007F7D73"/>
    <w:rsid w:val="007F7FA2"/>
    <w:rsid w:val="00800122"/>
    <w:rsid w:val="0080012E"/>
    <w:rsid w:val="00800607"/>
    <w:rsid w:val="00800616"/>
    <w:rsid w:val="00800657"/>
    <w:rsid w:val="008006D1"/>
    <w:rsid w:val="008007A2"/>
    <w:rsid w:val="00800939"/>
    <w:rsid w:val="00800BE9"/>
    <w:rsid w:val="00800F92"/>
    <w:rsid w:val="00801209"/>
    <w:rsid w:val="008012D0"/>
    <w:rsid w:val="00801528"/>
    <w:rsid w:val="008015AC"/>
    <w:rsid w:val="008016C3"/>
    <w:rsid w:val="00801ABF"/>
    <w:rsid w:val="00801AFF"/>
    <w:rsid w:val="00801BED"/>
    <w:rsid w:val="00801E62"/>
    <w:rsid w:val="00801E88"/>
    <w:rsid w:val="00801EDF"/>
    <w:rsid w:val="00801FBE"/>
    <w:rsid w:val="00802409"/>
    <w:rsid w:val="00802805"/>
    <w:rsid w:val="00802ABD"/>
    <w:rsid w:val="008031F9"/>
    <w:rsid w:val="0080327C"/>
    <w:rsid w:val="008034BA"/>
    <w:rsid w:val="00803B78"/>
    <w:rsid w:val="00803D92"/>
    <w:rsid w:val="0080404D"/>
    <w:rsid w:val="008044A4"/>
    <w:rsid w:val="008045FE"/>
    <w:rsid w:val="008047C4"/>
    <w:rsid w:val="00805785"/>
    <w:rsid w:val="008058AB"/>
    <w:rsid w:val="00805AC5"/>
    <w:rsid w:val="00805BC7"/>
    <w:rsid w:val="00805F32"/>
    <w:rsid w:val="0080616B"/>
    <w:rsid w:val="0080627E"/>
    <w:rsid w:val="00806351"/>
    <w:rsid w:val="008063BD"/>
    <w:rsid w:val="008065D0"/>
    <w:rsid w:val="008065DB"/>
    <w:rsid w:val="00806935"/>
    <w:rsid w:val="0080752E"/>
    <w:rsid w:val="008075FC"/>
    <w:rsid w:val="00807A1B"/>
    <w:rsid w:val="00807D51"/>
    <w:rsid w:val="00810025"/>
    <w:rsid w:val="00810421"/>
    <w:rsid w:val="00810ACD"/>
    <w:rsid w:val="00810E4D"/>
    <w:rsid w:val="00810ECF"/>
    <w:rsid w:val="00811027"/>
    <w:rsid w:val="008110C3"/>
    <w:rsid w:val="008112ED"/>
    <w:rsid w:val="0081168C"/>
    <w:rsid w:val="00811B96"/>
    <w:rsid w:val="0081208A"/>
    <w:rsid w:val="00812126"/>
    <w:rsid w:val="008121AA"/>
    <w:rsid w:val="00812218"/>
    <w:rsid w:val="008125D7"/>
    <w:rsid w:val="00812CF5"/>
    <w:rsid w:val="00813519"/>
    <w:rsid w:val="00813A05"/>
    <w:rsid w:val="00813F1E"/>
    <w:rsid w:val="00814003"/>
    <w:rsid w:val="0081410D"/>
    <w:rsid w:val="0081414E"/>
    <w:rsid w:val="008148A6"/>
    <w:rsid w:val="008148D0"/>
    <w:rsid w:val="008152E7"/>
    <w:rsid w:val="00815398"/>
    <w:rsid w:val="0081551A"/>
    <w:rsid w:val="0081551F"/>
    <w:rsid w:val="00815E10"/>
    <w:rsid w:val="008160BF"/>
    <w:rsid w:val="0081612C"/>
    <w:rsid w:val="0081622E"/>
    <w:rsid w:val="00816571"/>
    <w:rsid w:val="008171B3"/>
    <w:rsid w:val="0081727E"/>
    <w:rsid w:val="008177D4"/>
    <w:rsid w:val="00817A47"/>
    <w:rsid w:val="00817C29"/>
    <w:rsid w:val="008204EB"/>
    <w:rsid w:val="008209CA"/>
    <w:rsid w:val="00820C07"/>
    <w:rsid w:val="0082103D"/>
    <w:rsid w:val="008210B2"/>
    <w:rsid w:val="00821213"/>
    <w:rsid w:val="00821417"/>
    <w:rsid w:val="008215F1"/>
    <w:rsid w:val="00821F37"/>
    <w:rsid w:val="00822A92"/>
    <w:rsid w:val="00822B5E"/>
    <w:rsid w:val="00822EAE"/>
    <w:rsid w:val="00823177"/>
    <w:rsid w:val="008231DB"/>
    <w:rsid w:val="00823667"/>
    <w:rsid w:val="0082378E"/>
    <w:rsid w:val="00823A17"/>
    <w:rsid w:val="00823AB8"/>
    <w:rsid w:val="00823C6B"/>
    <w:rsid w:val="00824191"/>
    <w:rsid w:val="00824478"/>
    <w:rsid w:val="008245DE"/>
    <w:rsid w:val="0082472B"/>
    <w:rsid w:val="008247F8"/>
    <w:rsid w:val="00824AFB"/>
    <w:rsid w:val="00824B4D"/>
    <w:rsid w:val="00824E47"/>
    <w:rsid w:val="00825143"/>
    <w:rsid w:val="008251F0"/>
    <w:rsid w:val="008254CE"/>
    <w:rsid w:val="008255E7"/>
    <w:rsid w:val="00825610"/>
    <w:rsid w:val="008256F9"/>
    <w:rsid w:val="00825A6D"/>
    <w:rsid w:val="00826161"/>
    <w:rsid w:val="0082630F"/>
    <w:rsid w:val="008264C1"/>
    <w:rsid w:val="008267F9"/>
    <w:rsid w:val="00826E16"/>
    <w:rsid w:val="00826EDB"/>
    <w:rsid w:val="00827409"/>
    <w:rsid w:val="00827530"/>
    <w:rsid w:val="00827AC1"/>
    <w:rsid w:val="00827BB0"/>
    <w:rsid w:val="00827BBC"/>
    <w:rsid w:val="00830021"/>
    <w:rsid w:val="00830520"/>
    <w:rsid w:val="00830522"/>
    <w:rsid w:val="0083056B"/>
    <w:rsid w:val="00830819"/>
    <w:rsid w:val="0083094B"/>
    <w:rsid w:val="00830A5E"/>
    <w:rsid w:val="00830BBF"/>
    <w:rsid w:val="00830FD3"/>
    <w:rsid w:val="00831118"/>
    <w:rsid w:val="00831565"/>
    <w:rsid w:val="008315BB"/>
    <w:rsid w:val="00831B1B"/>
    <w:rsid w:val="0083229F"/>
    <w:rsid w:val="0083333A"/>
    <w:rsid w:val="008334D5"/>
    <w:rsid w:val="008334FA"/>
    <w:rsid w:val="0083371E"/>
    <w:rsid w:val="00833A4E"/>
    <w:rsid w:val="00833AF2"/>
    <w:rsid w:val="00833C26"/>
    <w:rsid w:val="008343FA"/>
    <w:rsid w:val="00834533"/>
    <w:rsid w:val="008348ED"/>
    <w:rsid w:val="00834A1C"/>
    <w:rsid w:val="00834E75"/>
    <w:rsid w:val="00835235"/>
    <w:rsid w:val="00835372"/>
    <w:rsid w:val="00835823"/>
    <w:rsid w:val="00835B78"/>
    <w:rsid w:val="00835E94"/>
    <w:rsid w:val="00835F0D"/>
    <w:rsid w:val="008360E8"/>
    <w:rsid w:val="00836792"/>
    <w:rsid w:val="0083683D"/>
    <w:rsid w:val="00836853"/>
    <w:rsid w:val="00836C77"/>
    <w:rsid w:val="00836D8B"/>
    <w:rsid w:val="00836E73"/>
    <w:rsid w:val="00836FC6"/>
    <w:rsid w:val="008373FB"/>
    <w:rsid w:val="00837502"/>
    <w:rsid w:val="00837547"/>
    <w:rsid w:val="00837880"/>
    <w:rsid w:val="00837897"/>
    <w:rsid w:val="00837C98"/>
    <w:rsid w:val="00837D16"/>
    <w:rsid w:val="00837F3D"/>
    <w:rsid w:val="0084045F"/>
    <w:rsid w:val="00840A66"/>
    <w:rsid w:val="00840CEA"/>
    <w:rsid w:val="00840DDD"/>
    <w:rsid w:val="00841350"/>
    <w:rsid w:val="00841713"/>
    <w:rsid w:val="008418CE"/>
    <w:rsid w:val="00842537"/>
    <w:rsid w:val="0084265A"/>
    <w:rsid w:val="008427D2"/>
    <w:rsid w:val="00842B4F"/>
    <w:rsid w:val="00842BED"/>
    <w:rsid w:val="0084313E"/>
    <w:rsid w:val="0084317C"/>
    <w:rsid w:val="008434FD"/>
    <w:rsid w:val="00844098"/>
    <w:rsid w:val="00844C6C"/>
    <w:rsid w:val="00844CD4"/>
    <w:rsid w:val="00844EF6"/>
    <w:rsid w:val="0084546D"/>
    <w:rsid w:val="008455AD"/>
    <w:rsid w:val="008455CB"/>
    <w:rsid w:val="00845BB0"/>
    <w:rsid w:val="0084613F"/>
    <w:rsid w:val="00846202"/>
    <w:rsid w:val="008464EF"/>
    <w:rsid w:val="00846C7C"/>
    <w:rsid w:val="008470CD"/>
    <w:rsid w:val="008470F9"/>
    <w:rsid w:val="0084711D"/>
    <w:rsid w:val="00847A68"/>
    <w:rsid w:val="00847A8B"/>
    <w:rsid w:val="00847BA9"/>
    <w:rsid w:val="00847C3B"/>
    <w:rsid w:val="008503DB"/>
    <w:rsid w:val="008506AD"/>
    <w:rsid w:val="008506EC"/>
    <w:rsid w:val="008507B3"/>
    <w:rsid w:val="008509E4"/>
    <w:rsid w:val="00850AB0"/>
    <w:rsid w:val="00850D8F"/>
    <w:rsid w:val="008510D4"/>
    <w:rsid w:val="00851131"/>
    <w:rsid w:val="008513AD"/>
    <w:rsid w:val="0085185D"/>
    <w:rsid w:val="008519E7"/>
    <w:rsid w:val="008522E6"/>
    <w:rsid w:val="0085230A"/>
    <w:rsid w:val="0085239D"/>
    <w:rsid w:val="008528AE"/>
    <w:rsid w:val="008528B4"/>
    <w:rsid w:val="008528B5"/>
    <w:rsid w:val="00852A8C"/>
    <w:rsid w:val="00852B19"/>
    <w:rsid w:val="00852D20"/>
    <w:rsid w:val="00852D93"/>
    <w:rsid w:val="00853279"/>
    <w:rsid w:val="0085345F"/>
    <w:rsid w:val="008535F8"/>
    <w:rsid w:val="00853B57"/>
    <w:rsid w:val="0085415E"/>
    <w:rsid w:val="0085485E"/>
    <w:rsid w:val="008551CE"/>
    <w:rsid w:val="00855339"/>
    <w:rsid w:val="008554DA"/>
    <w:rsid w:val="0085557F"/>
    <w:rsid w:val="00855616"/>
    <w:rsid w:val="00855732"/>
    <w:rsid w:val="008559C7"/>
    <w:rsid w:val="00855AA9"/>
    <w:rsid w:val="00855BF5"/>
    <w:rsid w:val="00856422"/>
    <w:rsid w:val="00856567"/>
    <w:rsid w:val="008565A9"/>
    <w:rsid w:val="00856B76"/>
    <w:rsid w:val="00857A93"/>
    <w:rsid w:val="00857BE6"/>
    <w:rsid w:val="00857D84"/>
    <w:rsid w:val="00857E82"/>
    <w:rsid w:val="00860071"/>
    <w:rsid w:val="008603E1"/>
    <w:rsid w:val="00860765"/>
    <w:rsid w:val="00860E74"/>
    <w:rsid w:val="0086132B"/>
    <w:rsid w:val="008616DE"/>
    <w:rsid w:val="00861930"/>
    <w:rsid w:val="00861DF6"/>
    <w:rsid w:val="0086216C"/>
    <w:rsid w:val="00862334"/>
    <w:rsid w:val="00862364"/>
    <w:rsid w:val="0086244A"/>
    <w:rsid w:val="00862618"/>
    <w:rsid w:val="008628EB"/>
    <w:rsid w:val="0086292D"/>
    <w:rsid w:val="0086317B"/>
    <w:rsid w:val="00863D7D"/>
    <w:rsid w:val="00863F01"/>
    <w:rsid w:val="00863F5C"/>
    <w:rsid w:val="00863FF8"/>
    <w:rsid w:val="008641BA"/>
    <w:rsid w:val="00864692"/>
    <w:rsid w:val="00864D3F"/>
    <w:rsid w:val="00864E94"/>
    <w:rsid w:val="00864F5C"/>
    <w:rsid w:val="0086503B"/>
    <w:rsid w:val="008654FE"/>
    <w:rsid w:val="00865C1E"/>
    <w:rsid w:val="0086628D"/>
    <w:rsid w:val="0086628E"/>
    <w:rsid w:val="00866331"/>
    <w:rsid w:val="008663C3"/>
    <w:rsid w:val="00867020"/>
    <w:rsid w:val="00867083"/>
    <w:rsid w:val="00867637"/>
    <w:rsid w:val="00867955"/>
    <w:rsid w:val="00867983"/>
    <w:rsid w:val="008679F0"/>
    <w:rsid w:val="00867D3B"/>
    <w:rsid w:val="0087006D"/>
    <w:rsid w:val="008703F8"/>
    <w:rsid w:val="008704E9"/>
    <w:rsid w:val="00870763"/>
    <w:rsid w:val="00870857"/>
    <w:rsid w:val="0087091E"/>
    <w:rsid w:val="00870957"/>
    <w:rsid w:val="00870D5C"/>
    <w:rsid w:val="00870D8A"/>
    <w:rsid w:val="00870EAC"/>
    <w:rsid w:val="00870F21"/>
    <w:rsid w:val="008715D5"/>
    <w:rsid w:val="008716B4"/>
    <w:rsid w:val="00871722"/>
    <w:rsid w:val="00871AF0"/>
    <w:rsid w:val="00871C44"/>
    <w:rsid w:val="00871DDA"/>
    <w:rsid w:val="008720BD"/>
    <w:rsid w:val="008720F8"/>
    <w:rsid w:val="00872491"/>
    <w:rsid w:val="00872584"/>
    <w:rsid w:val="00873042"/>
    <w:rsid w:val="0087334D"/>
    <w:rsid w:val="00873508"/>
    <w:rsid w:val="008737E9"/>
    <w:rsid w:val="00873EE0"/>
    <w:rsid w:val="00873FB5"/>
    <w:rsid w:val="00874096"/>
    <w:rsid w:val="00874650"/>
    <w:rsid w:val="00874774"/>
    <w:rsid w:val="00874784"/>
    <w:rsid w:val="008752DB"/>
    <w:rsid w:val="00875406"/>
    <w:rsid w:val="0087549F"/>
    <w:rsid w:val="008754CA"/>
    <w:rsid w:val="00875B7A"/>
    <w:rsid w:val="00875C19"/>
    <w:rsid w:val="00876386"/>
    <w:rsid w:val="00876429"/>
    <w:rsid w:val="0087671E"/>
    <w:rsid w:val="00876F75"/>
    <w:rsid w:val="00877050"/>
    <w:rsid w:val="008770A4"/>
    <w:rsid w:val="008774CB"/>
    <w:rsid w:val="008775D6"/>
    <w:rsid w:val="0087780C"/>
    <w:rsid w:val="00877893"/>
    <w:rsid w:val="00877E4A"/>
    <w:rsid w:val="00877E5F"/>
    <w:rsid w:val="00880215"/>
    <w:rsid w:val="008805F2"/>
    <w:rsid w:val="0088060A"/>
    <w:rsid w:val="0088078D"/>
    <w:rsid w:val="00880A52"/>
    <w:rsid w:val="00880A98"/>
    <w:rsid w:val="00880C4E"/>
    <w:rsid w:val="00881D90"/>
    <w:rsid w:val="00881E49"/>
    <w:rsid w:val="00881E8E"/>
    <w:rsid w:val="0088208B"/>
    <w:rsid w:val="0088269D"/>
    <w:rsid w:val="00882FC9"/>
    <w:rsid w:val="00883089"/>
    <w:rsid w:val="00883101"/>
    <w:rsid w:val="008831A2"/>
    <w:rsid w:val="008834B0"/>
    <w:rsid w:val="00883534"/>
    <w:rsid w:val="00883E4D"/>
    <w:rsid w:val="00883F07"/>
    <w:rsid w:val="0088430C"/>
    <w:rsid w:val="008845BD"/>
    <w:rsid w:val="0088471B"/>
    <w:rsid w:val="008850B4"/>
    <w:rsid w:val="00885355"/>
    <w:rsid w:val="00885432"/>
    <w:rsid w:val="00885807"/>
    <w:rsid w:val="008858DA"/>
    <w:rsid w:val="00885A74"/>
    <w:rsid w:val="00885F30"/>
    <w:rsid w:val="008869DF"/>
    <w:rsid w:val="00886B6F"/>
    <w:rsid w:val="00886CAD"/>
    <w:rsid w:val="00886E86"/>
    <w:rsid w:val="00887060"/>
    <w:rsid w:val="00887279"/>
    <w:rsid w:val="00887699"/>
    <w:rsid w:val="0088789B"/>
    <w:rsid w:val="00887991"/>
    <w:rsid w:val="008879A3"/>
    <w:rsid w:val="008902C8"/>
    <w:rsid w:val="008905E3"/>
    <w:rsid w:val="00891015"/>
    <w:rsid w:val="008910BE"/>
    <w:rsid w:val="0089142A"/>
    <w:rsid w:val="00891953"/>
    <w:rsid w:val="00891C41"/>
    <w:rsid w:val="00891D19"/>
    <w:rsid w:val="00891D98"/>
    <w:rsid w:val="00891EE8"/>
    <w:rsid w:val="00891F51"/>
    <w:rsid w:val="00892255"/>
    <w:rsid w:val="0089236E"/>
    <w:rsid w:val="00892541"/>
    <w:rsid w:val="0089283E"/>
    <w:rsid w:val="00892DA9"/>
    <w:rsid w:val="00892EBB"/>
    <w:rsid w:val="008931C1"/>
    <w:rsid w:val="0089379B"/>
    <w:rsid w:val="0089385E"/>
    <w:rsid w:val="0089399E"/>
    <w:rsid w:val="00893F46"/>
    <w:rsid w:val="00894947"/>
    <w:rsid w:val="00894D23"/>
    <w:rsid w:val="00894FFD"/>
    <w:rsid w:val="00895012"/>
    <w:rsid w:val="008954AC"/>
    <w:rsid w:val="0089566A"/>
    <w:rsid w:val="00895E53"/>
    <w:rsid w:val="00895EEC"/>
    <w:rsid w:val="00896364"/>
    <w:rsid w:val="008965F4"/>
    <w:rsid w:val="00896706"/>
    <w:rsid w:val="008969F7"/>
    <w:rsid w:val="00896AD6"/>
    <w:rsid w:val="008970AE"/>
    <w:rsid w:val="00897152"/>
    <w:rsid w:val="008973E4"/>
    <w:rsid w:val="00897418"/>
    <w:rsid w:val="0089784B"/>
    <w:rsid w:val="00897AA7"/>
    <w:rsid w:val="00897BBB"/>
    <w:rsid w:val="00897D40"/>
    <w:rsid w:val="008A0A47"/>
    <w:rsid w:val="008A0BF1"/>
    <w:rsid w:val="008A0CC0"/>
    <w:rsid w:val="008A0D73"/>
    <w:rsid w:val="008A1571"/>
    <w:rsid w:val="008A16BC"/>
    <w:rsid w:val="008A1A4C"/>
    <w:rsid w:val="008A2133"/>
    <w:rsid w:val="008A2EF0"/>
    <w:rsid w:val="008A32FD"/>
    <w:rsid w:val="008A3350"/>
    <w:rsid w:val="008A382F"/>
    <w:rsid w:val="008A3D9E"/>
    <w:rsid w:val="008A3E96"/>
    <w:rsid w:val="008A40C8"/>
    <w:rsid w:val="008A43D1"/>
    <w:rsid w:val="008A44F0"/>
    <w:rsid w:val="008A455A"/>
    <w:rsid w:val="008A46BA"/>
    <w:rsid w:val="008A46E0"/>
    <w:rsid w:val="008A4886"/>
    <w:rsid w:val="008A4B11"/>
    <w:rsid w:val="008A4C9C"/>
    <w:rsid w:val="008A522A"/>
    <w:rsid w:val="008A5725"/>
    <w:rsid w:val="008A5836"/>
    <w:rsid w:val="008A5B55"/>
    <w:rsid w:val="008A5D0A"/>
    <w:rsid w:val="008A6364"/>
    <w:rsid w:val="008A6790"/>
    <w:rsid w:val="008A69E3"/>
    <w:rsid w:val="008A6A62"/>
    <w:rsid w:val="008A6A68"/>
    <w:rsid w:val="008A73C1"/>
    <w:rsid w:val="008A78D1"/>
    <w:rsid w:val="008A7FF2"/>
    <w:rsid w:val="008B001D"/>
    <w:rsid w:val="008B0626"/>
    <w:rsid w:val="008B06EF"/>
    <w:rsid w:val="008B0C96"/>
    <w:rsid w:val="008B15F5"/>
    <w:rsid w:val="008B1A32"/>
    <w:rsid w:val="008B2823"/>
    <w:rsid w:val="008B2E65"/>
    <w:rsid w:val="008B31B2"/>
    <w:rsid w:val="008B3221"/>
    <w:rsid w:val="008B33B2"/>
    <w:rsid w:val="008B3402"/>
    <w:rsid w:val="008B3564"/>
    <w:rsid w:val="008B3B22"/>
    <w:rsid w:val="008B3D27"/>
    <w:rsid w:val="008B403E"/>
    <w:rsid w:val="008B4269"/>
    <w:rsid w:val="008B45C3"/>
    <w:rsid w:val="008B4F69"/>
    <w:rsid w:val="008B55A7"/>
    <w:rsid w:val="008B580E"/>
    <w:rsid w:val="008B58A4"/>
    <w:rsid w:val="008B5B42"/>
    <w:rsid w:val="008B5BF2"/>
    <w:rsid w:val="008B6420"/>
    <w:rsid w:val="008B70CB"/>
    <w:rsid w:val="008B7547"/>
    <w:rsid w:val="008B766B"/>
    <w:rsid w:val="008B781F"/>
    <w:rsid w:val="008B78A7"/>
    <w:rsid w:val="008B7A60"/>
    <w:rsid w:val="008C04EF"/>
    <w:rsid w:val="008C05B4"/>
    <w:rsid w:val="008C06DB"/>
    <w:rsid w:val="008C0C47"/>
    <w:rsid w:val="008C0D55"/>
    <w:rsid w:val="008C0FC8"/>
    <w:rsid w:val="008C14AA"/>
    <w:rsid w:val="008C165C"/>
    <w:rsid w:val="008C172C"/>
    <w:rsid w:val="008C17C9"/>
    <w:rsid w:val="008C1A80"/>
    <w:rsid w:val="008C2333"/>
    <w:rsid w:val="008C2448"/>
    <w:rsid w:val="008C25DC"/>
    <w:rsid w:val="008C2985"/>
    <w:rsid w:val="008C29B2"/>
    <w:rsid w:val="008C2AA6"/>
    <w:rsid w:val="008C2AAD"/>
    <w:rsid w:val="008C3326"/>
    <w:rsid w:val="008C3C43"/>
    <w:rsid w:val="008C3CB7"/>
    <w:rsid w:val="008C4153"/>
    <w:rsid w:val="008C4C14"/>
    <w:rsid w:val="008C4F80"/>
    <w:rsid w:val="008C5673"/>
    <w:rsid w:val="008C5CC2"/>
    <w:rsid w:val="008C6490"/>
    <w:rsid w:val="008C6804"/>
    <w:rsid w:val="008C752E"/>
    <w:rsid w:val="008C75F0"/>
    <w:rsid w:val="008C7686"/>
    <w:rsid w:val="008C7752"/>
    <w:rsid w:val="008C782C"/>
    <w:rsid w:val="008C7889"/>
    <w:rsid w:val="008C7D07"/>
    <w:rsid w:val="008C7DAE"/>
    <w:rsid w:val="008C7FB8"/>
    <w:rsid w:val="008D000A"/>
    <w:rsid w:val="008D0536"/>
    <w:rsid w:val="008D065A"/>
    <w:rsid w:val="008D0930"/>
    <w:rsid w:val="008D0A1B"/>
    <w:rsid w:val="008D0AA2"/>
    <w:rsid w:val="008D10EC"/>
    <w:rsid w:val="008D1152"/>
    <w:rsid w:val="008D191E"/>
    <w:rsid w:val="008D19F9"/>
    <w:rsid w:val="008D1D78"/>
    <w:rsid w:val="008D1D8F"/>
    <w:rsid w:val="008D1EC2"/>
    <w:rsid w:val="008D2180"/>
    <w:rsid w:val="008D24D6"/>
    <w:rsid w:val="008D28AF"/>
    <w:rsid w:val="008D2DF4"/>
    <w:rsid w:val="008D2E98"/>
    <w:rsid w:val="008D2F17"/>
    <w:rsid w:val="008D34BC"/>
    <w:rsid w:val="008D3A48"/>
    <w:rsid w:val="008D3AA9"/>
    <w:rsid w:val="008D3C5F"/>
    <w:rsid w:val="008D405E"/>
    <w:rsid w:val="008D4165"/>
    <w:rsid w:val="008D45EB"/>
    <w:rsid w:val="008D46DE"/>
    <w:rsid w:val="008D4F89"/>
    <w:rsid w:val="008D522D"/>
    <w:rsid w:val="008D5331"/>
    <w:rsid w:val="008D5B76"/>
    <w:rsid w:val="008D5E1F"/>
    <w:rsid w:val="008D5F74"/>
    <w:rsid w:val="008D61B7"/>
    <w:rsid w:val="008D61F9"/>
    <w:rsid w:val="008D65DF"/>
    <w:rsid w:val="008D660C"/>
    <w:rsid w:val="008D6A26"/>
    <w:rsid w:val="008D6B05"/>
    <w:rsid w:val="008D6E37"/>
    <w:rsid w:val="008D737C"/>
    <w:rsid w:val="008D74AC"/>
    <w:rsid w:val="008D74E5"/>
    <w:rsid w:val="008D76C7"/>
    <w:rsid w:val="008D7759"/>
    <w:rsid w:val="008D77CC"/>
    <w:rsid w:val="008D79C2"/>
    <w:rsid w:val="008D7B9B"/>
    <w:rsid w:val="008D7D3E"/>
    <w:rsid w:val="008D7D65"/>
    <w:rsid w:val="008D7D9B"/>
    <w:rsid w:val="008D7E00"/>
    <w:rsid w:val="008E001C"/>
    <w:rsid w:val="008E05E8"/>
    <w:rsid w:val="008E0BDC"/>
    <w:rsid w:val="008E0F2E"/>
    <w:rsid w:val="008E109C"/>
    <w:rsid w:val="008E16D4"/>
    <w:rsid w:val="008E1B8E"/>
    <w:rsid w:val="008E20CB"/>
    <w:rsid w:val="008E2781"/>
    <w:rsid w:val="008E2A57"/>
    <w:rsid w:val="008E309E"/>
    <w:rsid w:val="008E3423"/>
    <w:rsid w:val="008E36B3"/>
    <w:rsid w:val="008E3CAC"/>
    <w:rsid w:val="008E4380"/>
    <w:rsid w:val="008E448F"/>
    <w:rsid w:val="008E4949"/>
    <w:rsid w:val="008E4D0F"/>
    <w:rsid w:val="008E50EC"/>
    <w:rsid w:val="008E51B2"/>
    <w:rsid w:val="008E526A"/>
    <w:rsid w:val="008E5903"/>
    <w:rsid w:val="008E5EAB"/>
    <w:rsid w:val="008E6174"/>
    <w:rsid w:val="008E69C8"/>
    <w:rsid w:val="008E6E53"/>
    <w:rsid w:val="008E703D"/>
    <w:rsid w:val="008E73CB"/>
    <w:rsid w:val="008E75B7"/>
    <w:rsid w:val="008E7A82"/>
    <w:rsid w:val="008E7E21"/>
    <w:rsid w:val="008E7FC0"/>
    <w:rsid w:val="008F0B69"/>
    <w:rsid w:val="008F0DC9"/>
    <w:rsid w:val="008F10EA"/>
    <w:rsid w:val="008F12B3"/>
    <w:rsid w:val="008F1ACD"/>
    <w:rsid w:val="008F1DB8"/>
    <w:rsid w:val="008F1E2C"/>
    <w:rsid w:val="008F23E7"/>
    <w:rsid w:val="008F248B"/>
    <w:rsid w:val="008F276A"/>
    <w:rsid w:val="008F2AB0"/>
    <w:rsid w:val="008F31FA"/>
    <w:rsid w:val="008F3317"/>
    <w:rsid w:val="008F33EA"/>
    <w:rsid w:val="008F3540"/>
    <w:rsid w:val="008F4134"/>
    <w:rsid w:val="008F4283"/>
    <w:rsid w:val="008F43D9"/>
    <w:rsid w:val="008F43E1"/>
    <w:rsid w:val="008F445D"/>
    <w:rsid w:val="008F45F8"/>
    <w:rsid w:val="008F4ACF"/>
    <w:rsid w:val="008F4D09"/>
    <w:rsid w:val="008F4E8D"/>
    <w:rsid w:val="008F4F64"/>
    <w:rsid w:val="008F5040"/>
    <w:rsid w:val="008F52A0"/>
    <w:rsid w:val="008F54AB"/>
    <w:rsid w:val="008F5B50"/>
    <w:rsid w:val="008F5CDB"/>
    <w:rsid w:val="008F6266"/>
    <w:rsid w:val="008F63E5"/>
    <w:rsid w:val="008F6B4A"/>
    <w:rsid w:val="008F6CB2"/>
    <w:rsid w:val="008F6DFE"/>
    <w:rsid w:val="008F75F3"/>
    <w:rsid w:val="008F78A2"/>
    <w:rsid w:val="008F7B26"/>
    <w:rsid w:val="008F7C06"/>
    <w:rsid w:val="008F7C7E"/>
    <w:rsid w:val="00900028"/>
    <w:rsid w:val="00900225"/>
    <w:rsid w:val="00900363"/>
    <w:rsid w:val="0090086C"/>
    <w:rsid w:val="00900B08"/>
    <w:rsid w:val="00900C48"/>
    <w:rsid w:val="00900DE0"/>
    <w:rsid w:val="00900E5C"/>
    <w:rsid w:val="009014DD"/>
    <w:rsid w:val="009014E9"/>
    <w:rsid w:val="00901736"/>
    <w:rsid w:val="009025B2"/>
    <w:rsid w:val="009028CA"/>
    <w:rsid w:val="00902B2D"/>
    <w:rsid w:val="00903286"/>
    <w:rsid w:val="0090356F"/>
    <w:rsid w:val="009039F7"/>
    <w:rsid w:val="00903C54"/>
    <w:rsid w:val="00903D54"/>
    <w:rsid w:val="00903EDD"/>
    <w:rsid w:val="0090408F"/>
    <w:rsid w:val="009040DB"/>
    <w:rsid w:val="009042F3"/>
    <w:rsid w:val="009046F5"/>
    <w:rsid w:val="00904D83"/>
    <w:rsid w:val="00905314"/>
    <w:rsid w:val="00905A43"/>
    <w:rsid w:val="00906547"/>
    <w:rsid w:val="009067BA"/>
    <w:rsid w:val="00906DBC"/>
    <w:rsid w:val="00906F80"/>
    <w:rsid w:val="0090706D"/>
    <w:rsid w:val="009071B5"/>
    <w:rsid w:val="0090725A"/>
    <w:rsid w:val="009076AC"/>
    <w:rsid w:val="00907B13"/>
    <w:rsid w:val="009102EC"/>
    <w:rsid w:val="009102FA"/>
    <w:rsid w:val="0091030A"/>
    <w:rsid w:val="009106B5"/>
    <w:rsid w:val="009109A4"/>
    <w:rsid w:val="009118AE"/>
    <w:rsid w:val="009119E0"/>
    <w:rsid w:val="00911AE6"/>
    <w:rsid w:val="00911C0E"/>
    <w:rsid w:val="00911E3E"/>
    <w:rsid w:val="00911F5F"/>
    <w:rsid w:val="009122A0"/>
    <w:rsid w:val="0091299B"/>
    <w:rsid w:val="00913001"/>
    <w:rsid w:val="00913A59"/>
    <w:rsid w:val="00913BFC"/>
    <w:rsid w:val="00913CCA"/>
    <w:rsid w:val="00913FF6"/>
    <w:rsid w:val="00914041"/>
    <w:rsid w:val="00914376"/>
    <w:rsid w:val="00914678"/>
    <w:rsid w:val="00914BF1"/>
    <w:rsid w:val="00914CC4"/>
    <w:rsid w:val="00914CE5"/>
    <w:rsid w:val="00914EA8"/>
    <w:rsid w:val="009154F9"/>
    <w:rsid w:val="009158D4"/>
    <w:rsid w:val="00915CA1"/>
    <w:rsid w:val="00915DBC"/>
    <w:rsid w:val="00916144"/>
    <w:rsid w:val="00916478"/>
    <w:rsid w:val="00916F83"/>
    <w:rsid w:val="009170DC"/>
    <w:rsid w:val="009173B1"/>
    <w:rsid w:val="00917985"/>
    <w:rsid w:val="00917C94"/>
    <w:rsid w:val="00920463"/>
    <w:rsid w:val="009204FF"/>
    <w:rsid w:val="0092095F"/>
    <w:rsid w:val="00920D46"/>
    <w:rsid w:val="00921127"/>
    <w:rsid w:val="0092132E"/>
    <w:rsid w:val="0092164B"/>
    <w:rsid w:val="00921694"/>
    <w:rsid w:val="00921A17"/>
    <w:rsid w:val="00921B03"/>
    <w:rsid w:val="00921D0C"/>
    <w:rsid w:val="00921E9B"/>
    <w:rsid w:val="00921FB9"/>
    <w:rsid w:val="00922294"/>
    <w:rsid w:val="009229C5"/>
    <w:rsid w:val="00922C92"/>
    <w:rsid w:val="00922DBD"/>
    <w:rsid w:val="00922E94"/>
    <w:rsid w:val="0092324D"/>
    <w:rsid w:val="0092335A"/>
    <w:rsid w:val="0092347B"/>
    <w:rsid w:val="009238D3"/>
    <w:rsid w:val="00923F16"/>
    <w:rsid w:val="0092404A"/>
    <w:rsid w:val="009241A6"/>
    <w:rsid w:val="009247AC"/>
    <w:rsid w:val="00924B72"/>
    <w:rsid w:val="00925382"/>
    <w:rsid w:val="00925CD1"/>
    <w:rsid w:val="00926566"/>
    <w:rsid w:val="009265DD"/>
    <w:rsid w:val="00926A7C"/>
    <w:rsid w:val="00926F20"/>
    <w:rsid w:val="00926FD4"/>
    <w:rsid w:val="0092770E"/>
    <w:rsid w:val="0093091D"/>
    <w:rsid w:val="00930C3A"/>
    <w:rsid w:val="00930E39"/>
    <w:rsid w:val="00931138"/>
    <w:rsid w:val="0093143B"/>
    <w:rsid w:val="0093147B"/>
    <w:rsid w:val="009319BA"/>
    <w:rsid w:val="00931CDF"/>
    <w:rsid w:val="0093250F"/>
    <w:rsid w:val="00932526"/>
    <w:rsid w:val="00932A20"/>
    <w:rsid w:val="00932CFC"/>
    <w:rsid w:val="009330AE"/>
    <w:rsid w:val="00933321"/>
    <w:rsid w:val="00933372"/>
    <w:rsid w:val="00933767"/>
    <w:rsid w:val="0093384B"/>
    <w:rsid w:val="00933969"/>
    <w:rsid w:val="00933C71"/>
    <w:rsid w:val="009346AE"/>
    <w:rsid w:val="009349BF"/>
    <w:rsid w:val="00934C39"/>
    <w:rsid w:val="00934CED"/>
    <w:rsid w:val="0093509B"/>
    <w:rsid w:val="00935533"/>
    <w:rsid w:val="009355E1"/>
    <w:rsid w:val="00935FAC"/>
    <w:rsid w:val="00935FC8"/>
    <w:rsid w:val="00936447"/>
    <w:rsid w:val="0093657A"/>
    <w:rsid w:val="00936735"/>
    <w:rsid w:val="00936831"/>
    <w:rsid w:val="009368DB"/>
    <w:rsid w:val="00936A9A"/>
    <w:rsid w:val="00937020"/>
    <w:rsid w:val="009375BE"/>
    <w:rsid w:val="00937C1D"/>
    <w:rsid w:val="00937CC2"/>
    <w:rsid w:val="0094063C"/>
    <w:rsid w:val="009407A3"/>
    <w:rsid w:val="00940C7B"/>
    <w:rsid w:val="00941CE0"/>
    <w:rsid w:val="00941E14"/>
    <w:rsid w:val="00942602"/>
    <w:rsid w:val="00942B33"/>
    <w:rsid w:val="00942CD4"/>
    <w:rsid w:val="009430C7"/>
    <w:rsid w:val="00943667"/>
    <w:rsid w:val="0094378C"/>
    <w:rsid w:val="00943C52"/>
    <w:rsid w:val="00943F63"/>
    <w:rsid w:val="009443E9"/>
    <w:rsid w:val="0094483D"/>
    <w:rsid w:val="00944B78"/>
    <w:rsid w:val="00944C2A"/>
    <w:rsid w:val="00944F5D"/>
    <w:rsid w:val="00945115"/>
    <w:rsid w:val="00945277"/>
    <w:rsid w:val="00945394"/>
    <w:rsid w:val="0094549A"/>
    <w:rsid w:val="0094568E"/>
    <w:rsid w:val="009457CE"/>
    <w:rsid w:val="00946336"/>
    <w:rsid w:val="009463DF"/>
    <w:rsid w:val="00946669"/>
    <w:rsid w:val="0094667A"/>
    <w:rsid w:val="00946BC0"/>
    <w:rsid w:val="009470C0"/>
    <w:rsid w:val="00947341"/>
    <w:rsid w:val="00947568"/>
    <w:rsid w:val="009476D2"/>
    <w:rsid w:val="0094775C"/>
    <w:rsid w:val="00947BD1"/>
    <w:rsid w:val="00947C08"/>
    <w:rsid w:val="00947DBB"/>
    <w:rsid w:val="0095007B"/>
    <w:rsid w:val="009503F3"/>
    <w:rsid w:val="00950757"/>
    <w:rsid w:val="00950795"/>
    <w:rsid w:val="00950B66"/>
    <w:rsid w:val="00950B68"/>
    <w:rsid w:val="00950BB7"/>
    <w:rsid w:val="00950EF5"/>
    <w:rsid w:val="009510F3"/>
    <w:rsid w:val="00951694"/>
    <w:rsid w:val="00951712"/>
    <w:rsid w:val="00951901"/>
    <w:rsid w:val="00951BFA"/>
    <w:rsid w:val="00951F0B"/>
    <w:rsid w:val="00951F94"/>
    <w:rsid w:val="00952216"/>
    <w:rsid w:val="00952316"/>
    <w:rsid w:val="00952647"/>
    <w:rsid w:val="00952A6D"/>
    <w:rsid w:val="00952AA9"/>
    <w:rsid w:val="00952F85"/>
    <w:rsid w:val="00953890"/>
    <w:rsid w:val="00953C54"/>
    <w:rsid w:val="00954283"/>
    <w:rsid w:val="00954332"/>
    <w:rsid w:val="009547BE"/>
    <w:rsid w:val="00955086"/>
    <w:rsid w:val="0095519C"/>
    <w:rsid w:val="0095539C"/>
    <w:rsid w:val="009557B4"/>
    <w:rsid w:val="0095597E"/>
    <w:rsid w:val="009562F4"/>
    <w:rsid w:val="00956862"/>
    <w:rsid w:val="00956D72"/>
    <w:rsid w:val="00956F89"/>
    <w:rsid w:val="00956FBB"/>
    <w:rsid w:val="00957415"/>
    <w:rsid w:val="009574C6"/>
    <w:rsid w:val="009578C7"/>
    <w:rsid w:val="00957B77"/>
    <w:rsid w:val="00957C6A"/>
    <w:rsid w:val="00957EA5"/>
    <w:rsid w:val="0096030A"/>
    <w:rsid w:val="0096056E"/>
    <w:rsid w:val="009605D8"/>
    <w:rsid w:val="009609F3"/>
    <w:rsid w:val="00960B1D"/>
    <w:rsid w:val="00960B6D"/>
    <w:rsid w:val="00960E18"/>
    <w:rsid w:val="00961332"/>
    <w:rsid w:val="0096165F"/>
    <w:rsid w:val="0096174E"/>
    <w:rsid w:val="00961826"/>
    <w:rsid w:val="00961880"/>
    <w:rsid w:val="00961CEF"/>
    <w:rsid w:val="00961FEA"/>
    <w:rsid w:val="0096205E"/>
    <w:rsid w:val="00962094"/>
    <w:rsid w:val="0096215B"/>
    <w:rsid w:val="00962510"/>
    <w:rsid w:val="00962640"/>
    <w:rsid w:val="00962AAF"/>
    <w:rsid w:val="00962B72"/>
    <w:rsid w:val="00963C98"/>
    <w:rsid w:val="009643CA"/>
    <w:rsid w:val="009645A8"/>
    <w:rsid w:val="00964BE3"/>
    <w:rsid w:val="00964E9B"/>
    <w:rsid w:val="0096507C"/>
    <w:rsid w:val="009651B4"/>
    <w:rsid w:val="00965A89"/>
    <w:rsid w:val="00965C51"/>
    <w:rsid w:val="00965CD5"/>
    <w:rsid w:val="00965D51"/>
    <w:rsid w:val="00965D86"/>
    <w:rsid w:val="00965DB2"/>
    <w:rsid w:val="00965E07"/>
    <w:rsid w:val="00966007"/>
    <w:rsid w:val="0096637E"/>
    <w:rsid w:val="009666AA"/>
    <w:rsid w:val="009668FB"/>
    <w:rsid w:val="00966A58"/>
    <w:rsid w:val="00966DC3"/>
    <w:rsid w:val="009672B2"/>
    <w:rsid w:val="0096732B"/>
    <w:rsid w:val="00967564"/>
    <w:rsid w:val="009676C5"/>
    <w:rsid w:val="009678F6"/>
    <w:rsid w:val="009679BC"/>
    <w:rsid w:val="00967ACF"/>
    <w:rsid w:val="00967CAE"/>
    <w:rsid w:val="00967CC2"/>
    <w:rsid w:val="00967CE0"/>
    <w:rsid w:val="00967FFD"/>
    <w:rsid w:val="009703D4"/>
    <w:rsid w:val="00970566"/>
    <w:rsid w:val="009707D1"/>
    <w:rsid w:val="009708A7"/>
    <w:rsid w:val="00970BC0"/>
    <w:rsid w:val="00971250"/>
    <w:rsid w:val="00971571"/>
    <w:rsid w:val="00971A34"/>
    <w:rsid w:val="00971E44"/>
    <w:rsid w:val="0097200B"/>
    <w:rsid w:val="009721B7"/>
    <w:rsid w:val="00972387"/>
    <w:rsid w:val="009726A3"/>
    <w:rsid w:val="0097283D"/>
    <w:rsid w:val="00973173"/>
    <w:rsid w:val="009732C8"/>
    <w:rsid w:val="009735CE"/>
    <w:rsid w:val="00974373"/>
    <w:rsid w:val="00974391"/>
    <w:rsid w:val="009746FF"/>
    <w:rsid w:val="00974703"/>
    <w:rsid w:val="00974713"/>
    <w:rsid w:val="00975002"/>
    <w:rsid w:val="00975175"/>
    <w:rsid w:val="009752B7"/>
    <w:rsid w:val="00975481"/>
    <w:rsid w:val="00975C0B"/>
    <w:rsid w:val="00975E5A"/>
    <w:rsid w:val="009761F9"/>
    <w:rsid w:val="00976354"/>
    <w:rsid w:val="009766DF"/>
    <w:rsid w:val="009768AA"/>
    <w:rsid w:val="00976EB5"/>
    <w:rsid w:val="00976F77"/>
    <w:rsid w:val="009775B4"/>
    <w:rsid w:val="009776EE"/>
    <w:rsid w:val="00977996"/>
    <w:rsid w:val="00977A05"/>
    <w:rsid w:val="00980043"/>
    <w:rsid w:val="00980225"/>
    <w:rsid w:val="009804F7"/>
    <w:rsid w:val="00980738"/>
    <w:rsid w:val="009808F6"/>
    <w:rsid w:val="00980DB4"/>
    <w:rsid w:val="0098115F"/>
    <w:rsid w:val="00981530"/>
    <w:rsid w:val="00982325"/>
    <w:rsid w:val="00982B25"/>
    <w:rsid w:val="00982BE9"/>
    <w:rsid w:val="00983095"/>
    <w:rsid w:val="009833A9"/>
    <w:rsid w:val="00983B64"/>
    <w:rsid w:val="00984153"/>
    <w:rsid w:val="009841AD"/>
    <w:rsid w:val="00984277"/>
    <w:rsid w:val="0098481D"/>
    <w:rsid w:val="00984BB8"/>
    <w:rsid w:val="00984F37"/>
    <w:rsid w:val="00984F63"/>
    <w:rsid w:val="00984FBE"/>
    <w:rsid w:val="00985537"/>
    <w:rsid w:val="0098558A"/>
    <w:rsid w:val="00985747"/>
    <w:rsid w:val="0098575F"/>
    <w:rsid w:val="00985DB9"/>
    <w:rsid w:val="009860DF"/>
    <w:rsid w:val="009862C7"/>
    <w:rsid w:val="009862E9"/>
    <w:rsid w:val="00986410"/>
    <w:rsid w:val="009867C1"/>
    <w:rsid w:val="00986994"/>
    <w:rsid w:val="00986B92"/>
    <w:rsid w:val="00986C15"/>
    <w:rsid w:val="00986C4F"/>
    <w:rsid w:val="0098703F"/>
    <w:rsid w:val="0098743E"/>
    <w:rsid w:val="009876C9"/>
    <w:rsid w:val="00990137"/>
    <w:rsid w:val="009904D2"/>
    <w:rsid w:val="009906EB"/>
    <w:rsid w:val="00990986"/>
    <w:rsid w:val="00991048"/>
    <w:rsid w:val="00991109"/>
    <w:rsid w:val="00991352"/>
    <w:rsid w:val="009913FC"/>
    <w:rsid w:val="00991445"/>
    <w:rsid w:val="0099167C"/>
    <w:rsid w:val="00991803"/>
    <w:rsid w:val="00991A5F"/>
    <w:rsid w:val="00991B24"/>
    <w:rsid w:val="00992BA6"/>
    <w:rsid w:val="00992D7B"/>
    <w:rsid w:val="00993283"/>
    <w:rsid w:val="009933D2"/>
    <w:rsid w:val="00993738"/>
    <w:rsid w:val="00993798"/>
    <w:rsid w:val="00993C5D"/>
    <w:rsid w:val="00993C98"/>
    <w:rsid w:val="009943BB"/>
    <w:rsid w:val="009944BD"/>
    <w:rsid w:val="00994A0D"/>
    <w:rsid w:val="00994EED"/>
    <w:rsid w:val="009954B8"/>
    <w:rsid w:val="009954EF"/>
    <w:rsid w:val="009956EB"/>
    <w:rsid w:val="0099577A"/>
    <w:rsid w:val="0099587F"/>
    <w:rsid w:val="00995B69"/>
    <w:rsid w:val="0099624C"/>
    <w:rsid w:val="009963D0"/>
    <w:rsid w:val="009963EC"/>
    <w:rsid w:val="00996659"/>
    <w:rsid w:val="00996A96"/>
    <w:rsid w:val="00996D34"/>
    <w:rsid w:val="00996D74"/>
    <w:rsid w:val="00996EC2"/>
    <w:rsid w:val="00996F5D"/>
    <w:rsid w:val="00997207"/>
    <w:rsid w:val="00997275"/>
    <w:rsid w:val="009973B1"/>
    <w:rsid w:val="009973BB"/>
    <w:rsid w:val="00997454"/>
    <w:rsid w:val="009978FE"/>
    <w:rsid w:val="00997AC2"/>
    <w:rsid w:val="009A01CC"/>
    <w:rsid w:val="009A0226"/>
    <w:rsid w:val="009A0278"/>
    <w:rsid w:val="009A02E2"/>
    <w:rsid w:val="009A0393"/>
    <w:rsid w:val="009A12FA"/>
    <w:rsid w:val="009A1826"/>
    <w:rsid w:val="009A1B50"/>
    <w:rsid w:val="009A1F34"/>
    <w:rsid w:val="009A1FBC"/>
    <w:rsid w:val="009A2166"/>
    <w:rsid w:val="009A2345"/>
    <w:rsid w:val="009A2632"/>
    <w:rsid w:val="009A2635"/>
    <w:rsid w:val="009A2894"/>
    <w:rsid w:val="009A2ABC"/>
    <w:rsid w:val="009A3632"/>
    <w:rsid w:val="009A3BCE"/>
    <w:rsid w:val="009A4803"/>
    <w:rsid w:val="009A4F51"/>
    <w:rsid w:val="009A5392"/>
    <w:rsid w:val="009A563A"/>
    <w:rsid w:val="009A585A"/>
    <w:rsid w:val="009A5B5D"/>
    <w:rsid w:val="009A5C30"/>
    <w:rsid w:val="009A5EF9"/>
    <w:rsid w:val="009A5F21"/>
    <w:rsid w:val="009A615B"/>
    <w:rsid w:val="009A633E"/>
    <w:rsid w:val="009A6AE0"/>
    <w:rsid w:val="009A707E"/>
    <w:rsid w:val="009A752A"/>
    <w:rsid w:val="009A7886"/>
    <w:rsid w:val="009A7BF5"/>
    <w:rsid w:val="009A7C68"/>
    <w:rsid w:val="009B0285"/>
    <w:rsid w:val="009B0654"/>
    <w:rsid w:val="009B07AF"/>
    <w:rsid w:val="009B0A56"/>
    <w:rsid w:val="009B0B13"/>
    <w:rsid w:val="009B0DF9"/>
    <w:rsid w:val="009B0F78"/>
    <w:rsid w:val="009B191E"/>
    <w:rsid w:val="009B1FCB"/>
    <w:rsid w:val="009B23AC"/>
    <w:rsid w:val="009B2A25"/>
    <w:rsid w:val="009B2C6D"/>
    <w:rsid w:val="009B31BA"/>
    <w:rsid w:val="009B32CE"/>
    <w:rsid w:val="009B3420"/>
    <w:rsid w:val="009B3443"/>
    <w:rsid w:val="009B3ADB"/>
    <w:rsid w:val="009B3CA0"/>
    <w:rsid w:val="009B40AB"/>
    <w:rsid w:val="009B413D"/>
    <w:rsid w:val="009B451E"/>
    <w:rsid w:val="009B46E8"/>
    <w:rsid w:val="009B4A25"/>
    <w:rsid w:val="009B4A8A"/>
    <w:rsid w:val="009B4D0F"/>
    <w:rsid w:val="009B4D80"/>
    <w:rsid w:val="009B50D4"/>
    <w:rsid w:val="009B50F8"/>
    <w:rsid w:val="009B5188"/>
    <w:rsid w:val="009B54FD"/>
    <w:rsid w:val="009B5B6F"/>
    <w:rsid w:val="009B60D0"/>
    <w:rsid w:val="009B64BC"/>
    <w:rsid w:val="009B6FDD"/>
    <w:rsid w:val="009B7094"/>
    <w:rsid w:val="009B7637"/>
    <w:rsid w:val="009B77F3"/>
    <w:rsid w:val="009C0036"/>
    <w:rsid w:val="009C0245"/>
    <w:rsid w:val="009C0402"/>
    <w:rsid w:val="009C04AD"/>
    <w:rsid w:val="009C0538"/>
    <w:rsid w:val="009C05AC"/>
    <w:rsid w:val="009C0880"/>
    <w:rsid w:val="009C097F"/>
    <w:rsid w:val="009C09DE"/>
    <w:rsid w:val="009C0B57"/>
    <w:rsid w:val="009C0BD7"/>
    <w:rsid w:val="009C0C62"/>
    <w:rsid w:val="009C1454"/>
    <w:rsid w:val="009C1764"/>
    <w:rsid w:val="009C1796"/>
    <w:rsid w:val="009C1BB3"/>
    <w:rsid w:val="009C1BE2"/>
    <w:rsid w:val="009C2117"/>
    <w:rsid w:val="009C22CE"/>
    <w:rsid w:val="009C246C"/>
    <w:rsid w:val="009C2572"/>
    <w:rsid w:val="009C266D"/>
    <w:rsid w:val="009C2832"/>
    <w:rsid w:val="009C2951"/>
    <w:rsid w:val="009C2A98"/>
    <w:rsid w:val="009C32EB"/>
    <w:rsid w:val="009C3557"/>
    <w:rsid w:val="009C367C"/>
    <w:rsid w:val="009C3702"/>
    <w:rsid w:val="009C386F"/>
    <w:rsid w:val="009C3A3A"/>
    <w:rsid w:val="009C3F57"/>
    <w:rsid w:val="009C4C26"/>
    <w:rsid w:val="009C4CA3"/>
    <w:rsid w:val="009C4E4D"/>
    <w:rsid w:val="009C5139"/>
    <w:rsid w:val="009C560F"/>
    <w:rsid w:val="009C5AD8"/>
    <w:rsid w:val="009C5B20"/>
    <w:rsid w:val="009C60D1"/>
    <w:rsid w:val="009C6446"/>
    <w:rsid w:val="009C6476"/>
    <w:rsid w:val="009C6727"/>
    <w:rsid w:val="009C7161"/>
    <w:rsid w:val="009C7201"/>
    <w:rsid w:val="009C7284"/>
    <w:rsid w:val="009C75C2"/>
    <w:rsid w:val="009C7C2F"/>
    <w:rsid w:val="009D04F7"/>
    <w:rsid w:val="009D0ECC"/>
    <w:rsid w:val="009D1051"/>
    <w:rsid w:val="009D1093"/>
    <w:rsid w:val="009D118A"/>
    <w:rsid w:val="009D15AF"/>
    <w:rsid w:val="009D16E2"/>
    <w:rsid w:val="009D2171"/>
    <w:rsid w:val="009D2172"/>
    <w:rsid w:val="009D2376"/>
    <w:rsid w:val="009D2DEE"/>
    <w:rsid w:val="009D2E26"/>
    <w:rsid w:val="009D2FA3"/>
    <w:rsid w:val="009D31A8"/>
    <w:rsid w:val="009D32EF"/>
    <w:rsid w:val="009D3431"/>
    <w:rsid w:val="009D36AC"/>
    <w:rsid w:val="009D39DE"/>
    <w:rsid w:val="009D3EC1"/>
    <w:rsid w:val="009D3FF5"/>
    <w:rsid w:val="009D4143"/>
    <w:rsid w:val="009D457E"/>
    <w:rsid w:val="009D4583"/>
    <w:rsid w:val="009D4AA2"/>
    <w:rsid w:val="009D4B35"/>
    <w:rsid w:val="009D54E6"/>
    <w:rsid w:val="009D5585"/>
    <w:rsid w:val="009D5790"/>
    <w:rsid w:val="009D586D"/>
    <w:rsid w:val="009D58E2"/>
    <w:rsid w:val="009D5C30"/>
    <w:rsid w:val="009D5EEA"/>
    <w:rsid w:val="009D6426"/>
    <w:rsid w:val="009D6A77"/>
    <w:rsid w:val="009D6A96"/>
    <w:rsid w:val="009D7023"/>
    <w:rsid w:val="009D7043"/>
    <w:rsid w:val="009D7364"/>
    <w:rsid w:val="009D7766"/>
    <w:rsid w:val="009D77AC"/>
    <w:rsid w:val="009D7950"/>
    <w:rsid w:val="009D7AFE"/>
    <w:rsid w:val="009D7C92"/>
    <w:rsid w:val="009E0085"/>
    <w:rsid w:val="009E0273"/>
    <w:rsid w:val="009E03D5"/>
    <w:rsid w:val="009E07BE"/>
    <w:rsid w:val="009E0867"/>
    <w:rsid w:val="009E08DD"/>
    <w:rsid w:val="009E0906"/>
    <w:rsid w:val="009E0A11"/>
    <w:rsid w:val="009E1271"/>
    <w:rsid w:val="009E188E"/>
    <w:rsid w:val="009E1916"/>
    <w:rsid w:val="009E1C18"/>
    <w:rsid w:val="009E1C2E"/>
    <w:rsid w:val="009E29D4"/>
    <w:rsid w:val="009E2A2F"/>
    <w:rsid w:val="009E2A32"/>
    <w:rsid w:val="009E2F12"/>
    <w:rsid w:val="009E33B5"/>
    <w:rsid w:val="009E38D6"/>
    <w:rsid w:val="009E3C94"/>
    <w:rsid w:val="009E3D3D"/>
    <w:rsid w:val="009E3F71"/>
    <w:rsid w:val="009E411F"/>
    <w:rsid w:val="009E42F1"/>
    <w:rsid w:val="009E4D23"/>
    <w:rsid w:val="009E5186"/>
    <w:rsid w:val="009E5479"/>
    <w:rsid w:val="009E57EC"/>
    <w:rsid w:val="009E59CD"/>
    <w:rsid w:val="009E5AAF"/>
    <w:rsid w:val="009E6497"/>
    <w:rsid w:val="009E6689"/>
    <w:rsid w:val="009E6E33"/>
    <w:rsid w:val="009E7134"/>
    <w:rsid w:val="009E779F"/>
    <w:rsid w:val="009E7BFC"/>
    <w:rsid w:val="009F0055"/>
    <w:rsid w:val="009F02C4"/>
    <w:rsid w:val="009F0AD5"/>
    <w:rsid w:val="009F0D6C"/>
    <w:rsid w:val="009F0E09"/>
    <w:rsid w:val="009F0F40"/>
    <w:rsid w:val="009F0FD5"/>
    <w:rsid w:val="009F10A4"/>
    <w:rsid w:val="009F12A9"/>
    <w:rsid w:val="009F12B1"/>
    <w:rsid w:val="009F1443"/>
    <w:rsid w:val="009F1908"/>
    <w:rsid w:val="009F1C1E"/>
    <w:rsid w:val="009F1E14"/>
    <w:rsid w:val="009F1E63"/>
    <w:rsid w:val="009F1F17"/>
    <w:rsid w:val="009F226F"/>
    <w:rsid w:val="009F28B7"/>
    <w:rsid w:val="009F2C55"/>
    <w:rsid w:val="009F2D39"/>
    <w:rsid w:val="009F302B"/>
    <w:rsid w:val="009F3260"/>
    <w:rsid w:val="009F3557"/>
    <w:rsid w:val="009F38E0"/>
    <w:rsid w:val="009F3A5B"/>
    <w:rsid w:val="009F3B9B"/>
    <w:rsid w:val="009F3F75"/>
    <w:rsid w:val="009F4330"/>
    <w:rsid w:val="009F4721"/>
    <w:rsid w:val="009F4B34"/>
    <w:rsid w:val="009F4B3A"/>
    <w:rsid w:val="009F4BF7"/>
    <w:rsid w:val="009F53FC"/>
    <w:rsid w:val="009F54A7"/>
    <w:rsid w:val="009F55C2"/>
    <w:rsid w:val="009F5B0B"/>
    <w:rsid w:val="009F5B96"/>
    <w:rsid w:val="009F5E09"/>
    <w:rsid w:val="009F618D"/>
    <w:rsid w:val="009F6613"/>
    <w:rsid w:val="009F67AC"/>
    <w:rsid w:val="009F6D8F"/>
    <w:rsid w:val="009F6F85"/>
    <w:rsid w:val="009F70EE"/>
    <w:rsid w:val="009F7767"/>
    <w:rsid w:val="009F7CDC"/>
    <w:rsid w:val="009F7E46"/>
    <w:rsid w:val="009F7E6B"/>
    <w:rsid w:val="00A0002E"/>
    <w:rsid w:val="00A00287"/>
    <w:rsid w:val="00A00499"/>
    <w:rsid w:val="00A0061D"/>
    <w:rsid w:val="00A00884"/>
    <w:rsid w:val="00A00890"/>
    <w:rsid w:val="00A0090B"/>
    <w:rsid w:val="00A00AFE"/>
    <w:rsid w:val="00A00C7D"/>
    <w:rsid w:val="00A00D4B"/>
    <w:rsid w:val="00A00D86"/>
    <w:rsid w:val="00A00DBB"/>
    <w:rsid w:val="00A010C8"/>
    <w:rsid w:val="00A01243"/>
    <w:rsid w:val="00A013D8"/>
    <w:rsid w:val="00A01605"/>
    <w:rsid w:val="00A01727"/>
    <w:rsid w:val="00A017E2"/>
    <w:rsid w:val="00A018CF"/>
    <w:rsid w:val="00A01981"/>
    <w:rsid w:val="00A01D11"/>
    <w:rsid w:val="00A01E17"/>
    <w:rsid w:val="00A020F8"/>
    <w:rsid w:val="00A027C0"/>
    <w:rsid w:val="00A0303C"/>
    <w:rsid w:val="00A03108"/>
    <w:rsid w:val="00A031CB"/>
    <w:rsid w:val="00A039A8"/>
    <w:rsid w:val="00A0457A"/>
    <w:rsid w:val="00A045EC"/>
    <w:rsid w:val="00A04C81"/>
    <w:rsid w:val="00A04E9B"/>
    <w:rsid w:val="00A04F1B"/>
    <w:rsid w:val="00A053EB"/>
    <w:rsid w:val="00A053F1"/>
    <w:rsid w:val="00A05477"/>
    <w:rsid w:val="00A059B3"/>
    <w:rsid w:val="00A05B9F"/>
    <w:rsid w:val="00A05E89"/>
    <w:rsid w:val="00A05E94"/>
    <w:rsid w:val="00A05F2B"/>
    <w:rsid w:val="00A06065"/>
    <w:rsid w:val="00A06069"/>
    <w:rsid w:val="00A062A2"/>
    <w:rsid w:val="00A063BF"/>
    <w:rsid w:val="00A0652F"/>
    <w:rsid w:val="00A06A09"/>
    <w:rsid w:val="00A06D49"/>
    <w:rsid w:val="00A06DB7"/>
    <w:rsid w:val="00A06E99"/>
    <w:rsid w:val="00A06F90"/>
    <w:rsid w:val="00A070C1"/>
    <w:rsid w:val="00A07841"/>
    <w:rsid w:val="00A07CEA"/>
    <w:rsid w:val="00A1001C"/>
    <w:rsid w:val="00A10347"/>
    <w:rsid w:val="00A105FB"/>
    <w:rsid w:val="00A10F4F"/>
    <w:rsid w:val="00A118B1"/>
    <w:rsid w:val="00A11A1F"/>
    <w:rsid w:val="00A11EB2"/>
    <w:rsid w:val="00A1217E"/>
    <w:rsid w:val="00A1244B"/>
    <w:rsid w:val="00A1245A"/>
    <w:rsid w:val="00A124FC"/>
    <w:rsid w:val="00A127D1"/>
    <w:rsid w:val="00A12A05"/>
    <w:rsid w:val="00A130C4"/>
    <w:rsid w:val="00A13716"/>
    <w:rsid w:val="00A139ED"/>
    <w:rsid w:val="00A13C87"/>
    <w:rsid w:val="00A13F3E"/>
    <w:rsid w:val="00A147E5"/>
    <w:rsid w:val="00A1482A"/>
    <w:rsid w:val="00A14AC4"/>
    <w:rsid w:val="00A14D06"/>
    <w:rsid w:val="00A14E5A"/>
    <w:rsid w:val="00A14E8F"/>
    <w:rsid w:val="00A151A1"/>
    <w:rsid w:val="00A151A4"/>
    <w:rsid w:val="00A15234"/>
    <w:rsid w:val="00A1523A"/>
    <w:rsid w:val="00A1533D"/>
    <w:rsid w:val="00A15356"/>
    <w:rsid w:val="00A154B7"/>
    <w:rsid w:val="00A15698"/>
    <w:rsid w:val="00A15E03"/>
    <w:rsid w:val="00A15FE1"/>
    <w:rsid w:val="00A15FFD"/>
    <w:rsid w:val="00A16705"/>
    <w:rsid w:val="00A16BC8"/>
    <w:rsid w:val="00A16F11"/>
    <w:rsid w:val="00A17053"/>
    <w:rsid w:val="00A17217"/>
    <w:rsid w:val="00A17337"/>
    <w:rsid w:val="00A17679"/>
    <w:rsid w:val="00A17716"/>
    <w:rsid w:val="00A178F6"/>
    <w:rsid w:val="00A2031C"/>
    <w:rsid w:val="00A205F1"/>
    <w:rsid w:val="00A2065C"/>
    <w:rsid w:val="00A208AC"/>
    <w:rsid w:val="00A208BC"/>
    <w:rsid w:val="00A20CBC"/>
    <w:rsid w:val="00A21191"/>
    <w:rsid w:val="00A212AF"/>
    <w:rsid w:val="00A214DC"/>
    <w:rsid w:val="00A21B29"/>
    <w:rsid w:val="00A21C11"/>
    <w:rsid w:val="00A21FC6"/>
    <w:rsid w:val="00A22189"/>
    <w:rsid w:val="00A222C5"/>
    <w:rsid w:val="00A225A3"/>
    <w:rsid w:val="00A22871"/>
    <w:rsid w:val="00A22A2B"/>
    <w:rsid w:val="00A23264"/>
    <w:rsid w:val="00A23469"/>
    <w:rsid w:val="00A239B9"/>
    <w:rsid w:val="00A23F5B"/>
    <w:rsid w:val="00A23F66"/>
    <w:rsid w:val="00A2422A"/>
    <w:rsid w:val="00A24288"/>
    <w:rsid w:val="00A24C36"/>
    <w:rsid w:val="00A24EAD"/>
    <w:rsid w:val="00A255CF"/>
    <w:rsid w:val="00A25B9D"/>
    <w:rsid w:val="00A25E09"/>
    <w:rsid w:val="00A26013"/>
    <w:rsid w:val="00A26240"/>
    <w:rsid w:val="00A26CDF"/>
    <w:rsid w:val="00A26E8E"/>
    <w:rsid w:val="00A27121"/>
    <w:rsid w:val="00A271B8"/>
    <w:rsid w:val="00A273B3"/>
    <w:rsid w:val="00A27903"/>
    <w:rsid w:val="00A279FB"/>
    <w:rsid w:val="00A27D30"/>
    <w:rsid w:val="00A27D84"/>
    <w:rsid w:val="00A27E4F"/>
    <w:rsid w:val="00A30723"/>
    <w:rsid w:val="00A3093F"/>
    <w:rsid w:val="00A30CFB"/>
    <w:rsid w:val="00A31165"/>
    <w:rsid w:val="00A3160E"/>
    <w:rsid w:val="00A31C1D"/>
    <w:rsid w:val="00A31D6A"/>
    <w:rsid w:val="00A31FE7"/>
    <w:rsid w:val="00A3258E"/>
    <w:rsid w:val="00A32740"/>
    <w:rsid w:val="00A32BE8"/>
    <w:rsid w:val="00A32F39"/>
    <w:rsid w:val="00A330A1"/>
    <w:rsid w:val="00A33538"/>
    <w:rsid w:val="00A33C75"/>
    <w:rsid w:val="00A3437E"/>
    <w:rsid w:val="00A34DD7"/>
    <w:rsid w:val="00A351B9"/>
    <w:rsid w:val="00A3585F"/>
    <w:rsid w:val="00A358E4"/>
    <w:rsid w:val="00A35ADE"/>
    <w:rsid w:val="00A35B06"/>
    <w:rsid w:val="00A35EB5"/>
    <w:rsid w:val="00A35F4D"/>
    <w:rsid w:val="00A36159"/>
    <w:rsid w:val="00A3631D"/>
    <w:rsid w:val="00A367E1"/>
    <w:rsid w:val="00A36DF2"/>
    <w:rsid w:val="00A36F4F"/>
    <w:rsid w:val="00A37299"/>
    <w:rsid w:val="00A3731E"/>
    <w:rsid w:val="00A373AD"/>
    <w:rsid w:val="00A37AEC"/>
    <w:rsid w:val="00A37B92"/>
    <w:rsid w:val="00A40207"/>
    <w:rsid w:val="00A40291"/>
    <w:rsid w:val="00A402CF"/>
    <w:rsid w:val="00A4082E"/>
    <w:rsid w:val="00A40B04"/>
    <w:rsid w:val="00A40B45"/>
    <w:rsid w:val="00A40EA0"/>
    <w:rsid w:val="00A41147"/>
    <w:rsid w:val="00A415BF"/>
    <w:rsid w:val="00A41CE8"/>
    <w:rsid w:val="00A4206B"/>
    <w:rsid w:val="00A428E1"/>
    <w:rsid w:val="00A42AA5"/>
    <w:rsid w:val="00A42B0D"/>
    <w:rsid w:val="00A42CF4"/>
    <w:rsid w:val="00A42EE7"/>
    <w:rsid w:val="00A42FDB"/>
    <w:rsid w:val="00A4333B"/>
    <w:rsid w:val="00A43788"/>
    <w:rsid w:val="00A43853"/>
    <w:rsid w:val="00A438D3"/>
    <w:rsid w:val="00A43F63"/>
    <w:rsid w:val="00A44B85"/>
    <w:rsid w:val="00A44D80"/>
    <w:rsid w:val="00A452E7"/>
    <w:rsid w:val="00A458CD"/>
    <w:rsid w:val="00A45A58"/>
    <w:rsid w:val="00A45B84"/>
    <w:rsid w:val="00A45D1C"/>
    <w:rsid w:val="00A45DA8"/>
    <w:rsid w:val="00A46021"/>
    <w:rsid w:val="00A464DB"/>
    <w:rsid w:val="00A4698A"/>
    <w:rsid w:val="00A46B1D"/>
    <w:rsid w:val="00A47766"/>
    <w:rsid w:val="00A47876"/>
    <w:rsid w:val="00A47D72"/>
    <w:rsid w:val="00A47FBD"/>
    <w:rsid w:val="00A4E60E"/>
    <w:rsid w:val="00A5072D"/>
    <w:rsid w:val="00A50A4B"/>
    <w:rsid w:val="00A5131F"/>
    <w:rsid w:val="00A51C48"/>
    <w:rsid w:val="00A51CCD"/>
    <w:rsid w:val="00A5205B"/>
    <w:rsid w:val="00A52904"/>
    <w:rsid w:val="00A52B9F"/>
    <w:rsid w:val="00A52C8B"/>
    <w:rsid w:val="00A52FA0"/>
    <w:rsid w:val="00A53014"/>
    <w:rsid w:val="00A53463"/>
    <w:rsid w:val="00A535BF"/>
    <w:rsid w:val="00A53681"/>
    <w:rsid w:val="00A536CF"/>
    <w:rsid w:val="00A53925"/>
    <w:rsid w:val="00A53BFF"/>
    <w:rsid w:val="00A53EB3"/>
    <w:rsid w:val="00A53F94"/>
    <w:rsid w:val="00A542B2"/>
    <w:rsid w:val="00A543CF"/>
    <w:rsid w:val="00A544D4"/>
    <w:rsid w:val="00A54682"/>
    <w:rsid w:val="00A54B4D"/>
    <w:rsid w:val="00A54DCE"/>
    <w:rsid w:val="00A54E8F"/>
    <w:rsid w:val="00A55994"/>
    <w:rsid w:val="00A559BD"/>
    <w:rsid w:val="00A55AF4"/>
    <w:rsid w:val="00A55CEA"/>
    <w:rsid w:val="00A5631B"/>
    <w:rsid w:val="00A569BF"/>
    <w:rsid w:val="00A56B49"/>
    <w:rsid w:val="00A56CBC"/>
    <w:rsid w:val="00A56CDA"/>
    <w:rsid w:val="00A571EC"/>
    <w:rsid w:val="00A5768F"/>
    <w:rsid w:val="00A5777D"/>
    <w:rsid w:val="00A57AB3"/>
    <w:rsid w:val="00A57CE6"/>
    <w:rsid w:val="00A60918"/>
    <w:rsid w:val="00A609B7"/>
    <w:rsid w:val="00A60DE7"/>
    <w:rsid w:val="00A60E34"/>
    <w:rsid w:val="00A611B1"/>
    <w:rsid w:val="00A61296"/>
    <w:rsid w:val="00A616AA"/>
    <w:rsid w:val="00A61936"/>
    <w:rsid w:val="00A622DA"/>
    <w:rsid w:val="00A62815"/>
    <w:rsid w:val="00A62828"/>
    <w:rsid w:val="00A62D0E"/>
    <w:rsid w:val="00A6341A"/>
    <w:rsid w:val="00A64807"/>
    <w:rsid w:val="00A6514E"/>
    <w:rsid w:val="00A65296"/>
    <w:rsid w:val="00A65856"/>
    <w:rsid w:val="00A6593A"/>
    <w:rsid w:val="00A65C90"/>
    <w:rsid w:val="00A660E9"/>
    <w:rsid w:val="00A66114"/>
    <w:rsid w:val="00A66241"/>
    <w:rsid w:val="00A6634C"/>
    <w:rsid w:val="00A6637B"/>
    <w:rsid w:val="00A66386"/>
    <w:rsid w:val="00A663B6"/>
    <w:rsid w:val="00A6640F"/>
    <w:rsid w:val="00A664E3"/>
    <w:rsid w:val="00A66CF5"/>
    <w:rsid w:val="00A66E2E"/>
    <w:rsid w:val="00A67051"/>
    <w:rsid w:val="00A673B3"/>
    <w:rsid w:val="00A67672"/>
    <w:rsid w:val="00A67AC3"/>
    <w:rsid w:val="00A67AD7"/>
    <w:rsid w:val="00A67D85"/>
    <w:rsid w:val="00A67DD2"/>
    <w:rsid w:val="00A70841"/>
    <w:rsid w:val="00A70AB8"/>
    <w:rsid w:val="00A714DB"/>
    <w:rsid w:val="00A71980"/>
    <w:rsid w:val="00A71F86"/>
    <w:rsid w:val="00A7237B"/>
    <w:rsid w:val="00A724FA"/>
    <w:rsid w:val="00A7284D"/>
    <w:rsid w:val="00A73358"/>
    <w:rsid w:val="00A73743"/>
    <w:rsid w:val="00A73A4C"/>
    <w:rsid w:val="00A73B4E"/>
    <w:rsid w:val="00A73CCA"/>
    <w:rsid w:val="00A746F0"/>
    <w:rsid w:val="00A74A40"/>
    <w:rsid w:val="00A74C8C"/>
    <w:rsid w:val="00A74DCD"/>
    <w:rsid w:val="00A75196"/>
    <w:rsid w:val="00A7574C"/>
    <w:rsid w:val="00A7599E"/>
    <w:rsid w:val="00A75A60"/>
    <w:rsid w:val="00A75B2E"/>
    <w:rsid w:val="00A75EE4"/>
    <w:rsid w:val="00A7601C"/>
    <w:rsid w:val="00A761B9"/>
    <w:rsid w:val="00A763F4"/>
    <w:rsid w:val="00A765B2"/>
    <w:rsid w:val="00A76B18"/>
    <w:rsid w:val="00A76D5D"/>
    <w:rsid w:val="00A76DA1"/>
    <w:rsid w:val="00A76F1B"/>
    <w:rsid w:val="00A773CA"/>
    <w:rsid w:val="00A775F4"/>
    <w:rsid w:val="00A7798C"/>
    <w:rsid w:val="00A80672"/>
    <w:rsid w:val="00A8068D"/>
    <w:rsid w:val="00A80854"/>
    <w:rsid w:val="00A80AE0"/>
    <w:rsid w:val="00A80C34"/>
    <w:rsid w:val="00A80CA8"/>
    <w:rsid w:val="00A80CD2"/>
    <w:rsid w:val="00A80DB1"/>
    <w:rsid w:val="00A810D0"/>
    <w:rsid w:val="00A811D3"/>
    <w:rsid w:val="00A81444"/>
    <w:rsid w:val="00A81901"/>
    <w:rsid w:val="00A8198E"/>
    <w:rsid w:val="00A819F0"/>
    <w:rsid w:val="00A81B66"/>
    <w:rsid w:val="00A81BC7"/>
    <w:rsid w:val="00A81CAD"/>
    <w:rsid w:val="00A820F6"/>
    <w:rsid w:val="00A829F0"/>
    <w:rsid w:val="00A82BC3"/>
    <w:rsid w:val="00A82D45"/>
    <w:rsid w:val="00A832BD"/>
    <w:rsid w:val="00A83593"/>
    <w:rsid w:val="00A83823"/>
    <w:rsid w:val="00A83831"/>
    <w:rsid w:val="00A839B2"/>
    <w:rsid w:val="00A83BA2"/>
    <w:rsid w:val="00A83F72"/>
    <w:rsid w:val="00A846EF"/>
    <w:rsid w:val="00A8507B"/>
    <w:rsid w:val="00A85332"/>
    <w:rsid w:val="00A85869"/>
    <w:rsid w:val="00A85B8A"/>
    <w:rsid w:val="00A85C39"/>
    <w:rsid w:val="00A86044"/>
    <w:rsid w:val="00A8677D"/>
    <w:rsid w:val="00A86A11"/>
    <w:rsid w:val="00A86AB1"/>
    <w:rsid w:val="00A86D57"/>
    <w:rsid w:val="00A86D96"/>
    <w:rsid w:val="00A872F2"/>
    <w:rsid w:val="00A874A5"/>
    <w:rsid w:val="00A874D8"/>
    <w:rsid w:val="00A87B42"/>
    <w:rsid w:val="00A87FCA"/>
    <w:rsid w:val="00A90229"/>
    <w:rsid w:val="00A908B7"/>
    <w:rsid w:val="00A90C6E"/>
    <w:rsid w:val="00A90CF2"/>
    <w:rsid w:val="00A91B8C"/>
    <w:rsid w:val="00A91D8D"/>
    <w:rsid w:val="00A91E5D"/>
    <w:rsid w:val="00A920D3"/>
    <w:rsid w:val="00A921D5"/>
    <w:rsid w:val="00A92395"/>
    <w:rsid w:val="00A9250B"/>
    <w:rsid w:val="00A9276C"/>
    <w:rsid w:val="00A928D7"/>
    <w:rsid w:val="00A92F43"/>
    <w:rsid w:val="00A9374F"/>
    <w:rsid w:val="00A9389A"/>
    <w:rsid w:val="00A93A3B"/>
    <w:rsid w:val="00A940A5"/>
    <w:rsid w:val="00A94231"/>
    <w:rsid w:val="00A94447"/>
    <w:rsid w:val="00A945C7"/>
    <w:rsid w:val="00A94C30"/>
    <w:rsid w:val="00A94D22"/>
    <w:rsid w:val="00A95452"/>
    <w:rsid w:val="00A956C7"/>
    <w:rsid w:val="00A95CCA"/>
    <w:rsid w:val="00A95EDB"/>
    <w:rsid w:val="00A9603C"/>
    <w:rsid w:val="00A960F3"/>
    <w:rsid w:val="00A96674"/>
    <w:rsid w:val="00A9668B"/>
    <w:rsid w:val="00A966B4"/>
    <w:rsid w:val="00A9678F"/>
    <w:rsid w:val="00A96E17"/>
    <w:rsid w:val="00A96E3D"/>
    <w:rsid w:val="00A972E0"/>
    <w:rsid w:val="00A97444"/>
    <w:rsid w:val="00A974DA"/>
    <w:rsid w:val="00A979F9"/>
    <w:rsid w:val="00AA009E"/>
    <w:rsid w:val="00AA01DC"/>
    <w:rsid w:val="00AA03B1"/>
    <w:rsid w:val="00AA0491"/>
    <w:rsid w:val="00AA0740"/>
    <w:rsid w:val="00AA0EFE"/>
    <w:rsid w:val="00AA0F63"/>
    <w:rsid w:val="00AA10D3"/>
    <w:rsid w:val="00AA1225"/>
    <w:rsid w:val="00AA124A"/>
    <w:rsid w:val="00AA13AE"/>
    <w:rsid w:val="00AA1660"/>
    <w:rsid w:val="00AA180F"/>
    <w:rsid w:val="00AA1A87"/>
    <w:rsid w:val="00AA2213"/>
    <w:rsid w:val="00AA2347"/>
    <w:rsid w:val="00AA2363"/>
    <w:rsid w:val="00AA26B2"/>
    <w:rsid w:val="00AA2928"/>
    <w:rsid w:val="00AA2A62"/>
    <w:rsid w:val="00AA2C20"/>
    <w:rsid w:val="00AA30BA"/>
    <w:rsid w:val="00AA3219"/>
    <w:rsid w:val="00AA327E"/>
    <w:rsid w:val="00AA376F"/>
    <w:rsid w:val="00AA3830"/>
    <w:rsid w:val="00AA38D6"/>
    <w:rsid w:val="00AA3ACA"/>
    <w:rsid w:val="00AA3BE1"/>
    <w:rsid w:val="00AA3C38"/>
    <w:rsid w:val="00AA3D33"/>
    <w:rsid w:val="00AA48B1"/>
    <w:rsid w:val="00AA49D4"/>
    <w:rsid w:val="00AA4CB3"/>
    <w:rsid w:val="00AA4D0E"/>
    <w:rsid w:val="00AA4D97"/>
    <w:rsid w:val="00AA5016"/>
    <w:rsid w:val="00AA53A4"/>
    <w:rsid w:val="00AA599A"/>
    <w:rsid w:val="00AA5A61"/>
    <w:rsid w:val="00AA5ACC"/>
    <w:rsid w:val="00AA5D93"/>
    <w:rsid w:val="00AA5FCA"/>
    <w:rsid w:val="00AA6AF8"/>
    <w:rsid w:val="00AA6E04"/>
    <w:rsid w:val="00AA7341"/>
    <w:rsid w:val="00AA76B1"/>
    <w:rsid w:val="00AA778B"/>
    <w:rsid w:val="00AA7A53"/>
    <w:rsid w:val="00AA7FE3"/>
    <w:rsid w:val="00AB0123"/>
    <w:rsid w:val="00AB01DB"/>
    <w:rsid w:val="00AB029A"/>
    <w:rsid w:val="00AB0434"/>
    <w:rsid w:val="00AB0757"/>
    <w:rsid w:val="00AB078C"/>
    <w:rsid w:val="00AB09AA"/>
    <w:rsid w:val="00AB0E9D"/>
    <w:rsid w:val="00AB1466"/>
    <w:rsid w:val="00AB14AE"/>
    <w:rsid w:val="00AB16AF"/>
    <w:rsid w:val="00AB1785"/>
    <w:rsid w:val="00AB19F8"/>
    <w:rsid w:val="00AB255D"/>
    <w:rsid w:val="00AB26F7"/>
    <w:rsid w:val="00AB2ECE"/>
    <w:rsid w:val="00AB366C"/>
    <w:rsid w:val="00AB36F4"/>
    <w:rsid w:val="00AB38B6"/>
    <w:rsid w:val="00AB3AAA"/>
    <w:rsid w:val="00AB3AC8"/>
    <w:rsid w:val="00AB3D09"/>
    <w:rsid w:val="00AB3E7D"/>
    <w:rsid w:val="00AB4043"/>
    <w:rsid w:val="00AB41F5"/>
    <w:rsid w:val="00AB4839"/>
    <w:rsid w:val="00AB4A3E"/>
    <w:rsid w:val="00AB4A52"/>
    <w:rsid w:val="00AB51B2"/>
    <w:rsid w:val="00AB54AA"/>
    <w:rsid w:val="00AB553E"/>
    <w:rsid w:val="00AB5A94"/>
    <w:rsid w:val="00AB5A9E"/>
    <w:rsid w:val="00AB5EFF"/>
    <w:rsid w:val="00AB604F"/>
    <w:rsid w:val="00AB60C8"/>
    <w:rsid w:val="00AB6227"/>
    <w:rsid w:val="00AB6523"/>
    <w:rsid w:val="00AB687C"/>
    <w:rsid w:val="00AB6F69"/>
    <w:rsid w:val="00AB7390"/>
    <w:rsid w:val="00AB76C5"/>
    <w:rsid w:val="00AB7729"/>
    <w:rsid w:val="00AB793F"/>
    <w:rsid w:val="00AB7FBE"/>
    <w:rsid w:val="00AC1337"/>
    <w:rsid w:val="00AC1490"/>
    <w:rsid w:val="00AC157F"/>
    <w:rsid w:val="00AC19BE"/>
    <w:rsid w:val="00AC19FE"/>
    <w:rsid w:val="00AC1BBB"/>
    <w:rsid w:val="00AC1F23"/>
    <w:rsid w:val="00AC20BB"/>
    <w:rsid w:val="00AC257D"/>
    <w:rsid w:val="00AC25F3"/>
    <w:rsid w:val="00AC2DAC"/>
    <w:rsid w:val="00AC2DC7"/>
    <w:rsid w:val="00AC2E93"/>
    <w:rsid w:val="00AC3EAE"/>
    <w:rsid w:val="00AC40D2"/>
    <w:rsid w:val="00AC4259"/>
    <w:rsid w:val="00AC4630"/>
    <w:rsid w:val="00AC4AD8"/>
    <w:rsid w:val="00AC4D27"/>
    <w:rsid w:val="00AC4D57"/>
    <w:rsid w:val="00AC4DF0"/>
    <w:rsid w:val="00AC4E47"/>
    <w:rsid w:val="00AC4E9B"/>
    <w:rsid w:val="00AC4ED8"/>
    <w:rsid w:val="00AC4F10"/>
    <w:rsid w:val="00AC5962"/>
    <w:rsid w:val="00AC5FBB"/>
    <w:rsid w:val="00AC619A"/>
    <w:rsid w:val="00AC6306"/>
    <w:rsid w:val="00AC6554"/>
    <w:rsid w:val="00AC68CC"/>
    <w:rsid w:val="00AC6B4B"/>
    <w:rsid w:val="00AC6C04"/>
    <w:rsid w:val="00AC6CA3"/>
    <w:rsid w:val="00AC6DA2"/>
    <w:rsid w:val="00AC73DD"/>
    <w:rsid w:val="00AC78E7"/>
    <w:rsid w:val="00AC79DB"/>
    <w:rsid w:val="00AD0375"/>
    <w:rsid w:val="00AD0CC9"/>
    <w:rsid w:val="00AD0CD4"/>
    <w:rsid w:val="00AD0D7C"/>
    <w:rsid w:val="00AD0DA8"/>
    <w:rsid w:val="00AD0DB2"/>
    <w:rsid w:val="00AD0E00"/>
    <w:rsid w:val="00AD1359"/>
    <w:rsid w:val="00AD156A"/>
    <w:rsid w:val="00AD15B4"/>
    <w:rsid w:val="00AD1782"/>
    <w:rsid w:val="00AD178D"/>
    <w:rsid w:val="00AD1D07"/>
    <w:rsid w:val="00AD1DC0"/>
    <w:rsid w:val="00AD22B7"/>
    <w:rsid w:val="00AD240A"/>
    <w:rsid w:val="00AD2A5A"/>
    <w:rsid w:val="00AD2ACB"/>
    <w:rsid w:val="00AD312F"/>
    <w:rsid w:val="00AD3BAF"/>
    <w:rsid w:val="00AD3D13"/>
    <w:rsid w:val="00AD3F4C"/>
    <w:rsid w:val="00AD401A"/>
    <w:rsid w:val="00AD44A8"/>
    <w:rsid w:val="00AD49A2"/>
    <w:rsid w:val="00AD49E3"/>
    <w:rsid w:val="00AD515B"/>
    <w:rsid w:val="00AD5C1C"/>
    <w:rsid w:val="00AD6129"/>
    <w:rsid w:val="00AD6300"/>
    <w:rsid w:val="00AD6316"/>
    <w:rsid w:val="00AD64B8"/>
    <w:rsid w:val="00AD6991"/>
    <w:rsid w:val="00AD6B15"/>
    <w:rsid w:val="00AD7229"/>
    <w:rsid w:val="00AD730B"/>
    <w:rsid w:val="00AD781E"/>
    <w:rsid w:val="00AD7829"/>
    <w:rsid w:val="00AD7B9C"/>
    <w:rsid w:val="00AD7F41"/>
    <w:rsid w:val="00AE00D7"/>
    <w:rsid w:val="00AE017C"/>
    <w:rsid w:val="00AE01AC"/>
    <w:rsid w:val="00AE052B"/>
    <w:rsid w:val="00AE0735"/>
    <w:rsid w:val="00AE12C8"/>
    <w:rsid w:val="00AE1A62"/>
    <w:rsid w:val="00AE1CD8"/>
    <w:rsid w:val="00AE1CEA"/>
    <w:rsid w:val="00AE1E09"/>
    <w:rsid w:val="00AE1E2B"/>
    <w:rsid w:val="00AE2186"/>
    <w:rsid w:val="00AE24B7"/>
    <w:rsid w:val="00AE27F5"/>
    <w:rsid w:val="00AE2D16"/>
    <w:rsid w:val="00AE2DC4"/>
    <w:rsid w:val="00AE2F46"/>
    <w:rsid w:val="00AE3557"/>
    <w:rsid w:val="00AE3BF9"/>
    <w:rsid w:val="00AE3CA7"/>
    <w:rsid w:val="00AE3D09"/>
    <w:rsid w:val="00AE3D51"/>
    <w:rsid w:val="00AE3D97"/>
    <w:rsid w:val="00AE3DE1"/>
    <w:rsid w:val="00AE3E69"/>
    <w:rsid w:val="00AE4152"/>
    <w:rsid w:val="00AE43CB"/>
    <w:rsid w:val="00AE44DB"/>
    <w:rsid w:val="00AE4582"/>
    <w:rsid w:val="00AE48BE"/>
    <w:rsid w:val="00AE4E95"/>
    <w:rsid w:val="00AE547A"/>
    <w:rsid w:val="00AE5528"/>
    <w:rsid w:val="00AE56E8"/>
    <w:rsid w:val="00AE57F0"/>
    <w:rsid w:val="00AE5FB3"/>
    <w:rsid w:val="00AE6169"/>
    <w:rsid w:val="00AE6A17"/>
    <w:rsid w:val="00AE6D46"/>
    <w:rsid w:val="00AE6E7F"/>
    <w:rsid w:val="00AE6FC2"/>
    <w:rsid w:val="00AF00B8"/>
    <w:rsid w:val="00AF04A6"/>
    <w:rsid w:val="00AF0520"/>
    <w:rsid w:val="00AF096C"/>
    <w:rsid w:val="00AF0B68"/>
    <w:rsid w:val="00AF0E96"/>
    <w:rsid w:val="00AF0EA0"/>
    <w:rsid w:val="00AF1226"/>
    <w:rsid w:val="00AF14CA"/>
    <w:rsid w:val="00AF1A09"/>
    <w:rsid w:val="00AF1D7D"/>
    <w:rsid w:val="00AF1DEF"/>
    <w:rsid w:val="00AF1FBA"/>
    <w:rsid w:val="00AF2ACB"/>
    <w:rsid w:val="00AF2F1F"/>
    <w:rsid w:val="00AF30B1"/>
    <w:rsid w:val="00AF328A"/>
    <w:rsid w:val="00AF37E0"/>
    <w:rsid w:val="00AF3C61"/>
    <w:rsid w:val="00AF3EF4"/>
    <w:rsid w:val="00AF4127"/>
    <w:rsid w:val="00AF4151"/>
    <w:rsid w:val="00AF4523"/>
    <w:rsid w:val="00AF45C8"/>
    <w:rsid w:val="00AF4937"/>
    <w:rsid w:val="00AF4A9A"/>
    <w:rsid w:val="00AF4B92"/>
    <w:rsid w:val="00AF5087"/>
    <w:rsid w:val="00AF5437"/>
    <w:rsid w:val="00AF559E"/>
    <w:rsid w:val="00AF55CA"/>
    <w:rsid w:val="00AF5DAF"/>
    <w:rsid w:val="00AF617C"/>
    <w:rsid w:val="00AF6433"/>
    <w:rsid w:val="00AF6BAB"/>
    <w:rsid w:val="00AF6C8A"/>
    <w:rsid w:val="00AF6CDD"/>
    <w:rsid w:val="00AF6DD6"/>
    <w:rsid w:val="00AF6FB9"/>
    <w:rsid w:val="00AF703A"/>
    <w:rsid w:val="00AF75BA"/>
    <w:rsid w:val="00AF7A1F"/>
    <w:rsid w:val="00AF7D25"/>
    <w:rsid w:val="00B0032E"/>
    <w:rsid w:val="00B0039D"/>
    <w:rsid w:val="00B003B4"/>
    <w:rsid w:val="00B00AD3"/>
    <w:rsid w:val="00B01233"/>
    <w:rsid w:val="00B015A8"/>
    <w:rsid w:val="00B01615"/>
    <w:rsid w:val="00B018A9"/>
    <w:rsid w:val="00B01E34"/>
    <w:rsid w:val="00B027AA"/>
    <w:rsid w:val="00B02806"/>
    <w:rsid w:val="00B02907"/>
    <w:rsid w:val="00B02A4B"/>
    <w:rsid w:val="00B02FC0"/>
    <w:rsid w:val="00B030FE"/>
    <w:rsid w:val="00B033C2"/>
    <w:rsid w:val="00B035CF"/>
    <w:rsid w:val="00B03ADA"/>
    <w:rsid w:val="00B03C7A"/>
    <w:rsid w:val="00B03D44"/>
    <w:rsid w:val="00B040D7"/>
    <w:rsid w:val="00B043EE"/>
    <w:rsid w:val="00B045A8"/>
    <w:rsid w:val="00B04D51"/>
    <w:rsid w:val="00B05195"/>
    <w:rsid w:val="00B0548D"/>
    <w:rsid w:val="00B055FC"/>
    <w:rsid w:val="00B057AB"/>
    <w:rsid w:val="00B05F20"/>
    <w:rsid w:val="00B06A91"/>
    <w:rsid w:val="00B06B92"/>
    <w:rsid w:val="00B06BF2"/>
    <w:rsid w:val="00B06C4E"/>
    <w:rsid w:val="00B06E95"/>
    <w:rsid w:val="00B071B8"/>
    <w:rsid w:val="00B07276"/>
    <w:rsid w:val="00B07364"/>
    <w:rsid w:val="00B07472"/>
    <w:rsid w:val="00B07478"/>
    <w:rsid w:val="00B0755C"/>
    <w:rsid w:val="00B076B4"/>
    <w:rsid w:val="00B0770B"/>
    <w:rsid w:val="00B07792"/>
    <w:rsid w:val="00B07866"/>
    <w:rsid w:val="00B07D65"/>
    <w:rsid w:val="00B10BAE"/>
    <w:rsid w:val="00B10ED3"/>
    <w:rsid w:val="00B10F63"/>
    <w:rsid w:val="00B10FC5"/>
    <w:rsid w:val="00B1139B"/>
    <w:rsid w:val="00B11733"/>
    <w:rsid w:val="00B1212E"/>
    <w:rsid w:val="00B1221F"/>
    <w:rsid w:val="00B123C4"/>
    <w:rsid w:val="00B12723"/>
    <w:rsid w:val="00B12909"/>
    <w:rsid w:val="00B130EB"/>
    <w:rsid w:val="00B13196"/>
    <w:rsid w:val="00B131C0"/>
    <w:rsid w:val="00B13208"/>
    <w:rsid w:val="00B13249"/>
    <w:rsid w:val="00B13C64"/>
    <w:rsid w:val="00B13EA4"/>
    <w:rsid w:val="00B14211"/>
    <w:rsid w:val="00B1464F"/>
    <w:rsid w:val="00B14DFB"/>
    <w:rsid w:val="00B14DFF"/>
    <w:rsid w:val="00B14FDA"/>
    <w:rsid w:val="00B15294"/>
    <w:rsid w:val="00B153CB"/>
    <w:rsid w:val="00B15925"/>
    <w:rsid w:val="00B165B4"/>
    <w:rsid w:val="00B16BCB"/>
    <w:rsid w:val="00B16DE4"/>
    <w:rsid w:val="00B17194"/>
    <w:rsid w:val="00B1746B"/>
    <w:rsid w:val="00B20100"/>
    <w:rsid w:val="00B20396"/>
    <w:rsid w:val="00B203FF"/>
    <w:rsid w:val="00B20467"/>
    <w:rsid w:val="00B20568"/>
    <w:rsid w:val="00B205A2"/>
    <w:rsid w:val="00B206FE"/>
    <w:rsid w:val="00B207AF"/>
    <w:rsid w:val="00B212A1"/>
    <w:rsid w:val="00B2142E"/>
    <w:rsid w:val="00B217ED"/>
    <w:rsid w:val="00B21879"/>
    <w:rsid w:val="00B21D4F"/>
    <w:rsid w:val="00B21D9B"/>
    <w:rsid w:val="00B21E3A"/>
    <w:rsid w:val="00B21F5C"/>
    <w:rsid w:val="00B22027"/>
    <w:rsid w:val="00B2214D"/>
    <w:rsid w:val="00B2234D"/>
    <w:rsid w:val="00B226AC"/>
    <w:rsid w:val="00B22D0E"/>
    <w:rsid w:val="00B232B1"/>
    <w:rsid w:val="00B23369"/>
    <w:rsid w:val="00B23491"/>
    <w:rsid w:val="00B23962"/>
    <w:rsid w:val="00B23B2F"/>
    <w:rsid w:val="00B23C5E"/>
    <w:rsid w:val="00B244D9"/>
    <w:rsid w:val="00B24616"/>
    <w:rsid w:val="00B24958"/>
    <w:rsid w:val="00B24B2F"/>
    <w:rsid w:val="00B25057"/>
    <w:rsid w:val="00B25197"/>
    <w:rsid w:val="00B25378"/>
    <w:rsid w:val="00B254B1"/>
    <w:rsid w:val="00B25824"/>
    <w:rsid w:val="00B2588F"/>
    <w:rsid w:val="00B25EFD"/>
    <w:rsid w:val="00B26266"/>
    <w:rsid w:val="00B26314"/>
    <w:rsid w:val="00B26468"/>
    <w:rsid w:val="00B26726"/>
    <w:rsid w:val="00B26D16"/>
    <w:rsid w:val="00B26E2C"/>
    <w:rsid w:val="00B26E79"/>
    <w:rsid w:val="00B26F94"/>
    <w:rsid w:val="00B27459"/>
    <w:rsid w:val="00B27548"/>
    <w:rsid w:val="00B277A3"/>
    <w:rsid w:val="00B27941"/>
    <w:rsid w:val="00B3027E"/>
    <w:rsid w:val="00B30383"/>
    <w:rsid w:val="00B3098F"/>
    <w:rsid w:val="00B30CD6"/>
    <w:rsid w:val="00B30F61"/>
    <w:rsid w:val="00B313C3"/>
    <w:rsid w:val="00B313DC"/>
    <w:rsid w:val="00B315D8"/>
    <w:rsid w:val="00B319F7"/>
    <w:rsid w:val="00B31B4F"/>
    <w:rsid w:val="00B32108"/>
    <w:rsid w:val="00B323B4"/>
    <w:rsid w:val="00B32447"/>
    <w:rsid w:val="00B3245D"/>
    <w:rsid w:val="00B32D80"/>
    <w:rsid w:val="00B32E4A"/>
    <w:rsid w:val="00B3302E"/>
    <w:rsid w:val="00B33A9E"/>
    <w:rsid w:val="00B33BB6"/>
    <w:rsid w:val="00B33CC7"/>
    <w:rsid w:val="00B33EE4"/>
    <w:rsid w:val="00B33FFE"/>
    <w:rsid w:val="00B3422F"/>
    <w:rsid w:val="00B349A0"/>
    <w:rsid w:val="00B34B40"/>
    <w:rsid w:val="00B34EC0"/>
    <w:rsid w:val="00B35547"/>
    <w:rsid w:val="00B35AA0"/>
    <w:rsid w:val="00B35BF9"/>
    <w:rsid w:val="00B36010"/>
    <w:rsid w:val="00B3608E"/>
    <w:rsid w:val="00B3614A"/>
    <w:rsid w:val="00B363E2"/>
    <w:rsid w:val="00B3689F"/>
    <w:rsid w:val="00B36BEC"/>
    <w:rsid w:val="00B36E78"/>
    <w:rsid w:val="00B36F31"/>
    <w:rsid w:val="00B37547"/>
    <w:rsid w:val="00B376DF"/>
    <w:rsid w:val="00B37BA8"/>
    <w:rsid w:val="00B401B7"/>
    <w:rsid w:val="00B403CF"/>
    <w:rsid w:val="00B4043F"/>
    <w:rsid w:val="00B406A6"/>
    <w:rsid w:val="00B408D8"/>
    <w:rsid w:val="00B40A1E"/>
    <w:rsid w:val="00B40BA6"/>
    <w:rsid w:val="00B40D46"/>
    <w:rsid w:val="00B40E73"/>
    <w:rsid w:val="00B40F38"/>
    <w:rsid w:val="00B40F58"/>
    <w:rsid w:val="00B411D6"/>
    <w:rsid w:val="00B41271"/>
    <w:rsid w:val="00B414D9"/>
    <w:rsid w:val="00B4153D"/>
    <w:rsid w:val="00B4195E"/>
    <w:rsid w:val="00B419AA"/>
    <w:rsid w:val="00B41AAB"/>
    <w:rsid w:val="00B41FD1"/>
    <w:rsid w:val="00B42423"/>
    <w:rsid w:val="00B425E3"/>
    <w:rsid w:val="00B42A6E"/>
    <w:rsid w:val="00B42C88"/>
    <w:rsid w:val="00B42D15"/>
    <w:rsid w:val="00B42E9F"/>
    <w:rsid w:val="00B432ED"/>
    <w:rsid w:val="00B43549"/>
    <w:rsid w:val="00B438F3"/>
    <w:rsid w:val="00B441E6"/>
    <w:rsid w:val="00B4450F"/>
    <w:rsid w:val="00B44807"/>
    <w:rsid w:val="00B44844"/>
    <w:rsid w:val="00B44F45"/>
    <w:rsid w:val="00B44FCE"/>
    <w:rsid w:val="00B45046"/>
    <w:rsid w:val="00B45231"/>
    <w:rsid w:val="00B452D5"/>
    <w:rsid w:val="00B45550"/>
    <w:rsid w:val="00B455C8"/>
    <w:rsid w:val="00B45755"/>
    <w:rsid w:val="00B457D2"/>
    <w:rsid w:val="00B45A32"/>
    <w:rsid w:val="00B45A7B"/>
    <w:rsid w:val="00B45BB7"/>
    <w:rsid w:val="00B45D5A"/>
    <w:rsid w:val="00B45E96"/>
    <w:rsid w:val="00B4604C"/>
    <w:rsid w:val="00B46772"/>
    <w:rsid w:val="00B46B9A"/>
    <w:rsid w:val="00B46D6D"/>
    <w:rsid w:val="00B47702"/>
    <w:rsid w:val="00B478DB"/>
    <w:rsid w:val="00B4794E"/>
    <w:rsid w:val="00B47990"/>
    <w:rsid w:val="00B47A71"/>
    <w:rsid w:val="00B47DCD"/>
    <w:rsid w:val="00B47DDE"/>
    <w:rsid w:val="00B50181"/>
    <w:rsid w:val="00B501BF"/>
    <w:rsid w:val="00B501DA"/>
    <w:rsid w:val="00B50871"/>
    <w:rsid w:val="00B50AC5"/>
    <w:rsid w:val="00B50DCB"/>
    <w:rsid w:val="00B50EE3"/>
    <w:rsid w:val="00B515F6"/>
    <w:rsid w:val="00B51861"/>
    <w:rsid w:val="00B51DFA"/>
    <w:rsid w:val="00B51ED8"/>
    <w:rsid w:val="00B51ED9"/>
    <w:rsid w:val="00B52112"/>
    <w:rsid w:val="00B52179"/>
    <w:rsid w:val="00B5232F"/>
    <w:rsid w:val="00B52CA2"/>
    <w:rsid w:val="00B52FCB"/>
    <w:rsid w:val="00B5355B"/>
    <w:rsid w:val="00B53995"/>
    <w:rsid w:val="00B53AEB"/>
    <w:rsid w:val="00B53D92"/>
    <w:rsid w:val="00B53EC3"/>
    <w:rsid w:val="00B53EE9"/>
    <w:rsid w:val="00B53FC0"/>
    <w:rsid w:val="00B547D5"/>
    <w:rsid w:val="00B54992"/>
    <w:rsid w:val="00B54B9B"/>
    <w:rsid w:val="00B54C38"/>
    <w:rsid w:val="00B54FA7"/>
    <w:rsid w:val="00B55403"/>
    <w:rsid w:val="00B55C00"/>
    <w:rsid w:val="00B55C44"/>
    <w:rsid w:val="00B5654B"/>
    <w:rsid w:val="00B56D35"/>
    <w:rsid w:val="00B56D8B"/>
    <w:rsid w:val="00B56DD1"/>
    <w:rsid w:val="00B56F9F"/>
    <w:rsid w:val="00B574D4"/>
    <w:rsid w:val="00B576E3"/>
    <w:rsid w:val="00B57FBF"/>
    <w:rsid w:val="00B603BF"/>
    <w:rsid w:val="00B60504"/>
    <w:rsid w:val="00B606DA"/>
    <w:rsid w:val="00B61B8A"/>
    <w:rsid w:val="00B623E9"/>
    <w:rsid w:val="00B632FC"/>
    <w:rsid w:val="00B634B2"/>
    <w:rsid w:val="00B63A09"/>
    <w:rsid w:val="00B63CB6"/>
    <w:rsid w:val="00B640A4"/>
    <w:rsid w:val="00B6410E"/>
    <w:rsid w:val="00B6420D"/>
    <w:rsid w:val="00B6436B"/>
    <w:rsid w:val="00B646B0"/>
    <w:rsid w:val="00B64851"/>
    <w:rsid w:val="00B65136"/>
    <w:rsid w:val="00B65193"/>
    <w:rsid w:val="00B6542E"/>
    <w:rsid w:val="00B6557C"/>
    <w:rsid w:val="00B663FF"/>
    <w:rsid w:val="00B6670E"/>
    <w:rsid w:val="00B669DF"/>
    <w:rsid w:val="00B66B4A"/>
    <w:rsid w:val="00B674D1"/>
    <w:rsid w:val="00B67639"/>
    <w:rsid w:val="00B67642"/>
    <w:rsid w:val="00B677DB"/>
    <w:rsid w:val="00B704AE"/>
    <w:rsid w:val="00B70676"/>
    <w:rsid w:val="00B708E6"/>
    <w:rsid w:val="00B70917"/>
    <w:rsid w:val="00B709B4"/>
    <w:rsid w:val="00B71428"/>
    <w:rsid w:val="00B7179B"/>
    <w:rsid w:val="00B7180E"/>
    <w:rsid w:val="00B71B05"/>
    <w:rsid w:val="00B71F6A"/>
    <w:rsid w:val="00B723F0"/>
    <w:rsid w:val="00B72429"/>
    <w:rsid w:val="00B72735"/>
    <w:rsid w:val="00B72983"/>
    <w:rsid w:val="00B72E74"/>
    <w:rsid w:val="00B72F2D"/>
    <w:rsid w:val="00B73369"/>
    <w:rsid w:val="00B733C9"/>
    <w:rsid w:val="00B7345F"/>
    <w:rsid w:val="00B736FA"/>
    <w:rsid w:val="00B739EB"/>
    <w:rsid w:val="00B73A69"/>
    <w:rsid w:val="00B7409D"/>
    <w:rsid w:val="00B74355"/>
    <w:rsid w:val="00B74869"/>
    <w:rsid w:val="00B74BE5"/>
    <w:rsid w:val="00B74DCB"/>
    <w:rsid w:val="00B751C7"/>
    <w:rsid w:val="00B75325"/>
    <w:rsid w:val="00B75489"/>
    <w:rsid w:val="00B75502"/>
    <w:rsid w:val="00B75703"/>
    <w:rsid w:val="00B76170"/>
    <w:rsid w:val="00B76245"/>
    <w:rsid w:val="00B7631F"/>
    <w:rsid w:val="00B76385"/>
    <w:rsid w:val="00B768FE"/>
    <w:rsid w:val="00B76FF2"/>
    <w:rsid w:val="00B77081"/>
    <w:rsid w:val="00B773F3"/>
    <w:rsid w:val="00B77676"/>
    <w:rsid w:val="00B77951"/>
    <w:rsid w:val="00B77A09"/>
    <w:rsid w:val="00B77C7A"/>
    <w:rsid w:val="00B77F7E"/>
    <w:rsid w:val="00B800E6"/>
    <w:rsid w:val="00B80572"/>
    <w:rsid w:val="00B806D9"/>
    <w:rsid w:val="00B8088E"/>
    <w:rsid w:val="00B819A3"/>
    <w:rsid w:val="00B819DA"/>
    <w:rsid w:val="00B81A88"/>
    <w:rsid w:val="00B81CCB"/>
    <w:rsid w:val="00B81EAA"/>
    <w:rsid w:val="00B81EB2"/>
    <w:rsid w:val="00B822E5"/>
    <w:rsid w:val="00B824D3"/>
    <w:rsid w:val="00B82AA7"/>
    <w:rsid w:val="00B82AC4"/>
    <w:rsid w:val="00B82B16"/>
    <w:rsid w:val="00B82B92"/>
    <w:rsid w:val="00B83118"/>
    <w:rsid w:val="00B83197"/>
    <w:rsid w:val="00B8330D"/>
    <w:rsid w:val="00B83693"/>
    <w:rsid w:val="00B83A25"/>
    <w:rsid w:val="00B83B31"/>
    <w:rsid w:val="00B83CF1"/>
    <w:rsid w:val="00B84161"/>
    <w:rsid w:val="00B8423C"/>
    <w:rsid w:val="00B8508C"/>
    <w:rsid w:val="00B85142"/>
    <w:rsid w:val="00B85577"/>
    <w:rsid w:val="00B855B1"/>
    <w:rsid w:val="00B85AE4"/>
    <w:rsid w:val="00B85D83"/>
    <w:rsid w:val="00B85F59"/>
    <w:rsid w:val="00B86433"/>
    <w:rsid w:val="00B87210"/>
    <w:rsid w:val="00B87802"/>
    <w:rsid w:val="00B87A0A"/>
    <w:rsid w:val="00B87DDE"/>
    <w:rsid w:val="00B87E0F"/>
    <w:rsid w:val="00B87FF0"/>
    <w:rsid w:val="00B903F7"/>
    <w:rsid w:val="00B90461"/>
    <w:rsid w:val="00B90A6F"/>
    <w:rsid w:val="00B90C0F"/>
    <w:rsid w:val="00B90D86"/>
    <w:rsid w:val="00B90F13"/>
    <w:rsid w:val="00B91084"/>
    <w:rsid w:val="00B91348"/>
    <w:rsid w:val="00B91448"/>
    <w:rsid w:val="00B916EB"/>
    <w:rsid w:val="00B91E43"/>
    <w:rsid w:val="00B92E5B"/>
    <w:rsid w:val="00B930E2"/>
    <w:rsid w:val="00B93194"/>
    <w:rsid w:val="00B933CE"/>
    <w:rsid w:val="00B934EC"/>
    <w:rsid w:val="00B936C2"/>
    <w:rsid w:val="00B93A12"/>
    <w:rsid w:val="00B93CDC"/>
    <w:rsid w:val="00B93FED"/>
    <w:rsid w:val="00B9449D"/>
    <w:rsid w:val="00B94891"/>
    <w:rsid w:val="00B949CA"/>
    <w:rsid w:val="00B94FF8"/>
    <w:rsid w:val="00B951C6"/>
    <w:rsid w:val="00B95BD7"/>
    <w:rsid w:val="00B95E56"/>
    <w:rsid w:val="00B95FE7"/>
    <w:rsid w:val="00B96562"/>
    <w:rsid w:val="00B9665C"/>
    <w:rsid w:val="00B966B0"/>
    <w:rsid w:val="00B97788"/>
    <w:rsid w:val="00B97DD6"/>
    <w:rsid w:val="00BA0159"/>
    <w:rsid w:val="00BA07BC"/>
    <w:rsid w:val="00BA0858"/>
    <w:rsid w:val="00BA0B57"/>
    <w:rsid w:val="00BA1095"/>
    <w:rsid w:val="00BA1141"/>
    <w:rsid w:val="00BA15AE"/>
    <w:rsid w:val="00BA1808"/>
    <w:rsid w:val="00BA1AD6"/>
    <w:rsid w:val="00BA1C72"/>
    <w:rsid w:val="00BA1D3A"/>
    <w:rsid w:val="00BA20BB"/>
    <w:rsid w:val="00BA2348"/>
    <w:rsid w:val="00BA2742"/>
    <w:rsid w:val="00BA2BAF"/>
    <w:rsid w:val="00BA2EB8"/>
    <w:rsid w:val="00BA3041"/>
    <w:rsid w:val="00BA34B1"/>
    <w:rsid w:val="00BA35D0"/>
    <w:rsid w:val="00BA37B0"/>
    <w:rsid w:val="00BA380D"/>
    <w:rsid w:val="00BA3BAF"/>
    <w:rsid w:val="00BA3D09"/>
    <w:rsid w:val="00BA4B7C"/>
    <w:rsid w:val="00BA4B88"/>
    <w:rsid w:val="00BA4D11"/>
    <w:rsid w:val="00BA4F93"/>
    <w:rsid w:val="00BA5A5D"/>
    <w:rsid w:val="00BA5B1A"/>
    <w:rsid w:val="00BA5D06"/>
    <w:rsid w:val="00BA6049"/>
    <w:rsid w:val="00BA6558"/>
    <w:rsid w:val="00BA676A"/>
    <w:rsid w:val="00BA694A"/>
    <w:rsid w:val="00BA6D5F"/>
    <w:rsid w:val="00BA6D90"/>
    <w:rsid w:val="00BA7DD4"/>
    <w:rsid w:val="00BB0253"/>
    <w:rsid w:val="00BB02E5"/>
    <w:rsid w:val="00BB0C63"/>
    <w:rsid w:val="00BB0F4B"/>
    <w:rsid w:val="00BB17D4"/>
    <w:rsid w:val="00BB1B99"/>
    <w:rsid w:val="00BB1BAF"/>
    <w:rsid w:val="00BB1BE0"/>
    <w:rsid w:val="00BB1C23"/>
    <w:rsid w:val="00BB1E39"/>
    <w:rsid w:val="00BB2077"/>
    <w:rsid w:val="00BB2CF0"/>
    <w:rsid w:val="00BB3A83"/>
    <w:rsid w:val="00BB3C7B"/>
    <w:rsid w:val="00BB3CC7"/>
    <w:rsid w:val="00BB40FB"/>
    <w:rsid w:val="00BB45A6"/>
    <w:rsid w:val="00BB4867"/>
    <w:rsid w:val="00BB4B30"/>
    <w:rsid w:val="00BB4E67"/>
    <w:rsid w:val="00BB503B"/>
    <w:rsid w:val="00BB563D"/>
    <w:rsid w:val="00BB606B"/>
    <w:rsid w:val="00BB61E8"/>
    <w:rsid w:val="00BB62B9"/>
    <w:rsid w:val="00BB63C4"/>
    <w:rsid w:val="00BB63E8"/>
    <w:rsid w:val="00BB6423"/>
    <w:rsid w:val="00BB65C5"/>
    <w:rsid w:val="00BB6BF3"/>
    <w:rsid w:val="00BB6C8A"/>
    <w:rsid w:val="00BB6EEB"/>
    <w:rsid w:val="00BB7E60"/>
    <w:rsid w:val="00BC06EF"/>
    <w:rsid w:val="00BC0924"/>
    <w:rsid w:val="00BC119D"/>
    <w:rsid w:val="00BC175D"/>
    <w:rsid w:val="00BC1894"/>
    <w:rsid w:val="00BC1A10"/>
    <w:rsid w:val="00BC1D96"/>
    <w:rsid w:val="00BC1DED"/>
    <w:rsid w:val="00BC2043"/>
    <w:rsid w:val="00BC251D"/>
    <w:rsid w:val="00BC25D3"/>
    <w:rsid w:val="00BC2922"/>
    <w:rsid w:val="00BC297F"/>
    <w:rsid w:val="00BC2DFF"/>
    <w:rsid w:val="00BC2EEE"/>
    <w:rsid w:val="00BC3027"/>
    <w:rsid w:val="00BC3314"/>
    <w:rsid w:val="00BC35D6"/>
    <w:rsid w:val="00BC35FF"/>
    <w:rsid w:val="00BC3858"/>
    <w:rsid w:val="00BC3AB0"/>
    <w:rsid w:val="00BC3ACB"/>
    <w:rsid w:val="00BC3C79"/>
    <w:rsid w:val="00BC3F04"/>
    <w:rsid w:val="00BC3FC6"/>
    <w:rsid w:val="00BC40AC"/>
    <w:rsid w:val="00BC4396"/>
    <w:rsid w:val="00BC4555"/>
    <w:rsid w:val="00BC484C"/>
    <w:rsid w:val="00BC4904"/>
    <w:rsid w:val="00BC4CF7"/>
    <w:rsid w:val="00BC4CFF"/>
    <w:rsid w:val="00BC4DDE"/>
    <w:rsid w:val="00BC4EDF"/>
    <w:rsid w:val="00BC4EF0"/>
    <w:rsid w:val="00BC5122"/>
    <w:rsid w:val="00BC51D6"/>
    <w:rsid w:val="00BC5470"/>
    <w:rsid w:val="00BC5874"/>
    <w:rsid w:val="00BC5FFE"/>
    <w:rsid w:val="00BC6359"/>
    <w:rsid w:val="00BC63E4"/>
    <w:rsid w:val="00BC6911"/>
    <w:rsid w:val="00BC6C49"/>
    <w:rsid w:val="00BC6ECA"/>
    <w:rsid w:val="00BC70DC"/>
    <w:rsid w:val="00BC76A0"/>
    <w:rsid w:val="00BC77A4"/>
    <w:rsid w:val="00BC78D1"/>
    <w:rsid w:val="00BC7B43"/>
    <w:rsid w:val="00BC7B64"/>
    <w:rsid w:val="00BC7C67"/>
    <w:rsid w:val="00BC7D1E"/>
    <w:rsid w:val="00BD0379"/>
    <w:rsid w:val="00BD03D6"/>
    <w:rsid w:val="00BD0747"/>
    <w:rsid w:val="00BD08D4"/>
    <w:rsid w:val="00BD116F"/>
    <w:rsid w:val="00BD1342"/>
    <w:rsid w:val="00BD1366"/>
    <w:rsid w:val="00BD1532"/>
    <w:rsid w:val="00BD1645"/>
    <w:rsid w:val="00BD18D2"/>
    <w:rsid w:val="00BD1910"/>
    <w:rsid w:val="00BD1C77"/>
    <w:rsid w:val="00BD21BA"/>
    <w:rsid w:val="00BD2234"/>
    <w:rsid w:val="00BD23EE"/>
    <w:rsid w:val="00BD250D"/>
    <w:rsid w:val="00BD257D"/>
    <w:rsid w:val="00BD2857"/>
    <w:rsid w:val="00BD2EBB"/>
    <w:rsid w:val="00BD2F03"/>
    <w:rsid w:val="00BD2FC8"/>
    <w:rsid w:val="00BD34CC"/>
    <w:rsid w:val="00BD3749"/>
    <w:rsid w:val="00BD3CCB"/>
    <w:rsid w:val="00BD3F18"/>
    <w:rsid w:val="00BD43CB"/>
    <w:rsid w:val="00BD48C4"/>
    <w:rsid w:val="00BD5061"/>
    <w:rsid w:val="00BD52C9"/>
    <w:rsid w:val="00BD55C7"/>
    <w:rsid w:val="00BD58F7"/>
    <w:rsid w:val="00BD603C"/>
    <w:rsid w:val="00BD6093"/>
    <w:rsid w:val="00BD6882"/>
    <w:rsid w:val="00BD6E8B"/>
    <w:rsid w:val="00BD724F"/>
    <w:rsid w:val="00BD72A7"/>
    <w:rsid w:val="00BD73C0"/>
    <w:rsid w:val="00BD7433"/>
    <w:rsid w:val="00BD7971"/>
    <w:rsid w:val="00BD7A33"/>
    <w:rsid w:val="00BE06D5"/>
    <w:rsid w:val="00BE0AA8"/>
    <w:rsid w:val="00BE0E84"/>
    <w:rsid w:val="00BE117D"/>
    <w:rsid w:val="00BE1A96"/>
    <w:rsid w:val="00BE1CC6"/>
    <w:rsid w:val="00BE1F19"/>
    <w:rsid w:val="00BE1FDD"/>
    <w:rsid w:val="00BE27F7"/>
    <w:rsid w:val="00BE2A9B"/>
    <w:rsid w:val="00BE2B3E"/>
    <w:rsid w:val="00BE3001"/>
    <w:rsid w:val="00BE35BA"/>
    <w:rsid w:val="00BE3702"/>
    <w:rsid w:val="00BE373B"/>
    <w:rsid w:val="00BE38DE"/>
    <w:rsid w:val="00BE3D6D"/>
    <w:rsid w:val="00BE4312"/>
    <w:rsid w:val="00BE453A"/>
    <w:rsid w:val="00BE4D00"/>
    <w:rsid w:val="00BE4E06"/>
    <w:rsid w:val="00BE4F60"/>
    <w:rsid w:val="00BE50F8"/>
    <w:rsid w:val="00BE5282"/>
    <w:rsid w:val="00BE57EB"/>
    <w:rsid w:val="00BE5839"/>
    <w:rsid w:val="00BE5BF4"/>
    <w:rsid w:val="00BE5C29"/>
    <w:rsid w:val="00BE5EBA"/>
    <w:rsid w:val="00BE6099"/>
    <w:rsid w:val="00BE65E8"/>
    <w:rsid w:val="00BE6841"/>
    <w:rsid w:val="00BE6A87"/>
    <w:rsid w:val="00BE6B73"/>
    <w:rsid w:val="00BE6CFB"/>
    <w:rsid w:val="00BE7510"/>
    <w:rsid w:val="00BE7569"/>
    <w:rsid w:val="00BE7D7F"/>
    <w:rsid w:val="00BE7E58"/>
    <w:rsid w:val="00BE7EC9"/>
    <w:rsid w:val="00BE7F30"/>
    <w:rsid w:val="00BE7F59"/>
    <w:rsid w:val="00BED346"/>
    <w:rsid w:val="00BF0E4D"/>
    <w:rsid w:val="00BF0E6F"/>
    <w:rsid w:val="00BF1302"/>
    <w:rsid w:val="00BF1691"/>
    <w:rsid w:val="00BF1768"/>
    <w:rsid w:val="00BF1CDD"/>
    <w:rsid w:val="00BF1E0F"/>
    <w:rsid w:val="00BF1FEA"/>
    <w:rsid w:val="00BF244B"/>
    <w:rsid w:val="00BF30E9"/>
    <w:rsid w:val="00BF3722"/>
    <w:rsid w:val="00BF3963"/>
    <w:rsid w:val="00BF3D28"/>
    <w:rsid w:val="00BF3DF9"/>
    <w:rsid w:val="00BF3E54"/>
    <w:rsid w:val="00BF4017"/>
    <w:rsid w:val="00BF412E"/>
    <w:rsid w:val="00BF4223"/>
    <w:rsid w:val="00BF4321"/>
    <w:rsid w:val="00BF4AB8"/>
    <w:rsid w:val="00BF4D63"/>
    <w:rsid w:val="00BF4EF5"/>
    <w:rsid w:val="00BF5339"/>
    <w:rsid w:val="00BF5586"/>
    <w:rsid w:val="00BF567A"/>
    <w:rsid w:val="00BF5771"/>
    <w:rsid w:val="00BF5886"/>
    <w:rsid w:val="00BF5941"/>
    <w:rsid w:val="00BF5C2E"/>
    <w:rsid w:val="00BF5F68"/>
    <w:rsid w:val="00BF69AC"/>
    <w:rsid w:val="00BF6E1C"/>
    <w:rsid w:val="00BF6F2E"/>
    <w:rsid w:val="00BF7552"/>
    <w:rsid w:val="00BF7DBB"/>
    <w:rsid w:val="00BF7F9E"/>
    <w:rsid w:val="00C003FD"/>
    <w:rsid w:val="00C006A5"/>
    <w:rsid w:val="00C00892"/>
    <w:rsid w:val="00C00FBE"/>
    <w:rsid w:val="00C025A5"/>
    <w:rsid w:val="00C025AD"/>
    <w:rsid w:val="00C028ED"/>
    <w:rsid w:val="00C02FB1"/>
    <w:rsid w:val="00C031D7"/>
    <w:rsid w:val="00C03368"/>
    <w:rsid w:val="00C03801"/>
    <w:rsid w:val="00C03E28"/>
    <w:rsid w:val="00C048B7"/>
    <w:rsid w:val="00C04BC2"/>
    <w:rsid w:val="00C04EA8"/>
    <w:rsid w:val="00C0530A"/>
    <w:rsid w:val="00C05664"/>
    <w:rsid w:val="00C05914"/>
    <w:rsid w:val="00C05E10"/>
    <w:rsid w:val="00C05E11"/>
    <w:rsid w:val="00C05F01"/>
    <w:rsid w:val="00C060A2"/>
    <w:rsid w:val="00C062D4"/>
    <w:rsid w:val="00C068EE"/>
    <w:rsid w:val="00C06DE3"/>
    <w:rsid w:val="00C06ECE"/>
    <w:rsid w:val="00C06FC8"/>
    <w:rsid w:val="00C071AD"/>
    <w:rsid w:val="00C075C1"/>
    <w:rsid w:val="00C0769E"/>
    <w:rsid w:val="00C078FD"/>
    <w:rsid w:val="00C07EE9"/>
    <w:rsid w:val="00C07FB4"/>
    <w:rsid w:val="00C07FF4"/>
    <w:rsid w:val="00C10130"/>
    <w:rsid w:val="00C10259"/>
    <w:rsid w:val="00C1031B"/>
    <w:rsid w:val="00C104B0"/>
    <w:rsid w:val="00C10BB2"/>
    <w:rsid w:val="00C10CD8"/>
    <w:rsid w:val="00C10F8B"/>
    <w:rsid w:val="00C11394"/>
    <w:rsid w:val="00C1182D"/>
    <w:rsid w:val="00C11DA3"/>
    <w:rsid w:val="00C122D1"/>
    <w:rsid w:val="00C1266D"/>
    <w:rsid w:val="00C12774"/>
    <w:rsid w:val="00C1310F"/>
    <w:rsid w:val="00C1361D"/>
    <w:rsid w:val="00C1374B"/>
    <w:rsid w:val="00C140EF"/>
    <w:rsid w:val="00C141FC"/>
    <w:rsid w:val="00C1436B"/>
    <w:rsid w:val="00C1473E"/>
    <w:rsid w:val="00C1478F"/>
    <w:rsid w:val="00C149E1"/>
    <w:rsid w:val="00C14B9E"/>
    <w:rsid w:val="00C14C14"/>
    <w:rsid w:val="00C14D5C"/>
    <w:rsid w:val="00C14F4F"/>
    <w:rsid w:val="00C14F97"/>
    <w:rsid w:val="00C15077"/>
    <w:rsid w:val="00C154B1"/>
    <w:rsid w:val="00C1565C"/>
    <w:rsid w:val="00C15FF6"/>
    <w:rsid w:val="00C1644F"/>
    <w:rsid w:val="00C16C3D"/>
    <w:rsid w:val="00C16CA5"/>
    <w:rsid w:val="00C16F2A"/>
    <w:rsid w:val="00C16F3E"/>
    <w:rsid w:val="00C171E7"/>
    <w:rsid w:val="00C173DC"/>
    <w:rsid w:val="00C175A7"/>
    <w:rsid w:val="00C177B1"/>
    <w:rsid w:val="00C17BA4"/>
    <w:rsid w:val="00C17D71"/>
    <w:rsid w:val="00C201CA"/>
    <w:rsid w:val="00C2078E"/>
    <w:rsid w:val="00C20BDA"/>
    <w:rsid w:val="00C20CD3"/>
    <w:rsid w:val="00C21018"/>
    <w:rsid w:val="00C21192"/>
    <w:rsid w:val="00C216E6"/>
    <w:rsid w:val="00C21B5F"/>
    <w:rsid w:val="00C21C39"/>
    <w:rsid w:val="00C21FC3"/>
    <w:rsid w:val="00C222E0"/>
    <w:rsid w:val="00C22AC9"/>
    <w:rsid w:val="00C22B00"/>
    <w:rsid w:val="00C2343B"/>
    <w:rsid w:val="00C234E9"/>
    <w:rsid w:val="00C23513"/>
    <w:rsid w:val="00C23736"/>
    <w:rsid w:val="00C23FAF"/>
    <w:rsid w:val="00C2409E"/>
    <w:rsid w:val="00C2426F"/>
    <w:rsid w:val="00C24AB9"/>
    <w:rsid w:val="00C24DED"/>
    <w:rsid w:val="00C251D3"/>
    <w:rsid w:val="00C2542F"/>
    <w:rsid w:val="00C25775"/>
    <w:rsid w:val="00C25DB2"/>
    <w:rsid w:val="00C263E8"/>
    <w:rsid w:val="00C26626"/>
    <w:rsid w:val="00C26D2D"/>
    <w:rsid w:val="00C26EFC"/>
    <w:rsid w:val="00C271D8"/>
    <w:rsid w:val="00C27579"/>
    <w:rsid w:val="00C2799F"/>
    <w:rsid w:val="00C27F2B"/>
    <w:rsid w:val="00C304CD"/>
    <w:rsid w:val="00C304CF"/>
    <w:rsid w:val="00C306FD"/>
    <w:rsid w:val="00C30CAE"/>
    <w:rsid w:val="00C31146"/>
    <w:rsid w:val="00C31299"/>
    <w:rsid w:val="00C31927"/>
    <w:rsid w:val="00C31B0E"/>
    <w:rsid w:val="00C31E19"/>
    <w:rsid w:val="00C32042"/>
    <w:rsid w:val="00C320F1"/>
    <w:rsid w:val="00C321F5"/>
    <w:rsid w:val="00C3224C"/>
    <w:rsid w:val="00C3269E"/>
    <w:rsid w:val="00C32803"/>
    <w:rsid w:val="00C32A32"/>
    <w:rsid w:val="00C32F95"/>
    <w:rsid w:val="00C330B4"/>
    <w:rsid w:val="00C33159"/>
    <w:rsid w:val="00C33554"/>
    <w:rsid w:val="00C3396D"/>
    <w:rsid w:val="00C34096"/>
    <w:rsid w:val="00C34195"/>
    <w:rsid w:val="00C34937"/>
    <w:rsid w:val="00C34B59"/>
    <w:rsid w:val="00C34D0B"/>
    <w:rsid w:val="00C34F27"/>
    <w:rsid w:val="00C3520E"/>
    <w:rsid w:val="00C36579"/>
    <w:rsid w:val="00C36921"/>
    <w:rsid w:val="00C36A8B"/>
    <w:rsid w:val="00C36B0F"/>
    <w:rsid w:val="00C36B83"/>
    <w:rsid w:val="00C372DD"/>
    <w:rsid w:val="00C3747C"/>
    <w:rsid w:val="00C3765E"/>
    <w:rsid w:val="00C3773A"/>
    <w:rsid w:val="00C37882"/>
    <w:rsid w:val="00C37ADA"/>
    <w:rsid w:val="00C37ADF"/>
    <w:rsid w:val="00C37D8E"/>
    <w:rsid w:val="00C40254"/>
    <w:rsid w:val="00C40330"/>
    <w:rsid w:val="00C409C9"/>
    <w:rsid w:val="00C418BA"/>
    <w:rsid w:val="00C41995"/>
    <w:rsid w:val="00C41D83"/>
    <w:rsid w:val="00C425F7"/>
    <w:rsid w:val="00C4261E"/>
    <w:rsid w:val="00C42669"/>
    <w:rsid w:val="00C42CD8"/>
    <w:rsid w:val="00C4321A"/>
    <w:rsid w:val="00C4378B"/>
    <w:rsid w:val="00C43C42"/>
    <w:rsid w:val="00C43D87"/>
    <w:rsid w:val="00C43E10"/>
    <w:rsid w:val="00C4426D"/>
    <w:rsid w:val="00C445E0"/>
    <w:rsid w:val="00C4475F"/>
    <w:rsid w:val="00C4517D"/>
    <w:rsid w:val="00C452B3"/>
    <w:rsid w:val="00C45410"/>
    <w:rsid w:val="00C456E4"/>
    <w:rsid w:val="00C46002"/>
    <w:rsid w:val="00C4609C"/>
    <w:rsid w:val="00C462FF"/>
    <w:rsid w:val="00C46836"/>
    <w:rsid w:val="00C46942"/>
    <w:rsid w:val="00C46F6F"/>
    <w:rsid w:val="00C470D2"/>
    <w:rsid w:val="00C47157"/>
    <w:rsid w:val="00C47232"/>
    <w:rsid w:val="00C473B5"/>
    <w:rsid w:val="00C47A47"/>
    <w:rsid w:val="00C47C09"/>
    <w:rsid w:val="00C5022C"/>
    <w:rsid w:val="00C508AF"/>
    <w:rsid w:val="00C50E72"/>
    <w:rsid w:val="00C51749"/>
    <w:rsid w:val="00C51806"/>
    <w:rsid w:val="00C519F1"/>
    <w:rsid w:val="00C51CA2"/>
    <w:rsid w:val="00C523B2"/>
    <w:rsid w:val="00C523C1"/>
    <w:rsid w:val="00C52753"/>
    <w:rsid w:val="00C52B07"/>
    <w:rsid w:val="00C52CE9"/>
    <w:rsid w:val="00C530D1"/>
    <w:rsid w:val="00C53218"/>
    <w:rsid w:val="00C53385"/>
    <w:rsid w:val="00C53562"/>
    <w:rsid w:val="00C536B4"/>
    <w:rsid w:val="00C5382E"/>
    <w:rsid w:val="00C53A78"/>
    <w:rsid w:val="00C53C35"/>
    <w:rsid w:val="00C53F34"/>
    <w:rsid w:val="00C5421D"/>
    <w:rsid w:val="00C54855"/>
    <w:rsid w:val="00C54892"/>
    <w:rsid w:val="00C54EDB"/>
    <w:rsid w:val="00C54F80"/>
    <w:rsid w:val="00C553D5"/>
    <w:rsid w:val="00C5559C"/>
    <w:rsid w:val="00C55D34"/>
    <w:rsid w:val="00C564F4"/>
    <w:rsid w:val="00C565E2"/>
    <w:rsid w:val="00C56AD9"/>
    <w:rsid w:val="00C570AB"/>
    <w:rsid w:val="00C571D3"/>
    <w:rsid w:val="00C5777F"/>
    <w:rsid w:val="00C57983"/>
    <w:rsid w:val="00C57BFB"/>
    <w:rsid w:val="00C60D1B"/>
    <w:rsid w:val="00C61786"/>
    <w:rsid w:val="00C619E2"/>
    <w:rsid w:val="00C61BE4"/>
    <w:rsid w:val="00C61CF4"/>
    <w:rsid w:val="00C61D17"/>
    <w:rsid w:val="00C61FD3"/>
    <w:rsid w:val="00C6207E"/>
    <w:rsid w:val="00C62260"/>
    <w:rsid w:val="00C62E53"/>
    <w:rsid w:val="00C633F8"/>
    <w:rsid w:val="00C634B0"/>
    <w:rsid w:val="00C636C1"/>
    <w:rsid w:val="00C639E0"/>
    <w:rsid w:val="00C63A3B"/>
    <w:rsid w:val="00C63A42"/>
    <w:rsid w:val="00C63DEA"/>
    <w:rsid w:val="00C63E54"/>
    <w:rsid w:val="00C63FBC"/>
    <w:rsid w:val="00C6451E"/>
    <w:rsid w:val="00C64527"/>
    <w:rsid w:val="00C64542"/>
    <w:rsid w:val="00C64783"/>
    <w:rsid w:val="00C647EE"/>
    <w:rsid w:val="00C64EAB"/>
    <w:rsid w:val="00C64FE4"/>
    <w:rsid w:val="00C650D7"/>
    <w:rsid w:val="00C6514B"/>
    <w:rsid w:val="00C6554D"/>
    <w:rsid w:val="00C6593F"/>
    <w:rsid w:val="00C65C60"/>
    <w:rsid w:val="00C66196"/>
    <w:rsid w:val="00C6660B"/>
    <w:rsid w:val="00C66AA2"/>
    <w:rsid w:val="00C66C33"/>
    <w:rsid w:val="00C67046"/>
    <w:rsid w:val="00C67248"/>
    <w:rsid w:val="00C6786B"/>
    <w:rsid w:val="00C67E95"/>
    <w:rsid w:val="00C70076"/>
    <w:rsid w:val="00C70615"/>
    <w:rsid w:val="00C70AB3"/>
    <w:rsid w:val="00C70E45"/>
    <w:rsid w:val="00C710A0"/>
    <w:rsid w:val="00C7134B"/>
    <w:rsid w:val="00C715E5"/>
    <w:rsid w:val="00C71740"/>
    <w:rsid w:val="00C717DC"/>
    <w:rsid w:val="00C717E9"/>
    <w:rsid w:val="00C71A7C"/>
    <w:rsid w:val="00C71EF5"/>
    <w:rsid w:val="00C72029"/>
    <w:rsid w:val="00C7203D"/>
    <w:rsid w:val="00C72143"/>
    <w:rsid w:val="00C7221A"/>
    <w:rsid w:val="00C72D91"/>
    <w:rsid w:val="00C73302"/>
    <w:rsid w:val="00C7341C"/>
    <w:rsid w:val="00C734CC"/>
    <w:rsid w:val="00C73A8D"/>
    <w:rsid w:val="00C73C59"/>
    <w:rsid w:val="00C73F77"/>
    <w:rsid w:val="00C74064"/>
    <w:rsid w:val="00C7423A"/>
    <w:rsid w:val="00C74426"/>
    <w:rsid w:val="00C74508"/>
    <w:rsid w:val="00C74845"/>
    <w:rsid w:val="00C74865"/>
    <w:rsid w:val="00C74FC2"/>
    <w:rsid w:val="00C74FCC"/>
    <w:rsid w:val="00C75268"/>
    <w:rsid w:val="00C75399"/>
    <w:rsid w:val="00C7568D"/>
    <w:rsid w:val="00C75848"/>
    <w:rsid w:val="00C75A7D"/>
    <w:rsid w:val="00C75F5C"/>
    <w:rsid w:val="00C764AB"/>
    <w:rsid w:val="00C769C0"/>
    <w:rsid w:val="00C76E2A"/>
    <w:rsid w:val="00C76E86"/>
    <w:rsid w:val="00C76FD1"/>
    <w:rsid w:val="00C77010"/>
    <w:rsid w:val="00C7734F"/>
    <w:rsid w:val="00C7741E"/>
    <w:rsid w:val="00C77555"/>
    <w:rsid w:val="00C7756A"/>
    <w:rsid w:val="00C77740"/>
    <w:rsid w:val="00C77AC5"/>
    <w:rsid w:val="00C77B0D"/>
    <w:rsid w:val="00C77C4D"/>
    <w:rsid w:val="00C77FAB"/>
    <w:rsid w:val="00C80324"/>
    <w:rsid w:val="00C8039B"/>
    <w:rsid w:val="00C806B6"/>
    <w:rsid w:val="00C80A6C"/>
    <w:rsid w:val="00C80BC8"/>
    <w:rsid w:val="00C80ECA"/>
    <w:rsid w:val="00C8129A"/>
    <w:rsid w:val="00C81751"/>
    <w:rsid w:val="00C81D8C"/>
    <w:rsid w:val="00C81E3D"/>
    <w:rsid w:val="00C81FF3"/>
    <w:rsid w:val="00C820F2"/>
    <w:rsid w:val="00C823FB"/>
    <w:rsid w:val="00C828CA"/>
    <w:rsid w:val="00C82FF5"/>
    <w:rsid w:val="00C83306"/>
    <w:rsid w:val="00C83472"/>
    <w:rsid w:val="00C83E70"/>
    <w:rsid w:val="00C842F1"/>
    <w:rsid w:val="00C84609"/>
    <w:rsid w:val="00C847F6"/>
    <w:rsid w:val="00C84AA9"/>
    <w:rsid w:val="00C84E3E"/>
    <w:rsid w:val="00C852C7"/>
    <w:rsid w:val="00C8547B"/>
    <w:rsid w:val="00C8549C"/>
    <w:rsid w:val="00C8577E"/>
    <w:rsid w:val="00C8578F"/>
    <w:rsid w:val="00C85852"/>
    <w:rsid w:val="00C86239"/>
    <w:rsid w:val="00C86861"/>
    <w:rsid w:val="00C86BBB"/>
    <w:rsid w:val="00C86CA6"/>
    <w:rsid w:val="00C86EE2"/>
    <w:rsid w:val="00C871BA"/>
    <w:rsid w:val="00C879D3"/>
    <w:rsid w:val="00C87A39"/>
    <w:rsid w:val="00C90070"/>
    <w:rsid w:val="00C90165"/>
    <w:rsid w:val="00C90363"/>
    <w:rsid w:val="00C90562"/>
    <w:rsid w:val="00C906CE"/>
    <w:rsid w:val="00C90766"/>
    <w:rsid w:val="00C90AAE"/>
    <w:rsid w:val="00C91511"/>
    <w:rsid w:val="00C92143"/>
    <w:rsid w:val="00C921E4"/>
    <w:rsid w:val="00C922EC"/>
    <w:rsid w:val="00C92359"/>
    <w:rsid w:val="00C929FF"/>
    <w:rsid w:val="00C92A6F"/>
    <w:rsid w:val="00C92F87"/>
    <w:rsid w:val="00C92FCB"/>
    <w:rsid w:val="00C92FF3"/>
    <w:rsid w:val="00C932BA"/>
    <w:rsid w:val="00C93396"/>
    <w:rsid w:val="00C936EA"/>
    <w:rsid w:val="00C93B4F"/>
    <w:rsid w:val="00C93D04"/>
    <w:rsid w:val="00C9413B"/>
    <w:rsid w:val="00C9426A"/>
    <w:rsid w:val="00C95046"/>
    <w:rsid w:val="00C95247"/>
    <w:rsid w:val="00C95D41"/>
    <w:rsid w:val="00C95F04"/>
    <w:rsid w:val="00C96D84"/>
    <w:rsid w:val="00C96D86"/>
    <w:rsid w:val="00C9710F"/>
    <w:rsid w:val="00C97322"/>
    <w:rsid w:val="00C97357"/>
    <w:rsid w:val="00C9735D"/>
    <w:rsid w:val="00CA0092"/>
    <w:rsid w:val="00CA07EA"/>
    <w:rsid w:val="00CA116B"/>
    <w:rsid w:val="00CA12CD"/>
    <w:rsid w:val="00CA13A4"/>
    <w:rsid w:val="00CA1BA2"/>
    <w:rsid w:val="00CA1C99"/>
    <w:rsid w:val="00CA1D2F"/>
    <w:rsid w:val="00CA1DD5"/>
    <w:rsid w:val="00CA1FAF"/>
    <w:rsid w:val="00CA218A"/>
    <w:rsid w:val="00CA226D"/>
    <w:rsid w:val="00CA22E6"/>
    <w:rsid w:val="00CA2535"/>
    <w:rsid w:val="00CA257B"/>
    <w:rsid w:val="00CA27B7"/>
    <w:rsid w:val="00CA2940"/>
    <w:rsid w:val="00CA29B4"/>
    <w:rsid w:val="00CA29BD"/>
    <w:rsid w:val="00CA2D83"/>
    <w:rsid w:val="00CA31E4"/>
    <w:rsid w:val="00CA34AE"/>
    <w:rsid w:val="00CA3599"/>
    <w:rsid w:val="00CA35B4"/>
    <w:rsid w:val="00CA369D"/>
    <w:rsid w:val="00CA3B4B"/>
    <w:rsid w:val="00CA3D07"/>
    <w:rsid w:val="00CA3EF5"/>
    <w:rsid w:val="00CA43E7"/>
    <w:rsid w:val="00CA4713"/>
    <w:rsid w:val="00CA4836"/>
    <w:rsid w:val="00CA50A3"/>
    <w:rsid w:val="00CA52E0"/>
    <w:rsid w:val="00CA5662"/>
    <w:rsid w:val="00CA56D0"/>
    <w:rsid w:val="00CA5937"/>
    <w:rsid w:val="00CA62BF"/>
    <w:rsid w:val="00CA70BA"/>
    <w:rsid w:val="00CA717A"/>
    <w:rsid w:val="00CA7B13"/>
    <w:rsid w:val="00CA7DCA"/>
    <w:rsid w:val="00CA7DD2"/>
    <w:rsid w:val="00CB064B"/>
    <w:rsid w:val="00CB0C56"/>
    <w:rsid w:val="00CB0DDA"/>
    <w:rsid w:val="00CB1106"/>
    <w:rsid w:val="00CB1152"/>
    <w:rsid w:val="00CB2149"/>
    <w:rsid w:val="00CB258A"/>
    <w:rsid w:val="00CB2B2A"/>
    <w:rsid w:val="00CB2B74"/>
    <w:rsid w:val="00CB2D7A"/>
    <w:rsid w:val="00CB2D81"/>
    <w:rsid w:val="00CB343E"/>
    <w:rsid w:val="00CB38D7"/>
    <w:rsid w:val="00CB3A0C"/>
    <w:rsid w:val="00CB3BE9"/>
    <w:rsid w:val="00CB3E5C"/>
    <w:rsid w:val="00CB3F7F"/>
    <w:rsid w:val="00CB43B1"/>
    <w:rsid w:val="00CB4595"/>
    <w:rsid w:val="00CB50FE"/>
    <w:rsid w:val="00CB5102"/>
    <w:rsid w:val="00CB53FD"/>
    <w:rsid w:val="00CB5401"/>
    <w:rsid w:val="00CB5556"/>
    <w:rsid w:val="00CB5822"/>
    <w:rsid w:val="00CB59A9"/>
    <w:rsid w:val="00CB5CBB"/>
    <w:rsid w:val="00CB5D2E"/>
    <w:rsid w:val="00CB5DDB"/>
    <w:rsid w:val="00CB5EAC"/>
    <w:rsid w:val="00CB6089"/>
    <w:rsid w:val="00CB66F1"/>
    <w:rsid w:val="00CB6E9D"/>
    <w:rsid w:val="00CB7009"/>
    <w:rsid w:val="00CB70AD"/>
    <w:rsid w:val="00CB71D3"/>
    <w:rsid w:val="00CB724B"/>
    <w:rsid w:val="00CB728B"/>
    <w:rsid w:val="00CB76C6"/>
    <w:rsid w:val="00CC0353"/>
    <w:rsid w:val="00CC054A"/>
    <w:rsid w:val="00CC07D2"/>
    <w:rsid w:val="00CC09F0"/>
    <w:rsid w:val="00CC0A08"/>
    <w:rsid w:val="00CC0F01"/>
    <w:rsid w:val="00CC0FCE"/>
    <w:rsid w:val="00CC12F9"/>
    <w:rsid w:val="00CC1A55"/>
    <w:rsid w:val="00CC1BE0"/>
    <w:rsid w:val="00CC1DA0"/>
    <w:rsid w:val="00CC1FA7"/>
    <w:rsid w:val="00CC21D7"/>
    <w:rsid w:val="00CC2276"/>
    <w:rsid w:val="00CC2554"/>
    <w:rsid w:val="00CC26F6"/>
    <w:rsid w:val="00CC32C0"/>
    <w:rsid w:val="00CC3318"/>
    <w:rsid w:val="00CC331E"/>
    <w:rsid w:val="00CC379D"/>
    <w:rsid w:val="00CC38EE"/>
    <w:rsid w:val="00CC3BFC"/>
    <w:rsid w:val="00CC3C13"/>
    <w:rsid w:val="00CC3F0B"/>
    <w:rsid w:val="00CC3F8A"/>
    <w:rsid w:val="00CC42F6"/>
    <w:rsid w:val="00CC4328"/>
    <w:rsid w:val="00CC4565"/>
    <w:rsid w:val="00CC4676"/>
    <w:rsid w:val="00CC468C"/>
    <w:rsid w:val="00CC4BB0"/>
    <w:rsid w:val="00CC5122"/>
    <w:rsid w:val="00CC534A"/>
    <w:rsid w:val="00CC546D"/>
    <w:rsid w:val="00CC58B8"/>
    <w:rsid w:val="00CC5A02"/>
    <w:rsid w:val="00CC5CD4"/>
    <w:rsid w:val="00CC629E"/>
    <w:rsid w:val="00CC660E"/>
    <w:rsid w:val="00CC67E9"/>
    <w:rsid w:val="00CC6D24"/>
    <w:rsid w:val="00CC6F6F"/>
    <w:rsid w:val="00CC7A27"/>
    <w:rsid w:val="00CC7AB3"/>
    <w:rsid w:val="00CC7E59"/>
    <w:rsid w:val="00CD032E"/>
    <w:rsid w:val="00CD063E"/>
    <w:rsid w:val="00CD0ADB"/>
    <w:rsid w:val="00CD0BA1"/>
    <w:rsid w:val="00CD1548"/>
    <w:rsid w:val="00CD1797"/>
    <w:rsid w:val="00CD1BD5"/>
    <w:rsid w:val="00CD22F3"/>
    <w:rsid w:val="00CD27A6"/>
    <w:rsid w:val="00CD294F"/>
    <w:rsid w:val="00CD2CEC"/>
    <w:rsid w:val="00CD2E2A"/>
    <w:rsid w:val="00CD3821"/>
    <w:rsid w:val="00CD3B4C"/>
    <w:rsid w:val="00CD401D"/>
    <w:rsid w:val="00CD475B"/>
    <w:rsid w:val="00CD499C"/>
    <w:rsid w:val="00CD4AAF"/>
    <w:rsid w:val="00CD4B79"/>
    <w:rsid w:val="00CD4E06"/>
    <w:rsid w:val="00CD5200"/>
    <w:rsid w:val="00CD52C1"/>
    <w:rsid w:val="00CD54D1"/>
    <w:rsid w:val="00CD56B1"/>
    <w:rsid w:val="00CD575B"/>
    <w:rsid w:val="00CD5B65"/>
    <w:rsid w:val="00CD5EDC"/>
    <w:rsid w:val="00CD6552"/>
    <w:rsid w:val="00CD6559"/>
    <w:rsid w:val="00CD688F"/>
    <w:rsid w:val="00CD692B"/>
    <w:rsid w:val="00CD69A3"/>
    <w:rsid w:val="00CD69AF"/>
    <w:rsid w:val="00CD6A6E"/>
    <w:rsid w:val="00CD7378"/>
    <w:rsid w:val="00CD7558"/>
    <w:rsid w:val="00CD75F1"/>
    <w:rsid w:val="00CD77B2"/>
    <w:rsid w:val="00CE0123"/>
    <w:rsid w:val="00CE029F"/>
    <w:rsid w:val="00CE06BC"/>
    <w:rsid w:val="00CE0846"/>
    <w:rsid w:val="00CE0C2F"/>
    <w:rsid w:val="00CE0F39"/>
    <w:rsid w:val="00CE192F"/>
    <w:rsid w:val="00CE1DEA"/>
    <w:rsid w:val="00CE30C2"/>
    <w:rsid w:val="00CE3116"/>
    <w:rsid w:val="00CE42E4"/>
    <w:rsid w:val="00CE485D"/>
    <w:rsid w:val="00CE4BB3"/>
    <w:rsid w:val="00CE562B"/>
    <w:rsid w:val="00CE5ABC"/>
    <w:rsid w:val="00CE5C50"/>
    <w:rsid w:val="00CE5D18"/>
    <w:rsid w:val="00CE5EAF"/>
    <w:rsid w:val="00CE5ED0"/>
    <w:rsid w:val="00CE60B3"/>
    <w:rsid w:val="00CE6331"/>
    <w:rsid w:val="00CE6399"/>
    <w:rsid w:val="00CE6460"/>
    <w:rsid w:val="00CE664F"/>
    <w:rsid w:val="00CE671C"/>
    <w:rsid w:val="00CE6883"/>
    <w:rsid w:val="00CE69AF"/>
    <w:rsid w:val="00CE7012"/>
    <w:rsid w:val="00CE711C"/>
    <w:rsid w:val="00CE7A58"/>
    <w:rsid w:val="00CE7D5E"/>
    <w:rsid w:val="00CF0661"/>
    <w:rsid w:val="00CF07CC"/>
    <w:rsid w:val="00CF094F"/>
    <w:rsid w:val="00CF0A26"/>
    <w:rsid w:val="00CF0AF8"/>
    <w:rsid w:val="00CF0C93"/>
    <w:rsid w:val="00CF0D12"/>
    <w:rsid w:val="00CF1153"/>
    <w:rsid w:val="00CF187B"/>
    <w:rsid w:val="00CF1BEB"/>
    <w:rsid w:val="00CF2038"/>
    <w:rsid w:val="00CF2403"/>
    <w:rsid w:val="00CF2428"/>
    <w:rsid w:val="00CF25C9"/>
    <w:rsid w:val="00CF261B"/>
    <w:rsid w:val="00CF2C88"/>
    <w:rsid w:val="00CF2FAA"/>
    <w:rsid w:val="00CF3527"/>
    <w:rsid w:val="00CF39AB"/>
    <w:rsid w:val="00CF3E27"/>
    <w:rsid w:val="00CF3E6F"/>
    <w:rsid w:val="00CF40D6"/>
    <w:rsid w:val="00CF4190"/>
    <w:rsid w:val="00CF4A06"/>
    <w:rsid w:val="00CF4CC9"/>
    <w:rsid w:val="00CF53A4"/>
    <w:rsid w:val="00CF549B"/>
    <w:rsid w:val="00CF59A7"/>
    <w:rsid w:val="00CF5ECE"/>
    <w:rsid w:val="00CF6637"/>
    <w:rsid w:val="00CF66A6"/>
    <w:rsid w:val="00CF6745"/>
    <w:rsid w:val="00CF680F"/>
    <w:rsid w:val="00CF6C08"/>
    <w:rsid w:val="00CF6C3A"/>
    <w:rsid w:val="00CF6CD9"/>
    <w:rsid w:val="00CF6FF4"/>
    <w:rsid w:val="00CF72F7"/>
    <w:rsid w:val="00CF772F"/>
    <w:rsid w:val="00CF78DA"/>
    <w:rsid w:val="00CF7956"/>
    <w:rsid w:val="00CF7E34"/>
    <w:rsid w:val="00CF7FBE"/>
    <w:rsid w:val="00D0032F"/>
    <w:rsid w:val="00D00597"/>
    <w:rsid w:val="00D01075"/>
    <w:rsid w:val="00D012CA"/>
    <w:rsid w:val="00D012FD"/>
    <w:rsid w:val="00D015B4"/>
    <w:rsid w:val="00D01635"/>
    <w:rsid w:val="00D01682"/>
    <w:rsid w:val="00D01C60"/>
    <w:rsid w:val="00D01CC1"/>
    <w:rsid w:val="00D01E7C"/>
    <w:rsid w:val="00D01E96"/>
    <w:rsid w:val="00D01F0B"/>
    <w:rsid w:val="00D022AF"/>
    <w:rsid w:val="00D023B6"/>
    <w:rsid w:val="00D023DC"/>
    <w:rsid w:val="00D024E7"/>
    <w:rsid w:val="00D024FC"/>
    <w:rsid w:val="00D02A9D"/>
    <w:rsid w:val="00D02C9D"/>
    <w:rsid w:val="00D0366D"/>
    <w:rsid w:val="00D037E7"/>
    <w:rsid w:val="00D03A07"/>
    <w:rsid w:val="00D03E45"/>
    <w:rsid w:val="00D03EB5"/>
    <w:rsid w:val="00D03FBA"/>
    <w:rsid w:val="00D0406B"/>
    <w:rsid w:val="00D0415E"/>
    <w:rsid w:val="00D04966"/>
    <w:rsid w:val="00D04B92"/>
    <w:rsid w:val="00D051AA"/>
    <w:rsid w:val="00D05218"/>
    <w:rsid w:val="00D0537C"/>
    <w:rsid w:val="00D0543E"/>
    <w:rsid w:val="00D054BB"/>
    <w:rsid w:val="00D055AA"/>
    <w:rsid w:val="00D055C8"/>
    <w:rsid w:val="00D055DB"/>
    <w:rsid w:val="00D05744"/>
    <w:rsid w:val="00D05806"/>
    <w:rsid w:val="00D05F2F"/>
    <w:rsid w:val="00D05F63"/>
    <w:rsid w:val="00D063B8"/>
    <w:rsid w:val="00D0640F"/>
    <w:rsid w:val="00D06419"/>
    <w:rsid w:val="00D0647E"/>
    <w:rsid w:val="00D064C2"/>
    <w:rsid w:val="00D0652A"/>
    <w:rsid w:val="00D06D86"/>
    <w:rsid w:val="00D071F5"/>
    <w:rsid w:val="00D0733A"/>
    <w:rsid w:val="00D0761F"/>
    <w:rsid w:val="00D10231"/>
    <w:rsid w:val="00D107CF"/>
    <w:rsid w:val="00D10961"/>
    <w:rsid w:val="00D10C25"/>
    <w:rsid w:val="00D110C5"/>
    <w:rsid w:val="00D1133D"/>
    <w:rsid w:val="00D11582"/>
    <w:rsid w:val="00D11F16"/>
    <w:rsid w:val="00D1266A"/>
    <w:rsid w:val="00D127E9"/>
    <w:rsid w:val="00D12898"/>
    <w:rsid w:val="00D12AFE"/>
    <w:rsid w:val="00D12B49"/>
    <w:rsid w:val="00D12BB0"/>
    <w:rsid w:val="00D131D0"/>
    <w:rsid w:val="00D136FB"/>
    <w:rsid w:val="00D13B79"/>
    <w:rsid w:val="00D13D5F"/>
    <w:rsid w:val="00D13F3C"/>
    <w:rsid w:val="00D13F93"/>
    <w:rsid w:val="00D140E1"/>
    <w:rsid w:val="00D1410D"/>
    <w:rsid w:val="00D14238"/>
    <w:rsid w:val="00D142A6"/>
    <w:rsid w:val="00D1445C"/>
    <w:rsid w:val="00D14586"/>
    <w:rsid w:val="00D14AD3"/>
    <w:rsid w:val="00D14AF2"/>
    <w:rsid w:val="00D1565A"/>
    <w:rsid w:val="00D15721"/>
    <w:rsid w:val="00D15BE9"/>
    <w:rsid w:val="00D15CF6"/>
    <w:rsid w:val="00D15F8B"/>
    <w:rsid w:val="00D16575"/>
    <w:rsid w:val="00D17047"/>
    <w:rsid w:val="00D17A86"/>
    <w:rsid w:val="00D17F7C"/>
    <w:rsid w:val="00D20075"/>
    <w:rsid w:val="00D208D9"/>
    <w:rsid w:val="00D20EC8"/>
    <w:rsid w:val="00D21A7A"/>
    <w:rsid w:val="00D21B87"/>
    <w:rsid w:val="00D21CCA"/>
    <w:rsid w:val="00D21D0A"/>
    <w:rsid w:val="00D2203D"/>
    <w:rsid w:val="00D222FF"/>
    <w:rsid w:val="00D2274B"/>
    <w:rsid w:val="00D22C88"/>
    <w:rsid w:val="00D22E89"/>
    <w:rsid w:val="00D2304E"/>
    <w:rsid w:val="00D23192"/>
    <w:rsid w:val="00D23767"/>
    <w:rsid w:val="00D23AAE"/>
    <w:rsid w:val="00D23DF9"/>
    <w:rsid w:val="00D2408C"/>
    <w:rsid w:val="00D241C4"/>
    <w:rsid w:val="00D242AE"/>
    <w:rsid w:val="00D24ABF"/>
    <w:rsid w:val="00D24B6E"/>
    <w:rsid w:val="00D24CCE"/>
    <w:rsid w:val="00D25099"/>
    <w:rsid w:val="00D2541E"/>
    <w:rsid w:val="00D25480"/>
    <w:rsid w:val="00D2557B"/>
    <w:rsid w:val="00D2592E"/>
    <w:rsid w:val="00D25ABA"/>
    <w:rsid w:val="00D25D0F"/>
    <w:rsid w:val="00D2606D"/>
    <w:rsid w:val="00D26A29"/>
    <w:rsid w:val="00D26BBB"/>
    <w:rsid w:val="00D26F4E"/>
    <w:rsid w:val="00D271CF"/>
    <w:rsid w:val="00D2758B"/>
    <w:rsid w:val="00D278CB"/>
    <w:rsid w:val="00D278E4"/>
    <w:rsid w:val="00D27E7A"/>
    <w:rsid w:val="00D3032F"/>
    <w:rsid w:val="00D3061C"/>
    <w:rsid w:val="00D3062B"/>
    <w:rsid w:val="00D30665"/>
    <w:rsid w:val="00D30773"/>
    <w:rsid w:val="00D30FF8"/>
    <w:rsid w:val="00D311B4"/>
    <w:rsid w:val="00D3138B"/>
    <w:rsid w:val="00D313D2"/>
    <w:rsid w:val="00D315F2"/>
    <w:rsid w:val="00D3166C"/>
    <w:rsid w:val="00D31908"/>
    <w:rsid w:val="00D31B72"/>
    <w:rsid w:val="00D31BAD"/>
    <w:rsid w:val="00D31D76"/>
    <w:rsid w:val="00D32035"/>
    <w:rsid w:val="00D3231F"/>
    <w:rsid w:val="00D32572"/>
    <w:rsid w:val="00D32613"/>
    <w:rsid w:val="00D32B6F"/>
    <w:rsid w:val="00D32D39"/>
    <w:rsid w:val="00D32EA7"/>
    <w:rsid w:val="00D3360A"/>
    <w:rsid w:val="00D3392D"/>
    <w:rsid w:val="00D33DAC"/>
    <w:rsid w:val="00D34622"/>
    <w:rsid w:val="00D346E5"/>
    <w:rsid w:val="00D347CB"/>
    <w:rsid w:val="00D34914"/>
    <w:rsid w:val="00D3493D"/>
    <w:rsid w:val="00D34DE5"/>
    <w:rsid w:val="00D356F8"/>
    <w:rsid w:val="00D35B0B"/>
    <w:rsid w:val="00D35D78"/>
    <w:rsid w:val="00D35DF9"/>
    <w:rsid w:val="00D362C2"/>
    <w:rsid w:val="00D3659D"/>
    <w:rsid w:val="00D36A5C"/>
    <w:rsid w:val="00D36B12"/>
    <w:rsid w:val="00D36CB2"/>
    <w:rsid w:val="00D36E41"/>
    <w:rsid w:val="00D37107"/>
    <w:rsid w:val="00D3710C"/>
    <w:rsid w:val="00D37346"/>
    <w:rsid w:val="00D37624"/>
    <w:rsid w:val="00D37B89"/>
    <w:rsid w:val="00D3C6B5"/>
    <w:rsid w:val="00D40078"/>
    <w:rsid w:val="00D4047A"/>
    <w:rsid w:val="00D406CF"/>
    <w:rsid w:val="00D4091F"/>
    <w:rsid w:val="00D40B6B"/>
    <w:rsid w:val="00D40FA7"/>
    <w:rsid w:val="00D410DC"/>
    <w:rsid w:val="00D41138"/>
    <w:rsid w:val="00D41481"/>
    <w:rsid w:val="00D41D35"/>
    <w:rsid w:val="00D4203E"/>
    <w:rsid w:val="00D4215F"/>
    <w:rsid w:val="00D423D9"/>
    <w:rsid w:val="00D42695"/>
    <w:rsid w:val="00D426C7"/>
    <w:rsid w:val="00D42A10"/>
    <w:rsid w:val="00D42F38"/>
    <w:rsid w:val="00D430C7"/>
    <w:rsid w:val="00D43124"/>
    <w:rsid w:val="00D435A3"/>
    <w:rsid w:val="00D43686"/>
    <w:rsid w:val="00D438D8"/>
    <w:rsid w:val="00D43BC3"/>
    <w:rsid w:val="00D43D18"/>
    <w:rsid w:val="00D44038"/>
    <w:rsid w:val="00D44507"/>
    <w:rsid w:val="00D4463E"/>
    <w:rsid w:val="00D44775"/>
    <w:rsid w:val="00D447A1"/>
    <w:rsid w:val="00D44A6B"/>
    <w:rsid w:val="00D44B80"/>
    <w:rsid w:val="00D44BB6"/>
    <w:rsid w:val="00D44BF7"/>
    <w:rsid w:val="00D44D1C"/>
    <w:rsid w:val="00D44E10"/>
    <w:rsid w:val="00D4513C"/>
    <w:rsid w:val="00D4519C"/>
    <w:rsid w:val="00D457E1"/>
    <w:rsid w:val="00D45AF4"/>
    <w:rsid w:val="00D45EE4"/>
    <w:rsid w:val="00D46169"/>
    <w:rsid w:val="00D4616C"/>
    <w:rsid w:val="00D46BC8"/>
    <w:rsid w:val="00D46BD2"/>
    <w:rsid w:val="00D46C29"/>
    <w:rsid w:val="00D47288"/>
    <w:rsid w:val="00D4760B"/>
    <w:rsid w:val="00D47802"/>
    <w:rsid w:val="00D47DC2"/>
    <w:rsid w:val="00D5016F"/>
    <w:rsid w:val="00D503C3"/>
    <w:rsid w:val="00D5056A"/>
    <w:rsid w:val="00D51311"/>
    <w:rsid w:val="00D516E4"/>
    <w:rsid w:val="00D516F5"/>
    <w:rsid w:val="00D51FAE"/>
    <w:rsid w:val="00D52414"/>
    <w:rsid w:val="00D524DA"/>
    <w:rsid w:val="00D525CC"/>
    <w:rsid w:val="00D52DAB"/>
    <w:rsid w:val="00D53794"/>
    <w:rsid w:val="00D53E35"/>
    <w:rsid w:val="00D53E43"/>
    <w:rsid w:val="00D547BF"/>
    <w:rsid w:val="00D54D47"/>
    <w:rsid w:val="00D54F69"/>
    <w:rsid w:val="00D551D5"/>
    <w:rsid w:val="00D5527C"/>
    <w:rsid w:val="00D55478"/>
    <w:rsid w:val="00D558B8"/>
    <w:rsid w:val="00D558B9"/>
    <w:rsid w:val="00D562AA"/>
    <w:rsid w:val="00D562B9"/>
    <w:rsid w:val="00D562EB"/>
    <w:rsid w:val="00D56E27"/>
    <w:rsid w:val="00D56F5C"/>
    <w:rsid w:val="00D570CB"/>
    <w:rsid w:val="00D5724E"/>
    <w:rsid w:val="00D57694"/>
    <w:rsid w:val="00D601D5"/>
    <w:rsid w:val="00D60284"/>
    <w:rsid w:val="00D60548"/>
    <w:rsid w:val="00D60691"/>
    <w:rsid w:val="00D60B67"/>
    <w:rsid w:val="00D60C5B"/>
    <w:rsid w:val="00D60F03"/>
    <w:rsid w:val="00D612EE"/>
    <w:rsid w:val="00D6149C"/>
    <w:rsid w:val="00D61744"/>
    <w:rsid w:val="00D618D8"/>
    <w:rsid w:val="00D61C1D"/>
    <w:rsid w:val="00D627C2"/>
    <w:rsid w:val="00D62AE7"/>
    <w:rsid w:val="00D62D16"/>
    <w:rsid w:val="00D63086"/>
    <w:rsid w:val="00D630D3"/>
    <w:rsid w:val="00D633C6"/>
    <w:rsid w:val="00D63689"/>
    <w:rsid w:val="00D636CE"/>
    <w:rsid w:val="00D63A4C"/>
    <w:rsid w:val="00D63E0F"/>
    <w:rsid w:val="00D63FC7"/>
    <w:rsid w:val="00D644BD"/>
    <w:rsid w:val="00D64915"/>
    <w:rsid w:val="00D64E8F"/>
    <w:rsid w:val="00D64F15"/>
    <w:rsid w:val="00D64F83"/>
    <w:rsid w:val="00D65001"/>
    <w:rsid w:val="00D6526F"/>
    <w:rsid w:val="00D65554"/>
    <w:rsid w:val="00D65B5B"/>
    <w:rsid w:val="00D65BA3"/>
    <w:rsid w:val="00D65E08"/>
    <w:rsid w:val="00D6611E"/>
    <w:rsid w:val="00D6628D"/>
    <w:rsid w:val="00D664C3"/>
    <w:rsid w:val="00D66950"/>
    <w:rsid w:val="00D66A85"/>
    <w:rsid w:val="00D66D6B"/>
    <w:rsid w:val="00D66EEB"/>
    <w:rsid w:val="00D673A4"/>
    <w:rsid w:val="00D674E2"/>
    <w:rsid w:val="00D67566"/>
    <w:rsid w:val="00D70301"/>
    <w:rsid w:val="00D70549"/>
    <w:rsid w:val="00D70D3A"/>
    <w:rsid w:val="00D70D5A"/>
    <w:rsid w:val="00D71340"/>
    <w:rsid w:val="00D71604"/>
    <w:rsid w:val="00D71880"/>
    <w:rsid w:val="00D71A6C"/>
    <w:rsid w:val="00D72118"/>
    <w:rsid w:val="00D724E1"/>
    <w:rsid w:val="00D728BC"/>
    <w:rsid w:val="00D72905"/>
    <w:rsid w:val="00D72E42"/>
    <w:rsid w:val="00D73802"/>
    <w:rsid w:val="00D73A95"/>
    <w:rsid w:val="00D73B13"/>
    <w:rsid w:val="00D73C2D"/>
    <w:rsid w:val="00D7475D"/>
    <w:rsid w:val="00D74B41"/>
    <w:rsid w:val="00D7592F"/>
    <w:rsid w:val="00D7612D"/>
    <w:rsid w:val="00D76220"/>
    <w:rsid w:val="00D7647B"/>
    <w:rsid w:val="00D76674"/>
    <w:rsid w:val="00D76795"/>
    <w:rsid w:val="00D769C1"/>
    <w:rsid w:val="00D76DF5"/>
    <w:rsid w:val="00D76EEF"/>
    <w:rsid w:val="00D76F45"/>
    <w:rsid w:val="00D76FE0"/>
    <w:rsid w:val="00D773E7"/>
    <w:rsid w:val="00D775F1"/>
    <w:rsid w:val="00D77972"/>
    <w:rsid w:val="00D77A97"/>
    <w:rsid w:val="00D77BFD"/>
    <w:rsid w:val="00D77FA4"/>
    <w:rsid w:val="00D80921"/>
    <w:rsid w:val="00D80C0A"/>
    <w:rsid w:val="00D80CA1"/>
    <w:rsid w:val="00D80CD6"/>
    <w:rsid w:val="00D80DD1"/>
    <w:rsid w:val="00D815B2"/>
    <w:rsid w:val="00D81693"/>
    <w:rsid w:val="00D817FB"/>
    <w:rsid w:val="00D8197C"/>
    <w:rsid w:val="00D81B0E"/>
    <w:rsid w:val="00D81BAC"/>
    <w:rsid w:val="00D81BE7"/>
    <w:rsid w:val="00D822A5"/>
    <w:rsid w:val="00D82815"/>
    <w:rsid w:val="00D82842"/>
    <w:rsid w:val="00D82AD1"/>
    <w:rsid w:val="00D82B6E"/>
    <w:rsid w:val="00D82E21"/>
    <w:rsid w:val="00D82E74"/>
    <w:rsid w:val="00D83010"/>
    <w:rsid w:val="00D83091"/>
    <w:rsid w:val="00D83147"/>
    <w:rsid w:val="00D832E8"/>
    <w:rsid w:val="00D833B1"/>
    <w:rsid w:val="00D838FC"/>
    <w:rsid w:val="00D83F47"/>
    <w:rsid w:val="00D84133"/>
    <w:rsid w:val="00D842AB"/>
    <w:rsid w:val="00D84583"/>
    <w:rsid w:val="00D84775"/>
    <w:rsid w:val="00D84882"/>
    <w:rsid w:val="00D848E1"/>
    <w:rsid w:val="00D8491E"/>
    <w:rsid w:val="00D84E0D"/>
    <w:rsid w:val="00D84F83"/>
    <w:rsid w:val="00D85288"/>
    <w:rsid w:val="00D8540F"/>
    <w:rsid w:val="00D861AC"/>
    <w:rsid w:val="00D86F2D"/>
    <w:rsid w:val="00D86F64"/>
    <w:rsid w:val="00D870E1"/>
    <w:rsid w:val="00D87217"/>
    <w:rsid w:val="00D8732B"/>
    <w:rsid w:val="00D87524"/>
    <w:rsid w:val="00D87C8B"/>
    <w:rsid w:val="00D87C94"/>
    <w:rsid w:val="00D87FD0"/>
    <w:rsid w:val="00D900C6"/>
    <w:rsid w:val="00D90B61"/>
    <w:rsid w:val="00D90D3B"/>
    <w:rsid w:val="00D91D56"/>
    <w:rsid w:val="00D9270B"/>
    <w:rsid w:val="00D929B5"/>
    <w:rsid w:val="00D92B9A"/>
    <w:rsid w:val="00D93104"/>
    <w:rsid w:val="00D93324"/>
    <w:rsid w:val="00D9367C"/>
    <w:rsid w:val="00D93894"/>
    <w:rsid w:val="00D93E6A"/>
    <w:rsid w:val="00D93E88"/>
    <w:rsid w:val="00D944C3"/>
    <w:rsid w:val="00D946E9"/>
    <w:rsid w:val="00D94BBE"/>
    <w:rsid w:val="00D94DC9"/>
    <w:rsid w:val="00D95266"/>
    <w:rsid w:val="00D958C7"/>
    <w:rsid w:val="00D95E74"/>
    <w:rsid w:val="00D96324"/>
    <w:rsid w:val="00D96822"/>
    <w:rsid w:val="00D96A0B"/>
    <w:rsid w:val="00D96BC9"/>
    <w:rsid w:val="00D96E4A"/>
    <w:rsid w:val="00D9704A"/>
    <w:rsid w:val="00D973A3"/>
    <w:rsid w:val="00D97447"/>
    <w:rsid w:val="00D9788F"/>
    <w:rsid w:val="00D9795B"/>
    <w:rsid w:val="00D97AE4"/>
    <w:rsid w:val="00DA0372"/>
    <w:rsid w:val="00DA03F4"/>
    <w:rsid w:val="00DA08A1"/>
    <w:rsid w:val="00DA0C8C"/>
    <w:rsid w:val="00DA0D0B"/>
    <w:rsid w:val="00DA0EF2"/>
    <w:rsid w:val="00DA13A5"/>
    <w:rsid w:val="00DA16B2"/>
    <w:rsid w:val="00DA17B9"/>
    <w:rsid w:val="00DA1D20"/>
    <w:rsid w:val="00DA1D85"/>
    <w:rsid w:val="00DA20B8"/>
    <w:rsid w:val="00DA2205"/>
    <w:rsid w:val="00DA288C"/>
    <w:rsid w:val="00DA32A5"/>
    <w:rsid w:val="00DA3F8D"/>
    <w:rsid w:val="00DA4037"/>
    <w:rsid w:val="00DA41D4"/>
    <w:rsid w:val="00DA426B"/>
    <w:rsid w:val="00DA43EF"/>
    <w:rsid w:val="00DA44CC"/>
    <w:rsid w:val="00DA44F6"/>
    <w:rsid w:val="00DA5415"/>
    <w:rsid w:val="00DA54C0"/>
    <w:rsid w:val="00DA5578"/>
    <w:rsid w:val="00DA558F"/>
    <w:rsid w:val="00DA5606"/>
    <w:rsid w:val="00DA57C4"/>
    <w:rsid w:val="00DA5828"/>
    <w:rsid w:val="00DA6737"/>
    <w:rsid w:val="00DA6857"/>
    <w:rsid w:val="00DA6A34"/>
    <w:rsid w:val="00DA6B05"/>
    <w:rsid w:val="00DA6CAE"/>
    <w:rsid w:val="00DA6FDC"/>
    <w:rsid w:val="00DA721D"/>
    <w:rsid w:val="00DA7696"/>
    <w:rsid w:val="00DA788C"/>
    <w:rsid w:val="00DA7C09"/>
    <w:rsid w:val="00DB0073"/>
    <w:rsid w:val="00DB01AA"/>
    <w:rsid w:val="00DB020F"/>
    <w:rsid w:val="00DB0977"/>
    <w:rsid w:val="00DB0A04"/>
    <w:rsid w:val="00DB0EAE"/>
    <w:rsid w:val="00DB109F"/>
    <w:rsid w:val="00DB1575"/>
    <w:rsid w:val="00DB1718"/>
    <w:rsid w:val="00DB17ED"/>
    <w:rsid w:val="00DB1B82"/>
    <w:rsid w:val="00DB1F63"/>
    <w:rsid w:val="00DB25D3"/>
    <w:rsid w:val="00DB30E5"/>
    <w:rsid w:val="00DB3197"/>
    <w:rsid w:val="00DB35C3"/>
    <w:rsid w:val="00DB37C4"/>
    <w:rsid w:val="00DB3CDD"/>
    <w:rsid w:val="00DB403E"/>
    <w:rsid w:val="00DB4469"/>
    <w:rsid w:val="00DB4874"/>
    <w:rsid w:val="00DB48D2"/>
    <w:rsid w:val="00DB52DF"/>
    <w:rsid w:val="00DB5449"/>
    <w:rsid w:val="00DB5515"/>
    <w:rsid w:val="00DB5591"/>
    <w:rsid w:val="00DB594F"/>
    <w:rsid w:val="00DB59C2"/>
    <w:rsid w:val="00DB5DB6"/>
    <w:rsid w:val="00DB5F3E"/>
    <w:rsid w:val="00DB6008"/>
    <w:rsid w:val="00DB6232"/>
    <w:rsid w:val="00DB634B"/>
    <w:rsid w:val="00DB650B"/>
    <w:rsid w:val="00DB67BB"/>
    <w:rsid w:val="00DB6F2A"/>
    <w:rsid w:val="00DB76A5"/>
    <w:rsid w:val="00DB78E0"/>
    <w:rsid w:val="00DB7C27"/>
    <w:rsid w:val="00DB7C47"/>
    <w:rsid w:val="00DB7CAE"/>
    <w:rsid w:val="00DB7DAF"/>
    <w:rsid w:val="00DB7F82"/>
    <w:rsid w:val="00DC0883"/>
    <w:rsid w:val="00DC0B47"/>
    <w:rsid w:val="00DC0B53"/>
    <w:rsid w:val="00DC0C87"/>
    <w:rsid w:val="00DC1111"/>
    <w:rsid w:val="00DC115F"/>
    <w:rsid w:val="00DC16B6"/>
    <w:rsid w:val="00DC176B"/>
    <w:rsid w:val="00DC1B2E"/>
    <w:rsid w:val="00DC1B6B"/>
    <w:rsid w:val="00DC1C3A"/>
    <w:rsid w:val="00DC1D73"/>
    <w:rsid w:val="00DC1D82"/>
    <w:rsid w:val="00DC241F"/>
    <w:rsid w:val="00DC273B"/>
    <w:rsid w:val="00DC2B66"/>
    <w:rsid w:val="00DC2BA9"/>
    <w:rsid w:val="00DC2C8A"/>
    <w:rsid w:val="00DC3078"/>
    <w:rsid w:val="00DC3158"/>
    <w:rsid w:val="00DC3340"/>
    <w:rsid w:val="00DC344C"/>
    <w:rsid w:val="00DC3B4E"/>
    <w:rsid w:val="00DC3E13"/>
    <w:rsid w:val="00DC4355"/>
    <w:rsid w:val="00DC4BF8"/>
    <w:rsid w:val="00DC4FA3"/>
    <w:rsid w:val="00DC505C"/>
    <w:rsid w:val="00DC5105"/>
    <w:rsid w:val="00DC5162"/>
    <w:rsid w:val="00DC534F"/>
    <w:rsid w:val="00DC542A"/>
    <w:rsid w:val="00DC5650"/>
    <w:rsid w:val="00DC5BE9"/>
    <w:rsid w:val="00DC6021"/>
    <w:rsid w:val="00DC66F6"/>
    <w:rsid w:val="00DC73D0"/>
    <w:rsid w:val="00DC7B38"/>
    <w:rsid w:val="00DC7FC8"/>
    <w:rsid w:val="00DD0341"/>
    <w:rsid w:val="00DD0466"/>
    <w:rsid w:val="00DD0551"/>
    <w:rsid w:val="00DD0589"/>
    <w:rsid w:val="00DD0757"/>
    <w:rsid w:val="00DD0876"/>
    <w:rsid w:val="00DD0F08"/>
    <w:rsid w:val="00DD177D"/>
    <w:rsid w:val="00DD1984"/>
    <w:rsid w:val="00DD1CC1"/>
    <w:rsid w:val="00DD246E"/>
    <w:rsid w:val="00DD2633"/>
    <w:rsid w:val="00DD2B46"/>
    <w:rsid w:val="00DD2D11"/>
    <w:rsid w:val="00DD30AD"/>
    <w:rsid w:val="00DD30DF"/>
    <w:rsid w:val="00DD3122"/>
    <w:rsid w:val="00DD329D"/>
    <w:rsid w:val="00DD34E2"/>
    <w:rsid w:val="00DD37F9"/>
    <w:rsid w:val="00DD3808"/>
    <w:rsid w:val="00DD39F2"/>
    <w:rsid w:val="00DD41F9"/>
    <w:rsid w:val="00DD4384"/>
    <w:rsid w:val="00DD438E"/>
    <w:rsid w:val="00DD4544"/>
    <w:rsid w:val="00DD491D"/>
    <w:rsid w:val="00DD4AF5"/>
    <w:rsid w:val="00DD4E6E"/>
    <w:rsid w:val="00DD525C"/>
    <w:rsid w:val="00DD5532"/>
    <w:rsid w:val="00DD5BD5"/>
    <w:rsid w:val="00DD5D99"/>
    <w:rsid w:val="00DD5E8E"/>
    <w:rsid w:val="00DD62BF"/>
    <w:rsid w:val="00DD64BF"/>
    <w:rsid w:val="00DD65CA"/>
    <w:rsid w:val="00DD65EB"/>
    <w:rsid w:val="00DD6635"/>
    <w:rsid w:val="00DD6845"/>
    <w:rsid w:val="00DD6B0F"/>
    <w:rsid w:val="00DD6B3A"/>
    <w:rsid w:val="00DD6C3C"/>
    <w:rsid w:val="00DD6C46"/>
    <w:rsid w:val="00DD6C4D"/>
    <w:rsid w:val="00DD6ECC"/>
    <w:rsid w:val="00DD772F"/>
    <w:rsid w:val="00DD7B58"/>
    <w:rsid w:val="00DE099C"/>
    <w:rsid w:val="00DE0A07"/>
    <w:rsid w:val="00DE0C64"/>
    <w:rsid w:val="00DE0DCA"/>
    <w:rsid w:val="00DE129A"/>
    <w:rsid w:val="00DE1700"/>
    <w:rsid w:val="00DE1B8E"/>
    <w:rsid w:val="00DE2460"/>
    <w:rsid w:val="00DE27C3"/>
    <w:rsid w:val="00DE28A0"/>
    <w:rsid w:val="00DE2B53"/>
    <w:rsid w:val="00DE2C15"/>
    <w:rsid w:val="00DE3074"/>
    <w:rsid w:val="00DE349C"/>
    <w:rsid w:val="00DE36EA"/>
    <w:rsid w:val="00DE378C"/>
    <w:rsid w:val="00DE3826"/>
    <w:rsid w:val="00DE3A99"/>
    <w:rsid w:val="00DE41F5"/>
    <w:rsid w:val="00DE4395"/>
    <w:rsid w:val="00DE4B00"/>
    <w:rsid w:val="00DE4CD8"/>
    <w:rsid w:val="00DE4F5C"/>
    <w:rsid w:val="00DE513A"/>
    <w:rsid w:val="00DE5162"/>
    <w:rsid w:val="00DE5537"/>
    <w:rsid w:val="00DE55D6"/>
    <w:rsid w:val="00DE58A4"/>
    <w:rsid w:val="00DE58AE"/>
    <w:rsid w:val="00DE5902"/>
    <w:rsid w:val="00DE5B29"/>
    <w:rsid w:val="00DE620F"/>
    <w:rsid w:val="00DE64C4"/>
    <w:rsid w:val="00DE64F1"/>
    <w:rsid w:val="00DE65FD"/>
    <w:rsid w:val="00DE6919"/>
    <w:rsid w:val="00DE6BBA"/>
    <w:rsid w:val="00DE748E"/>
    <w:rsid w:val="00DE75EE"/>
    <w:rsid w:val="00DE7926"/>
    <w:rsid w:val="00DE79D6"/>
    <w:rsid w:val="00DE7E84"/>
    <w:rsid w:val="00DF0A72"/>
    <w:rsid w:val="00DF0FD2"/>
    <w:rsid w:val="00DF0FE6"/>
    <w:rsid w:val="00DF16AD"/>
    <w:rsid w:val="00DF172B"/>
    <w:rsid w:val="00DF1928"/>
    <w:rsid w:val="00DF1C51"/>
    <w:rsid w:val="00DF1D21"/>
    <w:rsid w:val="00DF2901"/>
    <w:rsid w:val="00DF2936"/>
    <w:rsid w:val="00DF2D6C"/>
    <w:rsid w:val="00DF33A5"/>
    <w:rsid w:val="00DF343B"/>
    <w:rsid w:val="00DF37BF"/>
    <w:rsid w:val="00DF3F67"/>
    <w:rsid w:val="00DF4045"/>
    <w:rsid w:val="00DF4331"/>
    <w:rsid w:val="00DF43B6"/>
    <w:rsid w:val="00DF4637"/>
    <w:rsid w:val="00DF478C"/>
    <w:rsid w:val="00DF4870"/>
    <w:rsid w:val="00DF4B45"/>
    <w:rsid w:val="00DF4DE1"/>
    <w:rsid w:val="00DF4EF2"/>
    <w:rsid w:val="00DF4F28"/>
    <w:rsid w:val="00DF5277"/>
    <w:rsid w:val="00DF5D4C"/>
    <w:rsid w:val="00DF5DFD"/>
    <w:rsid w:val="00DF5E8A"/>
    <w:rsid w:val="00DF5F1B"/>
    <w:rsid w:val="00DF6372"/>
    <w:rsid w:val="00DF63B7"/>
    <w:rsid w:val="00DF6A22"/>
    <w:rsid w:val="00DF6B49"/>
    <w:rsid w:val="00DF723D"/>
    <w:rsid w:val="00DF75A2"/>
    <w:rsid w:val="00DF7663"/>
    <w:rsid w:val="00DF78A1"/>
    <w:rsid w:val="00DF7BB4"/>
    <w:rsid w:val="00DF7EB9"/>
    <w:rsid w:val="00E0040C"/>
    <w:rsid w:val="00E00623"/>
    <w:rsid w:val="00E00B56"/>
    <w:rsid w:val="00E00DCA"/>
    <w:rsid w:val="00E00E6D"/>
    <w:rsid w:val="00E01208"/>
    <w:rsid w:val="00E01CBF"/>
    <w:rsid w:val="00E02AE8"/>
    <w:rsid w:val="00E02D19"/>
    <w:rsid w:val="00E02EB3"/>
    <w:rsid w:val="00E0326E"/>
    <w:rsid w:val="00E035D7"/>
    <w:rsid w:val="00E03A61"/>
    <w:rsid w:val="00E03E96"/>
    <w:rsid w:val="00E0435C"/>
    <w:rsid w:val="00E043E2"/>
    <w:rsid w:val="00E04406"/>
    <w:rsid w:val="00E0464E"/>
    <w:rsid w:val="00E04651"/>
    <w:rsid w:val="00E0477B"/>
    <w:rsid w:val="00E04BAD"/>
    <w:rsid w:val="00E04D76"/>
    <w:rsid w:val="00E0533E"/>
    <w:rsid w:val="00E053EE"/>
    <w:rsid w:val="00E05E4C"/>
    <w:rsid w:val="00E06067"/>
    <w:rsid w:val="00E060DA"/>
    <w:rsid w:val="00E06736"/>
    <w:rsid w:val="00E06838"/>
    <w:rsid w:val="00E069BA"/>
    <w:rsid w:val="00E06ACB"/>
    <w:rsid w:val="00E06CB7"/>
    <w:rsid w:val="00E06DFE"/>
    <w:rsid w:val="00E0781D"/>
    <w:rsid w:val="00E07E40"/>
    <w:rsid w:val="00E07F5A"/>
    <w:rsid w:val="00E10195"/>
    <w:rsid w:val="00E1021E"/>
    <w:rsid w:val="00E104A3"/>
    <w:rsid w:val="00E10838"/>
    <w:rsid w:val="00E109CC"/>
    <w:rsid w:val="00E10BD3"/>
    <w:rsid w:val="00E1106F"/>
    <w:rsid w:val="00E1144E"/>
    <w:rsid w:val="00E114D2"/>
    <w:rsid w:val="00E11634"/>
    <w:rsid w:val="00E11A14"/>
    <w:rsid w:val="00E11E3D"/>
    <w:rsid w:val="00E122BC"/>
    <w:rsid w:val="00E125D1"/>
    <w:rsid w:val="00E13CBE"/>
    <w:rsid w:val="00E13DCE"/>
    <w:rsid w:val="00E14228"/>
    <w:rsid w:val="00E1464B"/>
    <w:rsid w:val="00E14A82"/>
    <w:rsid w:val="00E14AFC"/>
    <w:rsid w:val="00E14BD3"/>
    <w:rsid w:val="00E14C67"/>
    <w:rsid w:val="00E14D12"/>
    <w:rsid w:val="00E14D24"/>
    <w:rsid w:val="00E14FAE"/>
    <w:rsid w:val="00E1528D"/>
    <w:rsid w:val="00E15597"/>
    <w:rsid w:val="00E16252"/>
    <w:rsid w:val="00E16427"/>
    <w:rsid w:val="00E16721"/>
    <w:rsid w:val="00E1674D"/>
    <w:rsid w:val="00E16905"/>
    <w:rsid w:val="00E16FB1"/>
    <w:rsid w:val="00E17228"/>
    <w:rsid w:val="00E17426"/>
    <w:rsid w:val="00E176FD"/>
    <w:rsid w:val="00E17FEF"/>
    <w:rsid w:val="00E20199"/>
    <w:rsid w:val="00E2026E"/>
    <w:rsid w:val="00E20512"/>
    <w:rsid w:val="00E20845"/>
    <w:rsid w:val="00E2089A"/>
    <w:rsid w:val="00E208D7"/>
    <w:rsid w:val="00E20C44"/>
    <w:rsid w:val="00E20C5E"/>
    <w:rsid w:val="00E20D15"/>
    <w:rsid w:val="00E20FB0"/>
    <w:rsid w:val="00E2156F"/>
    <w:rsid w:val="00E21654"/>
    <w:rsid w:val="00E218CB"/>
    <w:rsid w:val="00E218F4"/>
    <w:rsid w:val="00E21D4C"/>
    <w:rsid w:val="00E2235C"/>
    <w:rsid w:val="00E22629"/>
    <w:rsid w:val="00E2290D"/>
    <w:rsid w:val="00E22C6C"/>
    <w:rsid w:val="00E22EEF"/>
    <w:rsid w:val="00E22FC9"/>
    <w:rsid w:val="00E2304D"/>
    <w:rsid w:val="00E23690"/>
    <w:rsid w:val="00E23960"/>
    <w:rsid w:val="00E23B07"/>
    <w:rsid w:val="00E23D3A"/>
    <w:rsid w:val="00E23FD4"/>
    <w:rsid w:val="00E23FD6"/>
    <w:rsid w:val="00E24520"/>
    <w:rsid w:val="00E248B5"/>
    <w:rsid w:val="00E24BC9"/>
    <w:rsid w:val="00E25845"/>
    <w:rsid w:val="00E26082"/>
    <w:rsid w:val="00E261AB"/>
    <w:rsid w:val="00E2641B"/>
    <w:rsid w:val="00E26A7D"/>
    <w:rsid w:val="00E26EA8"/>
    <w:rsid w:val="00E2700C"/>
    <w:rsid w:val="00E27147"/>
    <w:rsid w:val="00E27393"/>
    <w:rsid w:val="00E276C6"/>
    <w:rsid w:val="00E27702"/>
    <w:rsid w:val="00E27A2F"/>
    <w:rsid w:val="00E27E64"/>
    <w:rsid w:val="00E301CA"/>
    <w:rsid w:val="00E302A2"/>
    <w:rsid w:val="00E30F7D"/>
    <w:rsid w:val="00E31968"/>
    <w:rsid w:val="00E31A43"/>
    <w:rsid w:val="00E31AA6"/>
    <w:rsid w:val="00E31FCA"/>
    <w:rsid w:val="00E324B0"/>
    <w:rsid w:val="00E324D3"/>
    <w:rsid w:val="00E32668"/>
    <w:rsid w:val="00E326EA"/>
    <w:rsid w:val="00E32D16"/>
    <w:rsid w:val="00E32E6F"/>
    <w:rsid w:val="00E32F7E"/>
    <w:rsid w:val="00E32FE5"/>
    <w:rsid w:val="00E332D5"/>
    <w:rsid w:val="00E33445"/>
    <w:rsid w:val="00E3357A"/>
    <w:rsid w:val="00E33699"/>
    <w:rsid w:val="00E337F7"/>
    <w:rsid w:val="00E34EE6"/>
    <w:rsid w:val="00E3514A"/>
    <w:rsid w:val="00E351C3"/>
    <w:rsid w:val="00E3529A"/>
    <w:rsid w:val="00E352BB"/>
    <w:rsid w:val="00E35451"/>
    <w:rsid w:val="00E35507"/>
    <w:rsid w:val="00E35556"/>
    <w:rsid w:val="00E35902"/>
    <w:rsid w:val="00E35C2B"/>
    <w:rsid w:val="00E35E71"/>
    <w:rsid w:val="00E3699D"/>
    <w:rsid w:val="00E36C8F"/>
    <w:rsid w:val="00E36D58"/>
    <w:rsid w:val="00E37016"/>
    <w:rsid w:val="00E370A4"/>
    <w:rsid w:val="00E370E3"/>
    <w:rsid w:val="00E3716E"/>
    <w:rsid w:val="00E3720C"/>
    <w:rsid w:val="00E376FB"/>
    <w:rsid w:val="00E379FE"/>
    <w:rsid w:val="00E37BEC"/>
    <w:rsid w:val="00E37C9F"/>
    <w:rsid w:val="00E37CD1"/>
    <w:rsid w:val="00E37EC4"/>
    <w:rsid w:val="00E4044F"/>
    <w:rsid w:val="00E404A4"/>
    <w:rsid w:val="00E407BF"/>
    <w:rsid w:val="00E40A8E"/>
    <w:rsid w:val="00E410C0"/>
    <w:rsid w:val="00E41C01"/>
    <w:rsid w:val="00E41DBD"/>
    <w:rsid w:val="00E41FC0"/>
    <w:rsid w:val="00E420F1"/>
    <w:rsid w:val="00E4240B"/>
    <w:rsid w:val="00E42E45"/>
    <w:rsid w:val="00E42F61"/>
    <w:rsid w:val="00E438B1"/>
    <w:rsid w:val="00E43AA7"/>
    <w:rsid w:val="00E4401E"/>
    <w:rsid w:val="00E44173"/>
    <w:rsid w:val="00E44211"/>
    <w:rsid w:val="00E443B7"/>
    <w:rsid w:val="00E445DF"/>
    <w:rsid w:val="00E44A60"/>
    <w:rsid w:val="00E44EA6"/>
    <w:rsid w:val="00E452FE"/>
    <w:rsid w:val="00E45325"/>
    <w:rsid w:val="00E4557F"/>
    <w:rsid w:val="00E45F61"/>
    <w:rsid w:val="00E46597"/>
    <w:rsid w:val="00E465C5"/>
    <w:rsid w:val="00E46D88"/>
    <w:rsid w:val="00E46DAD"/>
    <w:rsid w:val="00E47021"/>
    <w:rsid w:val="00E4703C"/>
    <w:rsid w:val="00E471EB"/>
    <w:rsid w:val="00E473D8"/>
    <w:rsid w:val="00E475EE"/>
    <w:rsid w:val="00E4761B"/>
    <w:rsid w:val="00E47BE7"/>
    <w:rsid w:val="00E47C18"/>
    <w:rsid w:val="00E47C2C"/>
    <w:rsid w:val="00E47C4F"/>
    <w:rsid w:val="00E47CA9"/>
    <w:rsid w:val="00E5038F"/>
    <w:rsid w:val="00E50475"/>
    <w:rsid w:val="00E50835"/>
    <w:rsid w:val="00E50CFC"/>
    <w:rsid w:val="00E50DA5"/>
    <w:rsid w:val="00E50EED"/>
    <w:rsid w:val="00E51159"/>
    <w:rsid w:val="00E51289"/>
    <w:rsid w:val="00E5168C"/>
    <w:rsid w:val="00E518E3"/>
    <w:rsid w:val="00E51C76"/>
    <w:rsid w:val="00E51FA6"/>
    <w:rsid w:val="00E523D2"/>
    <w:rsid w:val="00E523FF"/>
    <w:rsid w:val="00E52637"/>
    <w:rsid w:val="00E530CB"/>
    <w:rsid w:val="00E53321"/>
    <w:rsid w:val="00E53530"/>
    <w:rsid w:val="00E537E2"/>
    <w:rsid w:val="00E54BD5"/>
    <w:rsid w:val="00E54DC4"/>
    <w:rsid w:val="00E54EB0"/>
    <w:rsid w:val="00E55348"/>
    <w:rsid w:val="00E55478"/>
    <w:rsid w:val="00E55575"/>
    <w:rsid w:val="00E555F7"/>
    <w:rsid w:val="00E5566E"/>
    <w:rsid w:val="00E557EF"/>
    <w:rsid w:val="00E55A54"/>
    <w:rsid w:val="00E55D8D"/>
    <w:rsid w:val="00E55E56"/>
    <w:rsid w:val="00E56325"/>
    <w:rsid w:val="00E56D10"/>
    <w:rsid w:val="00E56DAD"/>
    <w:rsid w:val="00E5702B"/>
    <w:rsid w:val="00E571D3"/>
    <w:rsid w:val="00E574E1"/>
    <w:rsid w:val="00E57538"/>
    <w:rsid w:val="00E579FB"/>
    <w:rsid w:val="00E60362"/>
    <w:rsid w:val="00E60AC7"/>
    <w:rsid w:val="00E60ACD"/>
    <w:rsid w:val="00E60EC4"/>
    <w:rsid w:val="00E60F4E"/>
    <w:rsid w:val="00E61418"/>
    <w:rsid w:val="00E615ED"/>
    <w:rsid w:val="00E61687"/>
    <w:rsid w:val="00E61906"/>
    <w:rsid w:val="00E61A83"/>
    <w:rsid w:val="00E61DB6"/>
    <w:rsid w:val="00E61FF0"/>
    <w:rsid w:val="00E6275E"/>
    <w:rsid w:val="00E62AB7"/>
    <w:rsid w:val="00E6336C"/>
    <w:rsid w:val="00E63615"/>
    <w:rsid w:val="00E638E4"/>
    <w:rsid w:val="00E63925"/>
    <w:rsid w:val="00E63BDE"/>
    <w:rsid w:val="00E643D4"/>
    <w:rsid w:val="00E6471F"/>
    <w:rsid w:val="00E64921"/>
    <w:rsid w:val="00E649D9"/>
    <w:rsid w:val="00E64B28"/>
    <w:rsid w:val="00E65739"/>
    <w:rsid w:val="00E65AD6"/>
    <w:rsid w:val="00E65DC9"/>
    <w:rsid w:val="00E65E88"/>
    <w:rsid w:val="00E66D38"/>
    <w:rsid w:val="00E67307"/>
    <w:rsid w:val="00E67839"/>
    <w:rsid w:val="00E67A9D"/>
    <w:rsid w:val="00E67B88"/>
    <w:rsid w:val="00E67D09"/>
    <w:rsid w:val="00E67E4F"/>
    <w:rsid w:val="00E70168"/>
    <w:rsid w:val="00E7025F"/>
    <w:rsid w:val="00E70635"/>
    <w:rsid w:val="00E707BC"/>
    <w:rsid w:val="00E70CA0"/>
    <w:rsid w:val="00E70CAD"/>
    <w:rsid w:val="00E70CBC"/>
    <w:rsid w:val="00E70D85"/>
    <w:rsid w:val="00E70F7F"/>
    <w:rsid w:val="00E70FA6"/>
    <w:rsid w:val="00E71236"/>
    <w:rsid w:val="00E71398"/>
    <w:rsid w:val="00E71B65"/>
    <w:rsid w:val="00E71FDE"/>
    <w:rsid w:val="00E72710"/>
    <w:rsid w:val="00E72A0F"/>
    <w:rsid w:val="00E72A9C"/>
    <w:rsid w:val="00E72B6D"/>
    <w:rsid w:val="00E72E72"/>
    <w:rsid w:val="00E732D1"/>
    <w:rsid w:val="00E73375"/>
    <w:rsid w:val="00E734DF"/>
    <w:rsid w:val="00E737E6"/>
    <w:rsid w:val="00E73C8A"/>
    <w:rsid w:val="00E7401A"/>
    <w:rsid w:val="00E74A8E"/>
    <w:rsid w:val="00E75216"/>
    <w:rsid w:val="00E752B2"/>
    <w:rsid w:val="00E75317"/>
    <w:rsid w:val="00E75337"/>
    <w:rsid w:val="00E754D6"/>
    <w:rsid w:val="00E75766"/>
    <w:rsid w:val="00E75DDB"/>
    <w:rsid w:val="00E760FC"/>
    <w:rsid w:val="00E7678A"/>
    <w:rsid w:val="00E7678B"/>
    <w:rsid w:val="00E767E0"/>
    <w:rsid w:val="00E76B67"/>
    <w:rsid w:val="00E76BEC"/>
    <w:rsid w:val="00E76C39"/>
    <w:rsid w:val="00E76F09"/>
    <w:rsid w:val="00E774C8"/>
    <w:rsid w:val="00E80269"/>
    <w:rsid w:val="00E8033C"/>
    <w:rsid w:val="00E80613"/>
    <w:rsid w:val="00E80761"/>
    <w:rsid w:val="00E80CCC"/>
    <w:rsid w:val="00E80DD5"/>
    <w:rsid w:val="00E80EA4"/>
    <w:rsid w:val="00E81B94"/>
    <w:rsid w:val="00E81BA9"/>
    <w:rsid w:val="00E81EEC"/>
    <w:rsid w:val="00E8245B"/>
    <w:rsid w:val="00E82607"/>
    <w:rsid w:val="00E828DF"/>
    <w:rsid w:val="00E828FD"/>
    <w:rsid w:val="00E82ABD"/>
    <w:rsid w:val="00E82E02"/>
    <w:rsid w:val="00E82FDE"/>
    <w:rsid w:val="00E8327C"/>
    <w:rsid w:val="00E832B7"/>
    <w:rsid w:val="00E833E1"/>
    <w:rsid w:val="00E838BE"/>
    <w:rsid w:val="00E83D22"/>
    <w:rsid w:val="00E83DD9"/>
    <w:rsid w:val="00E83F5A"/>
    <w:rsid w:val="00E8431A"/>
    <w:rsid w:val="00E8477F"/>
    <w:rsid w:val="00E8499D"/>
    <w:rsid w:val="00E84BA6"/>
    <w:rsid w:val="00E84CE5"/>
    <w:rsid w:val="00E84E3E"/>
    <w:rsid w:val="00E84E51"/>
    <w:rsid w:val="00E8506F"/>
    <w:rsid w:val="00E85608"/>
    <w:rsid w:val="00E859E3"/>
    <w:rsid w:val="00E85BDA"/>
    <w:rsid w:val="00E85DAB"/>
    <w:rsid w:val="00E86029"/>
    <w:rsid w:val="00E86356"/>
    <w:rsid w:val="00E8636B"/>
    <w:rsid w:val="00E8638C"/>
    <w:rsid w:val="00E868E1"/>
    <w:rsid w:val="00E86A92"/>
    <w:rsid w:val="00E86D7D"/>
    <w:rsid w:val="00E86E20"/>
    <w:rsid w:val="00E86ED1"/>
    <w:rsid w:val="00E86F0E"/>
    <w:rsid w:val="00E871D0"/>
    <w:rsid w:val="00E8748C"/>
    <w:rsid w:val="00E87CD6"/>
    <w:rsid w:val="00E87DAE"/>
    <w:rsid w:val="00E9043F"/>
    <w:rsid w:val="00E904AC"/>
    <w:rsid w:val="00E90641"/>
    <w:rsid w:val="00E90733"/>
    <w:rsid w:val="00E90E1B"/>
    <w:rsid w:val="00E91043"/>
    <w:rsid w:val="00E915E3"/>
    <w:rsid w:val="00E91727"/>
    <w:rsid w:val="00E9187D"/>
    <w:rsid w:val="00E9239D"/>
    <w:rsid w:val="00E923B3"/>
    <w:rsid w:val="00E9241F"/>
    <w:rsid w:val="00E92456"/>
    <w:rsid w:val="00E929A8"/>
    <w:rsid w:val="00E92E43"/>
    <w:rsid w:val="00E9304A"/>
    <w:rsid w:val="00E93437"/>
    <w:rsid w:val="00E934BD"/>
    <w:rsid w:val="00E9407E"/>
    <w:rsid w:val="00E94344"/>
    <w:rsid w:val="00E943CA"/>
    <w:rsid w:val="00E94571"/>
    <w:rsid w:val="00E946AD"/>
    <w:rsid w:val="00E947BA"/>
    <w:rsid w:val="00E94DCD"/>
    <w:rsid w:val="00E94F91"/>
    <w:rsid w:val="00E9510A"/>
    <w:rsid w:val="00E95177"/>
    <w:rsid w:val="00E95A2C"/>
    <w:rsid w:val="00E95A82"/>
    <w:rsid w:val="00E95BDA"/>
    <w:rsid w:val="00E971EA"/>
    <w:rsid w:val="00E9742A"/>
    <w:rsid w:val="00E9756F"/>
    <w:rsid w:val="00E97640"/>
    <w:rsid w:val="00E976DB"/>
    <w:rsid w:val="00E97743"/>
    <w:rsid w:val="00E97B08"/>
    <w:rsid w:val="00E97C4E"/>
    <w:rsid w:val="00E97D2C"/>
    <w:rsid w:val="00EA0616"/>
    <w:rsid w:val="00EA087E"/>
    <w:rsid w:val="00EA096B"/>
    <w:rsid w:val="00EA0B5C"/>
    <w:rsid w:val="00EA0C2E"/>
    <w:rsid w:val="00EA0F5E"/>
    <w:rsid w:val="00EA1547"/>
    <w:rsid w:val="00EA1595"/>
    <w:rsid w:val="00EA185C"/>
    <w:rsid w:val="00EA1FAA"/>
    <w:rsid w:val="00EA21D3"/>
    <w:rsid w:val="00EA2327"/>
    <w:rsid w:val="00EA273A"/>
    <w:rsid w:val="00EA29BD"/>
    <w:rsid w:val="00EA2D21"/>
    <w:rsid w:val="00EA2DD5"/>
    <w:rsid w:val="00EA319D"/>
    <w:rsid w:val="00EA31A5"/>
    <w:rsid w:val="00EA40FD"/>
    <w:rsid w:val="00EA459A"/>
    <w:rsid w:val="00EA4E5C"/>
    <w:rsid w:val="00EA4E81"/>
    <w:rsid w:val="00EA51CF"/>
    <w:rsid w:val="00EA5282"/>
    <w:rsid w:val="00EA5836"/>
    <w:rsid w:val="00EA5F99"/>
    <w:rsid w:val="00EA5FA3"/>
    <w:rsid w:val="00EA63E0"/>
    <w:rsid w:val="00EA64AE"/>
    <w:rsid w:val="00EA663F"/>
    <w:rsid w:val="00EA68BE"/>
    <w:rsid w:val="00EA6BAF"/>
    <w:rsid w:val="00EA6BBE"/>
    <w:rsid w:val="00EA6F15"/>
    <w:rsid w:val="00EA733D"/>
    <w:rsid w:val="00EA734E"/>
    <w:rsid w:val="00EA7F8A"/>
    <w:rsid w:val="00EB0003"/>
    <w:rsid w:val="00EB02F9"/>
    <w:rsid w:val="00EB0508"/>
    <w:rsid w:val="00EB057C"/>
    <w:rsid w:val="00EB0C0D"/>
    <w:rsid w:val="00EB0D78"/>
    <w:rsid w:val="00EB13C3"/>
    <w:rsid w:val="00EB1406"/>
    <w:rsid w:val="00EB1BDF"/>
    <w:rsid w:val="00EB209D"/>
    <w:rsid w:val="00EB2254"/>
    <w:rsid w:val="00EB2877"/>
    <w:rsid w:val="00EB2C0C"/>
    <w:rsid w:val="00EB2DFE"/>
    <w:rsid w:val="00EB32DA"/>
    <w:rsid w:val="00EB3BC3"/>
    <w:rsid w:val="00EB3BC6"/>
    <w:rsid w:val="00EB3BFD"/>
    <w:rsid w:val="00EB449D"/>
    <w:rsid w:val="00EB4810"/>
    <w:rsid w:val="00EB4918"/>
    <w:rsid w:val="00EB4CD5"/>
    <w:rsid w:val="00EB531C"/>
    <w:rsid w:val="00EB54EE"/>
    <w:rsid w:val="00EB56E6"/>
    <w:rsid w:val="00EB570F"/>
    <w:rsid w:val="00EB5A10"/>
    <w:rsid w:val="00EB60B3"/>
    <w:rsid w:val="00EB660D"/>
    <w:rsid w:val="00EB70F8"/>
    <w:rsid w:val="00EB783B"/>
    <w:rsid w:val="00EB7C37"/>
    <w:rsid w:val="00EB7C61"/>
    <w:rsid w:val="00EB7CD3"/>
    <w:rsid w:val="00EB7F98"/>
    <w:rsid w:val="00EC0251"/>
    <w:rsid w:val="00EC03E1"/>
    <w:rsid w:val="00EC0471"/>
    <w:rsid w:val="00EC0719"/>
    <w:rsid w:val="00EC0BE7"/>
    <w:rsid w:val="00EC0CC8"/>
    <w:rsid w:val="00EC0CE7"/>
    <w:rsid w:val="00EC0D79"/>
    <w:rsid w:val="00EC11B6"/>
    <w:rsid w:val="00EC18AC"/>
    <w:rsid w:val="00EC1968"/>
    <w:rsid w:val="00EC1C83"/>
    <w:rsid w:val="00EC1DE5"/>
    <w:rsid w:val="00EC1E67"/>
    <w:rsid w:val="00EC1F5B"/>
    <w:rsid w:val="00EC2019"/>
    <w:rsid w:val="00EC2022"/>
    <w:rsid w:val="00EC2283"/>
    <w:rsid w:val="00EC2600"/>
    <w:rsid w:val="00EC28CD"/>
    <w:rsid w:val="00EC2CA8"/>
    <w:rsid w:val="00EC2E02"/>
    <w:rsid w:val="00EC319A"/>
    <w:rsid w:val="00EC375D"/>
    <w:rsid w:val="00EC39B9"/>
    <w:rsid w:val="00EC3BCC"/>
    <w:rsid w:val="00EC3F52"/>
    <w:rsid w:val="00EC4050"/>
    <w:rsid w:val="00EC4101"/>
    <w:rsid w:val="00EC47F1"/>
    <w:rsid w:val="00EC4B2F"/>
    <w:rsid w:val="00EC4D45"/>
    <w:rsid w:val="00EC5B1B"/>
    <w:rsid w:val="00EC5BEF"/>
    <w:rsid w:val="00EC5E83"/>
    <w:rsid w:val="00EC5F5E"/>
    <w:rsid w:val="00EC6546"/>
    <w:rsid w:val="00EC657A"/>
    <w:rsid w:val="00EC6F3F"/>
    <w:rsid w:val="00EC712F"/>
    <w:rsid w:val="00EC71D6"/>
    <w:rsid w:val="00EC7240"/>
    <w:rsid w:val="00EC74D2"/>
    <w:rsid w:val="00EC783A"/>
    <w:rsid w:val="00EC7DC7"/>
    <w:rsid w:val="00ED0371"/>
    <w:rsid w:val="00ED0389"/>
    <w:rsid w:val="00ED03AB"/>
    <w:rsid w:val="00ED03C4"/>
    <w:rsid w:val="00ED097C"/>
    <w:rsid w:val="00ED0A1B"/>
    <w:rsid w:val="00ED0AA1"/>
    <w:rsid w:val="00ED0AAD"/>
    <w:rsid w:val="00ED0C2E"/>
    <w:rsid w:val="00ED0D0A"/>
    <w:rsid w:val="00ED0E0A"/>
    <w:rsid w:val="00ED10AF"/>
    <w:rsid w:val="00ED116B"/>
    <w:rsid w:val="00ED15FC"/>
    <w:rsid w:val="00ED175C"/>
    <w:rsid w:val="00ED17EF"/>
    <w:rsid w:val="00ED1D50"/>
    <w:rsid w:val="00ED1EAD"/>
    <w:rsid w:val="00ED1EFF"/>
    <w:rsid w:val="00ED2A23"/>
    <w:rsid w:val="00ED2A7A"/>
    <w:rsid w:val="00ED2E84"/>
    <w:rsid w:val="00ED3D4E"/>
    <w:rsid w:val="00ED3DA2"/>
    <w:rsid w:val="00ED3DAE"/>
    <w:rsid w:val="00ED41FC"/>
    <w:rsid w:val="00ED43F7"/>
    <w:rsid w:val="00ED4821"/>
    <w:rsid w:val="00ED48A0"/>
    <w:rsid w:val="00ED4A44"/>
    <w:rsid w:val="00ED4C5E"/>
    <w:rsid w:val="00ED522A"/>
    <w:rsid w:val="00ED523C"/>
    <w:rsid w:val="00ED53E9"/>
    <w:rsid w:val="00ED585A"/>
    <w:rsid w:val="00ED58A2"/>
    <w:rsid w:val="00ED5B55"/>
    <w:rsid w:val="00ED6A32"/>
    <w:rsid w:val="00ED6D08"/>
    <w:rsid w:val="00ED6F0D"/>
    <w:rsid w:val="00ED74E6"/>
    <w:rsid w:val="00ED7517"/>
    <w:rsid w:val="00ED7C63"/>
    <w:rsid w:val="00EE0542"/>
    <w:rsid w:val="00EE0557"/>
    <w:rsid w:val="00EE0685"/>
    <w:rsid w:val="00EE0B44"/>
    <w:rsid w:val="00EE0C07"/>
    <w:rsid w:val="00EE10D5"/>
    <w:rsid w:val="00EE11F6"/>
    <w:rsid w:val="00EE122C"/>
    <w:rsid w:val="00EE16E4"/>
    <w:rsid w:val="00EE1DA4"/>
    <w:rsid w:val="00EE2471"/>
    <w:rsid w:val="00EE253F"/>
    <w:rsid w:val="00EE2813"/>
    <w:rsid w:val="00EE2C00"/>
    <w:rsid w:val="00EE3E9D"/>
    <w:rsid w:val="00EE44E4"/>
    <w:rsid w:val="00EE455C"/>
    <w:rsid w:val="00EE4611"/>
    <w:rsid w:val="00EE47EE"/>
    <w:rsid w:val="00EE4941"/>
    <w:rsid w:val="00EE537F"/>
    <w:rsid w:val="00EE571B"/>
    <w:rsid w:val="00EE5949"/>
    <w:rsid w:val="00EE5D55"/>
    <w:rsid w:val="00EE5ED0"/>
    <w:rsid w:val="00EE661B"/>
    <w:rsid w:val="00EE66EF"/>
    <w:rsid w:val="00EE6B4A"/>
    <w:rsid w:val="00EE71F6"/>
    <w:rsid w:val="00EF01D9"/>
    <w:rsid w:val="00EF06AF"/>
    <w:rsid w:val="00EF090E"/>
    <w:rsid w:val="00EF0F55"/>
    <w:rsid w:val="00EF0F8A"/>
    <w:rsid w:val="00EF10DB"/>
    <w:rsid w:val="00EF1284"/>
    <w:rsid w:val="00EF1446"/>
    <w:rsid w:val="00EF1E2B"/>
    <w:rsid w:val="00EF1EBA"/>
    <w:rsid w:val="00EF1F79"/>
    <w:rsid w:val="00EF1FD9"/>
    <w:rsid w:val="00EF214B"/>
    <w:rsid w:val="00EF24E4"/>
    <w:rsid w:val="00EF25BE"/>
    <w:rsid w:val="00EF2A8E"/>
    <w:rsid w:val="00EF3097"/>
    <w:rsid w:val="00EF3376"/>
    <w:rsid w:val="00EF35C1"/>
    <w:rsid w:val="00EF38DE"/>
    <w:rsid w:val="00EF38FF"/>
    <w:rsid w:val="00EF3ACB"/>
    <w:rsid w:val="00EF3D44"/>
    <w:rsid w:val="00EF3EBB"/>
    <w:rsid w:val="00EF3F9E"/>
    <w:rsid w:val="00EF401B"/>
    <w:rsid w:val="00EF42C3"/>
    <w:rsid w:val="00EF4787"/>
    <w:rsid w:val="00EF4795"/>
    <w:rsid w:val="00EF4DFF"/>
    <w:rsid w:val="00EF4F18"/>
    <w:rsid w:val="00EF5038"/>
    <w:rsid w:val="00EF55E7"/>
    <w:rsid w:val="00EF5617"/>
    <w:rsid w:val="00EF5C95"/>
    <w:rsid w:val="00EF648F"/>
    <w:rsid w:val="00EF64A8"/>
    <w:rsid w:val="00EF6666"/>
    <w:rsid w:val="00EF6ADB"/>
    <w:rsid w:val="00EF6C77"/>
    <w:rsid w:val="00EF6CCF"/>
    <w:rsid w:val="00EF6F4A"/>
    <w:rsid w:val="00EF74BC"/>
    <w:rsid w:val="00EF74E7"/>
    <w:rsid w:val="00EF78A8"/>
    <w:rsid w:val="00EF7B7E"/>
    <w:rsid w:val="00EF7E98"/>
    <w:rsid w:val="00EF7FAB"/>
    <w:rsid w:val="00F0003E"/>
    <w:rsid w:val="00F00052"/>
    <w:rsid w:val="00F00148"/>
    <w:rsid w:val="00F00217"/>
    <w:rsid w:val="00F00741"/>
    <w:rsid w:val="00F009ED"/>
    <w:rsid w:val="00F00BB7"/>
    <w:rsid w:val="00F00EC0"/>
    <w:rsid w:val="00F00F43"/>
    <w:rsid w:val="00F0121E"/>
    <w:rsid w:val="00F01D64"/>
    <w:rsid w:val="00F01DBF"/>
    <w:rsid w:val="00F01F09"/>
    <w:rsid w:val="00F01FC8"/>
    <w:rsid w:val="00F02670"/>
    <w:rsid w:val="00F02874"/>
    <w:rsid w:val="00F036A0"/>
    <w:rsid w:val="00F03CFC"/>
    <w:rsid w:val="00F03D4F"/>
    <w:rsid w:val="00F03FF3"/>
    <w:rsid w:val="00F043FD"/>
    <w:rsid w:val="00F04475"/>
    <w:rsid w:val="00F04A51"/>
    <w:rsid w:val="00F04E33"/>
    <w:rsid w:val="00F0530C"/>
    <w:rsid w:val="00F05A54"/>
    <w:rsid w:val="00F06093"/>
    <w:rsid w:val="00F06353"/>
    <w:rsid w:val="00F06385"/>
    <w:rsid w:val="00F06A55"/>
    <w:rsid w:val="00F06E2D"/>
    <w:rsid w:val="00F06FFA"/>
    <w:rsid w:val="00F071AE"/>
    <w:rsid w:val="00F073AA"/>
    <w:rsid w:val="00F0744C"/>
    <w:rsid w:val="00F0774B"/>
    <w:rsid w:val="00F10488"/>
    <w:rsid w:val="00F10C04"/>
    <w:rsid w:val="00F10DA5"/>
    <w:rsid w:val="00F10E56"/>
    <w:rsid w:val="00F11169"/>
    <w:rsid w:val="00F11440"/>
    <w:rsid w:val="00F11532"/>
    <w:rsid w:val="00F12770"/>
    <w:rsid w:val="00F12B73"/>
    <w:rsid w:val="00F12C04"/>
    <w:rsid w:val="00F13685"/>
    <w:rsid w:val="00F136B2"/>
    <w:rsid w:val="00F1374C"/>
    <w:rsid w:val="00F1375E"/>
    <w:rsid w:val="00F13D03"/>
    <w:rsid w:val="00F140F5"/>
    <w:rsid w:val="00F14242"/>
    <w:rsid w:val="00F143CD"/>
    <w:rsid w:val="00F14515"/>
    <w:rsid w:val="00F1455C"/>
    <w:rsid w:val="00F1470C"/>
    <w:rsid w:val="00F14B5F"/>
    <w:rsid w:val="00F14FF2"/>
    <w:rsid w:val="00F152F6"/>
    <w:rsid w:val="00F1532B"/>
    <w:rsid w:val="00F15737"/>
    <w:rsid w:val="00F15A1C"/>
    <w:rsid w:val="00F15B4D"/>
    <w:rsid w:val="00F15BA4"/>
    <w:rsid w:val="00F16B7C"/>
    <w:rsid w:val="00F16C31"/>
    <w:rsid w:val="00F16C5F"/>
    <w:rsid w:val="00F16FD6"/>
    <w:rsid w:val="00F171DF"/>
    <w:rsid w:val="00F176D8"/>
    <w:rsid w:val="00F17772"/>
    <w:rsid w:val="00F1793C"/>
    <w:rsid w:val="00F17CC6"/>
    <w:rsid w:val="00F17FF9"/>
    <w:rsid w:val="00F1819E"/>
    <w:rsid w:val="00F200C8"/>
    <w:rsid w:val="00F203D5"/>
    <w:rsid w:val="00F208AA"/>
    <w:rsid w:val="00F20BBD"/>
    <w:rsid w:val="00F20D49"/>
    <w:rsid w:val="00F20D51"/>
    <w:rsid w:val="00F20ED2"/>
    <w:rsid w:val="00F210FB"/>
    <w:rsid w:val="00F2111D"/>
    <w:rsid w:val="00F218E0"/>
    <w:rsid w:val="00F218EB"/>
    <w:rsid w:val="00F21C44"/>
    <w:rsid w:val="00F21C75"/>
    <w:rsid w:val="00F22093"/>
    <w:rsid w:val="00F22147"/>
    <w:rsid w:val="00F22252"/>
    <w:rsid w:val="00F224C6"/>
    <w:rsid w:val="00F227F3"/>
    <w:rsid w:val="00F22B34"/>
    <w:rsid w:val="00F22EF9"/>
    <w:rsid w:val="00F230F8"/>
    <w:rsid w:val="00F239EA"/>
    <w:rsid w:val="00F23A15"/>
    <w:rsid w:val="00F241DF"/>
    <w:rsid w:val="00F2441D"/>
    <w:rsid w:val="00F2463E"/>
    <w:rsid w:val="00F24673"/>
    <w:rsid w:val="00F24C78"/>
    <w:rsid w:val="00F24D5F"/>
    <w:rsid w:val="00F251C2"/>
    <w:rsid w:val="00F25457"/>
    <w:rsid w:val="00F25686"/>
    <w:rsid w:val="00F2573F"/>
    <w:rsid w:val="00F26792"/>
    <w:rsid w:val="00F26BA8"/>
    <w:rsid w:val="00F26F2D"/>
    <w:rsid w:val="00F27193"/>
    <w:rsid w:val="00F27219"/>
    <w:rsid w:val="00F2722B"/>
    <w:rsid w:val="00F273DD"/>
    <w:rsid w:val="00F27412"/>
    <w:rsid w:val="00F2741D"/>
    <w:rsid w:val="00F2779B"/>
    <w:rsid w:val="00F27BBA"/>
    <w:rsid w:val="00F27CDF"/>
    <w:rsid w:val="00F30495"/>
    <w:rsid w:val="00F30596"/>
    <w:rsid w:val="00F30D7D"/>
    <w:rsid w:val="00F310FF"/>
    <w:rsid w:val="00F311F2"/>
    <w:rsid w:val="00F315E0"/>
    <w:rsid w:val="00F31EF2"/>
    <w:rsid w:val="00F32332"/>
    <w:rsid w:val="00F32380"/>
    <w:rsid w:val="00F32605"/>
    <w:rsid w:val="00F327A2"/>
    <w:rsid w:val="00F327AA"/>
    <w:rsid w:val="00F337C3"/>
    <w:rsid w:val="00F33EF1"/>
    <w:rsid w:val="00F34464"/>
    <w:rsid w:val="00F3481B"/>
    <w:rsid w:val="00F350D7"/>
    <w:rsid w:val="00F351B7"/>
    <w:rsid w:val="00F35217"/>
    <w:rsid w:val="00F35249"/>
    <w:rsid w:val="00F3546F"/>
    <w:rsid w:val="00F35604"/>
    <w:rsid w:val="00F3607F"/>
    <w:rsid w:val="00F36080"/>
    <w:rsid w:val="00F3645E"/>
    <w:rsid w:val="00F3661D"/>
    <w:rsid w:val="00F366FD"/>
    <w:rsid w:val="00F36A6C"/>
    <w:rsid w:val="00F36D43"/>
    <w:rsid w:val="00F36E1A"/>
    <w:rsid w:val="00F37000"/>
    <w:rsid w:val="00F3729B"/>
    <w:rsid w:val="00F37410"/>
    <w:rsid w:val="00F377D0"/>
    <w:rsid w:val="00F37846"/>
    <w:rsid w:val="00F37B56"/>
    <w:rsid w:val="00F37E55"/>
    <w:rsid w:val="00F4045A"/>
    <w:rsid w:val="00F406ED"/>
    <w:rsid w:val="00F40850"/>
    <w:rsid w:val="00F40877"/>
    <w:rsid w:val="00F40C9D"/>
    <w:rsid w:val="00F41031"/>
    <w:rsid w:val="00F413D5"/>
    <w:rsid w:val="00F4171A"/>
    <w:rsid w:val="00F41B17"/>
    <w:rsid w:val="00F41CCC"/>
    <w:rsid w:val="00F41CD4"/>
    <w:rsid w:val="00F41DA0"/>
    <w:rsid w:val="00F42206"/>
    <w:rsid w:val="00F4221E"/>
    <w:rsid w:val="00F4244B"/>
    <w:rsid w:val="00F424CE"/>
    <w:rsid w:val="00F42AF6"/>
    <w:rsid w:val="00F42B8A"/>
    <w:rsid w:val="00F42F81"/>
    <w:rsid w:val="00F42FCD"/>
    <w:rsid w:val="00F43363"/>
    <w:rsid w:val="00F433EE"/>
    <w:rsid w:val="00F43474"/>
    <w:rsid w:val="00F43673"/>
    <w:rsid w:val="00F439CF"/>
    <w:rsid w:val="00F43C78"/>
    <w:rsid w:val="00F43E36"/>
    <w:rsid w:val="00F4401A"/>
    <w:rsid w:val="00F4457B"/>
    <w:rsid w:val="00F44669"/>
    <w:rsid w:val="00F454DC"/>
    <w:rsid w:val="00F4556A"/>
    <w:rsid w:val="00F456CD"/>
    <w:rsid w:val="00F458A8"/>
    <w:rsid w:val="00F45995"/>
    <w:rsid w:val="00F45A55"/>
    <w:rsid w:val="00F45B8F"/>
    <w:rsid w:val="00F45D3C"/>
    <w:rsid w:val="00F4616A"/>
    <w:rsid w:val="00F4646B"/>
    <w:rsid w:val="00F464C2"/>
    <w:rsid w:val="00F46981"/>
    <w:rsid w:val="00F46B62"/>
    <w:rsid w:val="00F46B9B"/>
    <w:rsid w:val="00F46EDD"/>
    <w:rsid w:val="00F470B0"/>
    <w:rsid w:val="00F472B5"/>
    <w:rsid w:val="00F473DA"/>
    <w:rsid w:val="00F475E9"/>
    <w:rsid w:val="00F476E5"/>
    <w:rsid w:val="00F478FB"/>
    <w:rsid w:val="00F47922"/>
    <w:rsid w:val="00F47DFC"/>
    <w:rsid w:val="00F47E1D"/>
    <w:rsid w:val="00F47FD7"/>
    <w:rsid w:val="00F50C47"/>
    <w:rsid w:val="00F50E6D"/>
    <w:rsid w:val="00F51020"/>
    <w:rsid w:val="00F51467"/>
    <w:rsid w:val="00F5167F"/>
    <w:rsid w:val="00F517EF"/>
    <w:rsid w:val="00F51C9D"/>
    <w:rsid w:val="00F52114"/>
    <w:rsid w:val="00F52434"/>
    <w:rsid w:val="00F5274F"/>
    <w:rsid w:val="00F52AAF"/>
    <w:rsid w:val="00F52AF5"/>
    <w:rsid w:val="00F52B67"/>
    <w:rsid w:val="00F52E48"/>
    <w:rsid w:val="00F5312B"/>
    <w:rsid w:val="00F53137"/>
    <w:rsid w:val="00F53368"/>
    <w:rsid w:val="00F53BF8"/>
    <w:rsid w:val="00F543AF"/>
    <w:rsid w:val="00F54A15"/>
    <w:rsid w:val="00F54B67"/>
    <w:rsid w:val="00F54E68"/>
    <w:rsid w:val="00F5503F"/>
    <w:rsid w:val="00F550B7"/>
    <w:rsid w:val="00F5525E"/>
    <w:rsid w:val="00F55406"/>
    <w:rsid w:val="00F55D08"/>
    <w:rsid w:val="00F55DF3"/>
    <w:rsid w:val="00F564D0"/>
    <w:rsid w:val="00F5665F"/>
    <w:rsid w:val="00F566DF"/>
    <w:rsid w:val="00F56A40"/>
    <w:rsid w:val="00F56E2B"/>
    <w:rsid w:val="00F572D1"/>
    <w:rsid w:val="00F57488"/>
    <w:rsid w:val="00F574F3"/>
    <w:rsid w:val="00F57504"/>
    <w:rsid w:val="00F5755C"/>
    <w:rsid w:val="00F57CF9"/>
    <w:rsid w:val="00F6016F"/>
    <w:rsid w:val="00F603D0"/>
    <w:rsid w:val="00F60574"/>
    <w:rsid w:val="00F60E31"/>
    <w:rsid w:val="00F612FA"/>
    <w:rsid w:val="00F614BC"/>
    <w:rsid w:val="00F617BE"/>
    <w:rsid w:val="00F617F0"/>
    <w:rsid w:val="00F625A3"/>
    <w:rsid w:val="00F628A8"/>
    <w:rsid w:val="00F62979"/>
    <w:rsid w:val="00F62AE2"/>
    <w:rsid w:val="00F62E1F"/>
    <w:rsid w:val="00F62FDC"/>
    <w:rsid w:val="00F63125"/>
    <w:rsid w:val="00F63135"/>
    <w:rsid w:val="00F63299"/>
    <w:rsid w:val="00F639C0"/>
    <w:rsid w:val="00F63BDE"/>
    <w:rsid w:val="00F63CAD"/>
    <w:rsid w:val="00F63D32"/>
    <w:rsid w:val="00F64965"/>
    <w:rsid w:val="00F64A72"/>
    <w:rsid w:val="00F64AA8"/>
    <w:rsid w:val="00F64E11"/>
    <w:rsid w:val="00F64F1D"/>
    <w:rsid w:val="00F65379"/>
    <w:rsid w:val="00F654AA"/>
    <w:rsid w:val="00F6563C"/>
    <w:rsid w:val="00F65B36"/>
    <w:rsid w:val="00F65C1A"/>
    <w:rsid w:val="00F65F5E"/>
    <w:rsid w:val="00F66628"/>
    <w:rsid w:val="00F6662A"/>
    <w:rsid w:val="00F66AD2"/>
    <w:rsid w:val="00F66BAD"/>
    <w:rsid w:val="00F66BE1"/>
    <w:rsid w:val="00F66D0B"/>
    <w:rsid w:val="00F67391"/>
    <w:rsid w:val="00F6751E"/>
    <w:rsid w:val="00F67803"/>
    <w:rsid w:val="00F67951"/>
    <w:rsid w:val="00F700FC"/>
    <w:rsid w:val="00F707BE"/>
    <w:rsid w:val="00F70C9A"/>
    <w:rsid w:val="00F70DDA"/>
    <w:rsid w:val="00F70F1D"/>
    <w:rsid w:val="00F710BB"/>
    <w:rsid w:val="00F711EA"/>
    <w:rsid w:val="00F71341"/>
    <w:rsid w:val="00F714BB"/>
    <w:rsid w:val="00F715DB"/>
    <w:rsid w:val="00F71A26"/>
    <w:rsid w:val="00F71F13"/>
    <w:rsid w:val="00F721E6"/>
    <w:rsid w:val="00F724E5"/>
    <w:rsid w:val="00F727C7"/>
    <w:rsid w:val="00F72843"/>
    <w:rsid w:val="00F72FC3"/>
    <w:rsid w:val="00F73238"/>
    <w:rsid w:val="00F73482"/>
    <w:rsid w:val="00F739B3"/>
    <w:rsid w:val="00F73A45"/>
    <w:rsid w:val="00F73BAB"/>
    <w:rsid w:val="00F73D57"/>
    <w:rsid w:val="00F747FF"/>
    <w:rsid w:val="00F74B00"/>
    <w:rsid w:val="00F74FB8"/>
    <w:rsid w:val="00F756A2"/>
    <w:rsid w:val="00F757F4"/>
    <w:rsid w:val="00F75A7C"/>
    <w:rsid w:val="00F75AAC"/>
    <w:rsid w:val="00F75C47"/>
    <w:rsid w:val="00F76017"/>
    <w:rsid w:val="00F76355"/>
    <w:rsid w:val="00F77395"/>
    <w:rsid w:val="00F776B7"/>
    <w:rsid w:val="00F776D0"/>
    <w:rsid w:val="00F7773A"/>
    <w:rsid w:val="00F777CD"/>
    <w:rsid w:val="00F777F1"/>
    <w:rsid w:val="00F7781C"/>
    <w:rsid w:val="00F778B6"/>
    <w:rsid w:val="00F77C11"/>
    <w:rsid w:val="00F803FD"/>
    <w:rsid w:val="00F805E3"/>
    <w:rsid w:val="00F80778"/>
    <w:rsid w:val="00F80852"/>
    <w:rsid w:val="00F80D36"/>
    <w:rsid w:val="00F80EAB"/>
    <w:rsid w:val="00F81353"/>
    <w:rsid w:val="00F8176E"/>
    <w:rsid w:val="00F81AD8"/>
    <w:rsid w:val="00F82262"/>
    <w:rsid w:val="00F8239A"/>
    <w:rsid w:val="00F824C8"/>
    <w:rsid w:val="00F824D1"/>
    <w:rsid w:val="00F8285F"/>
    <w:rsid w:val="00F82A00"/>
    <w:rsid w:val="00F82AE5"/>
    <w:rsid w:val="00F82CD5"/>
    <w:rsid w:val="00F82E99"/>
    <w:rsid w:val="00F8303B"/>
    <w:rsid w:val="00F83079"/>
    <w:rsid w:val="00F831EC"/>
    <w:rsid w:val="00F83704"/>
    <w:rsid w:val="00F83B7C"/>
    <w:rsid w:val="00F83FEF"/>
    <w:rsid w:val="00F84082"/>
    <w:rsid w:val="00F8434C"/>
    <w:rsid w:val="00F843F9"/>
    <w:rsid w:val="00F844F7"/>
    <w:rsid w:val="00F84715"/>
    <w:rsid w:val="00F84AE9"/>
    <w:rsid w:val="00F84C84"/>
    <w:rsid w:val="00F85101"/>
    <w:rsid w:val="00F8551C"/>
    <w:rsid w:val="00F85D53"/>
    <w:rsid w:val="00F85EB2"/>
    <w:rsid w:val="00F85EFD"/>
    <w:rsid w:val="00F85F38"/>
    <w:rsid w:val="00F861DC"/>
    <w:rsid w:val="00F8657D"/>
    <w:rsid w:val="00F866F0"/>
    <w:rsid w:val="00F86D0B"/>
    <w:rsid w:val="00F875F5"/>
    <w:rsid w:val="00F87C28"/>
    <w:rsid w:val="00F908B0"/>
    <w:rsid w:val="00F908D1"/>
    <w:rsid w:val="00F90EBA"/>
    <w:rsid w:val="00F90F2D"/>
    <w:rsid w:val="00F90F7B"/>
    <w:rsid w:val="00F9145B"/>
    <w:rsid w:val="00F9149F"/>
    <w:rsid w:val="00F916E8"/>
    <w:rsid w:val="00F91AB7"/>
    <w:rsid w:val="00F9203B"/>
    <w:rsid w:val="00F923D2"/>
    <w:rsid w:val="00F9251E"/>
    <w:rsid w:val="00F9259D"/>
    <w:rsid w:val="00F92867"/>
    <w:rsid w:val="00F92F89"/>
    <w:rsid w:val="00F93BB5"/>
    <w:rsid w:val="00F94405"/>
    <w:rsid w:val="00F94C47"/>
    <w:rsid w:val="00F94C49"/>
    <w:rsid w:val="00F94C9D"/>
    <w:rsid w:val="00F94CB6"/>
    <w:rsid w:val="00F94EB9"/>
    <w:rsid w:val="00F955C8"/>
    <w:rsid w:val="00F95718"/>
    <w:rsid w:val="00F95878"/>
    <w:rsid w:val="00F958DB"/>
    <w:rsid w:val="00F95A7F"/>
    <w:rsid w:val="00F95AA2"/>
    <w:rsid w:val="00F95B22"/>
    <w:rsid w:val="00F95C04"/>
    <w:rsid w:val="00F965B7"/>
    <w:rsid w:val="00F96981"/>
    <w:rsid w:val="00F96B4A"/>
    <w:rsid w:val="00F96CE1"/>
    <w:rsid w:val="00F96DBF"/>
    <w:rsid w:val="00F96FAA"/>
    <w:rsid w:val="00F9737B"/>
    <w:rsid w:val="00F973BB"/>
    <w:rsid w:val="00F97CE5"/>
    <w:rsid w:val="00F97F16"/>
    <w:rsid w:val="00FA00EB"/>
    <w:rsid w:val="00FA0237"/>
    <w:rsid w:val="00FA0723"/>
    <w:rsid w:val="00FA1467"/>
    <w:rsid w:val="00FA14E0"/>
    <w:rsid w:val="00FA15E8"/>
    <w:rsid w:val="00FA163C"/>
    <w:rsid w:val="00FA1C2D"/>
    <w:rsid w:val="00FA2019"/>
    <w:rsid w:val="00FA20DF"/>
    <w:rsid w:val="00FA29D4"/>
    <w:rsid w:val="00FA2AD4"/>
    <w:rsid w:val="00FA2B6E"/>
    <w:rsid w:val="00FA2C7A"/>
    <w:rsid w:val="00FA2F01"/>
    <w:rsid w:val="00FA2F4B"/>
    <w:rsid w:val="00FA3000"/>
    <w:rsid w:val="00FA349E"/>
    <w:rsid w:val="00FA36AA"/>
    <w:rsid w:val="00FA3864"/>
    <w:rsid w:val="00FA4131"/>
    <w:rsid w:val="00FA4613"/>
    <w:rsid w:val="00FA4615"/>
    <w:rsid w:val="00FA46F4"/>
    <w:rsid w:val="00FA483E"/>
    <w:rsid w:val="00FA4CA7"/>
    <w:rsid w:val="00FA4D96"/>
    <w:rsid w:val="00FA5101"/>
    <w:rsid w:val="00FA51B1"/>
    <w:rsid w:val="00FA5297"/>
    <w:rsid w:val="00FA541F"/>
    <w:rsid w:val="00FA55C4"/>
    <w:rsid w:val="00FA56C1"/>
    <w:rsid w:val="00FA58B4"/>
    <w:rsid w:val="00FA61D4"/>
    <w:rsid w:val="00FA645A"/>
    <w:rsid w:val="00FA66A6"/>
    <w:rsid w:val="00FA6C5C"/>
    <w:rsid w:val="00FA70A1"/>
    <w:rsid w:val="00FA7294"/>
    <w:rsid w:val="00FA73FE"/>
    <w:rsid w:val="00FA7462"/>
    <w:rsid w:val="00FA7A60"/>
    <w:rsid w:val="00FA7BE8"/>
    <w:rsid w:val="00FA7DA7"/>
    <w:rsid w:val="00FA7FD2"/>
    <w:rsid w:val="00FB004E"/>
    <w:rsid w:val="00FB0068"/>
    <w:rsid w:val="00FB02C5"/>
    <w:rsid w:val="00FB0411"/>
    <w:rsid w:val="00FB0735"/>
    <w:rsid w:val="00FB0B3F"/>
    <w:rsid w:val="00FB0B7F"/>
    <w:rsid w:val="00FB182B"/>
    <w:rsid w:val="00FB1A89"/>
    <w:rsid w:val="00FB1EAD"/>
    <w:rsid w:val="00FB1F71"/>
    <w:rsid w:val="00FB2116"/>
    <w:rsid w:val="00FB23E5"/>
    <w:rsid w:val="00FB2557"/>
    <w:rsid w:val="00FB25B3"/>
    <w:rsid w:val="00FB26A3"/>
    <w:rsid w:val="00FB2895"/>
    <w:rsid w:val="00FB2999"/>
    <w:rsid w:val="00FB310E"/>
    <w:rsid w:val="00FB3252"/>
    <w:rsid w:val="00FB33DB"/>
    <w:rsid w:val="00FB3C45"/>
    <w:rsid w:val="00FB3CA2"/>
    <w:rsid w:val="00FB3DB7"/>
    <w:rsid w:val="00FB4001"/>
    <w:rsid w:val="00FB403C"/>
    <w:rsid w:val="00FB45F5"/>
    <w:rsid w:val="00FB47D8"/>
    <w:rsid w:val="00FB488E"/>
    <w:rsid w:val="00FB4C43"/>
    <w:rsid w:val="00FB4CF0"/>
    <w:rsid w:val="00FB4DDE"/>
    <w:rsid w:val="00FB51F4"/>
    <w:rsid w:val="00FB5C82"/>
    <w:rsid w:val="00FB5E23"/>
    <w:rsid w:val="00FB60AB"/>
    <w:rsid w:val="00FB626F"/>
    <w:rsid w:val="00FB640F"/>
    <w:rsid w:val="00FB6453"/>
    <w:rsid w:val="00FB65DF"/>
    <w:rsid w:val="00FB68DB"/>
    <w:rsid w:val="00FB6A82"/>
    <w:rsid w:val="00FB6B96"/>
    <w:rsid w:val="00FB6C7C"/>
    <w:rsid w:val="00FB6E74"/>
    <w:rsid w:val="00FB773C"/>
    <w:rsid w:val="00FB77DD"/>
    <w:rsid w:val="00FB7842"/>
    <w:rsid w:val="00FB786E"/>
    <w:rsid w:val="00FB7926"/>
    <w:rsid w:val="00FB794A"/>
    <w:rsid w:val="00FB7B21"/>
    <w:rsid w:val="00FB7E9A"/>
    <w:rsid w:val="00FB7FFD"/>
    <w:rsid w:val="00FC0222"/>
    <w:rsid w:val="00FC0446"/>
    <w:rsid w:val="00FC05D3"/>
    <w:rsid w:val="00FC107E"/>
    <w:rsid w:val="00FC1451"/>
    <w:rsid w:val="00FC1B8F"/>
    <w:rsid w:val="00FC1BE7"/>
    <w:rsid w:val="00FC2482"/>
    <w:rsid w:val="00FC27A3"/>
    <w:rsid w:val="00FC2878"/>
    <w:rsid w:val="00FC28D2"/>
    <w:rsid w:val="00FC2E53"/>
    <w:rsid w:val="00FC30D1"/>
    <w:rsid w:val="00FC32F0"/>
    <w:rsid w:val="00FC35C0"/>
    <w:rsid w:val="00FC368D"/>
    <w:rsid w:val="00FC36AE"/>
    <w:rsid w:val="00FC3A9E"/>
    <w:rsid w:val="00FC3B80"/>
    <w:rsid w:val="00FC3BFA"/>
    <w:rsid w:val="00FC3D06"/>
    <w:rsid w:val="00FC4421"/>
    <w:rsid w:val="00FC445B"/>
    <w:rsid w:val="00FC46C4"/>
    <w:rsid w:val="00FC491E"/>
    <w:rsid w:val="00FC4A08"/>
    <w:rsid w:val="00FC4C85"/>
    <w:rsid w:val="00FC4F8D"/>
    <w:rsid w:val="00FC542E"/>
    <w:rsid w:val="00FC5748"/>
    <w:rsid w:val="00FC59A0"/>
    <w:rsid w:val="00FC5A96"/>
    <w:rsid w:val="00FC5E54"/>
    <w:rsid w:val="00FC65C9"/>
    <w:rsid w:val="00FC67DA"/>
    <w:rsid w:val="00FC6802"/>
    <w:rsid w:val="00FC6958"/>
    <w:rsid w:val="00FC6B49"/>
    <w:rsid w:val="00FC6B8F"/>
    <w:rsid w:val="00FC6D47"/>
    <w:rsid w:val="00FC70BF"/>
    <w:rsid w:val="00FD0006"/>
    <w:rsid w:val="00FD0037"/>
    <w:rsid w:val="00FD0105"/>
    <w:rsid w:val="00FD03F2"/>
    <w:rsid w:val="00FD0450"/>
    <w:rsid w:val="00FD04A3"/>
    <w:rsid w:val="00FD09D6"/>
    <w:rsid w:val="00FD0E49"/>
    <w:rsid w:val="00FD1651"/>
    <w:rsid w:val="00FD1675"/>
    <w:rsid w:val="00FD198B"/>
    <w:rsid w:val="00FD1B49"/>
    <w:rsid w:val="00FD1C59"/>
    <w:rsid w:val="00FD1D04"/>
    <w:rsid w:val="00FD1DC0"/>
    <w:rsid w:val="00FD1F3F"/>
    <w:rsid w:val="00FD2109"/>
    <w:rsid w:val="00FD3A3B"/>
    <w:rsid w:val="00FD3A99"/>
    <w:rsid w:val="00FD3DA7"/>
    <w:rsid w:val="00FD407A"/>
    <w:rsid w:val="00FD4A96"/>
    <w:rsid w:val="00FD4CD7"/>
    <w:rsid w:val="00FD4EA2"/>
    <w:rsid w:val="00FD4F36"/>
    <w:rsid w:val="00FD516C"/>
    <w:rsid w:val="00FD52E1"/>
    <w:rsid w:val="00FD52E7"/>
    <w:rsid w:val="00FD540C"/>
    <w:rsid w:val="00FD5F76"/>
    <w:rsid w:val="00FD6180"/>
    <w:rsid w:val="00FD6518"/>
    <w:rsid w:val="00FD6625"/>
    <w:rsid w:val="00FD6904"/>
    <w:rsid w:val="00FD6C06"/>
    <w:rsid w:val="00FD6C2F"/>
    <w:rsid w:val="00FD6CA3"/>
    <w:rsid w:val="00FD7123"/>
    <w:rsid w:val="00FD7265"/>
    <w:rsid w:val="00FD7795"/>
    <w:rsid w:val="00FD7AEB"/>
    <w:rsid w:val="00FD7CD6"/>
    <w:rsid w:val="00FD7DEB"/>
    <w:rsid w:val="00FE025A"/>
    <w:rsid w:val="00FE06FE"/>
    <w:rsid w:val="00FE0982"/>
    <w:rsid w:val="00FE0A67"/>
    <w:rsid w:val="00FE0B31"/>
    <w:rsid w:val="00FE0E51"/>
    <w:rsid w:val="00FE1095"/>
    <w:rsid w:val="00FE1345"/>
    <w:rsid w:val="00FE18C8"/>
    <w:rsid w:val="00FE1932"/>
    <w:rsid w:val="00FE1F5B"/>
    <w:rsid w:val="00FE21ED"/>
    <w:rsid w:val="00FE2208"/>
    <w:rsid w:val="00FE2A05"/>
    <w:rsid w:val="00FE314F"/>
    <w:rsid w:val="00FE374C"/>
    <w:rsid w:val="00FE38C1"/>
    <w:rsid w:val="00FE39FE"/>
    <w:rsid w:val="00FE3C4B"/>
    <w:rsid w:val="00FE3CB3"/>
    <w:rsid w:val="00FE3E83"/>
    <w:rsid w:val="00FE3FC2"/>
    <w:rsid w:val="00FE4382"/>
    <w:rsid w:val="00FE43A4"/>
    <w:rsid w:val="00FE4429"/>
    <w:rsid w:val="00FE475A"/>
    <w:rsid w:val="00FE4C13"/>
    <w:rsid w:val="00FE4CB1"/>
    <w:rsid w:val="00FE4CCF"/>
    <w:rsid w:val="00FE4DBC"/>
    <w:rsid w:val="00FE4EBF"/>
    <w:rsid w:val="00FE5045"/>
    <w:rsid w:val="00FE5137"/>
    <w:rsid w:val="00FE516F"/>
    <w:rsid w:val="00FE51DB"/>
    <w:rsid w:val="00FE552A"/>
    <w:rsid w:val="00FE5DC4"/>
    <w:rsid w:val="00FE6527"/>
    <w:rsid w:val="00FE6783"/>
    <w:rsid w:val="00FE69A1"/>
    <w:rsid w:val="00FE6B37"/>
    <w:rsid w:val="00FE6DDB"/>
    <w:rsid w:val="00FE6E23"/>
    <w:rsid w:val="00FE719B"/>
    <w:rsid w:val="00FE75F0"/>
    <w:rsid w:val="00FE78B8"/>
    <w:rsid w:val="00FE78E1"/>
    <w:rsid w:val="00FE78FE"/>
    <w:rsid w:val="00FE7900"/>
    <w:rsid w:val="00FE7945"/>
    <w:rsid w:val="00FE7B10"/>
    <w:rsid w:val="00FE7F46"/>
    <w:rsid w:val="00FF0078"/>
    <w:rsid w:val="00FF0133"/>
    <w:rsid w:val="00FF07F4"/>
    <w:rsid w:val="00FF086D"/>
    <w:rsid w:val="00FF09E1"/>
    <w:rsid w:val="00FF1340"/>
    <w:rsid w:val="00FF1679"/>
    <w:rsid w:val="00FF1805"/>
    <w:rsid w:val="00FF1E7C"/>
    <w:rsid w:val="00FF1FCD"/>
    <w:rsid w:val="00FF236D"/>
    <w:rsid w:val="00FF2635"/>
    <w:rsid w:val="00FF2711"/>
    <w:rsid w:val="00FF27F2"/>
    <w:rsid w:val="00FF2A90"/>
    <w:rsid w:val="00FF2AAB"/>
    <w:rsid w:val="00FF2ED0"/>
    <w:rsid w:val="00FF302A"/>
    <w:rsid w:val="00FF30EE"/>
    <w:rsid w:val="00FF37D3"/>
    <w:rsid w:val="00FF3922"/>
    <w:rsid w:val="00FF3AA8"/>
    <w:rsid w:val="00FF3C7F"/>
    <w:rsid w:val="00FF425C"/>
    <w:rsid w:val="00FF4FCC"/>
    <w:rsid w:val="00FF62A7"/>
    <w:rsid w:val="00FF6980"/>
    <w:rsid w:val="00FF7196"/>
    <w:rsid w:val="00FF7409"/>
    <w:rsid w:val="00FF740A"/>
    <w:rsid w:val="00FF75A6"/>
    <w:rsid w:val="00FF75D0"/>
    <w:rsid w:val="00FF7605"/>
    <w:rsid w:val="00FF76CC"/>
    <w:rsid w:val="00FF7712"/>
    <w:rsid w:val="00FF7944"/>
    <w:rsid w:val="00FF7B14"/>
    <w:rsid w:val="00FF7B73"/>
    <w:rsid w:val="00FF7C61"/>
    <w:rsid w:val="010AAD65"/>
    <w:rsid w:val="0118E105"/>
    <w:rsid w:val="011C43A4"/>
    <w:rsid w:val="01535066"/>
    <w:rsid w:val="018BD6D7"/>
    <w:rsid w:val="01C10E89"/>
    <w:rsid w:val="01D33F71"/>
    <w:rsid w:val="0204C5E2"/>
    <w:rsid w:val="020BB64E"/>
    <w:rsid w:val="026DD0AE"/>
    <w:rsid w:val="0295D602"/>
    <w:rsid w:val="02998B75"/>
    <w:rsid w:val="029C17C7"/>
    <w:rsid w:val="02A7CDD4"/>
    <w:rsid w:val="02DA33DB"/>
    <w:rsid w:val="02DF9ED7"/>
    <w:rsid w:val="02F57D19"/>
    <w:rsid w:val="03196564"/>
    <w:rsid w:val="031F2C68"/>
    <w:rsid w:val="0349685E"/>
    <w:rsid w:val="0357A4C1"/>
    <w:rsid w:val="0374D4AD"/>
    <w:rsid w:val="03792AD6"/>
    <w:rsid w:val="037DB408"/>
    <w:rsid w:val="03A5F4C3"/>
    <w:rsid w:val="03B7D1AD"/>
    <w:rsid w:val="03BFFAEB"/>
    <w:rsid w:val="03D8FDB0"/>
    <w:rsid w:val="03FF3CE2"/>
    <w:rsid w:val="0424ACE4"/>
    <w:rsid w:val="043502BD"/>
    <w:rsid w:val="0453B2DD"/>
    <w:rsid w:val="046C7431"/>
    <w:rsid w:val="04A8162B"/>
    <w:rsid w:val="04BEBD1A"/>
    <w:rsid w:val="04F37522"/>
    <w:rsid w:val="051C1B0A"/>
    <w:rsid w:val="052B42B8"/>
    <w:rsid w:val="0558DABB"/>
    <w:rsid w:val="0568FF7F"/>
    <w:rsid w:val="058BFD7B"/>
    <w:rsid w:val="05923675"/>
    <w:rsid w:val="05A35F70"/>
    <w:rsid w:val="05B6863C"/>
    <w:rsid w:val="05B87B5B"/>
    <w:rsid w:val="05C950E3"/>
    <w:rsid w:val="05CE9A7A"/>
    <w:rsid w:val="05D1D879"/>
    <w:rsid w:val="05E625B4"/>
    <w:rsid w:val="05EB52E5"/>
    <w:rsid w:val="05ECE9E6"/>
    <w:rsid w:val="05F7CC60"/>
    <w:rsid w:val="061ABFE0"/>
    <w:rsid w:val="06313D31"/>
    <w:rsid w:val="063E7280"/>
    <w:rsid w:val="06512F55"/>
    <w:rsid w:val="06678F5B"/>
    <w:rsid w:val="06750AC5"/>
    <w:rsid w:val="0679209F"/>
    <w:rsid w:val="068A7A18"/>
    <w:rsid w:val="06962BF1"/>
    <w:rsid w:val="06A5C1E9"/>
    <w:rsid w:val="06B64EE7"/>
    <w:rsid w:val="06B91A5B"/>
    <w:rsid w:val="06C26C54"/>
    <w:rsid w:val="06CE46B9"/>
    <w:rsid w:val="06F5C201"/>
    <w:rsid w:val="0732BDDC"/>
    <w:rsid w:val="074C51F3"/>
    <w:rsid w:val="075D7F4B"/>
    <w:rsid w:val="0760F95D"/>
    <w:rsid w:val="07A9634C"/>
    <w:rsid w:val="07AE6D08"/>
    <w:rsid w:val="07B30FFA"/>
    <w:rsid w:val="07F38B7B"/>
    <w:rsid w:val="0802AA6D"/>
    <w:rsid w:val="08107DAF"/>
    <w:rsid w:val="081274DC"/>
    <w:rsid w:val="082A682A"/>
    <w:rsid w:val="0851B5E5"/>
    <w:rsid w:val="085B596B"/>
    <w:rsid w:val="0866865D"/>
    <w:rsid w:val="08C04539"/>
    <w:rsid w:val="08D82243"/>
    <w:rsid w:val="08FF9423"/>
    <w:rsid w:val="09168151"/>
    <w:rsid w:val="0919479D"/>
    <w:rsid w:val="092C52D6"/>
    <w:rsid w:val="09657284"/>
    <w:rsid w:val="09C1C55D"/>
    <w:rsid w:val="09EF98F6"/>
    <w:rsid w:val="09F11195"/>
    <w:rsid w:val="0A0228C5"/>
    <w:rsid w:val="0A1D81CF"/>
    <w:rsid w:val="0A55C54D"/>
    <w:rsid w:val="0A56DB2B"/>
    <w:rsid w:val="0A8199EB"/>
    <w:rsid w:val="0A8D36B1"/>
    <w:rsid w:val="0A995CF2"/>
    <w:rsid w:val="0A9CCAE4"/>
    <w:rsid w:val="0AB18C41"/>
    <w:rsid w:val="0ABD064C"/>
    <w:rsid w:val="0B215A5F"/>
    <w:rsid w:val="0B84A2A0"/>
    <w:rsid w:val="0BAF7166"/>
    <w:rsid w:val="0BF103BE"/>
    <w:rsid w:val="0C070032"/>
    <w:rsid w:val="0C10A8B6"/>
    <w:rsid w:val="0C18D7EC"/>
    <w:rsid w:val="0C23C538"/>
    <w:rsid w:val="0C5AD8D3"/>
    <w:rsid w:val="0C674A70"/>
    <w:rsid w:val="0C7C4338"/>
    <w:rsid w:val="0D058A53"/>
    <w:rsid w:val="0D0CF39C"/>
    <w:rsid w:val="0D34713F"/>
    <w:rsid w:val="0D463FE2"/>
    <w:rsid w:val="0D7B1EE0"/>
    <w:rsid w:val="0D7F2FB5"/>
    <w:rsid w:val="0D8C4054"/>
    <w:rsid w:val="0DA5C496"/>
    <w:rsid w:val="0DB00D15"/>
    <w:rsid w:val="0DF19C67"/>
    <w:rsid w:val="0DF5692E"/>
    <w:rsid w:val="0E60450D"/>
    <w:rsid w:val="0E6F5103"/>
    <w:rsid w:val="0EDBE4BF"/>
    <w:rsid w:val="0F3A6FCE"/>
    <w:rsid w:val="0F494F39"/>
    <w:rsid w:val="0F743930"/>
    <w:rsid w:val="0FC203BC"/>
    <w:rsid w:val="0FD77431"/>
    <w:rsid w:val="0FD78511"/>
    <w:rsid w:val="0FFCC90C"/>
    <w:rsid w:val="0FFEE8F8"/>
    <w:rsid w:val="101AB5CB"/>
    <w:rsid w:val="102AB886"/>
    <w:rsid w:val="102C6DD2"/>
    <w:rsid w:val="1037F370"/>
    <w:rsid w:val="1050B7F4"/>
    <w:rsid w:val="1052A913"/>
    <w:rsid w:val="10605D6B"/>
    <w:rsid w:val="10672CA9"/>
    <w:rsid w:val="106A7455"/>
    <w:rsid w:val="106DCF04"/>
    <w:rsid w:val="1074B237"/>
    <w:rsid w:val="1090A403"/>
    <w:rsid w:val="10A35FF9"/>
    <w:rsid w:val="10F749A0"/>
    <w:rsid w:val="110DECC3"/>
    <w:rsid w:val="11135C2C"/>
    <w:rsid w:val="1116835A"/>
    <w:rsid w:val="112720EC"/>
    <w:rsid w:val="112D274C"/>
    <w:rsid w:val="11343D73"/>
    <w:rsid w:val="113A3290"/>
    <w:rsid w:val="1140A5F9"/>
    <w:rsid w:val="117658E9"/>
    <w:rsid w:val="11C24BD7"/>
    <w:rsid w:val="11C3B6F8"/>
    <w:rsid w:val="11DA08C3"/>
    <w:rsid w:val="11DD7AA1"/>
    <w:rsid w:val="11E4B29E"/>
    <w:rsid w:val="11EE7974"/>
    <w:rsid w:val="11F3FAA1"/>
    <w:rsid w:val="11FC6169"/>
    <w:rsid w:val="12051014"/>
    <w:rsid w:val="120DB9FC"/>
    <w:rsid w:val="12118CEB"/>
    <w:rsid w:val="12313171"/>
    <w:rsid w:val="1247DF7A"/>
    <w:rsid w:val="124A35E4"/>
    <w:rsid w:val="1254EC24"/>
    <w:rsid w:val="12584947"/>
    <w:rsid w:val="125F13B2"/>
    <w:rsid w:val="126BE651"/>
    <w:rsid w:val="128D7923"/>
    <w:rsid w:val="12B0B0FA"/>
    <w:rsid w:val="12E170B9"/>
    <w:rsid w:val="13153F18"/>
    <w:rsid w:val="13325BD5"/>
    <w:rsid w:val="1333C048"/>
    <w:rsid w:val="133CE8BC"/>
    <w:rsid w:val="134C8051"/>
    <w:rsid w:val="13670A50"/>
    <w:rsid w:val="13BF748E"/>
    <w:rsid w:val="13D10CBD"/>
    <w:rsid w:val="13D57704"/>
    <w:rsid w:val="142DCAB8"/>
    <w:rsid w:val="1442FED9"/>
    <w:rsid w:val="1448C9F9"/>
    <w:rsid w:val="14514449"/>
    <w:rsid w:val="14787F49"/>
    <w:rsid w:val="147B4545"/>
    <w:rsid w:val="148C20F4"/>
    <w:rsid w:val="14B3C350"/>
    <w:rsid w:val="14D64AA4"/>
    <w:rsid w:val="14F74BB4"/>
    <w:rsid w:val="15092EEC"/>
    <w:rsid w:val="1542CE48"/>
    <w:rsid w:val="154B4FFA"/>
    <w:rsid w:val="154CF6EB"/>
    <w:rsid w:val="15526593"/>
    <w:rsid w:val="1596BE8C"/>
    <w:rsid w:val="1596E9E5"/>
    <w:rsid w:val="15BFC7C3"/>
    <w:rsid w:val="15C5412C"/>
    <w:rsid w:val="15CDF800"/>
    <w:rsid w:val="15E26BCE"/>
    <w:rsid w:val="15E903A9"/>
    <w:rsid w:val="15F13B1B"/>
    <w:rsid w:val="15F32CA1"/>
    <w:rsid w:val="15FC91C5"/>
    <w:rsid w:val="1618E72C"/>
    <w:rsid w:val="161E4D1D"/>
    <w:rsid w:val="16385304"/>
    <w:rsid w:val="1651A91E"/>
    <w:rsid w:val="166479E4"/>
    <w:rsid w:val="1673DA5F"/>
    <w:rsid w:val="16B77DFC"/>
    <w:rsid w:val="16BE6BA2"/>
    <w:rsid w:val="16C8D92B"/>
    <w:rsid w:val="16C95470"/>
    <w:rsid w:val="16CCE21F"/>
    <w:rsid w:val="16D390AC"/>
    <w:rsid w:val="16E76657"/>
    <w:rsid w:val="16F97A1B"/>
    <w:rsid w:val="16FCA3FB"/>
    <w:rsid w:val="17052830"/>
    <w:rsid w:val="17356AC2"/>
    <w:rsid w:val="1736B655"/>
    <w:rsid w:val="1752745F"/>
    <w:rsid w:val="176C9C81"/>
    <w:rsid w:val="17BC316C"/>
    <w:rsid w:val="17CCE154"/>
    <w:rsid w:val="17CE6C12"/>
    <w:rsid w:val="17D7915C"/>
    <w:rsid w:val="17E6B50A"/>
    <w:rsid w:val="17EB2477"/>
    <w:rsid w:val="17F82C92"/>
    <w:rsid w:val="17FA7735"/>
    <w:rsid w:val="182B2DD6"/>
    <w:rsid w:val="182C08F7"/>
    <w:rsid w:val="1836F710"/>
    <w:rsid w:val="1839C30A"/>
    <w:rsid w:val="186BA5FE"/>
    <w:rsid w:val="18782610"/>
    <w:rsid w:val="18A2249D"/>
    <w:rsid w:val="18A7D6EF"/>
    <w:rsid w:val="18AF374F"/>
    <w:rsid w:val="18C8FD85"/>
    <w:rsid w:val="18CCB2D0"/>
    <w:rsid w:val="18D31E2E"/>
    <w:rsid w:val="18E612FD"/>
    <w:rsid w:val="1900BEB6"/>
    <w:rsid w:val="1907AF46"/>
    <w:rsid w:val="1910014F"/>
    <w:rsid w:val="1914EA46"/>
    <w:rsid w:val="191AC1E3"/>
    <w:rsid w:val="1960A329"/>
    <w:rsid w:val="198280AF"/>
    <w:rsid w:val="198BF2A2"/>
    <w:rsid w:val="199302DB"/>
    <w:rsid w:val="19AB0C65"/>
    <w:rsid w:val="19BBECAA"/>
    <w:rsid w:val="19E062FC"/>
    <w:rsid w:val="19F20911"/>
    <w:rsid w:val="1A073FB1"/>
    <w:rsid w:val="1A11FE33"/>
    <w:rsid w:val="1A2AAF55"/>
    <w:rsid w:val="1A2F87F6"/>
    <w:rsid w:val="1A335AAC"/>
    <w:rsid w:val="1A58BA8F"/>
    <w:rsid w:val="1A617163"/>
    <w:rsid w:val="1AA53585"/>
    <w:rsid w:val="1AED4950"/>
    <w:rsid w:val="1AFDD1B4"/>
    <w:rsid w:val="1AFE69E8"/>
    <w:rsid w:val="1B00B4D5"/>
    <w:rsid w:val="1B22C539"/>
    <w:rsid w:val="1B33132F"/>
    <w:rsid w:val="1B51DC02"/>
    <w:rsid w:val="1B5F47A1"/>
    <w:rsid w:val="1B9F46D4"/>
    <w:rsid w:val="1BA53089"/>
    <w:rsid w:val="1BB081AB"/>
    <w:rsid w:val="1BC54FEB"/>
    <w:rsid w:val="1BDFFE65"/>
    <w:rsid w:val="1C00212A"/>
    <w:rsid w:val="1C016BF5"/>
    <w:rsid w:val="1C197200"/>
    <w:rsid w:val="1C3512FA"/>
    <w:rsid w:val="1C46FD4B"/>
    <w:rsid w:val="1C6D5168"/>
    <w:rsid w:val="1C82EB02"/>
    <w:rsid w:val="1C8B6314"/>
    <w:rsid w:val="1CD39C5F"/>
    <w:rsid w:val="1CEB45ED"/>
    <w:rsid w:val="1D030889"/>
    <w:rsid w:val="1D0C9343"/>
    <w:rsid w:val="1D54DFF7"/>
    <w:rsid w:val="1D5E9171"/>
    <w:rsid w:val="1DF910E9"/>
    <w:rsid w:val="1DFFDF74"/>
    <w:rsid w:val="1E0B6C38"/>
    <w:rsid w:val="1EC5F680"/>
    <w:rsid w:val="1EE8226D"/>
    <w:rsid w:val="1F05BDA2"/>
    <w:rsid w:val="1F244A6E"/>
    <w:rsid w:val="1F3E29D1"/>
    <w:rsid w:val="1F5A09A5"/>
    <w:rsid w:val="1F7542DD"/>
    <w:rsid w:val="1FB81A7A"/>
    <w:rsid w:val="1FBE1375"/>
    <w:rsid w:val="1FE008F3"/>
    <w:rsid w:val="2001258C"/>
    <w:rsid w:val="20094D57"/>
    <w:rsid w:val="20581DEB"/>
    <w:rsid w:val="2070F0DF"/>
    <w:rsid w:val="2072B7F7"/>
    <w:rsid w:val="20912179"/>
    <w:rsid w:val="20CEC39D"/>
    <w:rsid w:val="20CF84F2"/>
    <w:rsid w:val="20DB91AC"/>
    <w:rsid w:val="2166E6B2"/>
    <w:rsid w:val="218835BF"/>
    <w:rsid w:val="21AF9299"/>
    <w:rsid w:val="21EBABD0"/>
    <w:rsid w:val="21F48C5B"/>
    <w:rsid w:val="21F8DC4F"/>
    <w:rsid w:val="22053F94"/>
    <w:rsid w:val="22064130"/>
    <w:rsid w:val="2207E171"/>
    <w:rsid w:val="22369550"/>
    <w:rsid w:val="2238955A"/>
    <w:rsid w:val="223D06DD"/>
    <w:rsid w:val="224825AD"/>
    <w:rsid w:val="22675944"/>
    <w:rsid w:val="227C6BB4"/>
    <w:rsid w:val="22813158"/>
    <w:rsid w:val="22A4C6CC"/>
    <w:rsid w:val="22C3EF0F"/>
    <w:rsid w:val="22F9C424"/>
    <w:rsid w:val="23284B7F"/>
    <w:rsid w:val="2337769E"/>
    <w:rsid w:val="2342AEF9"/>
    <w:rsid w:val="23445719"/>
    <w:rsid w:val="23697771"/>
    <w:rsid w:val="238A4A08"/>
    <w:rsid w:val="238D1AED"/>
    <w:rsid w:val="23A61816"/>
    <w:rsid w:val="23AE21F7"/>
    <w:rsid w:val="23B05C76"/>
    <w:rsid w:val="23C17EAB"/>
    <w:rsid w:val="23CEAED7"/>
    <w:rsid w:val="23F2E88D"/>
    <w:rsid w:val="2410D0AB"/>
    <w:rsid w:val="24355428"/>
    <w:rsid w:val="243E642B"/>
    <w:rsid w:val="244D30D6"/>
    <w:rsid w:val="2463E5F1"/>
    <w:rsid w:val="247D480A"/>
    <w:rsid w:val="248CF4BA"/>
    <w:rsid w:val="24A21B98"/>
    <w:rsid w:val="24B4118E"/>
    <w:rsid w:val="24BD13FA"/>
    <w:rsid w:val="24E883F3"/>
    <w:rsid w:val="250F52AE"/>
    <w:rsid w:val="2523A7D9"/>
    <w:rsid w:val="25495FB8"/>
    <w:rsid w:val="255763F1"/>
    <w:rsid w:val="256A3D1D"/>
    <w:rsid w:val="25A44215"/>
    <w:rsid w:val="25A7A1B0"/>
    <w:rsid w:val="25CD7BF5"/>
    <w:rsid w:val="25E29FDA"/>
    <w:rsid w:val="25F269F5"/>
    <w:rsid w:val="2609EEE1"/>
    <w:rsid w:val="2629A775"/>
    <w:rsid w:val="2657FABB"/>
    <w:rsid w:val="26724CBD"/>
    <w:rsid w:val="267E0582"/>
    <w:rsid w:val="2689A430"/>
    <w:rsid w:val="26A8F7AF"/>
    <w:rsid w:val="26CBD855"/>
    <w:rsid w:val="26F57F77"/>
    <w:rsid w:val="2716AE8E"/>
    <w:rsid w:val="271FAFD7"/>
    <w:rsid w:val="273094BC"/>
    <w:rsid w:val="275A252A"/>
    <w:rsid w:val="275AD406"/>
    <w:rsid w:val="27654789"/>
    <w:rsid w:val="278C09EC"/>
    <w:rsid w:val="2794E98E"/>
    <w:rsid w:val="279C7C43"/>
    <w:rsid w:val="27C1C2ED"/>
    <w:rsid w:val="27CA4F23"/>
    <w:rsid w:val="27DB6097"/>
    <w:rsid w:val="27EC4579"/>
    <w:rsid w:val="27F70372"/>
    <w:rsid w:val="27F84F4E"/>
    <w:rsid w:val="281F7596"/>
    <w:rsid w:val="28327A3F"/>
    <w:rsid w:val="2873DEC2"/>
    <w:rsid w:val="28BD17A6"/>
    <w:rsid w:val="28D5FC4F"/>
    <w:rsid w:val="28DBE2D7"/>
    <w:rsid w:val="28DCDD42"/>
    <w:rsid w:val="28E3148D"/>
    <w:rsid w:val="28E7C38E"/>
    <w:rsid w:val="294578AE"/>
    <w:rsid w:val="295BA0F4"/>
    <w:rsid w:val="29638DA6"/>
    <w:rsid w:val="297926D5"/>
    <w:rsid w:val="297FC13F"/>
    <w:rsid w:val="298110AE"/>
    <w:rsid w:val="29CA3B90"/>
    <w:rsid w:val="29D30565"/>
    <w:rsid w:val="29D4AA3F"/>
    <w:rsid w:val="29DFF9F8"/>
    <w:rsid w:val="2A0AF9B4"/>
    <w:rsid w:val="2A2CB637"/>
    <w:rsid w:val="2A313D78"/>
    <w:rsid w:val="2A6E553C"/>
    <w:rsid w:val="2A9357D8"/>
    <w:rsid w:val="2AAABB78"/>
    <w:rsid w:val="2AAEFB25"/>
    <w:rsid w:val="2ABD1E0C"/>
    <w:rsid w:val="2ABE5631"/>
    <w:rsid w:val="2AFB34AF"/>
    <w:rsid w:val="2B522BE6"/>
    <w:rsid w:val="2B9C208B"/>
    <w:rsid w:val="2B9C6001"/>
    <w:rsid w:val="2BA1CB85"/>
    <w:rsid w:val="2BC12162"/>
    <w:rsid w:val="2BC8F09A"/>
    <w:rsid w:val="2BCE92FB"/>
    <w:rsid w:val="2BCFFA51"/>
    <w:rsid w:val="2BD2D302"/>
    <w:rsid w:val="2BF0BD0F"/>
    <w:rsid w:val="2C0226DA"/>
    <w:rsid w:val="2C09E34D"/>
    <w:rsid w:val="2C31A329"/>
    <w:rsid w:val="2C3942F2"/>
    <w:rsid w:val="2C3D55AF"/>
    <w:rsid w:val="2C6B6477"/>
    <w:rsid w:val="2C8028FA"/>
    <w:rsid w:val="2C9591B6"/>
    <w:rsid w:val="2CD62BDF"/>
    <w:rsid w:val="2CE61399"/>
    <w:rsid w:val="2D32926C"/>
    <w:rsid w:val="2D5BA45B"/>
    <w:rsid w:val="2D617D59"/>
    <w:rsid w:val="2DA98562"/>
    <w:rsid w:val="2DE1BF3A"/>
    <w:rsid w:val="2DEC95D0"/>
    <w:rsid w:val="2DF1FA23"/>
    <w:rsid w:val="2DF88D94"/>
    <w:rsid w:val="2DFED81C"/>
    <w:rsid w:val="2E150A68"/>
    <w:rsid w:val="2E1CE151"/>
    <w:rsid w:val="2E2AE996"/>
    <w:rsid w:val="2E3F3914"/>
    <w:rsid w:val="2E681761"/>
    <w:rsid w:val="2E6F06E8"/>
    <w:rsid w:val="2E948092"/>
    <w:rsid w:val="2ED9279A"/>
    <w:rsid w:val="2F535C70"/>
    <w:rsid w:val="2F66C8FB"/>
    <w:rsid w:val="2F8C6E59"/>
    <w:rsid w:val="2FB449E9"/>
    <w:rsid w:val="2FE0C0EF"/>
    <w:rsid w:val="2FEEAC07"/>
    <w:rsid w:val="2FF85F00"/>
    <w:rsid w:val="30347ED8"/>
    <w:rsid w:val="30421C41"/>
    <w:rsid w:val="307D59EC"/>
    <w:rsid w:val="307D9213"/>
    <w:rsid w:val="30833960"/>
    <w:rsid w:val="30F42476"/>
    <w:rsid w:val="31091A28"/>
    <w:rsid w:val="311CF0A9"/>
    <w:rsid w:val="31282C50"/>
    <w:rsid w:val="314B4969"/>
    <w:rsid w:val="3159CAEE"/>
    <w:rsid w:val="31975DE3"/>
    <w:rsid w:val="319C795F"/>
    <w:rsid w:val="31BB073D"/>
    <w:rsid w:val="31E9204F"/>
    <w:rsid w:val="31EED08E"/>
    <w:rsid w:val="32107260"/>
    <w:rsid w:val="32449260"/>
    <w:rsid w:val="32644185"/>
    <w:rsid w:val="32A4AEE6"/>
    <w:rsid w:val="32B3550B"/>
    <w:rsid w:val="331019C4"/>
    <w:rsid w:val="3325CB87"/>
    <w:rsid w:val="3356D79E"/>
    <w:rsid w:val="3370538A"/>
    <w:rsid w:val="3384F0B0"/>
    <w:rsid w:val="338644C6"/>
    <w:rsid w:val="33880282"/>
    <w:rsid w:val="339F8983"/>
    <w:rsid w:val="339FE785"/>
    <w:rsid w:val="33BADA22"/>
    <w:rsid w:val="33D24C4A"/>
    <w:rsid w:val="33F60E28"/>
    <w:rsid w:val="34445565"/>
    <w:rsid w:val="345100BE"/>
    <w:rsid w:val="345BABA3"/>
    <w:rsid w:val="345C9E33"/>
    <w:rsid w:val="34635FED"/>
    <w:rsid w:val="346E4944"/>
    <w:rsid w:val="348050D3"/>
    <w:rsid w:val="3484C41D"/>
    <w:rsid w:val="3489A9B7"/>
    <w:rsid w:val="3493E98A"/>
    <w:rsid w:val="34AB5697"/>
    <w:rsid w:val="34B42B08"/>
    <w:rsid w:val="352BAA11"/>
    <w:rsid w:val="353D1D7C"/>
    <w:rsid w:val="353DA451"/>
    <w:rsid w:val="35413BAD"/>
    <w:rsid w:val="3548B905"/>
    <w:rsid w:val="355D4949"/>
    <w:rsid w:val="35626364"/>
    <w:rsid w:val="3580EF79"/>
    <w:rsid w:val="358FAD1A"/>
    <w:rsid w:val="3595622F"/>
    <w:rsid w:val="359DDF61"/>
    <w:rsid w:val="35B5779C"/>
    <w:rsid w:val="35FC1795"/>
    <w:rsid w:val="35FD9691"/>
    <w:rsid w:val="360F767A"/>
    <w:rsid w:val="361A258C"/>
    <w:rsid w:val="362874B2"/>
    <w:rsid w:val="364698A2"/>
    <w:rsid w:val="369B92D1"/>
    <w:rsid w:val="3760D2DA"/>
    <w:rsid w:val="377E1B7C"/>
    <w:rsid w:val="37C00D61"/>
    <w:rsid w:val="37C3200B"/>
    <w:rsid w:val="37CE6A42"/>
    <w:rsid w:val="37EB8DB3"/>
    <w:rsid w:val="37EFA976"/>
    <w:rsid w:val="37F7C1D2"/>
    <w:rsid w:val="37FC80F6"/>
    <w:rsid w:val="382E78EA"/>
    <w:rsid w:val="384ACD19"/>
    <w:rsid w:val="38597900"/>
    <w:rsid w:val="3868D0D4"/>
    <w:rsid w:val="3875C9CA"/>
    <w:rsid w:val="38859EC7"/>
    <w:rsid w:val="388F728B"/>
    <w:rsid w:val="38A69962"/>
    <w:rsid w:val="38A788F4"/>
    <w:rsid w:val="38A8D61A"/>
    <w:rsid w:val="38C421C6"/>
    <w:rsid w:val="38C5BFF5"/>
    <w:rsid w:val="3904F46D"/>
    <w:rsid w:val="3910DB1B"/>
    <w:rsid w:val="3928A57F"/>
    <w:rsid w:val="3937BD71"/>
    <w:rsid w:val="395ACB6E"/>
    <w:rsid w:val="396B03F1"/>
    <w:rsid w:val="396B4172"/>
    <w:rsid w:val="397F3B0B"/>
    <w:rsid w:val="397FC313"/>
    <w:rsid w:val="39A892F6"/>
    <w:rsid w:val="39CCA137"/>
    <w:rsid w:val="3A064814"/>
    <w:rsid w:val="3A35B7DC"/>
    <w:rsid w:val="3A9A9509"/>
    <w:rsid w:val="3ABF0900"/>
    <w:rsid w:val="3AC35F99"/>
    <w:rsid w:val="3AEA5907"/>
    <w:rsid w:val="3AF338E9"/>
    <w:rsid w:val="3B006D83"/>
    <w:rsid w:val="3B011D84"/>
    <w:rsid w:val="3B0A589D"/>
    <w:rsid w:val="3B0B9416"/>
    <w:rsid w:val="3B1B9374"/>
    <w:rsid w:val="3B2C171F"/>
    <w:rsid w:val="3B41BF18"/>
    <w:rsid w:val="3B4937DE"/>
    <w:rsid w:val="3B7180A9"/>
    <w:rsid w:val="3BA4622B"/>
    <w:rsid w:val="3BACB420"/>
    <w:rsid w:val="3BAE4A48"/>
    <w:rsid w:val="3BAFA15B"/>
    <w:rsid w:val="3BD50438"/>
    <w:rsid w:val="3C05D68B"/>
    <w:rsid w:val="3C3B612D"/>
    <w:rsid w:val="3C422680"/>
    <w:rsid w:val="3C6C5538"/>
    <w:rsid w:val="3C9186EF"/>
    <w:rsid w:val="3CA628FE"/>
    <w:rsid w:val="3CAAAF4C"/>
    <w:rsid w:val="3CB763D5"/>
    <w:rsid w:val="3CC31A99"/>
    <w:rsid w:val="3CDB9086"/>
    <w:rsid w:val="3D0C0D97"/>
    <w:rsid w:val="3D16EF4B"/>
    <w:rsid w:val="3D1F0D2B"/>
    <w:rsid w:val="3D1FE794"/>
    <w:rsid w:val="3D3068C5"/>
    <w:rsid w:val="3D429FBE"/>
    <w:rsid w:val="3D438C32"/>
    <w:rsid w:val="3D4DED80"/>
    <w:rsid w:val="3D7B35B5"/>
    <w:rsid w:val="3D9218FA"/>
    <w:rsid w:val="3D991F7F"/>
    <w:rsid w:val="3DB0DD0A"/>
    <w:rsid w:val="3DCFCFF4"/>
    <w:rsid w:val="3DF119D6"/>
    <w:rsid w:val="3DF8C5EA"/>
    <w:rsid w:val="3E11473D"/>
    <w:rsid w:val="3E1AA86F"/>
    <w:rsid w:val="3E380E45"/>
    <w:rsid w:val="3E4339A8"/>
    <w:rsid w:val="3E4E22A4"/>
    <w:rsid w:val="3E6A6131"/>
    <w:rsid w:val="3EB561B3"/>
    <w:rsid w:val="3EE608FA"/>
    <w:rsid w:val="3EE78107"/>
    <w:rsid w:val="3EEAE086"/>
    <w:rsid w:val="3EFBB968"/>
    <w:rsid w:val="3F05986E"/>
    <w:rsid w:val="3F2090D0"/>
    <w:rsid w:val="3F364529"/>
    <w:rsid w:val="3F3DED8F"/>
    <w:rsid w:val="3F54C52A"/>
    <w:rsid w:val="3F57A124"/>
    <w:rsid w:val="3F6026FA"/>
    <w:rsid w:val="3F7D433D"/>
    <w:rsid w:val="3F880229"/>
    <w:rsid w:val="3FA5B885"/>
    <w:rsid w:val="3FC842C0"/>
    <w:rsid w:val="3FC9E1E0"/>
    <w:rsid w:val="3FCA2AA7"/>
    <w:rsid w:val="40029D94"/>
    <w:rsid w:val="4023FE14"/>
    <w:rsid w:val="4043DD0B"/>
    <w:rsid w:val="406B35AE"/>
    <w:rsid w:val="4081E8B7"/>
    <w:rsid w:val="40947E2D"/>
    <w:rsid w:val="40A6313D"/>
    <w:rsid w:val="40B64A65"/>
    <w:rsid w:val="40EC783E"/>
    <w:rsid w:val="40EC8CD1"/>
    <w:rsid w:val="40F36624"/>
    <w:rsid w:val="40FF864C"/>
    <w:rsid w:val="4103A67D"/>
    <w:rsid w:val="4110E13E"/>
    <w:rsid w:val="412F3CC8"/>
    <w:rsid w:val="4136CE87"/>
    <w:rsid w:val="414A9E41"/>
    <w:rsid w:val="415337D4"/>
    <w:rsid w:val="4178497B"/>
    <w:rsid w:val="41A83AAA"/>
    <w:rsid w:val="41C75EE4"/>
    <w:rsid w:val="41CE5C80"/>
    <w:rsid w:val="41D6D84C"/>
    <w:rsid w:val="41E9A677"/>
    <w:rsid w:val="41F6EEAA"/>
    <w:rsid w:val="4201398F"/>
    <w:rsid w:val="4219CA74"/>
    <w:rsid w:val="4219D9F2"/>
    <w:rsid w:val="422D5B2F"/>
    <w:rsid w:val="423AB486"/>
    <w:rsid w:val="423F2FF2"/>
    <w:rsid w:val="4243670C"/>
    <w:rsid w:val="4255F7FB"/>
    <w:rsid w:val="426F4BD0"/>
    <w:rsid w:val="42868571"/>
    <w:rsid w:val="42A01B62"/>
    <w:rsid w:val="42E4AB36"/>
    <w:rsid w:val="4301CB69"/>
    <w:rsid w:val="43053B3A"/>
    <w:rsid w:val="430A8D77"/>
    <w:rsid w:val="430E29A4"/>
    <w:rsid w:val="432AD82C"/>
    <w:rsid w:val="4344F800"/>
    <w:rsid w:val="4348BD35"/>
    <w:rsid w:val="43501C8E"/>
    <w:rsid w:val="436EC666"/>
    <w:rsid w:val="4381292F"/>
    <w:rsid w:val="43A68A12"/>
    <w:rsid w:val="43AC3D19"/>
    <w:rsid w:val="43BA5E16"/>
    <w:rsid w:val="43BBBEC2"/>
    <w:rsid w:val="43E04CEF"/>
    <w:rsid w:val="440EA7B3"/>
    <w:rsid w:val="44480F62"/>
    <w:rsid w:val="449047E3"/>
    <w:rsid w:val="4491E7B9"/>
    <w:rsid w:val="44A310E8"/>
    <w:rsid w:val="44AA3425"/>
    <w:rsid w:val="44CF4B95"/>
    <w:rsid w:val="44DE83A6"/>
    <w:rsid w:val="44EABD4F"/>
    <w:rsid w:val="44FC904E"/>
    <w:rsid w:val="451855F6"/>
    <w:rsid w:val="45272C2F"/>
    <w:rsid w:val="45633F69"/>
    <w:rsid w:val="4579CFA9"/>
    <w:rsid w:val="45914108"/>
    <w:rsid w:val="45DE4E21"/>
    <w:rsid w:val="4607646C"/>
    <w:rsid w:val="46179834"/>
    <w:rsid w:val="4629FEEA"/>
    <w:rsid w:val="46484E24"/>
    <w:rsid w:val="4660D617"/>
    <w:rsid w:val="46783999"/>
    <w:rsid w:val="46992476"/>
    <w:rsid w:val="469CE45C"/>
    <w:rsid w:val="46B3AED9"/>
    <w:rsid w:val="46B6DD35"/>
    <w:rsid w:val="46F1A200"/>
    <w:rsid w:val="4719707B"/>
    <w:rsid w:val="4722DD59"/>
    <w:rsid w:val="4730CCE8"/>
    <w:rsid w:val="473720CC"/>
    <w:rsid w:val="47375C8A"/>
    <w:rsid w:val="4750209E"/>
    <w:rsid w:val="475666A0"/>
    <w:rsid w:val="47720627"/>
    <w:rsid w:val="477C4C8E"/>
    <w:rsid w:val="477CB00F"/>
    <w:rsid w:val="4784DA3E"/>
    <w:rsid w:val="4799785A"/>
    <w:rsid w:val="47997CF8"/>
    <w:rsid w:val="47CE62A2"/>
    <w:rsid w:val="47E33944"/>
    <w:rsid w:val="47F172C5"/>
    <w:rsid w:val="4822011B"/>
    <w:rsid w:val="482CF173"/>
    <w:rsid w:val="4862BA78"/>
    <w:rsid w:val="48950DA1"/>
    <w:rsid w:val="48B5C834"/>
    <w:rsid w:val="48C77316"/>
    <w:rsid w:val="48CA3421"/>
    <w:rsid w:val="48D97446"/>
    <w:rsid w:val="48E65C43"/>
    <w:rsid w:val="491AE9E7"/>
    <w:rsid w:val="492434AD"/>
    <w:rsid w:val="4926A074"/>
    <w:rsid w:val="493025EE"/>
    <w:rsid w:val="4972AD3A"/>
    <w:rsid w:val="497DD3A4"/>
    <w:rsid w:val="499062CA"/>
    <w:rsid w:val="49D69954"/>
    <w:rsid w:val="49DECB3A"/>
    <w:rsid w:val="49E9575D"/>
    <w:rsid w:val="49EC5AE4"/>
    <w:rsid w:val="4A23BA78"/>
    <w:rsid w:val="4A2EE39F"/>
    <w:rsid w:val="4A9AC4F3"/>
    <w:rsid w:val="4B0AF2FC"/>
    <w:rsid w:val="4B1DB7B7"/>
    <w:rsid w:val="4B1E8379"/>
    <w:rsid w:val="4B36A837"/>
    <w:rsid w:val="4B6057C7"/>
    <w:rsid w:val="4B7750A0"/>
    <w:rsid w:val="4B77B9BC"/>
    <w:rsid w:val="4BA50D6D"/>
    <w:rsid w:val="4BCF57DB"/>
    <w:rsid w:val="4BD0775B"/>
    <w:rsid w:val="4BE7FDED"/>
    <w:rsid w:val="4BF5B787"/>
    <w:rsid w:val="4C1D524E"/>
    <w:rsid w:val="4C3B28DB"/>
    <w:rsid w:val="4C3D6D4D"/>
    <w:rsid w:val="4C429B79"/>
    <w:rsid w:val="4C587FA3"/>
    <w:rsid w:val="4C688757"/>
    <w:rsid w:val="4C6BD040"/>
    <w:rsid w:val="4C6FCB64"/>
    <w:rsid w:val="4C70B72C"/>
    <w:rsid w:val="4CE5193C"/>
    <w:rsid w:val="4D182CE0"/>
    <w:rsid w:val="4D39C208"/>
    <w:rsid w:val="4D5495A0"/>
    <w:rsid w:val="4D60C1C9"/>
    <w:rsid w:val="4D93D9C8"/>
    <w:rsid w:val="4D9EA259"/>
    <w:rsid w:val="4DAA55B7"/>
    <w:rsid w:val="4DAF5105"/>
    <w:rsid w:val="4DB21B16"/>
    <w:rsid w:val="4DB9C6CB"/>
    <w:rsid w:val="4DD3007E"/>
    <w:rsid w:val="4E08BE7C"/>
    <w:rsid w:val="4E59414B"/>
    <w:rsid w:val="4EA3A023"/>
    <w:rsid w:val="4EACE7CD"/>
    <w:rsid w:val="4EB5FBA5"/>
    <w:rsid w:val="4EC365DE"/>
    <w:rsid w:val="4ED08B04"/>
    <w:rsid w:val="4EDCF325"/>
    <w:rsid w:val="4F05AFEB"/>
    <w:rsid w:val="4F0AB9F5"/>
    <w:rsid w:val="4F1A364A"/>
    <w:rsid w:val="4F263D7B"/>
    <w:rsid w:val="4F26C966"/>
    <w:rsid w:val="4F28CCA5"/>
    <w:rsid w:val="4F2E22B4"/>
    <w:rsid w:val="4F3F3F8D"/>
    <w:rsid w:val="4F9D55E2"/>
    <w:rsid w:val="4FBFDC3B"/>
    <w:rsid w:val="4FC88D87"/>
    <w:rsid w:val="4FD14551"/>
    <w:rsid w:val="4FE73901"/>
    <w:rsid w:val="500CCBFB"/>
    <w:rsid w:val="502229DB"/>
    <w:rsid w:val="5067E9A9"/>
    <w:rsid w:val="506A1F50"/>
    <w:rsid w:val="508767E9"/>
    <w:rsid w:val="50B345D2"/>
    <w:rsid w:val="50B8648B"/>
    <w:rsid w:val="50BF435E"/>
    <w:rsid w:val="50C49D06"/>
    <w:rsid w:val="50CAE666"/>
    <w:rsid w:val="50CCF961"/>
    <w:rsid w:val="50D9D3CF"/>
    <w:rsid w:val="50DD63A7"/>
    <w:rsid w:val="50E2304A"/>
    <w:rsid w:val="50F66B0E"/>
    <w:rsid w:val="5104A218"/>
    <w:rsid w:val="5114F2F2"/>
    <w:rsid w:val="511EE9C9"/>
    <w:rsid w:val="513E8453"/>
    <w:rsid w:val="5141DC95"/>
    <w:rsid w:val="51464B94"/>
    <w:rsid w:val="517497FA"/>
    <w:rsid w:val="518FBDEB"/>
    <w:rsid w:val="51A50F8E"/>
    <w:rsid w:val="51AC8F3B"/>
    <w:rsid w:val="51B5A7A0"/>
    <w:rsid w:val="51D556EA"/>
    <w:rsid w:val="52188C49"/>
    <w:rsid w:val="521D10A6"/>
    <w:rsid w:val="5242FD79"/>
    <w:rsid w:val="524357D1"/>
    <w:rsid w:val="5256CD4E"/>
    <w:rsid w:val="52606D67"/>
    <w:rsid w:val="5269D079"/>
    <w:rsid w:val="52708759"/>
    <w:rsid w:val="527C2B34"/>
    <w:rsid w:val="529C8E18"/>
    <w:rsid w:val="52B944A4"/>
    <w:rsid w:val="52CDCCDA"/>
    <w:rsid w:val="52D86053"/>
    <w:rsid w:val="52E80793"/>
    <w:rsid w:val="52ED7A90"/>
    <w:rsid w:val="52F08C91"/>
    <w:rsid w:val="53040079"/>
    <w:rsid w:val="53095251"/>
    <w:rsid w:val="5317B1C3"/>
    <w:rsid w:val="5319ED69"/>
    <w:rsid w:val="5321E541"/>
    <w:rsid w:val="532A3BFB"/>
    <w:rsid w:val="532E1E48"/>
    <w:rsid w:val="53374510"/>
    <w:rsid w:val="538229D4"/>
    <w:rsid w:val="538CD50C"/>
    <w:rsid w:val="53AB5D3A"/>
    <w:rsid w:val="53E518D2"/>
    <w:rsid w:val="53E84A31"/>
    <w:rsid w:val="544647B6"/>
    <w:rsid w:val="549C5645"/>
    <w:rsid w:val="54C36C86"/>
    <w:rsid w:val="54D43914"/>
    <w:rsid w:val="54DB3599"/>
    <w:rsid w:val="5502DF62"/>
    <w:rsid w:val="551E5B02"/>
    <w:rsid w:val="5527B07C"/>
    <w:rsid w:val="552F5430"/>
    <w:rsid w:val="5569E808"/>
    <w:rsid w:val="558656AB"/>
    <w:rsid w:val="55980E29"/>
    <w:rsid w:val="55A59488"/>
    <w:rsid w:val="55DB48DE"/>
    <w:rsid w:val="55FA9859"/>
    <w:rsid w:val="55FF35F3"/>
    <w:rsid w:val="560481D0"/>
    <w:rsid w:val="5655BD75"/>
    <w:rsid w:val="568C0A0F"/>
    <w:rsid w:val="56A33C5A"/>
    <w:rsid w:val="56B99D8D"/>
    <w:rsid w:val="56EC5272"/>
    <w:rsid w:val="570B5C92"/>
    <w:rsid w:val="570CB1C0"/>
    <w:rsid w:val="57136B48"/>
    <w:rsid w:val="572C0A88"/>
    <w:rsid w:val="5751D722"/>
    <w:rsid w:val="5774B739"/>
    <w:rsid w:val="57798EE4"/>
    <w:rsid w:val="578B10BF"/>
    <w:rsid w:val="57901777"/>
    <w:rsid w:val="57D6F4C5"/>
    <w:rsid w:val="57EDC498"/>
    <w:rsid w:val="57EF3EF0"/>
    <w:rsid w:val="581D674B"/>
    <w:rsid w:val="5820BB3F"/>
    <w:rsid w:val="58536AF9"/>
    <w:rsid w:val="58554452"/>
    <w:rsid w:val="585A0602"/>
    <w:rsid w:val="5865AA32"/>
    <w:rsid w:val="588FD650"/>
    <w:rsid w:val="5894108C"/>
    <w:rsid w:val="58AE289B"/>
    <w:rsid w:val="58B147FF"/>
    <w:rsid w:val="58DC7C9F"/>
    <w:rsid w:val="58E2B9BC"/>
    <w:rsid w:val="58F6683F"/>
    <w:rsid w:val="591BC7BF"/>
    <w:rsid w:val="592B0320"/>
    <w:rsid w:val="5932064A"/>
    <w:rsid w:val="593C418B"/>
    <w:rsid w:val="597D8CAB"/>
    <w:rsid w:val="5994A35C"/>
    <w:rsid w:val="5997A7F2"/>
    <w:rsid w:val="59BE68B4"/>
    <w:rsid w:val="59CA17BB"/>
    <w:rsid w:val="59D36BF7"/>
    <w:rsid w:val="59E39F6D"/>
    <w:rsid w:val="59EF7D6F"/>
    <w:rsid w:val="59F23FF6"/>
    <w:rsid w:val="5A0C45E6"/>
    <w:rsid w:val="5A122B9D"/>
    <w:rsid w:val="5A1CDF98"/>
    <w:rsid w:val="5A2AB977"/>
    <w:rsid w:val="5A2C283C"/>
    <w:rsid w:val="5A345233"/>
    <w:rsid w:val="5A65A42D"/>
    <w:rsid w:val="5A736CD2"/>
    <w:rsid w:val="5A9736D9"/>
    <w:rsid w:val="5AB0D939"/>
    <w:rsid w:val="5AB36248"/>
    <w:rsid w:val="5AB8D5A1"/>
    <w:rsid w:val="5AE266EF"/>
    <w:rsid w:val="5AECE42B"/>
    <w:rsid w:val="5AF1213A"/>
    <w:rsid w:val="5AF870E2"/>
    <w:rsid w:val="5B07EBB7"/>
    <w:rsid w:val="5B20E866"/>
    <w:rsid w:val="5B2A46B8"/>
    <w:rsid w:val="5B34ED58"/>
    <w:rsid w:val="5B3E8DB7"/>
    <w:rsid w:val="5B4EA112"/>
    <w:rsid w:val="5B90FE0C"/>
    <w:rsid w:val="5BA26576"/>
    <w:rsid w:val="5BB4DFBA"/>
    <w:rsid w:val="5BE93159"/>
    <w:rsid w:val="5BEED751"/>
    <w:rsid w:val="5C6989F6"/>
    <w:rsid w:val="5C8EC8A9"/>
    <w:rsid w:val="5C927E7E"/>
    <w:rsid w:val="5C9828FB"/>
    <w:rsid w:val="5C9A71F8"/>
    <w:rsid w:val="5CADCCB1"/>
    <w:rsid w:val="5CB4FA9C"/>
    <w:rsid w:val="5CBDE094"/>
    <w:rsid w:val="5CE22742"/>
    <w:rsid w:val="5D10F3A2"/>
    <w:rsid w:val="5D314211"/>
    <w:rsid w:val="5D33DFD5"/>
    <w:rsid w:val="5D5C8EA0"/>
    <w:rsid w:val="5D9E442B"/>
    <w:rsid w:val="5DA45CD9"/>
    <w:rsid w:val="5DB7FFE5"/>
    <w:rsid w:val="5DDDA3EF"/>
    <w:rsid w:val="5DE91EF5"/>
    <w:rsid w:val="5DF43C96"/>
    <w:rsid w:val="5E111535"/>
    <w:rsid w:val="5E1E97CE"/>
    <w:rsid w:val="5E20EB99"/>
    <w:rsid w:val="5E2C7B1A"/>
    <w:rsid w:val="5E48F7D5"/>
    <w:rsid w:val="5E526393"/>
    <w:rsid w:val="5E68DE0D"/>
    <w:rsid w:val="5E725E1B"/>
    <w:rsid w:val="5E8F60B9"/>
    <w:rsid w:val="5EAD0672"/>
    <w:rsid w:val="5EC0F906"/>
    <w:rsid w:val="5F1056F0"/>
    <w:rsid w:val="5F107824"/>
    <w:rsid w:val="5F27E889"/>
    <w:rsid w:val="5F3C7D2F"/>
    <w:rsid w:val="5F4DD88F"/>
    <w:rsid w:val="5F4F49F8"/>
    <w:rsid w:val="5F58840A"/>
    <w:rsid w:val="5F7DBC3F"/>
    <w:rsid w:val="5F831E02"/>
    <w:rsid w:val="5F86D4D3"/>
    <w:rsid w:val="5F9E2357"/>
    <w:rsid w:val="5FA7499F"/>
    <w:rsid w:val="5FA77A56"/>
    <w:rsid w:val="5FA86B0B"/>
    <w:rsid w:val="5FB35786"/>
    <w:rsid w:val="5FC6696B"/>
    <w:rsid w:val="6011FEDA"/>
    <w:rsid w:val="60125BBA"/>
    <w:rsid w:val="6015C4F4"/>
    <w:rsid w:val="6015C818"/>
    <w:rsid w:val="60181299"/>
    <w:rsid w:val="6038B58A"/>
    <w:rsid w:val="606DFCE8"/>
    <w:rsid w:val="60C3B8EA"/>
    <w:rsid w:val="61003D8B"/>
    <w:rsid w:val="6164AEAE"/>
    <w:rsid w:val="61ADCF3B"/>
    <w:rsid w:val="61B04C36"/>
    <w:rsid w:val="61E78FC0"/>
    <w:rsid w:val="61EC10F3"/>
    <w:rsid w:val="61FBC0F6"/>
    <w:rsid w:val="61FDBD87"/>
    <w:rsid w:val="6200F48E"/>
    <w:rsid w:val="62091DCC"/>
    <w:rsid w:val="6209D59A"/>
    <w:rsid w:val="621284B5"/>
    <w:rsid w:val="621E4F2D"/>
    <w:rsid w:val="622525AD"/>
    <w:rsid w:val="622A07C6"/>
    <w:rsid w:val="6279758D"/>
    <w:rsid w:val="6280EC85"/>
    <w:rsid w:val="6281F31E"/>
    <w:rsid w:val="629C34A4"/>
    <w:rsid w:val="629F42C3"/>
    <w:rsid w:val="62B27824"/>
    <w:rsid w:val="62E1A2CE"/>
    <w:rsid w:val="62FC23C3"/>
    <w:rsid w:val="630AD49E"/>
    <w:rsid w:val="6323A0FB"/>
    <w:rsid w:val="637FCABB"/>
    <w:rsid w:val="638C8A94"/>
    <w:rsid w:val="63C7BF98"/>
    <w:rsid w:val="63C7F0BE"/>
    <w:rsid w:val="63E6FDF8"/>
    <w:rsid w:val="63EFC63D"/>
    <w:rsid w:val="63F0525B"/>
    <w:rsid w:val="64274169"/>
    <w:rsid w:val="64879561"/>
    <w:rsid w:val="649542A4"/>
    <w:rsid w:val="64A3AA24"/>
    <w:rsid w:val="64C29579"/>
    <w:rsid w:val="64E69ACE"/>
    <w:rsid w:val="64F66996"/>
    <w:rsid w:val="64F9617F"/>
    <w:rsid w:val="650844FC"/>
    <w:rsid w:val="650EF389"/>
    <w:rsid w:val="651E33D7"/>
    <w:rsid w:val="65534872"/>
    <w:rsid w:val="659BD607"/>
    <w:rsid w:val="65E30D67"/>
    <w:rsid w:val="65EB0E2C"/>
    <w:rsid w:val="65F9DD5D"/>
    <w:rsid w:val="6611217A"/>
    <w:rsid w:val="661F3820"/>
    <w:rsid w:val="662528C0"/>
    <w:rsid w:val="662A087F"/>
    <w:rsid w:val="664C31F5"/>
    <w:rsid w:val="665368C2"/>
    <w:rsid w:val="66672B52"/>
    <w:rsid w:val="666BE13F"/>
    <w:rsid w:val="6686BC1D"/>
    <w:rsid w:val="668A5C1F"/>
    <w:rsid w:val="669B1940"/>
    <w:rsid w:val="66A1F4E6"/>
    <w:rsid w:val="66D35D31"/>
    <w:rsid w:val="66ED47F6"/>
    <w:rsid w:val="670DF00E"/>
    <w:rsid w:val="6710020E"/>
    <w:rsid w:val="6717BCC3"/>
    <w:rsid w:val="671F7778"/>
    <w:rsid w:val="6728E96B"/>
    <w:rsid w:val="674680AD"/>
    <w:rsid w:val="67471825"/>
    <w:rsid w:val="6758BB50"/>
    <w:rsid w:val="676D48E2"/>
    <w:rsid w:val="6776318C"/>
    <w:rsid w:val="6778CC8F"/>
    <w:rsid w:val="678AE4E0"/>
    <w:rsid w:val="6799B652"/>
    <w:rsid w:val="67B66CC0"/>
    <w:rsid w:val="67CE7535"/>
    <w:rsid w:val="67FB40FE"/>
    <w:rsid w:val="681B3799"/>
    <w:rsid w:val="6840B5A3"/>
    <w:rsid w:val="6849853E"/>
    <w:rsid w:val="686F3117"/>
    <w:rsid w:val="68864D36"/>
    <w:rsid w:val="6898B5C5"/>
    <w:rsid w:val="68D419AA"/>
    <w:rsid w:val="68E89869"/>
    <w:rsid w:val="68F1988D"/>
    <w:rsid w:val="69023706"/>
    <w:rsid w:val="695B2110"/>
    <w:rsid w:val="69772928"/>
    <w:rsid w:val="698D0C3D"/>
    <w:rsid w:val="6998E064"/>
    <w:rsid w:val="69A3F618"/>
    <w:rsid w:val="69C8FC77"/>
    <w:rsid w:val="69CE594C"/>
    <w:rsid w:val="69CFEBFE"/>
    <w:rsid w:val="69EC67D1"/>
    <w:rsid w:val="6A174772"/>
    <w:rsid w:val="6A17F8EF"/>
    <w:rsid w:val="6A1A18C1"/>
    <w:rsid w:val="6A3C4291"/>
    <w:rsid w:val="6A6E9DD6"/>
    <w:rsid w:val="6A7EBC94"/>
    <w:rsid w:val="6A85DC24"/>
    <w:rsid w:val="6A9AB3A0"/>
    <w:rsid w:val="6A9BEAAF"/>
    <w:rsid w:val="6AEC2469"/>
    <w:rsid w:val="6AF194B1"/>
    <w:rsid w:val="6B3A8DD1"/>
    <w:rsid w:val="6B6DE3C1"/>
    <w:rsid w:val="6B855AD1"/>
    <w:rsid w:val="6BB8AB56"/>
    <w:rsid w:val="6BCF0383"/>
    <w:rsid w:val="6BD02D88"/>
    <w:rsid w:val="6BF9DCB4"/>
    <w:rsid w:val="6C0C38A0"/>
    <w:rsid w:val="6C0DA53F"/>
    <w:rsid w:val="6C203518"/>
    <w:rsid w:val="6C220202"/>
    <w:rsid w:val="6C2330F2"/>
    <w:rsid w:val="6C2A5A67"/>
    <w:rsid w:val="6C2F4C17"/>
    <w:rsid w:val="6C49206C"/>
    <w:rsid w:val="6C7C7484"/>
    <w:rsid w:val="6C874FB5"/>
    <w:rsid w:val="6CB4B14C"/>
    <w:rsid w:val="6CCAA4FC"/>
    <w:rsid w:val="6CD2946E"/>
    <w:rsid w:val="6CE4E566"/>
    <w:rsid w:val="6D08BC95"/>
    <w:rsid w:val="6D60154F"/>
    <w:rsid w:val="6D6E0A66"/>
    <w:rsid w:val="6D734F0C"/>
    <w:rsid w:val="6DD3B0FC"/>
    <w:rsid w:val="6DE9E2F0"/>
    <w:rsid w:val="6DF4FA56"/>
    <w:rsid w:val="6E3F0D1A"/>
    <w:rsid w:val="6EB29B17"/>
    <w:rsid w:val="6EDBF88A"/>
    <w:rsid w:val="6EF2D8C9"/>
    <w:rsid w:val="6F090C0C"/>
    <w:rsid w:val="6F1B6DEA"/>
    <w:rsid w:val="6F375D84"/>
    <w:rsid w:val="6F524ACA"/>
    <w:rsid w:val="6F534DC0"/>
    <w:rsid w:val="6F72A39D"/>
    <w:rsid w:val="6F72A77A"/>
    <w:rsid w:val="6FA1F3B2"/>
    <w:rsid w:val="6FA84F76"/>
    <w:rsid w:val="6FC7DA14"/>
    <w:rsid w:val="6FCAE38D"/>
    <w:rsid w:val="6FCB3248"/>
    <w:rsid w:val="6FE91D61"/>
    <w:rsid w:val="6FE9521E"/>
    <w:rsid w:val="6FF28C52"/>
    <w:rsid w:val="6FFB60E0"/>
    <w:rsid w:val="70077436"/>
    <w:rsid w:val="70325446"/>
    <w:rsid w:val="703BD468"/>
    <w:rsid w:val="70712F8F"/>
    <w:rsid w:val="70733A60"/>
    <w:rsid w:val="709F7E82"/>
    <w:rsid w:val="70EA6D9B"/>
    <w:rsid w:val="70F8D220"/>
    <w:rsid w:val="713637E0"/>
    <w:rsid w:val="716DE057"/>
    <w:rsid w:val="71892DB8"/>
    <w:rsid w:val="71A2FD0B"/>
    <w:rsid w:val="71E7E070"/>
    <w:rsid w:val="71E84828"/>
    <w:rsid w:val="720549E7"/>
    <w:rsid w:val="723548D6"/>
    <w:rsid w:val="7253B90A"/>
    <w:rsid w:val="7280CF8E"/>
    <w:rsid w:val="7280D22D"/>
    <w:rsid w:val="72B1A995"/>
    <w:rsid w:val="7313A980"/>
    <w:rsid w:val="731BFA2A"/>
    <w:rsid w:val="73356032"/>
    <w:rsid w:val="7346882B"/>
    <w:rsid w:val="73BD6447"/>
    <w:rsid w:val="73D4F90D"/>
    <w:rsid w:val="74120C4E"/>
    <w:rsid w:val="742BBD73"/>
    <w:rsid w:val="742F25E7"/>
    <w:rsid w:val="7435FD8C"/>
    <w:rsid w:val="74441C53"/>
    <w:rsid w:val="7461CC1E"/>
    <w:rsid w:val="7467054C"/>
    <w:rsid w:val="746983EC"/>
    <w:rsid w:val="7499BAAD"/>
    <w:rsid w:val="74B555E2"/>
    <w:rsid w:val="74C78193"/>
    <w:rsid w:val="751361D7"/>
    <w:rsid w:val="7518B9F0"/>
    <w:rsid w:val="756D9FD6"/>
    <w:rsid w:val="759369F1"/>
    <w:rsid w:val="75A20061"/>
    <w:rsid w:val="75C81463"/>
    <w:rsid w:val="75C8BCC4"/>
    <w:rsid w:val="75EAD7B3"/>
    <w:rsid w:val="75FD4607"/>
    <w:rsid w:val="762B4450"/>
    <w:rsid w:val="7658D59D"/>
    <w:rsid w:val="76862951"/>
    <w:rsid w:val="76924A15"/>
    <w:rsid w:val="76A6DDD9"/>
    <w:rsid w:val="76AFF458"/>
    <w:rsid w:val="76D66E3E"/>
    <w:rsid w:val="76F129BA"/>
    <w:rsid w:val="7722A011"/>
    <w:rsid w:val="7731BC97"/>
    <w:rsid w:val="7749C5E9"/>
    <w:rsid w:val="776CB669"/>
    <w:rsid w:val="777A8631"/>
    <w:rsid w:val="77B54AB9"/>
    <w:rsid w:val="77B7452A"/>
    <w:rsid w:val="77B889DE"/>
    <w:rsid w:val="77CCD280"/>
    <w:rsid w:val="77CEF807"/>
    <w:rsid w:val="77D351FE"/>
    <w:rsid w:val="780CEE7C"/>
    <w:rsid w:val="7813D1AD"/>
    <w:rsid w:val="78215171"/>
    <w:rsid w:val="784E8B55"/>
    <w:rsid w:val="785F6BF8"/>
    <w:rsid w:val="78600082"/>
    <w:rsid w:val="786EB5EE"/>
    <w:rsid w:val="78851077"/>
    <w:rsid w:val="78B60512"/>
    <w:rsid w:val="78B88C3F"/>
    <w:rsid w:val="78BA6E55"/>
    <w:rsid w:val="78BE7072"/>
    <w:rsid w:val="78F6AE70"/>
    <w:rsid w:val="791A82B2"/>
    <w:rsid w:val="79293D7F"/>
    <w:rsid w:val="795607F4"/>
    <w:rsid w:val="798E3C26"/>
    <w:rsid w:val="79AB8EFE"/>
    <w:rsid w:val="79B3CE21"/>
    <w:rsid w:val="7A128512"/>
    <w:rsid w:val="7A13D07C"/>
    <w:rsid w:val="7A190629"/>
    <w:rsid w:val="7A274746"/>
    <w:rsid w:val="7A302E8F"/>
    <w:rsid w:val="7A3575AE"/>
    <w:rsid w:val="7A517A09"/>
    <w:rsid w:val="7A573E82"/>
    <w:rsid w:val="7A78188B"/>
    <w:rsid w:val="7ACD8C9D"/>
    <w:rsid w:val="7ADD335F"/>
    <w:rsid w:val="7AF1300D"/>
    <w:rsid w:val="7B17A1CA"/>
    <w:rsid w:val="7B18B1C2"/>
    <w:rsid w:val="7B2CB549"/>
    <w:rsid w:val="7B39DC96"/>
    <w:rsid w:val="7B3B5100"/>
    <w:rsid w:val="7BD457FF"/>
    <w:rsid w:val="7BE98B14"/>
    <w:rsid w:val="7BFA8C19"/>
    <w:rsid w:val="7C247CE1"/>
    <w:rsid w:val="7C2A49F0"/>
    <w:rsid w:val="7C2C4784"/>
    <w:rsid w:val="7C3FCD80"/>
    <w:rsid w:val="7C40E090"/>
    <w:rsid w:val="7C456FE1"/>
    <w:rsid w:val="7C64F90D"/>
    <w:rsid w:val="7C6F5D36"/>
    <w:rsid w:val="7CA7E4B9"/>
    <w:rsid w:val="7CB0B244"/>
    <w:rsid w:val="7CB6874B"/>
    <w:rsid w:val="7CE6CA4C"/>
    <w:rsid w:val="7CFDEE04"/>
    <w:rsid w:val="7D00CDFB"/>
    <w:rsid w:val="7D38DCA2"/>
    <w:rsid w:val="7DA5B46F"/>
    <w:rsid w:val="7DB375D6"/>
    <w:rsid w:val="7DB71769"/>
    <w:rsid w:val="7DB95379"/>
    <w:rsid w:val="7DBC54E3"/>
    <w:rsid w:val="7E0AF335"/>
    <w:rsid w:val="7E0E04A8"/>
    <w:rsid w:val="7E73B662"/>
    <w:rsid w:val="7E7A5DFB"/>
    <w:rsid w:val="7E7C745B"/>
    <w:rsid w:val="7E8DBFFC"/>
    <w:rsid w:val="7E994EA9"/>
    <w:rsid w:val="7EA9BAD1"/>
    <w:rsid w:val="7EB660AD"/>
    <w:rsid w:val="7EB87687"/>
    <w:rsid w:val="7F111FEF"/>
    <w:rsid w:val="7F5CE188"/>
    <w:rsid w:val="7F611B6D"/>
    <w:rsid w:val="7FC8939D"/>
    <w:rsid w:val="7FCD1B91"/>
    <w:rsid w:val="7FD7E465"/>
    <w:rsid w:val="7FEC83D3"/>
    <w:rsid w:val="7FF2F5D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0CFA77"/>
  <w15:docId w15:val="{1C000933-A88A-4265-BD94-800B96E3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F67"/>
    <w:pPr>
      <w:spacing w:line="252" w:lineRule="auto"/>
      <w:jc w:val="both"/>
    </w:pPr>
    <w:rPr>
      <w:rFonts w:ascii="Montserrat" w:hAnsi="Montserrat"/>
      <w:sz w:val="20"/>
    </w:rPr>
  </w:style>
  <w:style w:type="paragraph" w:styleId="Heading1">
    <w:name w:val="heading 1"/>
    <w:basedOn w:val="Normal"/>
    <w:next w:val="Normal"/>
    <w:link w:val="Heading1Char"/>
    <w:uiPriority w:val="9"/>
    <w:qFormat/>
    <w:rsid w:val="0045776C"/>
    <w:pPr>
      <w:keepNext/>
      <w:keepLines/>
      <w:spacing w:before="120" w:after="120"/>
      <w:ind w:left="705"/>
      <w:jc w:val="left"/>
      <w:outlineLvl w:val="0"/>
    </w:pPr>
    <w:rPr>
      <w:rFonts w:ascii="Montserrat SemiBold" w:hAnsi="Montserrat SemiBold"/>
      <w:b/>
      <w:caps/>
      <w:noProof/>
      <w:sz w:val="28"/>
      <w:szCs w:val="44"/>
    </w:rPr>
  </w:style>
  <w:style w:type="paragraph" w:styleId="Heading2">
    <w:name w:val="heading 2"/>
    <w:basedOn w:val="Normal"/>
    <w:next w:val="Normal"/>
    <w:link w:val="Heading2Char"/>
    <w:uiPriority w:val="9"/>
    <w:unhideWhenUsed/>
    <w:qFormat/>
    <w:rsid w:val="0098575F"/>
    <w:pPr>
      <w:keepNext/>
      <w:keepLines/>
      <w:tabs>
        <w:tab w:val="left" w:pos="180"/>
      </w:tabs>
      <w:spacing w:after="240" w:line="240" w:lineRule="auto"/>
      <w:ind w:left="720"/>
      <w:jc w:val="left"/>
      <w:outlineLvl w:val="1"/>
    </w:pPr>
    <w:rPr>
      <w:rFonts w:ascii="Montserrat SemiBold" w:eastAsia="Cambria" w:hAnsi="Montserrat SemiBold" w:cstheme="minorHAnsi"/>
      <w:b/>
      <w:bCs/>
      <w:caps/>
      <w:noProof/>
      <w:color w:val="FFFFFF" w:themeColor="background1"/>
      <w:sz w:val="24"/>
      <w:lang w:val="en-US"/>
    </w:rPr>
  </w:style>
  <w:style w:type="paragraph" w:styleId="Heading3">
    <w:name w:val="heading 3"/>
    <w:basedOn w:val="Normal"/>
    <w:next w:val="Normal"/>
    <w:link w:val="Heading3Char"/>
    <w:uiPriority w:val="9"/>
    <w:unhideWhenUsed/>
    <w:qFormat/>
    <w:rsid w:val="00E35451"/>
    <w:pPr>
      <w:keepNext/>
      <w:keepLines/>
      <w:spacing w:before="120" w:after="80"/>
      <w:ind w:left="720"/>
      <w:jc w:val="left"/>
      <w:outlineLvl w:val="2"/>
    </w:pPr>
    <w:rPr>
      <w:rFonts w:ascii="Montserrat SemiBold" w:hAnsi="Montserrat SemiBold"/>
      <w:b/>
      <w:color w:val="FFFFFF" w:themeColor="background1"/>
      <w:szCs w:val="28"/>
    </w:rPr>
  </w:style>
  <w:style w:type="paragraph" w:styleId="Heading4">
    <w:name w:val="heading 4"/>
    <w:basedOn w:val="Normal"/>
    <w:next w:val="Normal"/>
    <w:link w:val="Heading4Char"/>
    <w:uiPriority w:val="9"/>
    <w:unhideWhenUsed/>
    <w:qFormat/>
    <w:rsid w:val="001A34D7"/>
    <w:pPr>
      <w:keepNext/>
      <w:keepLines/>
      <w:spacing w:after="120"/>
      <w:outlineLvl w:val="3"/>
    </w:pPr>
    <w:rPr>
      <w:rFonts w:ascii="Montserrat SemiBold" w:hAnsi="Montserrat SemiBold"/>
      <w:caps/>
      <w:spacing w:val="4"/>
      <w:szCs w:val="24"/>
    </w:rPr>
  </w:style>
  <w:style w:type="paragraph" w:styleId="Heading5">
    <w:name w:val="heading 5"/>
    <w:basedOn w:val="Heading4"/>
    <w:next w:val="Normal"/>
    <w:link w:val="Heading5Char"/>
    <w:uiPriority w:val="9"/>
    <w:unhideWhenUsed/>
    <w:qFormat/>
    <w:rsid w:val="00E76BEC"/>
    <w:pPr>
      <w:spacing w:before="40" w:after="40"/>
      <w:jc w:val="left"/>
      <w:outlineLvl w:val="4"/>
    </w:pPr>
    <w:rPr>
      <w:b/>
      <w:color w:val="FFFFFF" w:themeColor="background1"/>
    </w:rPr>
  </w:style>
  <w:style w:type="paragraph" w:styleId="Heading6">
    <w:name w:val="heading 6"/>
    <w:basedOn w:val="Heading4"/>
    <w:next w:val="Normal"/>
    <w:link w:val="Heading6Char"/>
    <w:uiPriority w:val="9"/>
    <w:unhideWhenUsed/>
    <w:qFormat/>
    <w:rsid w:val="001A34D7"/>
    <w:pPr>
      <w:spacing w:before="120" w:after="0" w:line="240" w:lineRule="auto"/>
      <w:outlineLvl w:val="5"/>
    </w:pPr>
    <w:rPr>
      <w:b/>
      <w:szCs w:val="20"/>
    </w:rPr>
  </w:style>
  <w:style w:type="paragraph" w:styleId="Heading7">
    <w:name w:val="heading 7"/>
    <w:basedOn w:val="Heading1"/>
    <w:next w:val="Normal"/>
    <w:link w:val="Heading7Char"/>
    <w:uiPriority w:val="9"/>
    <w:unhideWhenUsed/>
    <w:qFormat/>
    <w:rsid w:val="00163224"/>
    <w:pPr>
      <w:spacing w:before="40" w:after="0"/>
      <w:outlineLvl w:val="6"/>
    </w:pPr>
    <w:rPr>
      <w:rFonts w:ascii="Montserrat" w:eastAsiaTheme="majorEastAsia" w:hAnsi="Montserrat" w:cstheme="majorBidi"/>
      <w:iCs/>
    </w:rPr>
  </w:style>
  <w:style w:type="paragraph" w:styleId="Heading8">
    <w:name w:val="heading 8"/>
    <w:basedOn w:val="Heading2"/>
    <w:next w:val="Normal"/>
    <w:link w:val="Heading8Char"/>
    <w:uiPriority w:val="9"/>
    <w:unhideWhenUsed/>
    <w:qFormat/>
    <w:rsid w:val="001B2C6A"/>
    <w:pPr>
      <w:spacing w:before="40" w:after="0"/>
      <w:outlineLvl w:val="7"/>
    </w:pPr>
    <w:rPr>
      <w:rFonts w:ascii="Montserrat Medium" w:eastAsiaTheme="majorEastAsia" w:hAnsi="Montserrat Medium" w:cstheme="majorBidi"/>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1">
    <w:name w:val="11"/>
    <w:basedOn w:val="TableNormal"/>
    <w:rsid w:val="00290741"/>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qFormat/>
    <w:rsid w:val="002D2719"/>
    <w:rPr>
      <w:rFonts w:ascii="Montserrat Medium" w:hAnsi="Montserrat Medium"/>
      <w:b/>
      <w:i w:val="0"/>
      <w:color w:val="009A46"/>
      <w:spacing w:val="4"/>
      <w:sz w:val="20"/>
      <w:u w:val="none"/>
    </w:rPr>
  </w:style>
  <w:style w:type="paragraph" w:styleId="ListParagraph">
    <w:name w:val="List Paragraph"/>
    <w:basedOn w:val="Normal"/>
    <w:uiPriority w:val="34"/>
    <w:qFormat/>
    <w:rsid w:val="005D5D5F"/>
    <w:pPr>
      <w:numPr>
        <w:numId w:val="2"/>
      </w:numPr>
      <w:spacing w:after="0" w:line="240" w:lineRule="auto"/>
      <w:contextualSpacing/>
      <w:jc w:val="left"/>
    </w:pPr>
    <w:rPr>
      <w:rFonts w:eastAsia="Cambria" w:cs="Cambria"/>
      <w:szCs w:val="24"/>
      <w:lang w:val="en-US"/>
    </w:rPr>
  </w:style>
  <w:style w:type="character" w:styleId="FollowedHyperlink">
    <w:name w:val="FollowedHyperlink"/>
    <w:basedOn w:val="DefaultParagraphFont"/>
    <w:uiPriority w:val="99"/>
    <w:semiHidden/>
    <w:unhideWhenUsed/>
    <w:rsid w:val="00C432AF"/>
    <w:rPr>
      <w:color w:val="954F72" w:themeColor="followedHyperlink"/>
      <w:u w:val="single"/>
    </w:rPr>
  </w:style>
  <w:style w:type="character" w:styleId="PlaceholderText">
    <w:name w:val="Placeholder Text"/>
    <w:basedOn w:val="DefaultParagraphFont"/>
    <w:uiPriority w:val="99"/>
    <w:semiHidden/>
    <w:rsid w:val="00AE48D7"/>
    <w:rPr>
      <w:color w:val="808080"/>
    </w:rPr>
  </w:style>
  <w:style w:type="character" w:styleId="UnresolvedMention">
    <w:name w:val="Unresolved Mention"/>
    <w:basedOn w:val="DefaultParagraphFont"/>
    <w:uiPriority w:val="99"/>
    <w:semiHidden/>
    <w:unhideWhenUsed/>
    <w:rsid w:val="007546C6"/>
    <w:rPr>
      <w:color w:val="605E5C"/>
      <w:shd w:val="clear" w:color="auto" w:fill="E1DFDD"/>
    </w:rPr>
  </w:style>
  <w:style w:type="table" w:customStyle="1" w:styleId="10">
    <w:name w:val="10"/>
    <w:basedOn w:val="TableNormal"/>
    <w:rsid w:val="00CF52E5"/>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F52E5"/>
    <w:pPr>
      <w:spacing w:after="0"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0C102B"/>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paragraph" w:customStyle="1" w:styleId="Default">
    <w:name w:val="Default"/>
    <w:rsid w:val="00E478C1"/>
    <w:pPr>
      <w:autoSpaceDE w:val="0"/>
      <w:autoSpaceDN w:val="0"/>
      <w:adjustRightInd w:val="0"/>
      <w:spacing w:after="0" w:line="240" w:lineRule="auto"/>
    </w:pPr>
    <w:rPr>
      <w:rFonts w:ascii="Arial" w:hAnsi="Arial" w:cs="Arial"/>
      <w:color w:val="000000"/>
      <w:sz w:val="24"/>
      <w:szCs w:val="24"/>
    </w:rPr>
  </w:style>
  <w:style w:type="table" w:customStyle="1" w:styleId="111">
    <w:name w:val="111"/>
    <w:basedOn w:val="TableNormal"/>
    <w:rsid w:val="00651DB7"/>
    <w:pPr>
      <w:spacing w:after="0" w:line="240" w:lineRule="auto"/>
    </w:pPr>
    <w:rPr>
      <w:rFonts w:ascii="Cambria" w:eastAsia="Cambria" w:hAnsi="Cambria" w:cs="Cambria"/>
      <w:sz w:val="24"/>
      <w:szCs w:val="24"/>
      <w:lang w:val="en-US"/>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Montserrat" w:hAnsi="Montserra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47BD1"/>
    <w:rPr>
      <w:b/>
      <w:bCs/>
    </w:rPr>
  </w:style>
  <w:style w:type="character" w:customStyle="1" w:styleId="CommentSubjectChar">
    <w:name w:val="Comment Subject Char"/>
    <w:basedOn w:val="CommentTextChar"/>
    <w:link w:val="CommentSubject"/>
    <w:uiPriority w:val="99"/>
    <w:semiHidden/>
    <w:rsid w:val="00347BD1"/>
    <w:rPr>
      <w:rFonts w:ascii="Montserrat" w:hAnsi="Montserrat"/>
      <w:b/>
      <w:bCs/>
      <w:sz w:val="20"/>
      <w:szCs w:val="20"/>
    </w:rPr>
  </w:style>
  <w:style w:type="paragraph" w:styleId="Header">
    <w:name w:val="header"/>
    <w:basedOn w:val="Normal"/>
    <w:link w:val="HeaderChar"/>
    <w:uiPriority w:val="99"/>
    <w:unhideWhenUsed/>
    <w:rsid w:val="004A5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B65"/>
  </w:style>
  <w:style w:type="paragraph" w:styleId="Footer">
    <w:name w:val="footer"/>
    <w:basedOn w:val="Normal"/>
    <w:link w:val="FooterChar"/>
    <w:uiPriority w:val="99"/>
    <w:unhideWhenUsed/>
    <w:rsid w:val="004A5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B65"/>
  </w:style>
  <w:style w:type="paragraph" w:styleId="NormalWeb">
    <w:name w:val="Normal (Web)"/>
    <w:basedOn w:val="Normal"/>
    <w:uiPriority w:val="99"/>
    <w:unhideWhenUsed/>
    <w:rsid w:val="007C723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E176FD"/>
  </w:style>
  <w:style w:type="character" w:customStyle="1" w:styleId="normaltextrun">
    <w:name w:val="normaltextrun"/>
    <w:basedOn w:val="DefaultParagraphFont"/>
    <w:rsid w:val="004878E5"/>
  </w:style>
  <w:style w:type="character" w:customStyle="1" w:styleId="eop">
    <w:name w:val="eop"/>
    <w:basedOn w:val="DefaultParagraphFont"/>
    <w:rsid w:val="004878E5"/>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AD3D1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1A34D7"/>
    <w:rPr>
      <w:rFonts w:ascii="Montserrat SemiBold" w:hAnsi="Montserrat SemiBold"/>
      <w:caps/>
      <w:spacing w:val="4"/>
      <w:sz w:val="20"/>
      <w:szCs w:val="24"/>
    </w:rPr>
  </w:style>
  <w:style w:type="character" w:customStyle="1" w:styleId="Heading3Char">
    <w:name w:val="Heading 3 Char"/>
    <w:basedOn w:val="DefaultParagraphFont"/>
    <w:link w:val="Heading3"/>
    <w:uiPriority w:val="9"/>
    <w:rsid w:val="00E35451"/>
    <w:rPr>
      <w:rFonts w:ascii="Montserrat SemiBold" w:hAnsi="Montserrat SemiBold"/>
      <w:b/>
      <w:color w:val="FFFFFF" w:themeColor="background1"/>
      <w:sz w:val="20"/>
      <w:szCs w:val="28"/>
    </w:rPr>
  </w:style>
  <w:style w:type="paragraph" w:styleId="TOCHeading">
    <w:name w:val="TOC Heading"/>
    <w:basedOn w:val="Heading1"/>
    <w:next w:val="Normal"/>
    <w:uiPriority w:val="39"/>
    <w:unhideWhenUsed/>
    <w:qFormat/>
    <w:rsid w:val="00C071AD"/>
    <w:pPr>
      <w:spacing w:before="240" w:after="0"/>
      <w:ind w:left="0"/>
      <w:outlineLvl w:val="9"/>
    </w:pPr>
    <w:rPr>
      <w:rFonts w:asciiTheme="majorHAnsi" w:eastAsiaTheme="majorEastAsia" w:hAnsiTheme="majorHAnsi" w:cstheme="majorBidi"/>
      <w:b w:val="0"/>
      <w:caps w:val="0"/>
      <w:noProof w:val="0"/>
      <w:color w:val="2F5496" w:themeColor="accent1" w:themeShade="BF"/>
      <w:sz w:val="32"/>
      <w:szCs w:val="32"/>
      <w:lang w:val="en-US"/>
    </w:rPr>
  </w:style>
  <w:style w:type="paragraph" w:styleId="TOC1">
    <w:name w:val="toc 1"/>
    <w:basedOn w:val="Normal"/>
    <w:next w:val="Normal"/>
    <w:autoRedefine/>
    <w:uiPriority w:val="39"/>
    <w:unhideWhenUsed/>
    <w:rsid w:val="00E35451"/>
    <w:pPr>
      <w:spacing w:after="100"/>
    </w:pPr>
    <w:rPr>
      <w:b/>
    </w:rPr>
  </w:style>
  <w:style w:type="paragraph" w:styleId="TOC2">
    <w:name w:val="toc 2"/>
    <w:basedOn w:val="Normal"/>
    <w:next w:val="Normal"/>
    <w:autoRedefine/>
    <w:uiPriority w:val="39"/>
    <w:unhideWhenUsed/>
    <w:rsid w:val="000F071B"/>
    <w:pPr>
      <w:spacing w:after="100"/>
      <w:ind w:left="200"/>
    </w:pPr>
  </w:style>
  <w:style w:type="paragraph" w:styleId="TOC3">
    <w:name w:val="toc 3"/>
    <w:basedOn w:val="Normal"/>
    <w:next w:val="Normal"/>
    <w:autoRedefine/>
    <w:uiPriority w:val="39"/>
    <w:unhideWhenUsed/>
    <w:rsid w:val="00C071AD"/>
    <w:pPr>
      <w:spacing w:after="100"/>
      <w:ind w:left="400"/>
    </w:pPr>
  </w:style>
  <w:style w:type="paragraph" w:customStyle="1" w:styleId="Normal0">
    <w:name w:val="Normal0"/>
    <w:qFormat/>
    <w:rsid w:val="006C298E"/>
    <w:rPr>
      <w:lang w:val="en-US" w:eastAsia="en-CA"/>
    </w:rPr>
  </w:style>
  <w:style w:type="character" w:customStyle="1" w:styleId="Heading1Char">
    <w:name w:val="Heading 1 Char"/>
    <w:basedOn w:val="DefaultParagraphFont"/>
    <w:link w:val="Heading1"/>
    <w:uiPriority w:val="9"/>
    <w:rsid w:val="0045776C"/>
    <w:rPr>
      <w:rFonts w:ascii="Montserrat SemiBold" w:hAnsi="Montserrat SemiBold"/>
      <w:b/>
      <w:caps/>
      <w:noProof/>
      <w:sz w:val="28"/>
      <w:szCs w:val="44"/>
    </w:rPr>
  </w:style>
  <w:style w:type="paragraph" w:customStyle="1" w:styleId="HyperlinkDark">
    <w:name w:val="HyperlinkDark"/>
    <w:basedOn w:val="Normal"/>
    <w:rsid w:val="00217EC5"/>
    <w:pPr>
      <w:ind w:left="720"/>
    </w:pPr>
    <w:rPr>
      <w:rFonts w:ascii="Montserrat SemiBold" w:hAnsi="Montserrat SemiBold"/>
      <w:b/>
      <w:color w:val="FFFFFF" w:themeColor="background1"/>
    </w:rPr>
  </w:style>
  <w:style w:type="paragraph" w:styleId="Caption">
    <w:name w:val="caption"/>
    <w:basedOn w:val="Normal"/>
    <w:next w:val="Normal"/>
    <w:uiPriority w:val="35"/>
    <w:unhideWhenUsed/>
    <w:qFormat/>
    <w:rsid w:val="00867D3B"/>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98575F"/>
    <w:rPr>
      <w:rFonts w:ascii="Montserrat SemiBold" w:eastAsia="Cambria" w:hAnsi="Montserrat SemiBold" w:cstheme="minorHAnsi"/>
      <w:b/>
      <w:bCs/>
      <w:caps/>
      <w:noProof/>
      <w:color w:val="FFFFFF" w:themeColor="background1"/>
      <w:sz w:val="24"/>
      <w:lang w:val="en-US"/>
    </w:rPr>
  </w:style>
  <w:style w:type="character" w:customStyle="1" w:styleId="Heading5Char">
    <w:name w:val="Heading 5 Char"/>
    <w:basedOn w:val="DefaultParagraphFont"/>
    <w:link w:val="Heading5"/>
    <w:uiPriority w:val="9"/>
    <w:rsid w:val="007C1109"/>
    <w:rPr>
      <w:rFonts w:ascii="Montserrat SemiBold" w:hAnsi="Montserrat SemiBold"/>
      <w:b/>
      <w:caps/>
      <w:color w:val="FFFFFF" w:themeColor="background1"/>
      <w:spacing w:val="4"/>
      <w:sz w:val="20"/>
      <w:szCs w:val="24"/>
    </w:rPr>
  </w:style>
  <w:style w:type="character" w:customStyle="1" w:styleId="Heading7Char">
    <w:name w:val="Heading 7 Char"/>
    <w:basedOn w:val="DefaultParagraphFont"/>
    <w:link w:val="Heading7"/>
    <w:uiPriority w:val="9"/>
    <w:rsid w:val="00163224"/>
    <w:rPr>
      <w:rFonts w:ascii="Montserrat" w:eastAsiaTheme="majorEastAsia" w:hAnsi="Montserrat" w:cstheme="majorBidi"/>
      <w:b/>
      <w:iCs/>
      <w:caps/>
      <w:noProof/>
      <w:color w:val="FFFFFF" w:themeColor="background1"/>
      <w:sz w:val="28"/>
      <w:szCs w:val="44"/>
    </w:rPr>
  </w:style>
  <w:style w:type="character" w:customStyle="1" w:styleId="Heading8Char">
    <w:name w:val="Heading 8 Char"/>
    <w:basedOn w:val="DefaultParagraphFont"/>
    <w:link w:val="Heading8"/>
    <w:uiPriority w:val="9"/>
    <w:rsid w:val="001B2C6A"/>
    <w:rPr>
      <w:rFonts w:ascii="Montserrat Medium" w:eastAsiaTheme="majorEastAsia" w:hAnsi="Montserrat Medium" w:cstheme="majorBidi"/>
      <w:b/>
      <w:bCs/>
      <w:caps/>
      <w:noProof/>
      <w:color w:val="FFFFFF" w:themeColor="background1"/>
      <w:szCs w:val="21"/>
      <w:lang w:val="en-US"/>
    </w:rPr>
  </w:style>
  <w:style w:type="character" w:customStyle="1" w:styleId="Heading6Char">
    <w:name w:val="Heading 6 Char"/>
    <w:basedOn w:val="DefaultParagraphFont"/>
    <w:link w:val="Heading6"/>
    <w:uiPriority w:val="9"/>
    <w:rsid w:val="000E0409"/>
    <w:rPr>
      <w:rFonts w:ascii="Montserrat SemiBold" w:hAnsi="Montserrat SemiBold"/>
      <w:b/>
      <w:cap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0802">
      <w:bodyDiv w:val="1"/>
      <w:marLeft w:val="0"/>
      <w:marRight w:val="0"/>
      <w:marTop w:val="0"/>
      <w:marBottom w:val="0"/>
      <w:divBdr>
        <w:top w:val="none" w:sz="0" w:space="0" w:color="auto"/>
        <w:left w:val="none" w:sz="0" w:space="0" w:color="auto"/>
        <w:bottom w:val="none" w:sz="0" w:space="0" w:color="auto"/>
        <w:right w:val="none" w:sz="0" w:space="0" w:color="auto"/>
      </w:divBdr>
    </w:div>
    <w:div w:id="45230276">
      <w:bodyDiv w:val="1"/>
      <w:marLeft w:val="0"/>
      <w:marRight w:val="0"/>
      <w:marTop w:val="0"/>
      <w:marBottom w:val="0"/>
      <w:divBdr>
        <w:top w:val="none" w:sz="0" w:space="0" w:color="auto"/>
        <w:left w:val="none" w:sz="0" w:space="0" w:color="auto"/>
        <w:bottom w:val="none" w:sz="0" w:space="0" w:color="auto"/>
        <w:right w:val="none" w:sz="0" w:space="0" w:color="auto"/>
      </w:divBdr>
    </w:div>
    <w:div w:id="52122773">
      <w:bodyDiv w:val="1"/>
      <w:marLeft w:val="0"/>
      <w:marRight w:val="0"/>
      <w:marTop w:val="0"/>
      <w:marBottom w:val="0"/>
      <w:divBdr>
        <w:top w:val="none" w:sz="0" w:space="0" w:color="auto"/>
        <w:left w:val="none" w:sz="0" w:space="0" w:color="auto"/>
        <w:bottom w:val="none" w:sz="0" w:space="0" w:color="auto"/>
        <w:right w:val="none" w:sz="0" w:space="0" w:color="auto"/>
      </w:divBdr>
    </w:div>
    <w:div w:id="63914605">
      <w:bodyDiv w:val="1"/>
      <w:marLeft w:val="0"/>
      <w:marRight w:val="0"/>
      <w:marTop w:val="0"/>
      <w:marBottom w:val="0"/>
      <w:divBdr>
        <w:top w:val="none" w:sz="0" w:space="0" w:color="auto"/>
        <w:left w:val="none" w:sz="0" w:space="0" w:color="auto"/>
        <w:bottom w:val="none" w:sz="0" w:space="0" w:color="auto"/>
        <w:right w:val="none" w:sz="0" w:space="0" w:color="auto"/>
      </w:divBdr>
    </w:div>
    <w:div w:id="77290874">
      <w:bodyDiv w:val="1"/>
      <w:marLeft w:val="0"/>
      <w:marRight w:val="0"/>
      <w:marTop w:val="0"/>
      <w:marBottom w:val="0"/>
      <w:divBdr>
        <w:top w:val="none" w:sz="0" w:space="0" w:color="auto"/>
        <w:left w:val="none" w:sz="0" w:space="0" w:color="auto"/>
        <w:bottom w:val="none" w:sz="0" w:space="0" w:color="auto"/>
        <w:right w:val="none" w:sz="0" w:space="0" w:color="auto"/>
      </w:divBdr>
    </w:div>
    <w:div w:id="78530384">
      <w:bodyDiv w:val="1"/>
      <w:marLeft w:val="0"/>
      <w:marRight w:val="0"/>
      <w:marTop w:val="0"/>
      <w:marBottom w:val="0"/>
      <w:divBdr>
        <w:top w:val="none" w:sz="0" w:space="0" w:color="auto"/>
        <w:left w:val="none" w:sz="0" w:space="0" w:color="auto"/>
        <w:bottom w:val="none" w:sz="0" w:space="0" w:color="auto"/>
        <w:right w:val="none" w:sz="0" w:space="0" w:color="auto"/>
      </w:divBdr>
    </w:div>
    <w:div w:id="98451779">
      <w:bodyDiv w:val="1"/>
      <w:marLeft w:val="0"/>
      <w:marRight w:val="0"/>
      <w:marTop w:val="0"/>
      <w:marBottom w:val="0"/>
      <w:divBdr>
        <w:top w:val="none" w:sz="0" w:space="0" w:color="auto"/>
        <w:left w:val="none" w:sz="0" w:space="0" w:color="auto"/>
        <w:bottom w:val="none" w:sz="0" w:space="0" w:color="auto"/>
        <w:right w:val="none" w:sz="0" w:space="0" w:color="auto"/>
      </w:divBdr>
    </w:div>
    <w:div w:id="111291056">
      <w:bodyDiv w:val="1"/>
      <w:marLeft w:val="0"/>
      <w:marRight w:val="0"/>
      <w:marTop w:val="0"/>
      <w:marBottom w:val="0"/>
      <w:divBdr>
        <w:top w:val="none" w:sz="0" w:space="0" w:color="auto"/>
        <w:left w:val="none" w:sz="0" w:space="0" w:color="auto"/>
        <w:bottom w:val="none" w:sz="0" w:space="0" w:color="auto"/>
        <w:right w:val="none" w:sz="0" w:space="0" w:color="auto"/>
      </w:divBdr>
    </w:div>
    <w:div w:id="116220132">
      <w:bodyDiv w:val="1"/>
      <w:marLeft w:val="0"/>
      <w:marRight w:val="0"/>
      <w:marTop w:val="0"/>
      <w:marBottom w:val="0"/>
      <w:divBdr>
        <w:top w:val="none" w:sz="0" w:space="0" w:color="auto"/>
        <w:left w:val="none" w:sz="0" w:space="0" w:color="auto"/>
        <w:bottom w:val="none" w:sz="0" w:space="0" w:color="auto"/>
        <w:right w:val="none" w:sz="0" w:space="0" w:color="auto"/>
      </w:divBdr>
    </w:div>
    <w:div w:id="118185815">
      <w:bodyDiv w:val="1"/>
      <w:marLeft w:val="0"/>
      <w:marRight w:val="0"/>
      <w:marTop w:val="0"/>
      <w:marBottom w:val="0"/>
      <w:divBdr>
        <w:top w:val="none" w:sz="0" w:space="0" w:color="auto"/>
        <w:left w:val="none" w:sz="0" w:space="0" w:color="auto"/>
        <w:bottom w:val="none" w:sz="0" w:space="0" w:color="auto"/>
        <w:right w:val="none" w:sz="0" w:space="0" w:color="auto"/>
      </w:divBdr>
    </w:div>
    <w:div w:id="121845543">
      <w:bodyDiv w:val="1"/>
      <w:marLeft w:val="0"/>
      <w:marRight w:val="0"/>
      <w:marTop w:val="0"/>
      <w:marBottom w:val="0"/>
      <w:divBdr>
        <w:top w:val="none" w:sz="0" w:space="0" w:color="auto"/>
        <w:left w:val="none" w:sz="0" w:space="0" w:color="auto"/>
        <w:bottom w:val="none" w:sz="0" w:space="0" w:color="auto"/>
        <w:right w:val="none" w:sz="0" w:space="0" w:color="auto"/>
      </w:divBdr>
    </w:div>
    <w:div w:id="138302475">
      <w:bodyDiv w:val="1"/>
      <w:marLeft w:val="0"/>
      <w:marRight w:val="0"/>
      <w:marTop w:val="0"/>
      <w:marBottom w:val="0"/>
      <w:divBdr>
        <w:top w:val="none" w:sz="0" w:space="0" w:color="auto"/>
        <w:left w:val="none" w:sz="0" w:space="0" w:color="auto"/>
        <w:bottom w:val="none" w:sz="0" w:space="0" w:color="auto"/>
        <w:right w:val="none" w:sz="0" w:space="0" w:color="auto"/>
      </w:divBdr>
    </w:div>
    <w:div w:id="143091335">
      <w:bodyDiv w:val="1"/>
      <w:marLeft w:val="0"/>
      <w:marRight w:val="0"/>
      <w:marTop w:val="0"/>
      <w:marBottom w:val="0"/>
      <w:divBdr>
        <w:top w:val="none" w:sz="0" w:space="0" w:color="auto"/>
        <w:left w:val="none" w:sz="0" w:space="0" w:color="auto"/>
        <w:bottom w:val="none" w:sz="0" w:space="0" w:color="auto"/>
        <w:right w:val="none" w:sz="0" w:space="0" w:color="auto"/>
      </w:divBdr>
      <w:divsChild>
        <w:div w:id="1879775481">
          <w:marLeft w:val="547"/>
          <w:marRight w:val="0"/>
          <w:marTop w:val="0"/>
          <w:marBottom w:val="0"/>
          <w:divBdr>
            <w:top w:val="none" w:sz="0" w:space="0" w:color="auto"/>
            <w:left w:val="none" w:sz="0" w:space="0" w:color="auto"/>
            <w:bottom w:val="none" w:sz="0" w:space="0" w:color="auto"/>
            <w:right w:val="none" w:sz="0" w:space="0" w:color="auto"/>
          </w:divBdr>
        </w:div>
      </w:divsChild>
    </w:div>
    <w:div w:id="143201834">
      <w:bodyDiv w:val="1"/>
      <w:marLeft w:val="0"/>
      <w:marRight w:val="0"/>
      <w:marTop w:val="0"/>
      <w:marBottom w:val="0"/>
      <w:divBdr>
        <w:top w:val="none" w:sz="0" w:space="0" w:color="auto"/>
        <w:left w:val="none" w:sz="0" w:space="0" w:color="auto"/>
        <w:bottom w:val="none" w:sz="0" w:space="0" w:color="auto"/>
        <w:right w:val="none" w:sz="0" w:space="0" w:color="auto"/>
      </w:divBdr>
    </w:div>
    <w:div w:id="145904392">
      <w:bodyDiv w:val="1"/>
      <w:marLeft w:val="0"/>
      <w:marRight w:val="0"/>
      <w:marTop w:val="0"/>
      <w:marBottom w:val="0"/>
      <w:divBdr>
        <w:top w:val="none" w:sz="0" w:space="0" w:color="auto"/>
        <w:left w:val="none" w:sz="0" w:space="0" w:color="auto"/>
        <w:bottom w:val="none" w:sz="0" w:space="0" w:color="auto"/>
        <w:right w:val="none" w:sz="0" w:space="0" w:color="auto"/>
      </w:divBdr>
    </w:div>
    <w:div w:id="146898708">
      <w:bodyDiv w:val="1"/>
      <w:marLeft w:val="0"/>
      <w:marRight w:val="0"/>
      <w:marTop w:val="0"/>
      <w:marBottom w:val="0"/>
      <w:divBdr>
        <w:top w:val="none" w:sz="0" w:space="0" w:color="auto"/>
        <w:left w:val="none" w:sz="0" w:space="0" w:color="auto"/>
        <w:bottom w:val="none" w:sz="0" w:space="0" w:color="auto"/>
        <w:right w:val="none" w:sz="0" w:space="0" w:color="auto"/>
      </w:divBdr>
    </w:div>
    <w:div w:id="169104443">
      <w:bodyDiv w:val="1"/>
      <w:marLeft w:val="0"/>
      <w:marRight w:val="0"/>
      <w:marTop w:val="0"/>
      <w:marBottom w:val="0"/>
      <w:divBdr>
        <w:top w:val="none" w:sz="0" w:space="0" w:color="auto"/>
        <w:left w:val="none" w:sz="0" w:space="0" w:color="auto"/>
        <w:bottom w:val="none" w:sz="0" w:space="0" w:color="auto"/>
        <w:right w:val="none" w:sz="0" w:space="0" w:color="auto"/>
      </w:divBdr>
    </w:div>
    <w:div w:id="194126082">
      <w:bodyDiv w:val="1"/>
      <w:marLeft w:val="0"/>
      <w:marRight w:val="0"/>
      <w:marTop w:val="0"/>
      <w:marBottom w:val="0"/>
      <w:divBdr>
        <w:top w:val="none" w:sz="0" w:space="0" w:color="auto"/>
        <w:left w:val="none" w:sz="0" w:space="0" w:color="auto"/>
        <w:bottom w:val="none" w:sz="0" w:space="0" w:color="auto"/>
        <w:right w:val="none" w:sz="0" w:space="0" w:color="auto"/>
      </w:divBdr>
    </w:div>
    <w:div w:id="202905513">
      <w:bodyDiv w:val="1"/>
      <w:marLeft w:val="0"/>
      <w:marRight w:val="0"/>
      <w:marTop w:val="0"/>
      <w:marBottom w:val="0"/>
      <w:divBdr>
        <w:top w:val="none" w:sz="0" w:space="0" w:color="auto"/>
        <w:left w:val="none" w:sz="0" w:space="0" w:color="auto"/>
        <w:bottom w:val="none" w:sz="0" w:space="0" w:color="auto"/>
        <w:right w:val="none" w:sz="0" w:space="0" w:color="auto"/>
      </w:divBdr>
      <w:divsChild>
        <w:div w:id="1537962444">
          <w:marLeft w:val="0"/>
          <w:marRight w:val="0"/>
          <w:marTop w:val="0"/>
          <w:marBottom w:val="0"/>
          <w:divBdr>
            <w:top w:val="none" w:sz="0" w:space="0" w:color="auto"/>
            <w:left w:val="none" w:sz="0" w:space="0" w:color="auto"/>
            <w:bottom w:val="none" w:sz="0" w:space="0" w:color="auto"/>
            <w:right w:val="none" w:sz="0" w:space="0" w:color="auto"/>
          </w:divBdr>
          <w:divsChild>
            <w:div w:id="391346410">
              <w:marLeft w:val="0"/>
              <w:marRight w:val="0"/>
              <w:marTop w:val="0"/>
              <w:marBottom w:val="0"/>
              <w:divBdr>
                <w:top w:val="none" w:sz="0" w:space="0" w:color="auto"/>
                <w:left w:val="none" w:sz="0" w:space="0" w:color="auto"/>
                <w:bottom w:val="none" w:sz="0" w:space="0" w:color="auto"/>
                <w:right w:val="none" w:sz="0" w:space="0" w:color="auto"/>
              </w:divBdr>
            </w:div>
            <w:div w:id="505246993">
              <w:marLeft w:val="0"/>
              <w:marRight w:val="0"/>
              <w:marTop w:val="0"/>
              <w:marBottom w:val="0"/>
              <w:divBdr>
                <w:top w:val="none" w:sz="0" w:space="0" w:color="auto"/>
                <w:left w:val="none" w:sz="0" w:space="0" w:color="auto"/>
                <w:bottom w:val="none" w:sz="0" w:space="0" w:color="auto"/>
                <w:right w:val="none" w:sz="0" w:space="0" w:color="auto"/>
              </w:divBdr>
            </w:div>
            <w:div w:id="635111300">
              <w:marLeft w:val="0"/>
              <w:marRight w:val="0"/>
              <w:marTop w:val="0"/>
              <w:marBottom w:val="0"/>
              <w:divBdr>
                <w:top w:val="none" w:sz="0" w:space="0" w:color="auto"/>
                <w:left w:val="none" w:sz="0" w:space="0" w:color="auto"/>
                <w:bottom w:val="none" w:sz="0" w:space="0" w:color="auto"/>
                <w:right w:val="none" w:sz="0" w:space="0" w:color="auto"/>
              </w:divBdr>
            </w:div>
            <w:div w:id="1705012479">
              <w:marLeft w:val="0"/>
              <w:marRight w:val="0"/>
              <w:marTop w:val="0"/>
              <w:marBottom w:val="0"/>
              <w:divBdr>
                <w:top w:val="none" w:sz="0" w:space="0" w:color="auto"/>
                <w:left w:val="none" w:sz="0" w:space="0" w:color="auto"/>
                <w:bottom w:val="none" w:sz="0" w:space="0" w:color="auto"/>
                <w:right w:val="none" w:sz="0" w:space="0" w:color="auto"/>
              </w:divBdr>
            </w:div>
          </w:divsChild>
        </w:div>
        <w:div w:id="2015835961">
          <w:marLeft w:val="0"/>
          <w:marRight w:val="0"/>
          <w:marTop w:val="0"/>
          <w:marBottom w:val="0"/>
          <w:divBdr>
            <w:top w:val="none" w:sz="0" w:space="0" w:color="auto"/>
            <w:left w:val="none" w:sz="0" w:space="0" w:color="auto"/>
            <w:bottom w:val="none" w:sz="0" w:space="0" w:color="auto"/>
            <w:right w:val="none" w:sz="0" w:space="0" w:color="auto"/>
          </w:divBdr>
          <w:divsChild>
            <w:div w:id="1362364042">
              <w:marLeft w:val="0"/>
              <w:marRight w:val="0"/>
              <w:marTop w:val="0"/>
              <w:marBottom w:val="0"/>
              <w:divBdr>
                <w:top w:val="none" w:sz="0" w:space="0" w:color="auto"/>
                <w:left w:val="none" w:sz="0" w:space="0" w:color="auto"/>
                <w:bottom w:val="none" w:sz="0" w:space="0" w:color="auto"/>
                <w:right w:val="none" w:sz="0" w:space="0" w:color="auto"/>
              </w:divBdr>
              <w:divsChild>
                <w:div w:id="572157578">
                  <w:marLeft w:val="0"/>
                  <w:marRight w:val="0"/>
                  <w:marTop w:val="0"/>
                  <w:marBottom w:val="0"/>
                  <w:divBdr>
                    <w:top w:val="none" w:sz="0" w:space="0" w:color="auto"/>
                    <w:left w:val="none" w:sz="0" w:space="0" w:color="auto"/>
                    <w:bottom w:val="none" w:sz="0" w:space="0" w:color="auto"/>
                    <w:right w:val="none" w:sz="0" w:space="0" w:color="auto"/>
                  </w:divBdr>
                  <w:divsChild>
                    <w:div w:id="40255370">
                      <w:marLeft w:val="0"/>
                      <w:marRight w:val="0"/>
                      <w:marTop w:val="0"/>
                      <w:marBottom w:val="345"/>
                      <w:divBdr>
                        <w:top w:val="none" w:sz="0" w:space="0" w:color="auto"/>
                        <w:left w:val="none" w:sz="0" w:space="0" w:color="auto"/>
                        <w:bottom w:val="none" w:sz="0" w:space="0" w:color="auto"/>
                        <w:right w:val="none" w:sz="0" w:space="0" w:color="auto"/>
                      </w:divBdr>
                      <w:divsChild>
                        <w:div w:id="471677046">
                          <w:marLeft w:val="0"/>
                          <w:marRight w:val="0"/>
                          <w:marTop w:val="0"/>
                          <w:marBottom w:val="375"/>
                          <w:divBdr>
                            <w:top w:val="none" w:sz="0" w:space="0" w:color="auto"/>
                            <w:left w:val="none" w:sz="0" w:space="0" w:color="auto"/>
                            <w:bottom w:val="none" w:sz="0" w:space="0" w:color="auto"/>
                            <w:right w:val="none" w:sz="0" w:space="0" w:color="auto"/>
                          </w:divBdr>
                        </w:div>
                        <w:div w:id="475613009">
                          <w:marLeft w:val="0"/>
                          <w:marRight w:val="0"/>
                          <w:marTop w:val="0"/>
                          <w:marBottom w:val="0"/>
                          <w:divBdr>
                            <w:top w:val="none" w:sz="0" w:space="0" w:color="auto"/>
                            <w:left w:val="none" w:sz="0" w:space="0" w:color="auto"/>
                            <w:bottom w:val="none" w:sz="0" w:space="0" w:color="auto"/>
                            <w:right w:val="none" w:sz="0" w:space="0" w:color="auto"/>
                          </w:divBdr>
                        </w:div>
                        <w:div w:id="818380726">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209463495">
      <w:bodyDiv w:val="1"/>
      <w:marLeft w:val="0"/>
      <w:marRight w:val="0"/>
      <w:marTop w:val="0"/>
      <w:marBottom w:val="0"/>
      <w:divBdr>
        <w:top w:val="none" w:sz="0" w:space="0" w:color="auto"/>
        <w:left w:val="none" w:sz="0" w:space="0" w:color="auto"/>
        <w:bottom w:val="none" w:sz="0" w:space="0" w:color="auto"/>
        <w:right w:val="none" w:sz="0" w:space="0" w:color="auto"/>
      </w:divBdr>
    </w:div>
    <w:div w:id="220795329">
      <w:bodyDiv w:val="1"/>
      <w:marLeft w:val="0"/>
      <w:marRight w:val="0"/>
      <w:marTop w:val="0"/>
      <w:marBottom w:val="0"/>
      <w:divBdr>
        <w:top w:val="none" w:sz="0" w:space="0" w:color="auto"/>
        <w:left w:val="none" w:sz="0" w:space="0" w:color="auto"/>
        <w:bottom w:val="none" w:sz="0" w:space="0" w:color="auto"/>
        <w:right w:val="none" w:sz="0" w:space="0" w:color="auto"/>
      </w:divBdr>
    </w:div>
    <w:div w:id="224028038">
      <w:bodyDiv w:val="1"/>
      <w:marLeft w:val="0"/>
      <w:marRight w:val="0"/>
      <w:marTop w:val="0"/>
      <w:marBottom w:val="0"/>
      <w:divBdr>
        <w:top w:val="none" w:sz="0" w:space="0" w:color="auto"/>
        <w:left w:val="none" w:sz="0" w:space="0" w:color="auto"/>
        <w:bottom w:val="none" w:sz="0" w:space="0" w:color="auto"/>
        <w:right w:val="none" w:sz="0" w:space="0" w:color="auto"/>
      </w:divBdr>
      <w:divsChild>
        <w:div w:id="170485279">
          <w:marLeft w:val="0"/>
          <w:marRight w:val="0"/>
          <w:marTop w:val="0"/>
          <w:marBottom w:val="0"/>
          <w:divBdr>
            <w:top w:val="none" w:sz="0" w:space="0" w:color="auto"/>
            <w:left w:val="none" w:sz="0" w:space="0" w:color="auto"/>
            <w:bottom w:val="none" w:sz="0" w:space="0" w:color="auto"/>
            <w:right w:val="none" w:sz="0" w:space="0" w:color="auto"/>
          </w:divBdr>
        </w:div>
        <w:div w:id="221722165">
          <w:marLeft w:val="0"/>
          <w:marRight w:val="0"/>
          <w:marTop w:val="0"/>
          <w:marBottom w:val="0"/>
          <w:divBdr>
            <w:top w:val="none" w:sz="0" w:space="0" w:color="auto"/>
            <w:left w:val="none" w:sz="0" w:space="0" w:color="auto"/>
            <w:bottom w:val="none" w:sz="0" w:space="0" w:color="auto"/>
            <w:right w:val="none" w:sz="0" w:space="0" w:color="auto"/>
          </w:divBdr>
        </w:div>
        <w:div w:id="442576500">
          <w:marLeft w:val="0"/>
          <w:marRight w:val="0"/>
          <w:marTop w:val="0"/>
          <w:marBottom w:val="0"/>
          <w:divBdr>
            <w:top w:val="none" w:sz="0" w:space="0" w:color="auto"/>
            <w:left w:val="none" w:sz="0" w:space="0" w:color="auto"/>
            <w:bottom w:val="none" w:sz="0" w:space="0" w:color="auto"/>
            <w:right w:val="none" w:sz="0" w:space="0" w:color="auto"/>
          </w:divBdr>
        </w:div>
        <w:div w:id="920406904">
          <w:marLeft w:val="0"/>
          <w:marRight w:val="0"/>
          <w:marTop w:val="0"/>
          <w:marBottom w:val="0"/>
          <w:divBdr>
            <w:top w:val="none" w:sz="0" w:space="0" w:color="auto"/>
            <w:left w:val="none" w:sz="0" w:space="0" w:color="auto"/>
            <w:bottom w:val="none" w:sz="0" w:space="0" w:color="auto"/>
            <w:right w:val="none" w:sz="0" w:space="0" w:color="auto"/>
          </w:divBdr>
        </w:div>
        <w:div w:id="971521605">
          <w:marLeft w:val="0"/>
          <w:marRight w:val="0"/>
          <w:marTop w:val="0"/>
          <w:marBottom w:val="0"/>
          <w:divBdr>
            <w:top w:val="none" w:sz="0" w:space="0" w:color="auto"/>
            <w:left w:val="none" w:sz="0" w:space="0" w:color="auto"/>
            <w:bottom w:val="none" w:sz="0" w:space="0" w:color="auto"/>
            <w:right w:val="none" w:sz="0" w:space="0" w:color="auto"/>
          </w:divBdr>
        </w:div>
        <w:div w:id="1044450415">
          <w:marLeft w:val="0"/>
          <w:marRight w:val="0"/>
          <w:marTop w:val="0"/>
          <w:marBottom w:val="0"/>
          <w:divBdr>
            <w:top w:val="none" w:sz="0" w:space="0" w:color="auto"/>
            <w:left w:val="none" w:sz="0" w:space="0" w:color="auto"/>
            <w:bottom w:val="none" w:sz="0" w:space="0" w:color="auto"/>
            <w:right w:val="none" w:sz="0" w:space="0" w:color="auto"/>
          </w:divBdr>
        </w:div>
        <w:div w:id="1060400893">
          <w:marLeft w:val="0"/>
          <w:marRight w:val="0"/>
          <w:marTop w:val="0"/>
          <w:marBottom w:val="0"/>
          <w:divBdr>
            <w:top w:val="none" w:sz="0" w:space="0" w:color="auto"/>
            <w:left w:val="none" w:sz="0" w:space="0" w:color="auto"/>
            <w:bottom w:val="none" w:sz="0" w:space="0" w:color="auto"/>
            <w:right w:val="none" w:sz="0" w:space="0" w:color="auto"/>
          </w:divBdr>
        </w:div>
        <w:div w:id="1580753970">
          <w:marLeft w:val="0"/>
          <w:marRight w:val="0"/>
          <w:marTop w:val="0"/>
          <w:marBottom w:val="0"/>
          <w:divBdr>
            <w:top w:val="none" w:sz="0" w:space="0" w:color="auto"/>
            <w:left w:val="none" w:sz="0" w:space="0" w:color="auto"/>
            <w:bottom w:val="none" w:sz="0" w:space="0" w:color="auto"/>
            <w:right w:val="none" w:sz="0" w:space="0" w:color="auto"/>
          </w:divBdr>
        </w:div>
        <w:div w:id="1667586354">
          <w:marLeft w:val="0"/>
          <w:marRight w:val="0"/>
          <w:marTop w:val="0"/>
          <w:marBottom w:val="0"/>
          <w:divBdr>
            <w:top w:val="none" w:sz="0" w:space="0" w:color="auto"/>
            <w:left w:val="none" w:sz="0" w:space="0" w:color="auto"/>
            <w:bottom w:val="none" w:sz="0" w:space="0" w:color="auto"/>
            <w:right w:val="none" w:sz="0" w:space="0" w:color="auto"/>
          </w:divBdr>
        </w:div>
        <w:div w:id="1814056897">
          <w:marLeft w:val="0"/>
          <w:marRight w:val="0"/>
          <w:marTop w:val="0"/>
          <w:marBottom w:val="0"/>
          <w:divBdr>
            <w:top w:val="none" w:sz="0" w:space="0" w:color="auto"/>
            <w:left w:val="none" w:sz="0" w:space="0" w:color="auto"/>
            <w:bottom w:val="none" w:sz="0" w:space="0" w:color="auto"/>
            <w:right w:val="none" w:sz="0" w:space="0" w:color="auto"/>
          </w:divBdr>
        </w:div>
        <w:div w:id="1886602492">
          <w:marLeft w:val="0"/>
          <w:marRight w:val="0"/>
          <w:marTop w:val="0"/>
          <w:marBottom w:val="0"/>
          <w:divBdr>
            <w:top w:val="none" w:sz="0" w:space="0" w:color="auto"/>
            <w:left w:val="none" w:sz="0" w:space="0" w:color="auto"/>
            <w:bottom w:val="none" w:sz="0" w:space="0" w:color="auto"/>
            <w:right w:val="none" w:sz="0" w:space="0" w:color="auto"/>
          </w:divBdr>
        </w:div>
        <w:div w:id="1919166002">
          <w:marLeft w:val="0"/>
          <w:marRight w:val="0"/>
          <w:marTop w:val="0"/>
          <w:marBottom w:val="0"/>
          <w:divBdr>
            <w:top w:val="none" w:sz="0" w:space="0" w:color="auto"/>
            <w:left w:val="none" w:sz="0" w:space="0" w:color="auto"/>
            <w:bottom w:val="none" w:sz="0" w:space="0" w:color="auto"/>
            <w:right w:val="none" w:sz="0" w:space="0" w:color="auto"/>
          </w:divBdr>
        </w:div>
        <w:div w:id="2026708061">
          <w:marLeft w:val="0"/>
          <w:marRight w:val="0"/>
          <w:marTop w:val="0"/>
          <w:marBottom w:val="0"/>
          <w:divBdr>
            <w:top w:val="none" w:sz="0" w:space="0" w:color="auto"/>
            <w:left w:val="none" w:sz="0" w:space="0" w:color="auto"/>
            <w:bottom w:val="none" w:sz="0" w:space="0" w:color="auto"/>
            <w:right w:val="none" w:sz="0" w:space="0" w:color="auto"/>
          </w:divBdr>
        </w:div>
      </w:divsChild>
    </w:div>
    <w:div w:id="235553725">
      <w:bodyDiv w:val="1"/>
      <w:marLeft w:val="0"/>
      <w:marRight w:val="0"/>
      <w:marTop w:val="0"/>
      <w:marBottom w:val="0"/>
      <w:divBdr>
        <w:top w:val="none" w:sz="0" w:space="0" w:color="auto"/>
        <w:left w:val="none" w:sz="0" w:space="0" w:color="auto"/>
        <w:bottom w:val="none" w:sz="0" w:space="0" w:color="auto"/>
        <w:right w:val="none" w:sz="0" w:space="0" w:color="auto"/>
      </w:divBdr>
    </w:div>
    <w:div w:id="238490860">
      <w:bodyDiv w:val="1"/>
      <w:marLeft w:val="0"/>
      <w:marRight w:val="0"/>
      <w:marTop w:val="0"/>
      <w:marBottom w:val="0"/>
      <w:divBdr>
        <w:top w:val="none" w:sz="0" w:space="0" w:color="auto"/>
        <w:left w:val="none" w:sz="0" w:space="0" w:color="auto"/>
        <w:bottom w:val="none" w:sz="0" w:space="0" w:color="auto"/>
        <w:right w:val="none" w:sz="0" w:space="0" w:color="auto"/>
      </w:divBdr>
    </w:div>
    <w:div w:id="246306684">
      <w:bodyDiv w:val="1"/>
      <w:marLeft w:val="0"/>
      <w:marRight w:val="0"/>
      <w:marTop w:val="0"/>
      <w:marBottom w:val="0"/>
      <w:divBdr>
        <w:top w:val="none" w:sz="0" w:space="0" w:color="auto"/>
        <w:left w:val="none" w:sz="0" w:space="0" w:color="auto"/>
        <w:bottom w:val="none" w:sz="0" w:space="0" w:color="auto"/>
        <w:right w:val="none" w:sz="0" w:space="0" w:color="auto"/>
      </w:divBdr>
    </w:div>
    <w:div w:id="247270196">
      <w:bodyDiv w:val="1"/>
      <w:marLeft w:val="0"/>
      <w:marRight w:val="0"/>
      <w:marTop w:val="0"/>
      <w:marBottom w:val="0"/>
      <w:divBdr>
        <w:top w:val="none" w:sz="0" w:space="0" w:color="auto"/>
        <w:left w:val="none" w:sz="0" w:space="0" w:color="auto"/>
        <w:bottom w:val="none" w:sz="0" w:space="0" w:color="auto"/>
        <w:right w:val="none" w:sz="0" w:space="0" w:color="auto"/>
      </w:divBdr>
    </w:div>
    <w:div w:id="254095218">
      <w:bodyDiv w:val="1"/>
      <w:marLeft w:val="0"/>
      <w:marRight w:val="0"/>
      <w:marTop w:val="0"/>
      <w:marBottom w:val="0"/>
      <w:divBdr>
        <w:top w:val="none" w:sz="0" w:space="0" w:color="auto"/>
        <w:left w:val="none" w:sz="0" w:space="0" w:color="auto"/>
        <w:bottom w:val="none" w:sz="0" w:space="0" w:color="auto"/>
        <w:right w:val="none" w:sz="0" w:space="0" w:color="auto"/>
      </w:divBdr>
    </w:div>
    <w:div w:id="260257792">
      <w:bodyDiv w:val="1"/>
      <w:marLeft w:val="0"/>
      <w:marRight w:val="0"/>
      <w:marTop w:val="0"/>
      <w:marBottom w:val="0"/>
      <w:divBdr>
        <w:top w:val="none" w:sz="0" w:space="0" w:color="auto"/>
        <w:left w:val="none" w:sz="0" w:space="0" w:color="auto"/>
        <w:bottom w:val="none" w:sz="0" w:space="0" w:color="auto"/>
        <w:right w:val="none" w:sz="0" w:space="0" w:color="auto"/>
      </w:divBdr>
    </w:div>
    <w:div w:id="265427524">
      <w:bodyDiv w:val="1"/>
      <w:marLeft w:val="0"/>
      <w:marRight w:val="0"/>
      <w:marTop w:val="0"/>
      <w:marBottom w:val="0"/>
      <w:divBdr>
        <w:top w:val="none" w:sz="0" w:space="0" w:color="auto"/>
        <w:left w:val="none" w:sz="0" w:space="0" w:color="auto"/>
        <w:bottom w:val="none" w:sz="0" w:space="0" w:color="auto"/>
        <w:right w:val="none" w:sz="0" w:space="0" w:color="auto"/>
      </w:divBdr>
    </w:div>
    <w:div w:id="265695004">
      <w:bodyDiv w:val="1"/>
      <w:marLeft w:val="0"/>
      <w:marRight w:val="0"/>
      <w:marTop w:val="0"/>
      <w:marBottom w:val="0"/>
      <w:divBdr>
        <w:top w:val="none" w:sz="0" w:space="0" w:color="auto"/>
        <w:left w:val="none" w:sz="0" w:space="0" w:color="auto"/>
        <w:bottom w:val="none" w:sz="0" w:space="0" w:color="auto"/>
        <w:right w:val="none" w:sz="0" w:space="0" w:color="auto"/>
      </w:divBdr>
    </w:div>
    <w:div w:id="266934757">
      <w:bodyDiv w:val="1"/>
      <w:marLeft w:val="0"/>
      <w:marRight w:val="0"/>
      <w:marTop w:val="0"/>
      <w:marBottom w:val="0"/>
      <w:divBdr>
        <w:top w:val="none" w:sz="0" w:space="0" w:color="auto"/>
        <w:left w:val="none" w:sz="0" w:space="0" w:color="auto"/>
        <w:bottom w:val="none" w:sz="0" w:space="0" w:color="auto"/>
        <w:right w:val="none" w:sz="0" w:space="0" w:color="auto"/>
      </w:divBdr>
      <w:divsChild>
        <w:div w:id="2081126742">
          <w:marLeft w:val="0"/>
          <w:marRight w:val="0"/>
          <w:marTop w:val="0"/>
          <w:marBottom w:val="0"/>
          <w:divBdr>
            <w:top w:val="none" w:sz="0" w:space="0" w:color="auto"/>
            <w:left w:val="none" w:sz="0" w:space="0" w:color="auto"/>
            <w:bottom w:val="none" w:sz="0" w:space="0" w:color="auto"/>
            <w:right w:val="none" w:sz="0" w:space="0" w:color="auto"/>
          </w:divBdr>
          <w:divsChild>
            <w:div w:id="963271583">
              <w:marLeft w:val="0"/>
              <w:marRight w:val="0"/>
              <w:marTop w:val="0"/>
              <w:marBottom w:val="0"/>
              <w:divBdr>
                <w:top w:val="none" w:sz="0" w:space="0" w:color="auto"/>
                <w:left w:val="none" w:sz="0" w:space="0" w:color="auto"/>
                <w:bottom w:val="none" w:sz="0" w:space="0" w:color="auto"/>
                <w:right w:val="none" w:sz="0" w:space="0" w:color="auto"/>
              </w:divBdr>
              <w:divsChild>
                <w:div w:id="3314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41026">
      <w:bodyDiv w:val="1"/>
      <w:marLeft w:val="0"/>
      <w:marRight w:val="0"/>
      <w:marTop w:val="0"/>
      <w:marBottom w:val="0"/>
      <w:divBdr>
        <w:top w:val="none" w:sz="0" w:space="0" w:color="auto"/>
        <w:left w:val="none" w:sz="0" w:space="0" w:color="auto"/>
        <w:bottom w:val="none" w:sz="0" w:space="0" w:color="auto"/>
        <w:right w:val="none" w:sz="0" w:space="0" w:color="auto"/>
      </w:divBdr>
    </w:div>
    <w:div w:id="287973196">
      <w:bodyDiv w:val="1"/>
      <w:marLeft w:val="0"/>
      <w:marRight w:val="0"/>
      <w:marTop w:val="0"/>
      <w:marBottom w:val="0"/>
      <w:divBdr>
        <w:top w:val="none" w:sz="0" w:space="0" w:color="auto"/>
        <w:left w:val="none" w:sz="0" w:space="0" w:color="auto"/>
        <w:bottom w:val="none" w:sz="0" w:space="0" w:color="auto"/>
        <w:right w:val="none" w:sz="0" w:space="0" w:color="auto"/>
      </w:divBdr>
    </w:div>
    <w:div w:id="291403855">
      <w:bodyDiv w:val="1"/>
      <w:marLeft w:val="0"/>
      <w:marRight w:val="0"/>
      <w:marTop w:val="0"/>
      <w:marBottom w:val="0"/>
      <w:divBdr>
        <w:top w:val="none" w:sz="0" w:space="0" w:color="auto"/>
        <w:left w:val="none" w:sz="0" w:space="0" w:color="auto"/>
        <w:bottom w:val="none" w:sz="0" w:space="0" w:color="auto"/>
        <w:right w:val="none" w:sz="0" w:space="0" w:color="auto"/>
      </w:divBdr>
    </w:div>
    <w:div w:id="293412324">
      <w:bodyDiv w:val="1"/>
      <w:marLeft w:val="0"/>
      <w:marRight w:val="0"/>
      <w:marTop w:val="0"/>
      <w:marBottom w:val="0"/>
      <w:divBdr>
        <w:top w:val="none" w:sz="0" w:space="0" w:color="auto"/>
        <w:left w:val="none" w:sz="0" w:space="0" w:color="auto"/>
        <w:bottom w:val="none" w:sz="0" w:space="0" w:color="auto"/>
        <w:right w:val="none" w:sz="0" w:space="0" w:color="auto"/>
      </w:divBdr>
    </w:div>
    <w:div w:id="298612573">
      <w:bodyDiv w:val="1"/>
      <w:marLeft w:val="0"/>
      <w:marRight w:val="0"/>
      <w:marTop w:val="0"/>
      <w:marBottom w:val="0"/>
      <w:divBdr>
        <w:top w:val="none" w:sz="0" w:space="0" w:color="auto"/>
        <w:left w:val="none" w:sz="0" w:space="0" w:color="auto"/>
        <w:bottom w:val="none" w:sz="0" w:space="0" w:color="auto"/>
        <w:right w:val="none" w:sz="0" w:space="0" w:color="auto"/>
      </w:divBdr>
    </w:div>
    <w:div w:id="299652871">
      <w:bodyDiv w:val="1"/>
      <w:marLeft w:val="0"/>
      <w:marRight w:val="0"/>
      <w:marTop w:val="0"/>
      <w:marBottom w:val="0"/>
      <w:divBdr>
        <w:top w:val="none" w:sz="0" w:space="0" w:color="auto"/>
        <w:left w:val="none" w:sz="0" w:space="0" w:color="auto"/>
        <w:bottom w:val="none" w:sz="0" w:space="0" w:color="auto"/>
        <w:right w:val="none" w:sz="0" w:space="0" w:color="auto"/>
      </w:divBdr>
    </w:div>
    <w:div w:id="312569335">
      <w:bodyDiv w:val="1"/>
      <w:marLeft w:val="0"/>
      <w:marRight w:val="0"/>
      <w:marTop w:val="0"/>
      <w:marBottom w:val="0"/>
      <w:divBdr>
        <w:top w:val="none" w:sz="0" w:space="0" w:color="auto"/>
        <w:left w:val="none" w:sz="0" w:space="0" w:color="auto"/>
        <w:bottom w:val="none" w:sz="0" w:space="0" w:color="auto"/>
        <w:right w:val="none" w:sz="0" w:space="0" w:color="auto"/>
      </w:divBdr>
    </w:div>
    <w:div w:id="332728600">
      <w:bodyDiv w:val="1"/>
      <w:marLeft w:val="0"/>
      <w:marRight w:val="0"/>
      <w:marTop w:val="0"/>
      <w:marBottom w:val="0"/>
      <w:divBdr>
        <w:top w:val="none" w:sz="0" w:space="0" w:color="auto"/>
        <w:left w:val="none" w:sz="0" w:space="0" w:color="auto"/>
        <w:bottom w:val="none" w:sz="0" w:space="0" w:color="auto"/>
        <w:right w:val="none" w:sz="0" w:space="0" w:color="auto"/>
      </w:divBdr>
    </w:div>
    <w:div w:id="333457782">
      <w:bodyDiv w:val="1"/>
      <w:marLeft w:val="0"/>
      <w:marRight w:val="0"/>
      <w:marTop w:val="0"/>
      <w:marBottom w:val="0"/>
      <w:divBdr>
        <w:top w:val="none" w:sz="0" w:space="0" w:color="auto"/>
        <w:left w:val="none" w:sz="0" w:space="0" w:color="auto"/>
        <w:bottom w:val="none" w:sz="0" w:space="0" w:color="auto"/>
        <w:right w:val="none" w:sz="0" w:space="0" w:color="auto"/>
      </w:divBdr>
      <w:divsChild>
        <w:div w:id="1423255008">
          <w:marLeft w:val="155"/>
          <w:marRight w:val="0"/>
          <w:marTop w:val="0"/>
          <w:marBottom w:val="0"/>
          <w:divBdr>
            <w:top w:val="none" w:sz="0" w:space="0" w:color="auto"/>
            <w:left w:val="none" w:sz="0" w:space="0" w:color="auto"/>
            <w:bottom w:val="none" w:sz="0" w:space="0" w:color="auto"/>
            <w:right w:val="none" w:sz="0" w:space="0" w:color="auto"/>
          </w:divBdr>
        </w:div>
      </w:divsChild>
    </w:div>
    <w:div w:id="346099837">
      <w:bodyDiv w:val="1"/>
      <w:marLeft w:val="0"/>
      <w:marRight w:val="0"/>
      <w:marTop w:val="0"/>
      <w:marBottom w:val="0"/>
      <w:divBdr>
        <w:top w:val="none" w:sz="0" w:space="0" w:color="auto"/>
        <w:left w:val="none" w:sz="0" w:space="0" w:color="auto"/>
        <w:bottom w:val="none" w:sz="0" w:space="0" w:color="auto"/>
        <w:right w:val="none" w:sz="0" w:space="0" w:color="auto"/>
      </w:divBdr>
    </w:div>
    <w:div w:id="346643081">
      <w:bodyDiv w:val="1"/>
      <w:marLeft w:val="0"/>
      <w:marRight w:val="0"/>
      <w:marTop w:val="0"/>
      <w:marBottom w:val="0"/>
      <w:divBdr>
        <w:top w:val="none" w:sz="0" w:space="0" w:color="auto"/>
        <w:left w:val="none" w:sz="0" w:space="0" w:color="auto"/>
        <w:bottom w:val="none" w:sz="0" w:space="0" w:color="auto"/>
        <w:right w:val="none" w:sz="0" w:space="0" w:color="auto"/>
      </w:divBdr>
    </w:div>
    <w:div w:id="366957441">
      <w:bodyDiv w:val="1"/>
      <w:marLeft w:val="0"/>
      <w:marRight w:val="0"/>
      <w:marTop w:val="0"/>
      <w:marBottom w:val="0"/>
      <w:divBdr>
        <w:top w:val="none" w:sz="0" w:space="0" w:color="auto"/>
        <w:left w:val="none" w:sz="0" w:space="0" w:color="auto"/>
        <w:bottom w:val="none" w:sz="0" w:space="0" w:color="auto"/>
        <w:right w:val="none" w:sz="0" w:space="0" w:color="auto"/>
      </w:divBdr>
    </w:div>
    <w:div w:id="385227207">
      <w:bodyDiv w:val="1"/>
      <w:marLeft w:val="0"/>
      <w:marRight w:val="0"/>
      <w:marTop w:val="0"/>
      <w:marBottom w:val="0"/>
      <w:divBdr>
        <w:top w:val="none" w:sz="0" w:space="0" w:color="auto"/>
        <w:left w:val="none" w:sz="0" w:space="0" w:color="auto"/>
        <w:bottom w:val="none" w:sz="0" w:space="0" w:color="auto"/>
        <w:right w:val="none" w:sz="0" w:space="0" w:color="auto"/>
      </w:divBdr>
    </w:div>
    <w:div w:id="392196517">
      <w:bodyDiv w:val="1"/>
      <w:marLeft w:val="0"/>
      <w:marRight w:val="0"/>
      <w:marTop w:val="0"/>
      <w:marBottom w:val="0"/>
      <w:divBdr>
        <w:top w:val="none" w:sz="0" w:space="0" w:color="auto"/>
        <w:left w:val="none" w:sz="0" w:space="0" w:color="auto"/>
        <w:bottom w:val="none" w:sz="0" w:space="0" w:color="auto"/>
        <w:right w:val="none" w:sz="0" w:space="0" w:color="auto"/>
      </w:divBdr>
    </w:div>
    <w:div w:id="397945642">
      <w:bodyDiv w:val="1"/>
      <w:marLeft w:val="0"/>
      <w:marRight w:val="0"/>
      <w:marTop w:val="0"/>
      <w:marBottom w:val="0"/>
      <w:divBdr>
        <w:top w:val="none" w:sz="0" w:space="0" w:color="auto"/>
        <w:left w:val="none" w:sz="0" w:space="0" w:color="auto"/>
        <w:bottom w:val="none" w:sz="0" w:space="0" w:color="auto"/>
        <w:right w:val="none" w:sz="0" w:space="0" w:color="auto"/>
      </w:divBdr>
    </w:div>
    <w:div w:id="400369761">
      <w:bodyDiv w:val="1"/>
      <w:marLeft w:val="0"/>
      <w:marRight w:val="0"/>
      <w:marTop w:val="0"/>
      <w:marBottom w:val="0"/>
      <w:divBdr>
        <w:top w:val="none" w:sz="0" w:space="0" w:color="auto"/>
        <w:left w:val="none" w:sz="0" w:space="0" w:color="auto"/>
        <w:bottom w:val="none" w:sz="0" w:space="0" w:color="auto"/>
        <w:right w:val="none" w:sz="0" w:space="0" w:color="auto"/>
      </w:divBdr>
    </w:div>
    <w:div w:id="401024055">
      <w:bodyDiv w:val="1"/>
      <w:marLeft w:val="0"/>
      <w:marRight w:val="0"/>
      <w:marTop w:val="0"/>
      <w:marBottom w:val="0"/>
      <w:divBdr>
        <w:top w:val="none" w:sz="0" w:space="0" w:color="auto"/>
        <w:left w:val="none" w:sz="0" w:space="0" w:color="auto"/>
        <w:bottom w:val="none" w:sz="0" w:space="0" w:color="auto"/>
        <w:right w:val="none" w:sz="0" w:space="0" w:color="auto"/>
      </w:divBdr>
    </w:div>
    <w:div w:id="415905359">
      <w:bodyDiv w:val="1"/>
      <w:marLeft w:val="0"/>
      <w:marRight w:val="0"/>
      <w:marTop w:val="0"/>
      <w:marBottom w:val="0"/>
      <w:divBdr>
        <w:top w:val="none" w:sz="0" w:space="0" w:color="auto"/>
        <w:left w:val="none" w:sz="0" w:space="0" w:color="auto"/>
        <w:bottom w:val="none" w:sz="0" w:space="0" w:color="auto"/>
        <w:right w:val="none" w:sz="0" w:space="0" w:color="auto"/>
      </w:divBdr>
    </w:div>
    <w:div w:id="428814515">
      <w:bodyDiv w:val="1"/>
      <w:marLeft w:val="0"/>
      <w:marRight w:val="0"/>
      <w:marTop w:val="0"/>
      <w:marBottom w:val="0"/>
      <w:divBdr>
        <w:top w:val="none" w:sz="0" w:space="0" w:color="auto"/>
        <w:left w:val="none" w:sz="0" w:space="0" w:color="auto"/>
        <w:bottom w:val="none" w:sz="0" w:space="0" w:color="auto"/>
        <w:right w:val="none" w:sz="0" w:space="0" w:color="auto"/>
      </w:divBdr>
    </w:div>
    <w:div w:id="430510373">
      <w:bodyDiv w:val="1"/>
      <w:marLeft w:val="0"/>
      <w:marRight w:val="0"/>
      <w:marTop w:val="0"/>
      <w:marBottom w:val="0"/>
      <w:divBdr>
        <w:top w:val="none" w:sz="0" w:space="0" w:color="auto"/>
        <w:left w:val="none" w:sz="0" w:space="0" w:color="auto"/>
        <w:bottom w:val="none" w:sz="0" w:space="0" w:color="auto"/>
        <w:right w:val="none" w:sz="0" w:space="0" w:color="auto"/>
      </w:divBdr>
    </w:div>
    <w:div w:id="430660507">
      <w:bodyDiv w:val="1"/>
      <w:marLeft w:val="0"/>
      <w:marRight w:val="0"/>
      <w:marTop w:val="0"/>
      <w:marBottom w:val="0"/>
      <w:divBdr>
        <w:top w:val="none" w:sz="0" w:space="0" w:color="auto"/>
        <w:left w:val="none" w:sz="0" w:space="0" w:color="auto"/>
        <w:bottom w:val="none" w:sz="0" w:space="0" w:color="auto"/>
        <w:right w:val="none" w:sz="0" w:space="0" w:color="auto"/>
      </w:divBdr>
    </w:div>
    <w:div w:id="452755039">
      <w:bodyDiv w:val="1"/>
      <w:marLeft w:val="0"/>
      <w:marRight w:val="0"/>
      <w:marTop w:val="0"/>
      <w:marBottom w:val="0"/>
      <w:divBdr>
        <w:top w:val="none" w:sz="0" w:space="0" w:color="auto"/>
        <w:left w:val="none" w:sz="0" w:space="0" w:color="auto"/>
        <w:bottom w:val="none" w:sz="0" w:space="0" w:color="auto"/>
        <w:right w:val="none" w:sz="0" w:space="0" w:color="auto"/>
      </w:divBdr>
    </w:div>
    <w:div w:id="460616282">
      <w:bodyDiv w:val="1"/>
      <w:marLeft w:val="0"/>
      <w:marRight w:val="0"/>
      <w:marTop w:val="0"/>
      <w:marBottom w:val="0"/>
      <w:divBdr>
        <w:top w:val="none" w:sz="0" w:space="0" w:color="auto"/>
        <w:left w:val="none" w:sz="0" w:space="0" w:color="auto"/>
        <w:bottom w:val="none" w:sz="0" w:space="0" w:color="auto"/>
        <w:right w:val="none" w:sz="0" w:space="0" w:color="auto"/>
      </w:divBdr>
    </w:div>
    <w:div w:id="469320703">
      <w:bodyDiv w:val="1"/>
      <w:marLeft w:val="0"/>
      <w:marRight w:val="0"/>
      <w:marTop w:val="0"/>
      <w:marBottom w:val="0"/>
      <w:divBdr>
        <w:top w:val="none" w:sz="0" w:space="0" w:color="auto"/>
        <w:left w:val="none" w:sz="0" w:space="0" w:color="auto"/>
        <w:bottom w:val="none" w:sz="0" w:space="0" w:color="auto"/>
        <w:right w:val="none" w:sz="0" w:space="0" w:color="auto"/>
      </w:divBdr>
      <w:divsChild>
        <w:div w:id="298001541">
          <w:marLeft w:val="0"/>
          <w:marRight w:val="0"/>
          <w:marTop w:val="0"/>
          <w:marBottom w:val="645"/>
          <w:divBdr>
            <w:top w:val="none" w:sz="0" w:space="0" w:color="auto"/>
            <w:left w:val="none" w:sz="0" w:space="0" w:color="auto"/>
            <w:bottom w:val="none" w:sz="0" w:space="0" w:color="auto"/>
            <w:right w:val="none" w:sz="0" w:space="0" w:color="auto"/>
          </w:divBdr>
        </w:div>
        <w:div w:id="920259548">
          <w:marLeft w:val="0"/>
          <w:marRight w:val="0"/>
          <w:marTop w:val="0"/>
          <w:marBottom w:val="375"/>
          <w:divBdr>
            <w:top w:val="none" w:sz="0" w:space="0" w:color="auto"/>
            <w:left w:val="none" w:sz="0" w:space="0" w:color="auto"/>
            <w:bottom w:val="none" w:sz="0" w:space="0" w:color="auto"/>
            <w:right w:val="none" w:sz="0" w:space="0" w:color="auto"/>
          </w:divBdr>
        </w:div>
      </w:divsChild>
    </w:div>
    <w:div w:id="487864277">
      <w:bodyDiv w:val="1"/>
      <w:marLeft w:val="0"/>
      <w:marRight w:val="0"/>
      <w:marTop w:val="0"/>
      <w:marBottom w:val="0"/>
      <w:divBdr>
        <w:top w:val="none" w:sz="0" w:space="0" w:color="auto"/>
        <w:left w:val="none" w:sz="0" w:space="0" w:color="auto"/>
        <w:bottom w:val="none" w:sz="0" w:space="0" w:color="auto"/>
        <w:right w:val="none" w:sz="0" w:space="0" w:color="auto"/>
      </w:divBdr>
    </w:div>
    <w:div w:id="499858543">
      <w:bodyDiv w:val="1"/>
      <w:marLeft w:val="0"/>
      <w:marRight w:val="0"/>
      <w:marTop w:val="0"/>
      <w:marBottom w:val="0"/>
      <w:divBdr>
        <w:top w:val="none" w:sz="0" w:space="0" w:color="auto"/>
        <w:left w:val="none" w:sz="0" w:space="0" w:color="auto"/>
        <w:bottom w:val="none" w:sz="0" w:space="0" w:color="auto"/>
        <w:right w:val="none" w:sz="0" w:space="0" w:color="auto"/>
      </w:divBdr>
    </w:div>
    <w:div w:id="512188109">
      <w:bodyDiv w:val="1"/>
      <w:marLeft w:val="0"/>
      <w:marRight w:val="0"/>
      <w:marTop w:val="0"/>
      <w:marBottom w:val="0"/>
      <w:divBdr>
        <w:top w:val="none" w:sz="0" w:space="0" w:color="auto"/>
        <w:left w:val="none" w:sz="0" w:space="0" w:color="auto"/>
        <w:bottom w:val="none" w:sz="0" w:space="0" w:color="auto"/>
        <w:right w:val="none" w:sz="0" w:space="0" w:color="auto"/>
      </w:divBdr>
    </w:div>
    <w:div w:id="519513059">
      <w:bodyDiv w:val="1"/>
      <w:marLeft w:val="0"/>
      <w:marRight w:val="0"/>
      <w:marTop w:val="0"/>
      <w:marBottom w:val="0"/>
      <w:divBdr>
        <w:top w:val="none" w:sz="0" w:space="0" w:color="auto"/>
        <w:left w:val="none" w:sz="0" w:space="0" w:color="auto"/>
        <w:bottom w:val="none" w:sz="0" w:space="0" w:color="auto"/>
        <w:right w:val="none" w:sz="0" w:space="0" w:color="auto"/>
      </w:divBdr>
    </w:div>
    <w:div w:id="527064064">
      <w:bodyDiv w:val="1"/>
      <w:marLeft w:val="0"/>
      <w:marRight w:val="0"/>
      <w:marTop w:val="0"/>
      <w:marBottom w:val="0"/>
      <w:divBdr>
        <w:top w:val="none" w:sz="0" w:space="0" w:color="auto"/>
        <w:left w:val="none" w:sz="0" w:space="0" w:color="auto"/>
        <w:bottom w:val="none" w:sz="0" w:space="0" w:color="auto"/>
        <w:right w:val="none" w:sz="0" w:space="0" w:color="auto"/>
      </w:divBdr>
      <w:divsChild>
        <w:div w:id="88015230">
          <w:marLeft w:val="0"/>
          <w:marRight w:val="0"/>
          <w:marTop w:val="0"/>
          <w:marBottom w:val="0"/>
          <w:divBdr>
            <w:top w:val="none" w:sz="0" w:space="0" w:color="auto"/>
            <w:left w:val="none" w:sz="0" w:space="0" w:color="auto"/>
            <w:bottom w:val="none" w:sz="0" w:space="0" w:color="auto"/>
            <w:right w:val="none" w:sz="0" w:space="0" w:color="auto"/>
          </w:divBdr>
        </w:div>
        <w:div w:id="120150797">
          <w:marLeft w:val="0"/>
          <w:marRight w:val="0"/>
          <w:marTop w:val="0"/>
          <w:marBottom w:val="0"/>
          <w:divBdr>
            <w:top w:val="none" w:sz="0" w:space="0" w:color="auto"/>
            <w:left w:val="none" w:sz="0" w:space="0" w:color="auto"/>
            <w:bottom w:val="none" w:sz="0" w:space="0" w:color="auto"/>
            <w:right w:val="none" w:sz="0" w:space="0" w:color="auto"/>
          </w:divBdr>
        </w:div>
        <w:div w:id="432745275">
          <w:marLeft w:val="0"/>
          <w:marRight w:val="0"/>
          <w:marTop w:val="0"/>
          <w:marBottom w:val="0"/>
          <w:divBdr>
            <w:top w:val="none" w:sz="0" w:space="0" w:color="auto"/>
            <w:left w:val="none" w:sz="0" w:space="0" w:color="auto"/>
            <w:bottom w:val="none" w:sz="0" w:space="0" w:color="auto"/>
            <w:right w:val="none" w:sz="0" w:space="0" w:color="auto"/>
          </w:divBdr>
        </w:div>
        <w:div w:id="1098064547">
          <w:marLeft w:val="0"/>
          <w:marRight w:val="0"/>
          <w:marTop w:val="0"/>
          <w:marBottom w:val="0"/>
          <w:divBdr>
            <w:top w:val="none" w:sz="0" w:space="0" w:color="auto"/>
            <w:left w:val="none" w:sz="0" w:space="0" w:color="auto"/>
            <w:bottom w:val="none" w:sz="0" w:space="0" w:color="auto"/>
            <w:right w:val="none" w:sz="0" w:space="0" w:color="auto"/>
          </w:divBdr>
        </w:div>
        <w:div w:id="1207638825">
          <w:marLeft w:val="0"/>
          <w:marRight w:val="0"/>
          <w:marTop w:val="0"/>
          <w:marBottom w:val="0"/>
          <w:divBdr>
            <w:top w:val="none" w:sz="0" w:space="0" w:color="auto"/>
            <w:left w:val="none" w:sz="0" w:space="0" w:color="auto"/>
            <w:bottom w:val="none" w:sz="0" w:space="0" w:color="auto"/>
            <w:right w:val="none" w:sz="0" w:space="0" w:color="auto"/>
          </w:divBdr>
        </w:div>
        <w:div w:id="1636182526">
          <w:marLeft w:val="0"/>
          <w:marRight w:val="0"/>
          <w:marTop w:val="0"/>
          <w:marBottom w:val="0"/>
          <w:divBdr>
            <w:top w:val="none" w:sz="0" w:space="0" w:color="auto"/>
            <w:left w:val="none" w:sz="0" w:space="0" w:color="auto"/>
            <w:bottom w:val="none" w:sz="0" w:space="0" w:color="auto"/>
            <w:right w:val="none" w:sz="0" w:space="0" w:color="auto"/>
          </w:divBdr>
        </w:div>
        <w:div w:id="1788625657">
          <w:marLeft w:val="0"/>
          <w:marRight w:val="0"/>
          <w:marTop w:val="0"/>
          <w:marBottom w:val="0"/>
          <w:divBdr>
            <w:top w:val="none" w:sz="0" w:space="0" w:color="auto"/>
            <w:left w:val="none" w:sz="0" w:space="0" w:color="auto"/>
            <w:bottom w:val="none" w:sz="0" w:space="0" w:color="auto"/>
            <w:right w:val="none" w:sz="0" w:space="0" w:color="auto"/>
          </w:divBdr>
        </w:div>
      </w:divsChild>
    </w:div>
    <w:div w:id="536091009">
      <w:bodyDiv w:val="1"/>
      <w:marLeft w:val="0"/>
      <w:marRight w:val="0"/>
      <w:marTop w:val="0"/>
      <w:marBottom w:val="0"/>
      <w:divBdr>
        <w:top w:val="none" w:sz="0" w:space="0" w:color="auto"/>
        <w:left w:val="none" w:sz="0" w:space="0" w:color="auto"/>
        <w:bottom w:val="none" w:sz="0" w:space="0" w:color="auto"/>
        <w:right w:val="none" w:sz="0" w:space="0" w:color="auto"/>
      </w:divBdr>
    </w:div>
    <w:div w:id="546143325">
      <w:bodyDiv w:val="1"/>
      <w:marLeft w:val="0"/>
      <w:marRight w:val="0"/>
      <w:marTop w:val="0"/>
      <w:marBottom w:val="0"/>
      <w:divBdr>
        <w:top w:val="none" w:sz="0" w:space="0" w:color="auto"/>
        <w:left w:val="none" w:sz="0" w:space="0" w:color="auto"/>
        <w:bottom w:val="none" w:sz="0" w:space="0" w:color="auto"/>
        <w:right w:val="none" w:sz="0" w:space="0" w:color="auto"/>
      </w:divBdr>
    </w:div>
    <w:div w:id="571891990">
      <w:bodyDiv w:val="1"/>
      <w:marLeft w:val="0"/>
      <w:marRight w:val="0"/>
      <w:marTop w:val="0"/>
      <w:marBottom w:val="0"/>
      <w:divBdr>
        <w:top w:val="none" w:sz="0" w:space="0" w:color="auto"/>
        <w:left w:val="none" w:sz="0" w:space="0" w:color="auto"/>
        <w:bottom w:val="none" w:sz="0" w:space="0" w:color="auto"/>
        <w:right w:val="none" w:sz="0" w:space="0" w:color="auto"/>
      </w:divBdr>
    </w:div>
    <w:div w:id="582690279">
      <w:bodyDiv w:val="1"/>
      <w:marLeft w:val="0"/>
      <w:marRight w:val="0"/>
      <w:marTop w:val="0"/>
      <w:marBottom w:val="0"/>
      <w:divBdr>
        <w:top w:val="none" w:sz="0" w:space="0" w:color="auto"/>
        <w:left w:val="none" w:sz="0" w:space="0" w:color="auto"/>
        <w:bottom w:val="none" w:sz="0" w:space="0" w:color="auto"/>
        <w:right w:val="none" w:sz="0" w:space="0" w:color="auto"/>
      </w:divBdr>
    </w:div>
    <w:div w:id="600918985">
      <w:bodyDiv w:val="1"/>
      <w:marLeft w:val="0"/>
      <w:marRight w:val="0"/>
      <w:marTop w:val="0"/>
      <w:marBottom w:val="0"/>
      <w:divBdr>
        <w:top w:val="none" w:sz="0" w:space="0" w:color="auto"/>
        <w:left w:val="none" w:sz="0" w:space="0" w:color="auto"/>
        <w:bottom w:val="none" w:sz="0" w:space="0" w:color="auto"/>
        <w:right w:val="none" w:sz="0" w:space="0" w:color="auto"/>
      </w:divBdr>
    </w:div>
    <w:div w:id="617877675">
      <w:bodyDiv w:val="1"/>
      <w:marLeft w:val="0"/>
      <w:marRight w:val="0"/>
      <w:marTop w:val="0"/>
      <w:marBottom w:val="0"/>
      <w:divBdr>
        <w:top w:val="none" w:sz="0" w:space="0" w:color="auto"/>
        <w:left w:val="none" w:sz="0" w:space="0" w:color="auto"/>
        <w:bottom w:val="none" w:sz="0" w:space="0" w:color="auto"/>
        <w:right w:val="none" w:sz="0" w:space="0" w:color="auto"/>
      </w:divBdr>
    </w:div>
    <w:div w:id="624503416">
      <w:bodyDiv w:val="1"/>
      <w:marLeft w:val="0"/>
      <w:marRight w:val="0"/>
      <w:marTop w:val="0"/>
      <w:marBottom w:val="0"/>
      <w:divBdr>
        <w:top w:val="none" w:sz="0" w:space="0" w:color="auto"/>
        <w:left w:val="none" w:sz="0" w:space="0" w:color="auto"/>
        <w:bottom w:val="none" w:sz="0" w:space="0" w:color="auto"/>
        <w:right w:val="none" w:sz="0" w:space="0" w:color="auto"/>
      </w:divBdr>
    </w:div>
    <w:div w:id="627205511">
      <w:bodyDiv w:val="1"/>
      <w:marLeft w:val="0"/>
      <w:marRight w:val="0"/>
      <w:marTop w:val="0"/>
      <w:marBottom w:val="0"/>
      <w:divBdr>
        <w:top w:val="none" w:sz="0" w:space="0" w:color="auto"/>
        <w:left w:val="none" w:sz="0" w:space="0" w:color="auto"/>
        <w:bottom w:val="none" w:sz="0" w:space="0" w:color="auto"/>
        <w:right w:val="none" w:sz="0" w:space="0" w:color="auto"/>
      </w:divBdr>
    </w:div>
    <w:div w:id="630982046">
      <w:bodyDiv w:val="1"/>
      <w:marLeft w:val="0"/>
      <w:marRight w:val="0"/>
      <w:marTop w:val="0"/>
      <w:marBottom w:val="0"/>
      <w:divBdr>
        <w:top w:val="none" w:sz="0" w:space="0" w:color="auto"/>
        <w:left w:val="none" w:sz="0" w:space="0" w:color="auto"/>
        <w:bottom w:val="none" w:sz="0" w:space="0" w:color="auto"/>
        <w:right w:val="none" w:sz="0" w:space="0" w:color="auto"/>
      </w:divBdr>
    </w:div>
    <w:div w:id="642736534">
      <w:bodyDiv w:val="1"/>
      <w:marLeft w:val="0"/>
      <w:marRight w:val="0"/>
      <w:marTop w:val="0"/>
      <w:marBottom w:val="0"/>
      <w:divBdr>
        <w:top w:val="none" w:sz="0" w:space="0" w:color="auto"/>
        <w:left w:val="none" w:sz="0" w:space="0" w:color="auto"/>
        <w:bottom w:val="none" w:sz="0" w:space="0" w:color="auto"/>
        <w:right w:val="none" w:sz="0" w:space="0" w:color="auto"/>
      </w:divBdr>
    </w:div>
    <w:div w:id="648482107">
      <w:bodyDiv w:val="1"/>
      <w:marLeft w:val="0"/>
      <w:marRight w:val="0"/>
      <w:marTop w:val="0"/>
      <w:marBottom w:val="0"/>
      <w:divBdr>
        <w:top w:val="none" w:sz="0" w:space="0" w:color="auto"/>
        <w:left w:val="none" w:sz="0" w:space="0" w:color="auto"/>
        <w:bottom w:val="none" w:sz="0" w:space="0" w:color="auto"/>
        <w:right w:val="none" w:sz="0" w:space="0" w:color="auto"/>
      </w:divBdr>
    </w:div>
    <w:div w:id="655575943">
      <w:bodyDiv w:val="1"/>
      <w:marLeft w:val="0"/>
      <w:marRight w:val="0"/>
      <w:marTop w:val="0"/>
      <w:marBottom w:val="0"/>
      <w:divBdr>
        <w:top w:val="none" w:sz="0" w:space="0" w:color="auto"/>
        <w:left w:val="none" w:sz="0" w:space="0" w:color="auto"/>
        <w:bottom w:val="none" w:sz="0" w:space="0" w:color="auto"/>
        <w:right w:val="none" w:sz="0" w:space="0" w:color="auto"/>
      </w:divBdr>
    </w:div>
    <w:div w:id="657267027">
      <w:bodyDiv w:val="1"/>
      <w:marLeft w:val="0"/>
      <w:marRight w:val="0"/>
      <w:marTop w:val="0"/>
      <w:marBottom w:val="0"/>
      <w:divBdr>
        <w:top w:val="none" w:sz="0" w:space="0" w:color="auto"/>
        <w:left w:val="none" w:sz="0" w:space="0" w:color="auto"/>
        <w:bottom w:val="none" w:sz="0" w:space="0" w:color="auto"/>
        <w:right w:val="none" w:sz="0" w:space="0" w:color="auto"/>
      </w:divBdr>
    </w:div>
    <w:div w:id="684555751">
      <w:bodyDiv w:val="1"/>
      <w:marLeft w:val="0"/>
      <w:marRight w:val="0"/>
      <w:marTop w:val="0"/>
      <w:marBottom w:val="0"/>
      <w:divBdr>
        <w:top w:val="none" w:sz="0" w:space="0" w:color="auto"/>
        <w:left w:val="none" w:sz="0" w:space="0" w:color="auto"/>
        <w:bottom w:val="none" w:sz="0" w:space="0" w:color="auto"/>
        <w:right w:val="none" w:sz="0" w:space="0" w:color="auto"/>
      </w:divBdr>
    </w:div>
    <w:div w:id="700862564">
      <w:bodyDiv w:val="1"/>
      <w:marLeft w:val="0"/>
      <w:marRight w:val="0"/>
      <w:marTop w:val="0"/>
      <w:marBottom w:val="0"/>
      <w:divBdr>
        <w:top w:val="none" w:sz="0" w:space="0" w:color="auto"/>
        <w:left w:val="none" w:sz="0" w:space="0" w:color="auto"/>
        <w:bottom w:val="none" w:sz="0" w:space="0" w:color="auto"/>
        <w:right w:val="none" w:sz="0" w:space="0" w:color="auto"/>
      </w:divBdr>
      <w:divsChild>
        <w:div w:id="1007635722">
          <w:marLeft w:val="0"/>
          <w:marRight w:val="0"/>
          <w:marTop w:val="0"/>
          <w:marBottom w:val="645"/>
          <w:divBdr>
            <w:top w:val="none" w:sz="0" w:space="0" w:color="auto"/>
            <w:left w:val="none" w:sz="0" w:space="0" w:color="auto"/>
            <w:bottom w:val="none" w:sz="0" w:space="0" w:color="auto"/>
            <w:right w:val="none" w:sz="0" w:space="0" w:color="auto"/>
          </w:divBdr>
        </w:div>
        <w:div w:id="1169709167">
          <w:marLeft w:val="0"/>
          <w:marRight w:val="0"/>
          <w:marTop w:val="0"/>
          <w:marBottom w:val="375"/>
          <w:divBdr>
            <w:top w:val="none" w:sz="0" w:space="0" w:color="auto"/>
            <w:left w:val="none" w:sz="0" w:space="0" w:color="auto"/>
            <w:bottom w:val="none" w:sz="0" w:space="0" w:color="auto"/>
            <w:right w:val="none" w:sz="0" w:space="0" w:color="auto"/>
          </w:divBdr>
        </w:div>
      </w:divsChild>
    </w:div>
    <w:div w:id="717433748">
      <w:bodyDiv w:val="1"/>
      <w:marLeft w:val="0"/>
      <w:marRight w:val="0"/>
      <w:marTop w:val="0"/>
      <w:marBottom w:val="0"/>
      <w:divBdr>
        <w:top w:val="none" w:sz="0" w:space="0" w:color="auto"/>
        <w:left w:val="none" w:sz="0" w:space="0" w:color="auto"/>
        <w:bottom w:val="none" w:sz="0" w:space="0" w:color="auto"/>
        <w:right w:val="none" w:sz="0" w:space="0" w:color="auto"/>
      </w:divBdr>
    </w:div>
    <w:div w:id="719131126">
      <w:bodyDiv w:val="1"/>
      <w:marLeft w:val="0"/>
      <w:marRight w:val="0"/>
      <w:marTop w:val="0"/>
      <w:marBottom w:val="0"/>
      <w:divBdr>
        <w:top w:val="none" w:sz="0" w:space="0" w:color="auto"/>
        <w:left w:val="none" w:sz="0" w:space="0" w:color="auto"/>
        <w:bottom w:val="none" w:sz="0" w:space="0" w:color="auto"/>
        <w:right w:val="none" w:sz="0" w:space="0" w:color="auto"/>
      </w:divBdr>
      <w:divsChild>
        <w:div w:id="465853341">
          <w:marLeft w:val="720"/>
          <w:marRight w:val="0"/>
          <w:marTop w:val="0"/>
          <w:marBottom w:val="160"/>
          <w:divBdr>
            <w:top w:val="none" w:sz="0" w:space="0" w:color="auto"/>
            <w:left w:val="none" w:sz="0" w:space="0" w:color="auto"/>
            <w:bottom w:val="none" w:sz="0" w:space="0" w:color="auto"/>
            <w:right w:val="none" w:sz="0" w:space="0" w:color="auto"/>
          </w:divBdr>
        </w:div>
        <w:div w:id="1368021053">
          <w:marLeft w:val="720"/>
          <w:marRight w:val="0"/>
          <w:marTop w:val="0"/>
          <w:marBottom w:val="160"/>
          <w:divBdr>
            <w:top w:val="none" w:sz="0" w:space="0" w:color="auto"/>
            <w:left w:val="none" w:sz="0" w:space="0" w:color="auto"/>
            <w:bottom w:val="none" w:sz="0" w:space="0" w:color="auto"/>
            <w:right w:val="none" w:sz="0" w:space="0" w:color="auto"/>
          </w:divBdr>
        </w:div>
        <w:div w:id="1715151712">
          <w:marLeft w:val="720"/>
          <w:marRight w:val="0"/>
          <w:marTop w:val="0"/>
          <w:marBottom w:val="160"/>
          <w:divBdr>
            <w:top w:val="none" w:sz="0" w:space="0" w:color="auto"/>
            <w:left w:val="none" w:sz="0" w:space="0" w:color="auto"/>
            <w:bottom w:val="none" w:sz="0" w:space="0" w:color="auto"/>
            <w:right w:val="none" w:sz="0" w:space="0" w:color="auto"/>
          </w:divBdr>
        </w:div>
      </w:divsChild>
    </w:div>
    <w:div w:id="719210081">
      <w:bodyDiv w:val="1"/>
      <w:marLeft w:val="0"/>
      <w:marRight w:val="0"/>
      <w:marTop w:val="0"/>
      <w:marBottom w:val="0"/>
      <w:divBdr>
        <w:top w:val="none" w:sz="0" w:space="0" w:color="auto"/>
        <w:left w:val="none" w:sz="0" w:space="0" w:color="auto"/>
        <w:bottom w:val="none" w:sz="0" w:space="0" w:color="auto"/>
        <w:right w:val="none" w:sz="0" w:space="0" w:color="auto"/>
      </w:divBdr>
      <w:divsChild>
        <w:div w:id="751202660">
          <w:marLeft w:val="0"/>
          <w:marRight w:val="0"/>
          <w:marTop w:val="0"/>
          <w:marBottom w:val="0"/>
          <w:divBdr>
            <w:top w:val="none" w:sz="0" w:space="0" w:color="auto"/>
            <w:left w:val="none" w:sz="0" w:space="0" w:color="auto"/>
            <w:bottom w:val="none" w:sz="0" w:space="0" w:color="auto"/>
            <w:right w:val="none" w:sz="0" w:space="0" w:color="auto"/>
          </w:divBdr>
        </w:div>
        <w:div w:id="893931530">
          <w:marLeft w:val="0"/>
          <w:marRight w:val="0"/>
          <w:marTop w:val="0"/>
          <w:marBottom w:val="0"/>
          <w:divBdr>
            <w:top w:val="none" w:sz="0" w:space="0" w:color="auto"/>
            <w:left w:val="none" w:sz="0" w:space="0" w:color="auto"/>
            <w:bottom w:val="none" w:sz="0" w:space="0" w:color="auto"/>
            <w:right w:val="none" w:sz="0" w:space="0" w:color="auto"/>
          </w:divBdr>
        </w:div>
        <w:div w:id="1007561520">
          <w:marLeft w:val="0"/>
          <w:marRight w:val="0"/>
          <w:marTop w:val="0"/>
          <w:marBottom w:val="0"/>
          <w:divBdr>
            <w:top w:val="none" w:sz="0" w:space="0" w:color="auto"/>
            <w:left w:val="none" w:sz="0" w:space="0" w:color="auto"/>
            <w:bottom w:val="none" w:sz="0" w:space="0" w:color="auto"/>
            <w:right w:val="none" w:sz="0" w:space="0" w:color="auto"/>
          </w:divBdr>
        </w:div>
        <w:div w:id="1590046654">
          <w:marLeft w:val="0"/>
          <w:marRight w:val="0"/>
          <w:marTop w:val="0"/>
          <w:marBottom w:val="0"/>
          <w:divBdr>
            <w:top w:val="none" w:sz="0" w:space="0" w:color="auto"/>
            <w:left w:val="none" w:sz="0" w:space="0" w:color="auto"/>
            <w:bottom w:val="none" w:sz="0" w:space="0" w:color="auto"/>
            <w:right w:val="none" w:sz="0" w:space="0" w:color="auto"/>
          </w:divBdr>
        </w:div>
      </w:divsChild>
    </w:div>
    <w:div w:id="726683794">
      <w:bodyDiv w:val="1"/>
      <w:marLeft w:val="0"/>
      <w:marRight w:val="0"/>
      <w:marTop w:val="0"/>
      <w:marBottom w:val="0"/>
      <w:divBdr>
        <w:top w:val="none" w:sz="0" w:space="0" w:color="auto"/>
        <w:left w:val="none" w:sz="0" w:space="0" w:color="auto"/>
        <w:bottom w:val="none" w:sz="0" w:space="0" w:color="auto"/>
        <w:right w:val="none" w:sz="0" w:space="0" w:color="auto"/>
      </w:divBdr>
    </w:div>
    <w:div w:id="734937906">
      <w:bodyDiv w:val="1"/>
      <w:marLeft w:val="0"/>
      <w:marRight w:val="0"/>
      <w:marTop w:val="0"/>
      <w:marBottom w:val="0"/>
      <w:divBdr>
        <w:top w:val="none" w:sz="0" w:space="0" w:color="auto"/>
        <w:left w:val="none" w:sz="0" w:space="0" w:color="auto"/>
        <w:bottom w:val="none" w:sz="0" w:space="0" w:color="auto"/>
        <w:right w:val="none" w:sz="0" w:space="0" w:color="auto"/>
      </w:divBdr>
    </w:div>
    <w:div w:id="749086552">
      <w:bodyDiv w:val="1"/>
      <w:marLeft w:val="0"/>
      <w:marRight w:val="0"/>
      <w:marTop w:val="0"/>
      <w:marBottom w:val="0"/>
      <w:divBdr>
        <w:top w:val="none" w:sz="0" w:space="0" w:color="auto"/>
        <w:left w:val="none" w:sz="0" w:space="0" w:color="auto"/>
        <w:bottom w:val="none" w:sz="0" w:space="0" w:color="auto"/>
        <w:right w:val="none" w:sz="0" w:space="0" w:color="auto"/>
      </w:divBdr>
    </w:div>
    <w:div w:id="755515846">
      <w:bodyDiv w:val="1"/>
      <w:marLeft w:val="0"/>
      <w:marRight w:val="0"/>
      <w:marTop w:val="0"/>
      <w:marBottom w:val="0"/>
      <w:divBdr>
        <w:top w:val="none" w:sz="0" w:space="0" w:color="auto"/>
        <w:left w:val="none" w:sz="0" w:space="0" w:color="auto"/>
        <w:bottom w:val="none" w:sz="0" w:space="0" w:color="auto"/>
        <w:right w:val="none" w:sz="0" w:space="0" w:color="auto"/>
      </w:divBdr>
    </w:div>
    <w:div w:id="757679405">
      <w:bodyDiv w:val="1"/>
      <w:marLeft w:val="0"/>
      <w:marRight w:val="0"/>
      <w:marTop w:val="0"/>
      <w:marBottom w:val="0"/>
      <w:divBdr>
        <w:top w:val="none" w:sz="0" w:space="0" w:color="auto"/>
        <w:left w:val="none" w:sz="0" w:space="0" w:color="auto"/>
        <w:bottom w:val="none" w:sz="0" w:space="0" w:color="auto"/>
        <w:right w:val="none" w:sz="0" w:space="0" w:color="auto"/>
      </w:divBdr>
    </w:div>
    <w:div w:id="793211032">
      <w:bodyDiv w:val="1"/>
      <w:marLeft w:val="0"/>
      <w:marRight w:val="0"/>
      <w:marTop w:val="0"/>
      <w:marBottom w:val="0"/>
      <w:divBdr>
        <w:top w:val="none" w:sz="0" w:space="0" w:color="auto"/>
        <w:left w:val="none" w:sz="0" w:space="0" w:color="auto"/>
        <w:bottom w:val="none" w:sz="0" w:space="0" w:color="auto"/>
        <w:right w:val="none" w:sz="0" w:space="0" w:color="auto"/>
      </w:divBdr>
    </w:div>
    <w:div w:id="797600980">
      <w:bodyDiv w:val="1"/>
      <w:marLeft w:val="0"/>
      <w:marRight w:val="0"/>
      <w:marTop w:val="0"/>
      <w:marBottom w:val="0"/>
      <w:divBdr>
        <w:top w:val="none" w:sz="0" w:space="0" w:color="auto"/>
        <w:left w:val="none" w:sz="0" w:space="0" w:color="auto"/>
        <w:bottom w:val="none" w:sz="0" w:space="0" w:color="auto"/>
        <w:right w:val="none" w:sz="0" w:space="0" w:color="auto"/>
      </w:divBdr>
    </w:div>
    <w:div w:id="829059844">
      <w:bodyDiv w:val="1"/>
      <w:marLeft w:val="0"/>
      <w:marRight w:val="0"/>
      <w:marTop w:val="0"/>
      <w:marBottom w:val="0"/>
      <w:divBdr>
        <w:top w:val="none" w:sz="0" w:space="0" w:color="auto"/>
        <w:left w:val="none" w:sz="0" w:space="0" w:color="auto"/>
        <w:bottom w:val="none" w:sz="0" w:space="0" w:color="auto"/>
        <w:right w:val="none" w:sz="0" w:space="0" w:color="auto"/>
      </w:divBdr>
      <w:divsChild>
        <w:div w:id="467281448">
          <w:marLeft w:val="720"/>
          <w:marRight w:val="0"/>
          <w:marTop w:val="0"/>
          <w:marBottom w:val="160"/>
          <w:divBdr>
            <w:top w:val="none" w:sz="0" w:space="0" w:color="auto"/>
            <w:left w:val="none" w:sz="0" w:space="0" w:color="auto"/>
            <w:bottom w:val="none" w:sz="0" w:space="0" w:color="auto"/>
            <w:right w:val="none" w:sz="0" w:space="0" w:color="auto"/>
          </w:divBdr>
        </w:div>
        <w:div w:id="1195463153">
          <w:marLeft w:val="720"/>
          <w:marRight w:val="0"/>
          <w:marTop w:val="0"/>
          <w:marBottom w:val="160"/>
          <w:divBdr>
            <w:top w:val="none" w:sz="0" w:space="0" w:color="auto"/>
            <w:left w:val="none" w:sz="0" w:space="0" w:color="auto"/>
            <w:bottom w:val="none" w:sz="0" w:space="0" w:color="auto"/>
            <w:right w:val="none" w:sz="0" w:space="0" w:color="auto"/>
          </w:divBdr>
        </w:div>
        <w:div w:id="1434546832">
          <w:marLeft w:val="720"/>
          <w:marRight w:val="0"/>
          <w:marTop w:val="0"/>
          <w:marBottom w:val="160"/>
          <w:divBdr>
            <w:top w:val="none" w:sz="0" w:space="0" w:color="auto"/>
            <w:left w:val="none" w:sz="0" w:space="0" w:color="auto"/>
            <w:bottom w:val="none" w:sz="0" w:space="0" w:color="auto"/>
            <w:right w:val="none" w:sz="0" w:space="0" w:color="auto"/>
          </w:divBdr>
        </w:div>
        <w:div w:id="1444768449">
          <w:marLeft w:val="720"/>
          <w:marRight w:val="0"/>
          <w:marTop w:val="0"/>
          <w:marBottom w:val="160"/>
          <w:divBdr>
            <w:top w:val="none" w:sz="0" w:space="0" w:color="auto"/>
            <w:left w:val="none" w:sz="0" w:space="0" w:color="auto"/>
            <w:bottom w:val="none" w:sz="0" w:space="0" w:color="auto"/>
            <w:right w:val="none" w:sz="0" w:space="0" w:color="auto"/>
          </w:divBdr>
        </w:div>
        <w:div w:id="1589268795">
          <w:marLeft w:val="720"/>
          <w:marRight w:val="0"/>
          <w:marTop w:val="0"/>
          <w:marBottom w:val="160"/>
          <w:divBdr>
            <w:top w:val="none" w:sz="0" w:space="0" w:color="auto"/>
            <w:left w:val="none" w:sz="0" w:space="0" w:color="auto"/>
            <w:bottom w:val="none" w:sz="0" w:space="0" w:color="auto"/>
            <w:right w:val="none" w:sz="0" w:space="0" w:color="auto"/>
          </w:divBdr>
        </w:div>
        <w:div w:id="1861433728">
          <w:marLeft w:val="720"/>
          <w:marRight w:val="0"/>
          <w:marTop w:val="0"/>
          <w:marBottom w:val="160"/>
          <w:divBdr>
            <w:top w:val="none" w:sz="0" w:space="0" w:color="auto"/>
            <w:left w:val="none" w:sz="0" w:space="0" w:color="auto"/>
            <w:bottom w:val="none" w:sz="0" w:space="0" w:color="auto"/>
            <w:right w:val="none" w:sz="0" w:space="0" w:color="auto"/>
          </w:divBdr>
        </w:div>
        <w:div w:id="1994482384">
          <w:marLeft w:val="720"/>
          <w:marRight w:val="0"/>
          <w:marTop w:val="0"/>
          <w:marBottom w:val="160"/>
          <w:divBdr>
            <w:top w:val="none" w:sz="0" w:space="0" w:color="auto"/>
            <w:left w:val="none" w:sz="0" w:space="0" w:color="auto"/>
            <w:bottom w:val="none" w:sz="0" w:space="0" w:color="auto"/>
            <w:right w:val="none" w:sz="0" w:space="0" w:color="auto"/>
          </w:divBdr>
        </w:div>
      </w:divsChild>
    </w:div>
    <w:div w:id="837112412">
      <w:bodyDiv w:val="1"/>
      <w:marLeft w:val="0"/>
      <w:marRight w:val="0"/>
      <w:marTop w:val="0"/>
      <w:marBottom w:val="0"/>
      <w:divBdr>
        <w:top w:val="none" w:sz="0" w:space="0" w:color="auto"/>
        <w:left w:val="none" w:sz="0" w:space="0" w:color="auto"/>
        <w:bottom w:val="none" w:sz="0" w:space="0" w:color="auto"/>
        <w:right w:val="none" w:sz="0" w:space="0" w:color="auto"/>
      </w:divBdr>
    </w:div>
    <w:div w:id="843207209">
      <w:bodyDiv w:val="1"/>
      <w:marLeft w:val="0"/>
      <w:marRight w:val="0"/>
      <w:marTop w:val="0"/>
      <w:marBottom w:val="0"/>
      <w:divBdr>
        <w:top w:val="none" w:sz="0" w:space="0" w:color="auto"/>
        <w:left w:val="none" w:sz="0" w:space="0" w:color="auto"/>
        <w:bottom w:val="none" w:sz="0" w:space="0" w:color="auto"/>
        <w:right w:val="none" w:sz="0" w:space="0" w:color="auto"/>
      </w:divBdr>
    </w:div>
    <w:div w:id="845628829">
      <w:bodyDiv w:val="1"/>
      <w:marLeft w:val="0"/>
      <w:marRight w:val="0"/>
      <w:marTop w:val="0"/>
      <w:marBottom w:val="0"/>
      <w:divBdr>
        <w:top w:val="none" w:sz="0" w:space="0" w:color="auto"/>
        <w:left w:val="none" w:sz="0" w:space="0" w:color="auto"/>
        <w:bottom w:val="none" w:sz="0" w:space="0" w:color="auto"/>
        <w:right w:val="none" w:sz="0" w:space="0" w:color="auto"/>
      </w:divBdr>
    </w:div>
    <w:div w:id="849293555">
      <w:bodyDiv w:val="1"/>
      <w:marLeft w:val="0"/>
      <w:marRight w:val="0"/>
      <w:marTop w:val="0"/>
      <w:marBottom w:val="0"/>
      <w:divBdr>
        <w:top w:val="none" w:sz="0" w:space="0" w:color="auto"/>
        <w:left w:val="none" w:sz="0" w:space="0" w:color="auto"/>
        <w:bottom w:val="none" w:sz="0" w:space="0" w:color="auto"/>
        <w:right w:val="none" w:sz="0" w:space="0" w:color="auto"/>
      </w:divBdr>
      <w:divsChild>
        <w:div w:id="403144304">
          <w:marLeft w:val="0"/>
          <w:marRight w:val="0"/>
          <w:marTop w:val="0"/>
          <w:marBottom w:val="0"/>
          <w:divBdr>
            <w:top w:val="none" w:sz="0" w:space="0" w:color="auto"/>
            <w:left w:val="none" w:sz="0" w:space="0" w:color="auto"/>
            <w:bottom w:val="none" w:sz="0" w:space="0" w:color="auto"/>
            <w:right w:val="none" w:sz="0" w:space="0" w:color="auto"/>
          </w:divBdr>
        </w:div>
        <w:div w:id="483473862">
          <w:marLeft w:val="0"/>
          <w:marRight w:val="0"/>
          <w:marTop w:val="0"/>
          <w:marBottom w:val="0"/>
          <w:divBdr>
            <w:top w:val="none" w:sz="0" w:space="0" w:color="auto"/>
            <w:left w:val="none" w:sz="0" w:space="0" w:color="auto"/>
            <w:bottom w:val="none" w:sz="0" w:space="0" w:color="auto"/>
            <w:right w:val="none" w:sz="0" w:space="0" w:color="auto"/>
          </w:divBdr>
        </w:div>
        <w:div w:id="588851844">
          <w:marLeft w:val="0"/>
          <w:marRight w:val="0"/>
          <w:marTop w:val="0"/>
          <w:marBottom w:val="0"/>
          <w:divBdr>
            <w:top w:val="none" w:sz="0" w:space="0" w:color="auto"/>
            <w:left w:val="none" w:sz="0" w:space="0" w:color="auto"/>
            <w:bottom w:val="none" w:sz="0" w:space="0" w:color="auto"/>
            <w:right w:val="none" w:sz="0" w:space="0" w:color="auto"/>
          </w:divBdr>
        </w:div>
        <w:div w:id="893662352">
          <w:marLeft w:val="0"/>
          <w:marRight w:val="0"/>
          <w:marTop w:val="0"/>
          <w:marBottom w:val="0"/>
          <w:divBdr>
            <w:top w:val="none" w:sz="0" w:space="0" w:color="auto"/>
            <w:left w:val="none" w:sz="0" w:space="0" w:color="auto"/>
            <w:bottom w:val="none" w:sz="0" w:space="0" w:color="auto"/>
            <w:right w:val="none" w:sz="0" w:space="0" w:color="auto"/>
          </w:divBdr>
        </w:div>
        <w:div w:id="985011576">
          <w:marLeft w:val="0"/>
          <w:marRight w:val="0"/>
          <w:marTop w:val="0"/>
          <w:marBottom w:val="0"/>
          <w:divBdr>
            <w:top w:val="none" w:sz="0" w:space="0" w:color="auto"/>
            <w:left w:val="none" w:sz="0" w:space="0" w:color="auto"/>
            <w:bottom w:val="none" w:sz="0" w:space="0" w:color="auto"/>
            <w:right w:val="none" w:sz="0" w:space="0" w:color="auto"/>
          </w:divBdr>
        </w:div>
        <w:div w:id="1192184405">
          <w:marLeft w:val="0"/>
          <w:marRight w:val="0"/>
          <w:marTop w:val="0"/>
          <w:marBottom w:val="0"/>
          <w:divBdr>
            <w:top w:val="none" w:sz="0" w:space="0" w:color="auto"/>
            <w:left w:val="none" w:sz="0" w:space="0" w:color="auto"/>
            <w:bottom w:val="none" w:sz="0" w:space="0" w:color="auto"/>
            <w:right w:val="none" w:sz="0" w:space="0" w:color="auto"/>
          </w:divBdr>
        </w:div>
        <w:div w:id="2014449433">
          <w:marLeft w:val="0"/>
          <w:marRight w:val="0"/>
          <w:marTop w:val="0"/>
          <w:marBottom w:val="0"/>
          <w:divBdr>
            <w:top w:val="none" w:sz="0" w:space="0" w:color="auto"/>
            <w:left w:val="none" w:sz="0" w:space="0" w:color="auto"/>
            <w:bottom w:val="none" w:sz="0" w:space="0" w:color="auto"/>
            <w:right w:val="none" w:sz="0" w:space="0" w:color="auto"/>
          </w:divBdr>
        </w:div>
      </w:divsChild>
    </w:div>
    <w:div w:id="858934227">
      <w:bodyDiv w:val="1"/>
      <w:marLeft w:val="0"/>
      <w:marRight w:val="0"/>
      <w:marTop w:val="0"/>
      <w:marBottom w:val="0"/>
      <w:divBdr>
        <w:top w:val="none" w:sz="0" w:space="0" w:color="auto"/>
        <w:left w:val="none" w:sz="0" w:space="0" w:color="auto"/>
        <w:bottom w:val="none" w:sz="0" w:space="0" w:color="auto"/>
        <w:right w:val="none" w:sz="0" w:space="0" w:color="auto"/>
      </w:divBdr>
    </w:div>
    <w:div w:id="867136772">
      <w:bodyDiv w:val="1"/>
      <w:marLeft w:val="0"/>
      <w:marRight w:val="0"/>
      <w:marTop w:val="0"/>
      <w:marBottom w:val="0"/>
      <w:divBdr>
        <w:top w:val="none" w:sz="0" w:space="0" w:color="auto"/>
        <w:left w:val="none" w:sz="0" w:space="0" w:color="auto"/>
        <w:bottom w:val="none" w:sz="0" w:space="0" w:color="auto"/>
        <w:right w:val="none" w:sz="0" w:space="0" w:color="auto"/>
      </w:divBdr>
    </w:div>
    <w:div w:id="867714636">
      <w:bodyDiv w:val="1"/>
      <w:marLeft w:val="0"/>
      <w:marRight w:val="0"/>
      <w:marTop w:val="0"/>
      <w:marBottom w:val="0"/>
      <w:divBdr>
        <w:top w:val="none" w:sz="0" w:space="0" w:color="auto"/>
        <w:left w:val="none" w:sz="0" w:space="0" w:color="auto"/>
        <w:bottom w:val="none" w:sz="0" w:space="0" w:color="auto"/>
        <w:right w:val="none" w:sz="0" w:space="0" w:color="auto"/>
      </w:divBdr>
    </w:div>
    <w:div w:id="889612177">
      <w:bodyDiv w:val="1"/>
      <w:marLeft w:val="0"/>
      <w:marRight w:val="0"/>
      <w:marTop w:val="0"/>
      <w:marBottom w:val="0"/>
      <w:divBdr>
        <w:top w:val="none" w:sz="0" w:space="0" w:color="auto"/>
        <w:left w:val="none" w:sz="0" w:space="0" w:color="auto"/>
        <w:bottom w:val="none" w:sz="0" w:space="0" w:color="auto"/>
        <w:right w:val="none" w:sz="0" w:space="0" w:color="auto"/>
      </w:divBdr>
    </w:div>
    <w:div w:id="892891635">
      <w:bodyDiv w:val="1"/>
      <w:marLeft w:val="0"/>
      <w:marRight w:val="0"/>
      <w:marTop w:val="0"/>
      <w:marBottom w:val="0"/>
      <w:divBdr>
        <w:top w:val="none" w:sz="0" w:space="0" w:color="auto"/>
        <w:left w:val="none" w:sz="0" w:space="0" w:color="auto"/>
        <w:bottom w:val="none" w:sz="0" w:space="0" w:color="auto"/>
        <w:right w:val="none" w:sz="0" w:space="0" w:color="auto"/>
      </w:divBdr>
    </w:div>
    <w:div w:id="893078154">
      <w:bodyDiv w:val="1"/>
      <w:marLeft w:val="0"/>
      <w:marRight w:val="0"/>
      <w:marTop w:val="0"/>
      <w:marBottom w:val="0"/>
      <w:divBdr>
        <w:top w:val="none" w:sz="0" w:space="0" w:color="auto"/>
        <w:left w:val="none" w:sz="0" w:space="0" w:color="auto"/>
        <w:bottom w:val="none" w:sz="0" w:space="0" w:color="auto"/>
        <w:right w:val="none" w:sz="0" w:space="0" w:color="auto"/>
      </w:divBdr>
    </w:div>
    <w:div w:id="893197694">
      <w:bodyDiv w:val="1"/>
      <w:marLeft w:val="0"/>
      <w:marRight w:val="0"/>
      <w:marTop w:val="0"/>
      <w:marBottom w:val="0"/>
      <w:divBdr>
        <w:top w:val="none" w:sz="0" w:space="0" w:color="auto"/>
        <w:left w:val="none" w:sz="0" w:space="0" w:color="auto"/>
        <w:bottom w:val="none" w:sz="0" w:space="0" w:color="auto"/>
        <w:right w:val="none" w:sz="0" w:space="0" w:color="auto"/>
      </w:divBdr>
    </w:div>
    <w:div w:id="908728596">
      <w:bodyDiv w:val="1"/>
      <w:marLeft w:val="0"/>
      <w:marRight w:val="0"/>
      <w:marTop w:val="0"/>
      <w:marBottom w:val="0"/>
      <w:divBdr>
        <w:top w:val="none" w:sz="0" w:space="0" w:color="auto"/>
        <w:left w:val="none" w:sz="0" w:space="0" w:color="auto"/>
        <w:bottom w:val="none" w:sz="0" w:space="0" w:color="auto"/>
        <w:right w:val="none" w:sz="0" w:space="0" w:color="auto"/>
      </w:divBdr>
    </w:div>
    <w:div w:id="909117780">
      <w:bodyDiv w:val="1"/>
      <w:marLeft w:val="0"/>
      <w:marRight w:val="0"/>
      <w:marTop w:val="0"/>
      <w:marBottom w:val="0"/>
      <w:divBdr>
        <w:top w:val="none" w:sz="0" w:space="0" w:color="auto"/>
        <w:left w:val="none" w:sz="0" w:space="0" w:color="auto"/>
        <w:bottom w:val="none" w:sz="0" w:space="0" w:color="auto"/>
        <w:right w:val="none" w:sz="0" w:space="0" w:color="auto"/>
      </w:divBdr>
      <w:divsChild>
        <w:div w:id="590652">
          <w:marLeft w:val="0"/>
          <w:marRight w:val="0"/>
          <w:marTop w:val="0"/>
          <w:marBottom w:val="0"/>
          <w:divBdr>
            <w:top w:val="none" w:sz="0" w:space="0" w:color="auto"/>
            <w:left w:val="none" w:sz="0" w:space="0" w:color="auto"/>
            <w:bottom w:val="none" w:sz="0" w:space="0" w:color="auto"/>
            <w:right w:val="none" w:sz="0" w:space="0" w:color="auto"/>
          </w:divBdr>
          <w:divsChild>
            <w:div w:id="62415993">
              <w:marLeft w:val="0"/>
              <w:marRight w:val="0"/>
              <w:marTop w:val="0"/>
              <w:marBottom w:val="0"/>
              <w:divBdr>
                <w:top w:val="none" w:sz="0" w:space="0" w:color="auto"/>
                <w:left w:val="none" w:sz="0" w:space="0" w:color="auto"/>
                <w:bottom w:val="none" w:sz="0" w:space="0" w:color="auto"/>
                <w:right w:val="none" w:sz="0" w:space="0" w:color="auto"/>
              </w:divBdr>
            </w:div>
            <w:div w:id="279341453">
              <w:marLeft w:val="0"/>
              <w:marRight w:val="0"/>
              <w:marTop w:val="0"/>
              <w:marBottom w:val="0"/>
              <w:divBdr>
                <w:top w:val="none" w:sz="0" w:space="0" w:color="auto"/>
                <w:left w:val="none" w:sz="0" w:space="0" w:color="auto"/>
                <w:bottom w:val="none" w:sz="0" w:space="0" w:color="auto"/>
                <w:right w:val="none" w:sz="0" w:space="0" w:color="auto"/>
              </w:divBdr>
            </w:div>
            <w:div w:id="461923852">
              <w:marLeft w:val="0"/>
              <w:marRight w:val="0"/>
              <w:marTop w:val="0"/>
              <w:marBottom w:val="0"/>
              <w:divBdr>
                <w:top w:val="none" w:sz="0" w:space="0" w:color="auto"/>
                <w:left w:val="none" w:sz="0" w:space="0" w:color="auto"/>
                <w:bottom w:val="none" w:sz="0" w:space="0" w:color="auto"/>
                <w:right w:val="none" w:sz="0" w:space="0" w:color="auto"/>
              </w:divBdr>
            </w:div>
            <w:div w:id="2123570244">
              <w:marLeft w:val="0"/>
              <w:marRight w:val="0"/>
              <w:marTop w:val="0"/>
              <w:marBottom w:val="0"/>
              <w:divBdr>
                <w:top w:val="none" w:sz="0" w:space="0" w:color="auto"/>
                <w:left w:val="none" w:sz="0" w:space="0" w:color="auto"/>
                <w:bottom w:val="none" w:sz="0" w:space="0" w:color="auto"/>
                <w:right w:val="none" w:sz="0" w:space="0" w:color="auto"/>
              </w:divBdr>
            </w:div>
          </w:divsChild>
        </w:div>
        <w:div w:id="529102828">
          <w:marLeft w:val="0"/>
          <w:marRight w:val="0"/>
          <w:marTop w:val="0"/>
          <w:marBottom w:val="0"/>
          <w:divBdr>
            <w:top w:val="none" w:sz="0" w:space="0" w:color="auto"/>
            <w:left w:val="none" w:sz="0" w:space="0" w:color="auto"/>
            <w:bottom w:val="none" w:sz="0" w:space="0" w:color="auto"/>
            <w:right w:val="none" w:sz="0" w:space="0" w:color="auto"/>
          </w:divBdr>
          <w:divsChild>
            <w:div w:id="830559369">
              <w:marLeft w:val="0"/>
              <w:marRight w:val="0"/>
              <w:marTop w:val="0"/>
              <w:marBottom w:val="0"/>
              <w:divBdr>
                <w:top w:val="none" w:sz="0" w:space="0" w:color="auto"/>
                <w:left w:val="none" w:sz="0" w:space="0" w:color="auto"/>
                <w:bottom w:val="none" w:sz="0" w:space="0" w:color="auto"/>
                <w:right w:val="none" w:sz="0" w:space="0" w:color="auto"/>
              </w:divBdr>
            </w:div>
          </w:divsChild>
        </w:div>
        <w:div w:id="1491872167">
          <w:marLeft w:val="0"/>
          <w:marRight w:val="0"/>
          <w:marTop w:val="0"/>
          <w:marBottom w:val="0"/>
          <w:divBdr>
            <w:top w:val="none" w:sz="0" w:space="0" w:color="auto"/>
            <w:left w:val="none" w:sz="0" w:space="0" w:color="auto"/>
            <w:bottom w:val="none" w:sz="0" w:space="0" w:color="auto"/>
            <w:right w:val="none" w:sz="0" w:space="0" w:color="auto"/>
          </w:divBdr>
          <w:divsChild>
            <w:div w:id="1209681824">
              <w:marLeft w:val="0"/>
              <w:marRight w:val="0"/>
              <w:marTop w:val="0"/>
              <w:marBottom w:val="0"/>
              <w:divBdr>
                <w:top w:val="none" w:sz="0" w:space="0" w:color="auto"/>
                <w:left w:val="none" w:sz="0" w:space="0" w:color="auto"/>
                <w:bottom w:val="none" w:sz="0" w:space="0" w:color="auto"/>
                <w:right w:val="none" w:sz="0" w:space="0" w:color="auto"/>
              </w:divBdr>
            </w:div>
          </w:divsChild>
        </w:div>
        <w:div w:id="1503667617">
          <w:marLeft w:val="0"/>
          <w:marRight w:val="0"/>
          <w:marTop w:val="0"/>
          <w:marBottom w:val="0"/>
          <w:divBdr>
            <w:top w:val="none" w:sz="0" w:space="0" w:color="auto"/>
            <w:left w:val="none" w:sz="0" w:space="0" w:color="auto"/>
            <w:bottom w:val="none" w:sz="0" w:space="0" w:color="auto"/>
            <w:right w:val="none" w:sz="0" w:space="0" w:color="auto"/>
          </w:divBdr>
          <w:divsChild>
            <w:div w:id="728578728">
              <w:marLeft w:val="0"/>
              <w:marRight w:val="0"/>
              <w:marTop w:val="0"/>
              <w:marBottom w:val="0"/>
              <w:divBdr>
                <w:top w:val="none" w:sz="0" w:space="0" w:color="auto"/>
                <w:left w:val="none" w:sz="0" w:space="0" w:color="auto"/>
                <w:bottom w:val="none" w:sz="0" w:space="0" w:color="auto"/>
                <w:right w:val="none" w:sz="0" w:space="0" w:color="auto"/>
              </w:divBdr>
            </w:div>
          </w:divsChild>
        </w:div>
        <w:div w:id="1521242573">
          <w:marLeft w:val="0"/>
          <w:marRight w:val="0"/>
          <w:marTop w:val="0"/>
          <w:marBottom w:val="0"/>
          <w:divBdr>
            <w:top w:val="none" w:sz="0" w:space="0" w:color="auto"/>
            <w:left w:val="none" w:sz="0" w:space="0" w:color="auto"/>
            <w:bottom w:val="none" w:sz="0" w:space="0" w:color="auto"/>
            <w:right w:val="none" w:sz="0" w:space="0" w:color="auto"/>
          </w:divBdr>
          <w:divsChild>
            <w:div w:id="99375996">
              <w:marLeft w:val="0"/>
              <w:marRight w:val="0"/>
              <w:marTop w:val="0"/>
              <w:marBottom w:val="0"/>
              <w:divBdr>
                <w:top w:val="none" w:sz="0" w:space="0" w:color="auto"/>
                <w:left w:val="none" w:sz="0" w:space="0" w:color="auto"/>
                <w:bottom w:val="none" w:sz="0" w:space="0" w:color="auto"/>
                <w:right w:val="none" w:sz="0" w:space="0" w:color="auto"/>
              </w:divBdr>
            </w:div>
            <w:div w:id="135879785">
              <w:marLeft w:val="0"/>
              <w:marRight w:val="0"/>
              <w:marTop w:val="0"/>
              <w:marBottom w:val="0"/>
              <w:divBdr>
                <w:top w:val="none" w:sz="0" w:space="0" w:color="auto"/>
                <w:left w:val="none" w:sz="0" w:space="0" w:color="auto"/>
                <w:bottom w:val="none" w:sz="0" w:space="0" w:color="auto"/>
                <w:right w:val="none" w:sz="0" w:space="0" w:color="auto"/>
              </w:divBdr>
            </w:div>
            <w:div w:id="982543071">
              <w:marLeft w:val="0"/>
              <w:marRight w:val="0"/>
              <w:marTop w:val="0"/>
              <w:marBottom w:val="0"/>
              <w:divBdr>
                <w:top w:val="none" w:sz="0" w:space="0" w:color="auto"/>
                <w:left w:val="none" w:sz="0" w:space="0" w:color="auto"/>
                <w:bottom w:val="none" w:sz="0" w:space="0" w:color="auto"/>
                <w:right w:val="none" w:sz="0" w:space="0" w:color="auto"/>
              </w:divBdr>
            </w:div>
            <w:div w:id="1141652033">
              <w:marLeft w:val="0"/>
              <w:marRight w:val="0"/>
              <w:marTop w:val="0"/>
              <w:marBottom w:val="0"/>
              <w:divBdr>
                <w:top w:val="none" w:sz="0" w:space="0" w:color="auto"/>
                <w:left w:val="none" w:sz="0" w:space="0" w:color="auto"/>
                <w:bottom w:val="none" w:sz="0" w:space="0" w:color="auto"/>
                <w:right w:val="none" w:sz="0" w:space="0" w:color="auto"/>
              </w:divBdr>
            </w:div>
          </w:divsChild>
        </w:div>
        <w:div w:id="1530876431">
          <w:marLeft w:val="0"/>
          <w:marRight w:val="0"/>
          <w:marTop w:val="0"/>
          <w:marBottom w:val="0"/>
          <w:divBdr>
            <w:top w:val="none" w:sz="0" w:space="0" w:color="auto"/>
            <w:left w:val="none" w:sz="0" w:space="0" w:color="auto"/>
            <w:bottom w:val="none" w:sz="0" w:space="0" w:color="auto"/>
            <w:right w:val="none" w:sz="0" w:space="0" w:color="auto"/>
          </w:divBdr>
          <w:divsChild>
            <w:div w:id="126244275">
              <w:marLeft w:val="0"/>
              <w:marRight w:val="0"/>
              <w:marTop w:val="0"/>
              <w:marBottom w:val="0"/>
              <w:divBdr>
                <w:top w:val="none" w:sz="0" w:space="0" w:color="auto"/>
                <w:left w:val="none" w:sz="0" w:space="0" w:color="auto"/>
                <w:bottom w:val="none" w:sz="0" w:space="0" w:color="auto"/>
                <w:right w:val="none" w:sz="0" w:space="0" w:color="auto"/>
              </w:divBdr>
            </w:div>
            <w:div w:id="1270088480">
              <w:marLeft w:val="0"/>
              <w:marRight w:val="0"/>
              <w:marTop w:val="0"/>
              <w:marBottom w:val="0"/>
              <w:divBdr>
                <w:top w:val="none" w:sz="0" w:space="0" w:color="auto"/>
                <w:left w:val="none" w:sz="0" w:space="0" w:color="auto"/>
                <w:bottom w:val="none" w:sz="0" w:space="0" w:color="auto"/>
                <w:right w:val="none" w:sz="0" w:space="0" w:color="auto"/>
              </w:divBdr>
            </w:div>
          </w:divsChild>
        </w:div>
        <w:div w:id="1560246771">
          <w:marLeft w:val="0"/>
          <w:marRight w:val="0"/>
          <w:marTop w:val="0"/>
          <w:marBottom w:val="0"/>
          <w:divBdr>
            <w:top w:val="none" w:sz="0" w:space="0" w:color="auto"/>
            <w:left w:val="none" w:sz="0" w:space="0" w:color="auto"/>
            <w:bottom w:val="none" w:sz="0" w:space="0" w:color="auto"/>
            <w:right w:val="none" w:sz="0" w:space="0" w:color="auto"/>
          </w:divBdr>
          <w:divsChild>
            <w:div w:id="17898080">
              <w:marLeft w:val="0"/>
              <w:marRight w:val="0"/>
              <w:marTop w:val="0"/>
              <w:marBottom w:val="0"/>
              <w:divBdr>
                <w:top w:val="none" w:sz="0" w:space="0" w:color="auto"/>
                <w:left w:val="none" w:sz="0" w:space="0" w:color="auto"/>
                <w:bottom w:val="none" w:sz="0" w:space="0" w:color="auto"/>
                <w:right w:val="none" w:sz="0" w:space="0" w:color="auto"/>
              </w:divBdr>
            </w:div>
          </w:divsChild>
        </w:div>
        <w:div w:id="1676109411">
          <w:marLeft w:val="0"/>
          <w:marRight w:val="0"/>
          <w:marTop w:val="0"/>
          <w:marBottom w:val="0"/>
          <w:divBdr>
            <w:top w:val="none" w:sz="0" w:space="0" w:color="auto"/>
            <w:left w:val="none" w:sz="0" w:space="0" w:color="auto"/>
            <w:bottom w:val="none" w:sz="0" w:space="0" w:color="auto"/>
            <w:right w:val="none" w:sz="0" w:space="0" w:color="auto"/>
          </w:divBdr>
          <w:divsChild>
            <w:div w:id="119879452">
              <w:marLeft w:val="0"/>
              <w:marRight w:val="0"/>
              <w:marTop w:val="0"/>
              <w:marBottom w:val="0"/>
              <w:divBdr>
                <w:top w:val="none" w:sz="0" w:space="0" w:color="auto"/>
                <w:left w:val="none" w:sz="0" w:space="0" w:color="auto"/>
                <w:bottom w:val="none" w:sz="0" w:space="0" w:color="auto"/>
                <w:right w:val="none" w:sz="0" w:space="0" w:color="auto"/>
              </w:divBdr>
            </w:div>
            <w:div w:id="211886097">
              <w:marLeft w:val="0"/>
              <w:marRight w:val="0"/>
              <w:marTop w:val="0"/>
              <w:marBottom w:val="0"/>
              <w:divBdr>
                <w:top w:val="none" w:sz="0" w:space="0" w:color="auto"/>
                <w:left w:val="none" w:sz="0" w:space="0" w:color="auto"/>
                <w:bottom w:val="none" w:sz="0" w:space="0" w:color="auto"/>
                <w:right w:val="none" w:sz="0" w:space="0" w:color="auto"/>
              </w:divBdr>
            </w:div>
            <w:div w:id="460732211">
              <w:marLeft w:val="0"/>
              <w:marRight w:val="0"/>
              <w:marTop w:val="0"/>
              <w:marBottom w:val="0"/>
              <w:divBdr>
                <w:top w:val="none" w:sz="0" w:space="0" w:color="auto"/>
                <w:left w:val="none" w:sz="0" w:space="0" w:color="auto"/>
                <w:bottom w:val="none" w:sz="0" w:space="0" w:color="auto"/>
                <w:right w:val="none" w:sz="0" w:space="0" w:color="auto"/>
              </w:divBdr>
            </w:div>
            <w:div w:id="655651667">
              <w:marLeft w:val="0"/>
              <w:marRight w:val="0"/>
              <w:marTop w:val="0"/>
              <w:marBottom w:val="0"/>
              <w:divBdr>
                <w:top w:val="none" w:sz="0" w:space="0" w:color="auto"/>
                <w:left w:val="none" w:sz="0" w:space="0" w:color="auto"/>
                <w:bottom w:val="none" w:sz="0" w:space="0" w:color="auto"/>
                <w:right w:val="none" w:sz="0" w:space="0" w:color="auto"/>
              </w:divBdr>
            </w:div>
            <w:div w:id="1102527439">
              <w:marLeft w:val="0"/>
              <w:marRight w:val="0"/>
              <w:marTop w:val="0"/>
              <w:marBottom w:val="0"/>
              <w:divBdr>
                <w:top w:val="none" w:sz="0" w:space="0" w:color="auto"/>
                <w:left w:val="none" w:sz="0" w:space="0" w:color="auto"/>
                <w:bottom w:val="none" w:sz="0" w:space="0" w:color="auto"/>
                <w:right w:val="none" w:sz="0" w:space="0" w:color="auto"/>
              </w:divBdr>
            </w:div>
            <w:div w:id="1404988050">
              <w:marLeft w:val="0"/>
              <w:marRight w:val="0"/>
              <w:marTop w:val="0"/>
              <w:marBottom w:val="0"/>
              <w:divBdr>
                <w:top w:val="none" w:sz="0" w:space="0" w:color="auto"/>
                <w:left w:val="none" w:sz="0" w:space="0" w:color="auto"/>
                <w:bottom w:val="none" w:sz="0" w:space="0" w:color="auto"/>
                <w:right w:val="none" w:sz="0" w:space="0" w:color="auto"/>
              </w:divBdr>
            </w:div>
          </w:divsChild>
        </w:div>
        <w:div w:id="2081175298">
          <w:marLeft w:val="0"/>
          <w:marRight w:val="0"/>
          <w:marTop w:val="0"/>
          <w:marBottom w:val="0"/>
          <w:divBdr>
            <w:top w:val="none" w:sz="0" w:space="0" w:color="auto"/>
            <w:left w:val="none" w:sz="0" w:space="0" w:color="auto"/>
            <w:bottom w:val="none" w:sz="0" w:space="0" w:color="auto"/>
            <w:right w:val="none" w:sz="0" w:space="0" w:color="auto"/>
          </w:divBdr>
          <w:divsChild>
            <w:div w:id="151259500">
              <w:marLeft w:val="0"/>
              <w:marRight w:val="0"/>
              <w:marTop w:val="0"/>
              <w:marBottom w:val="0"/>
              <w:divBdr>
                <w:top w:val="none" w:sz="0" w:space="0" w:color="auto"/>
                <w:left w:val="none" w:sz="0" w:space="0" w:color="auto"/>
                <w:bottom w:val="none" w:sz="0" w:space="0" w:color="auto"/>
                <w:right w:val="none" w:sz="0" w:space="0" w:color="auto"/>
              </w:divBdr>
            </w:div>
            <w:div w:id="1126310180">
              <w:marLeft w:val="0"/>
              <w:marRight w:val="0"/>
              <w:marTop w:val="0"/>
              <w:marBottom w:val="0"/>
              <w:divBdr>
                <w:top w:val="none" w:sz="0" w:space="0" w:color="auto"/>
                <w:left w:val="none" w:sz="0" w:space="0" w:color="auto"/>
                <w:bottom w:val="none" w:sz="0" w:space="0" w:color="auto"/>
                <w:right w:val="none" w:sz="0" w:space="0" w:color="auto"/>
              </w:divBdr>
            </w:div>
            <w:div w:id="1347171960">
              <w:marLeft w:val="0"/>
              <w:marRight w:val="0"/>
              <w:marTop w:val="0"/>
              <w:marBottom w:val="0"/>
              <w:divBdr>
                <w:top w:val="none" w:sz="0" w:space="0" w:color="auto"/>
                <w:left w:val="none" w:sz="0" w:space="0" w:color="auto"/>
                <w:bottom w:val="none" w:sz="0" w:space="0" w:color="auto"/>
                <w:right w:val="none" w:sz="0" w:space="0" w:color="auto"/>
              </w:divBdr>
            </w:div>
            <w:div w:id="1913586335">
              <w:marLeft w:val="0"/>
              <w:marRight w:val="0"/>
              <w:marTop w:val="0"/>
              <w:marBottom w:val="0"/>
              <w:divBdr>
                <w:top w:val="none" w:sz="0" w:space="0" w:color="auto"/>
                <w:left w:val="none" w:sz="0" w:space="0" w:color="auto"/>
                <w:bottom w:val="none" w:sz="0" w:space="0" w:color="auto"/>
                <w:right w:val="none" w:sz="0" w:space="0" w:color="auto"/>
              </w:divBdr>
            </w:div>
            <w:div w:id="19372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9861">
      <w:bodyDiv w:val="1"/>
      <w:marLeft w:val="0"/>
      <w:marRight w:val="0"/>
      <w:marTop w:val="0"/>
      <w:marBottom w:val="0"/>
      <w:divBdr>
        <w:top w:val="none" w:sz="0" w:space="0" w:color="auto"/>
        <w:left w:val="none" w:sz="0" w:space="0" w:color="auto"/>
        <w:bottom w:val="none" w:sz="0" w:space="0" w:color="auto"/>
        <w:right w:val="none" w:sz="0" w:space="0" w:color="auto"/>
      </w:divBdr>
    </w:div>
    <w:div w:id="912011355">
      <w:bodyDiv w:val="1"/>
      <w:marLeft w:val="0"/>
      <w:marRight w:val="0"/>
      <w:marTop w:val="0"/>
      <w:marBottom w:val="0"/>
      <w:divBdr>
        <w:top w:val="none" w:sz="0" w:space="0" w:color="auto"/>
        <w:left w:val="none" w:sz="0" w:space="0" w:color="auto"/>
        <w:bottom w:val="none" w:sz="0" w:space="0" w:color="auto"/>
        <w:right w:val="none" w:sz="0" w:space="0" w:color="auto"/>
      </w:divBdr>
    </w:div>
    <w:div w:id="919758397">
      <w:bodyDiv w:val="1"/>
      <w:marLeft w:val="0"/>
      <w:marRight w:val="0"/>
      <w:marTop w:val="0"/>
      <w:marBottom w:val="0"/>
      <w:divBdr>
        <w:top w:val="none" w:sz="0" w:space="0" w:color="auto"/>
        <w:left w:val="none" w:sz="0" w:space="0" w:color="auto"/>
        <w:bottom w:val="none" w:sz="0" w:space="0" w:color="auto"/>
        <w:right w:val="none" w:sz="0" w:space="0" w:color="auto"/>
      </w:divBdr>
    </w:div>
    <w:div w:id="920139308">
      <w:bodyDiv w:val="1"/>
      <w:marLeft w:val="0"/>
      <w:marRight w:val="0"/>
      <w:marTop w:val="0"/>
      <w:marBottom w:val="0"/>
      <w:divBdr>
        <w:top w:val="none" w:sz="0" w:space="0" w:color="auto"/>
        <w:left w:val="none" w:sz="0" w:space="0" w:color="auto"/>
        <w:bottom w:val="none" w:sz="0" w:space="0" w:color="auto"/>
        <w:right w:val="none" w:sz="0" w:space="0" w:color="auto"/>
      </w:divBdr>
    </w:div>
    <w:div w:id="927925669">
      <w:bodyDiv w:val="1"/>
      <w:marLeft w:val="0"/>
      <w:marRight w:val="0"/>
      <w:marTop w:val="0"/>
      <w:marBottom w:val="0"/>
      <w:divBdr>
        <w:top w:val="none" w:sz="0" w:space="0" w:color="auto"/>
        <w:left w:val="none" w:sz="0" w:space="0" w:color="auto"/>
        <w:bottom w:val="none" w:sz="0" w:space="0" w:color="auto"/>
        <w:right w:val="none" w:sz="0" w:space="0" w:color="auto"/>
      </w:divBdr>
    </w:div>
    <w:div w:id="966739414">
      <w:bodyDiv w:val="1"/>
      <w:marLeft w:val="0"/>
      <w:marRight w:val="0"/>
      <w:marTop w:val="0"/>
      <w:marBottom w:val="0"/>
      <w:divBdr>
        <w:top w:val="none" w:sz="0" w:space="0" w:color="auto"/>
        <w:left w:val="none" w:sz="0" w:space="0" w:color="auto"/>
        <w:bottom w:val="none" w:sz="0" w:space="0" w:color="auto"/>
        <w:right w:val="none" w:sz="0" w:space="0" w:color="auto"/>
      </w:divBdr>
    </w:div>
    <w:div w:id="971595015">
      <w:bodyDiv w:val="1"/>
      <w:marLeft w:val="0"/>
      <w:marRight w:val="0"/>
      <w:marTop w:val="0"/>
      <w:marBottom w:val="0"/>
      <w:divBdr>
        <w:top w:val="none" w:sz="0" w:space="0" w:color="auto"/>
        <w:left w:val="none" w:sz="0" w:space="0" w:color="auto"/>
        <w:bottom w:val="none" w:sz="0" w:space="0" w:color="auto"/>
        <w:right w:val="none" w:sz="0" w:space="0" w:color="auto"/>
      </w:divBdr>
    </w:div>
    <w:div w:id="975110792">
      <w:bodyDiv w:val="1"/>
      <w:marLeft w:val="0"/>
      <w:marRight w:val="0"/>
      <w:marTop w:val="0"/>
      <w:marBottom w:val="0"/>
      <w:divBdr>
        <w:top w:val="none" w:sz="0" w:space="0" w:color="auto"/>
        <w:left w:val="none" w:sz="0" w:space="0" w:color="auto"/>
        <w:bottom w:val="none" w:sz="0" w:space="0" w:color="auto"/>
        <w:right w:val="none" w:sz="0" w:space="0" w:color="auto"/>
      </w:divBdr>
    </w:div>
    <w:div w:id="989335233">
      <w:bodyDiv w:val="1"/>
      <w:marLeft w:val="0"/>
      <w:marRight w:val="0"/>
      <w:marTop w:val="0"/>
      <w:marBottom w:val="0"/>
      <w:divBdr>
        <w:top w:val="none" w:sz="0" w:space="0" w:color="auto"/>
        <w:left w:val="none" w:sz="0" w:space="0" w:color="auto"/>
        <w:bottom w:val="none" w:sz="0" w:space="0" w:color="auto"/>
        <w:right w:val="none" w:sz="0" w:space="0" w:color="auto"/>
      </w:divBdr>
      <w:divsChild>
        <w:div w:id="1008170180">
          <w:marLeft w:val="0"/>
          <w:marRight w:val="0"/>
          <w:marTop w:val="0"/>
          <w:marBottom w:val="0"/>
          <w:divBdr>
            <w:top w:val="none" w:sz="0" w:space="0" w:color="auto"/>
            <w:left w:val="none" w:sz="0" w:space="0" w:color="auto"/>
            <w:bottom w:val="none" w:sz="0" w:space="0" w:color="auto"/>
            <w:right w:val="none" w:sz="0" w:space="0" w:color="auto"/>
          </w:divBdr>
          <w:divsChild>
            <w:div w:id="205990596">
              <w:marLeft w:val="0"/>
              <w:marRight w:val="0"/>
              <w:marTop w:val="0"/>
              <w:marBottom w:val="0"/>
              <w:divBdr>
                <w:top w:val="none" w:sz="0" w:space="0" w:color="auto"/>
                <w:left w:val="none" w:sz="0" w:space="0" w:color="auto"/>
                <w:bottom w:val="none" w:sz="0" w:space="0" w:color="auto"/>
                <w:right w:val="none" w:sz="0" w:space="0" w:color="auto"/>
              </w:divBdr>
              <w:divsChild>
                <w:div w:id="2321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0589">
      <w:bodyDiv w:val="1"/>
      <w:marLeft w:val="0"/>
      <w:marRight w:val="0"/>
      <w:marTop w:val="0"/>
      <w:marBottom w:val="0"/>
      <w:divBdr>
        <w:top w:val="none" w:sz="0" w:space="0" w:color="auto"/>
        <w:left w:val="none" w:sz="0" w:space="0" w:color="auto"/>
        <w:bottom w:val="none" w:sz="0" w:space="0" w:color="auto"/>
        <w:right w:val="none" w:sz="0" w:space="0" w:color="auto"/>
      </w:divBdr>
    </w:div>
    <w:div w:id="1005211863">
      <w:bodyDiv w:val="1"/>
      <w:marLeft w:val="0"/>
      <w:marRight w:val="0"/>
      <w:marTop w:val="0"/>
      <w:marBottom w:val="0"/>
      <w:divBdr>
        <w:top w:val="none" w:sz="0" w:space="0" w:color="auto"/>
        <w:left w:val="none" w:sz="0" w:space="0" w:color="auto"/>
        <w:bottom w:val="none" w:sz="0" w:space="0" w:color="auto"/>
        <w:right w:val="none" w:sz="0" w:space="0" w:color="auto"/>
      </w:divBdr>
    </w:div>
    <w:div w:id="1012295641">
      <w:bodyDiv w:val="1"/>
      <w:marLeft w:val="0"/>
      <w:marRight w:val="0"/>
      <w:marTop w:val="0"/>
      <w:marBottom w:val="0"/>
      <w:divBdr>
        <w:top w:val="none" w:sz="0" w:space="0" w:color="auto"/>
        <w:left w:val="none" w:sz="0" w:space="0" w:color="auto"/>
        <w:bottom w:val="none" w:sz="0" w:space="0" w:color="auto"/>
        <w:right w:val="none" w:sz="0" w:space="0" w:color="auto"/>
      </w:divBdr>
    </w:div>
    <w:div w:id="1020274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9566">
          <w:marLeft w:val="0"/>
          <w:marRight w:val="0"/>
          <w:marTop w:val="0"/>
          <w:marBottom w:val="645"/>
          <w:divBdr>
            <w:top w:val="none" w:sz="0" w:space="0" w:color="auto"/>
            <w:left w:val="none" w:sz="0" w:space="0" w:color="auto"/>
            <w:bottom w:val="none" w:sz="0" w:space="0" w:color="auto"/>
            <w:right w:val="none" w:sz="0" w:space="0" w:color="auto"/>
          </w:divBdr>
        </w:div>
        <w:div w:id="1599674262">
          <w:marLeft w:val="0"/>
          <w:marRight w:val="0"/>
          <w:marTop w:val="0"/>
          <w:marBottom w:val="375"/>
          <w:divBdr>
            <w:top w:val="none" w:sz="0" w:space="0" w:color="auto"/>
            <w:left w:val="none" w:sz="0" w:space="0" w:color="auto"/>
            <w:bottom w:val="none" w:sz="0" w:space="0" w:color="auto"/>
            <w:right w:val="none" w:sz="0" w:space="0" w:color="auto"/>
          </w:divBdr>
        </w:div>
      </w:divsChild>
    </w:div>
    <w:div w:id="1026638430">
      <w:bodyDiv w:val="1"/>
      <w:marLeft w:val="0"/>
      <w:marRight w:val="0"/>
      <w:marTop w:val="0"/>
      <w:marBottom w:val="0"/>
      <w:divBdr>
        <w:top w:val="none" w:sz="0" w:space="0" w:color="auto"/>
        <w:left w:val="none" w:sz="0" w:space="0" w:color="auto"/>
        <w:bottom w:val="none" w:sz="0" w:space="0" w:color="auto"/>
        <w:right w:val="none" w:sz="0" w:space="0" w:color="auto"/>
      </w:divBdr>
    </w:div>
    <w:div w:id="1029449349">
      <w:bodyDiv w:val="1"/>
      <w:marLeft w:val="0"/>
      <w:marRight w:val="0"/>
      <w:marTop w:val="0"/>
      <w:marBottom w:val="0"/>
      <w:divBdr>
        <w:top w:val="none" w:sz="0" w:space="0" w:color="auto"/>
        <w:left w:val="none" w:sz="0" w:space="0" w:color="auto"/>
        <w:bottom w:val="none" w:sz="0" w:space="0" w:color="auto"/>
        <w:right w:val="none" w:sz="0" w:space="0" w:color="auto"/>
      </w:divBdr>
    </w:div>
    <w:div w:id="1033577311">
      <w:bodyDiv w:val="1"/>
      <w:marLeft w:val="0"/>
      <w:marRight w:val="0"/>
      <w:marTop w:val="0"/>
      <w:marBottom w:val="0"/>
      <w:divBdr>
        <w:top w:val="none" w:sz="0" w:space="0" w:color="auto"/>
        <w:left w:val="none" w:sz="0" w:space="0" w:color="auto"/>
        <w:bottom w:val="none" w:sz="0" w:space="0" w:color="auto"/>
        <w:right w:val="none" w:sz="0" w:space="0" w:color="auto"/>
      </w:divBdr>
    </w:div>
    <w:div w:id="1038974005">
      <w:bodyDiv w:val="1"/>
      <w:marLeft w:val="0"/>
      <w:marRight w:val="0"/>
      <w:marTop w:val="0"/>
      <w:marBottom w:val="0"/>
      <w:divBdr>
        <w:top w:val="none" w:sz="0" w:space="0" w:color="auto"/>
        <w:left w:val="none" w:sz="0" w:space="0" w:color="auto"/>
        <w:bottom w:val="none" w:sz="0" w:space="0" w:color="auto"/>
        <w:right w:val="none" w:sz="0" w:space="0" w:color="auto"/>
      </w:divBdr>
      <w:divsChild>
        <w:div w:id="248513096">
          <w:marLeft w:val="274"/>
          <w:marRight w:val="0"/>
          <w:marTop w:val="0"/>
          <w:marBottom w:val="0"/>
          <w:divBdr>
            <w:top w:val="none" w:sz="0" w:space="0" w:color="auto"/>
            <w:left w:val="none" w:sz="0" w:space="0" w:color="auto"/>
            <w:bottom w:val="none" w:sz="0" w:space="0" w:color="auto"/>
            <w:right w:val="none" w:sz="0" w:space="0" w:color="auto"/>
          </w:divBdr>
        </w:div>
        <w:div w:id="683744252">
          <w:marLeft w:val="274"/>
          <w:marRight w:val="0"/>
          <w:marTop w:val="0"/>
          <w:marBottom w:val="0"/>
          <w:divBdr>
            <w:top w:val="none" w:sz="0" w:space="0" w:color="auto"/>
            <w:left w:val="none" w:sz="0" w:space="0" w:color="auto"/>
            <w:bottom w:val="none" w:sz="0" w:space="0" w:color="auto"/>
            <w:right w:val="none" w:sz="0" w:space="0" w:color="auto"/>
          </w:divBdr>
        </w:div>
        <w:div w:id="1386445377">
          <w:marLeft w:val="274"/>
          <w:marRight w:val="0"/>
          <w:marTop w:val="0"/>
          <w:marBottom w:val="0"/>
          <w:divBdr>
            <w:top w:val="none" w:sz="0" w:space="0" w:color="auto"/>
            <w:left w:val="none" w:sz="0" w:space="0" w:color="auto"/>
            <w:bottom w:val="none" w:sz="0" w:space="0" w:color="auto"/>
            <w:right w:val="none" w:sz="0" w:space="0" w:color="auto"/>
          </w:divBdr>
        </w:div>
      </w:divsChild>
    </w:div>
    <w:div w:id="1050495609">
      <w:bodyDiv w:val="1"/>
      <w:marLeft w:val="0"/>
      <w:marRight w:val="0"/>
      <w:marTop w:val="0"/>
      <w:marBottom w:val="0"/>
      <w:divBdr>
        <w:top w:val="none" w:sz="0" w:space="0" w:color="auto"/>
        <w:left w:val="none" w:sz="0" w:space="0" w:color="auto"/>
        <w:bottom w:val="none" w:sz="0" w:space="0" w:color="auto"/>
        <w:right w:val="none" w:sz="0" w:space="0" w:color="auto"/>
      </w:divBdr>
    </w:div>
    <w:div w:id="1058937555">
      <w:bodyDiv w:val="1"/>
      <w:marLeft w:val="0"/>
      <w:marRight w:val="0"/>
      <w:marTop w:val="0"/>
      <w:marBottom w:val="0"/>
      <w:divBdr>
        <w:top w:val="none" w:sz="0" w:space="0" w:color="auto"/>
        <w:left w:val="none" w:sz="0" w:space="0" w:color="auto"/>
        <w:bottom w:val="none" w:sz="0" w:space="0" w:color="auto"/>
        <w:right w:val="none" w:sz="0" w:space="0" w:color="auto"/>
      </w:divBdr>
    </w:div>
    <w:div w:id="1063286443">
      <w:bodyDiv w:val="1"/>
      <w:marLeft w:val="0"/>
      <w:marRight w:val="0"/>
      <w:marTop w:val="0"/>
      <w:marBottom w:val="0"/>
      <w:divBdr>
        <w:top w:val="none" w:sz="0" w:space="0" w:color="auto"/>
        <w:left w:val="none" w:sz="0" w:space="0" w:color="auto"/>
        <w:bottom w:val="none" w:sz="0" w:space="0" w:color="auto"/>
        <w:right w:val="none" w:sz="0" w:space="0" w:color="auto"/>
      </w:divBdr>
    </w:div>
    <w:div w:id="1069767824">
      <w:bodyDiv w:val="1"/>
      <w:marLeft w:val="0"/>
      <w:marRight w:val="0"/>
      <w:marTop w:val="0"/>
      <w:marBottom w:val="0"/>
      <w:divBdr>
        <w:top w:val="none" w:sz="0" w:space="0" w:color="auto"/>
        <w:left w:val="none" w:sz="0" w:space="0" w:color="auto"/>
        <w:bottom w:val="none" w:sz="0" w:space="0" w:color="auto"/>
        <w:right w:val="none" w:sz="0" w:space="0" w:color="auto"/>
      </w:divBdr>
    </w:div>
    <w:div w:id="1072043895">
      <w:bodyDiv w:val="1"/>
      <w:marLeft w:val="0"/>
      <w:marRight w:val="0"/>
      <w:marTop w:val="0"/>
      <w:marBottom w:val="0"/>
      <w:divBdr>
        <w:top w:val="none" w:sz="0" w:space="0" w:color="auto"/>
        <w:left w:val="none" w:sz="0" w:space="0" w:color="auto"/>
        <w:bottom w:val="none" w:sz="0" w:space="0" w:color="auto"/>
        <w:right w:val="none" w:sz="0" w:space="0" w:color="auto"/>
      </w:divBdr>
      <w:divsChild>
        <w:div w:id="780760588">
          <w:marLeft w:val="0"/>
          <w:marRight w:val="0"/>
          <w:marTop w:val="0"/>
          <w:marBottom w:val="375"/>
          <w:divBdr>
            <w:top w:val="none" w:sz="0" w:space="0" w:color="auto"/>
            <w:left w:val="none" w:sz="0" w:space="0" w:color="auto"/>
            <w:bottom w:val="none" w:sz="0" w:space="0" w:color="auto"/>
            <w:right w:val="none" w:sz="0" w:space="0" w:color="auto"/>
          </w:divBdr>
        </w:div>
        <w:div w:id="1475831083">
          <w:marLeft w:val="0"/>
          <w:marRight w:val="0"/>
          <w:marTop w:val="0"/>
          <w:marBottom w:val="645"/>
          <w:divBdr>
            <w:top w:val="none" w:sz="0" w:space="0" w:color="auto"/>
            <w:left w:val="none" w:sz="0" w:space="0" w:color="auto"/>
            <w:bottom w:val="none" w:sz="0" w:space="0" w:color="auto"/>
            <w:right w:val="none" w:sz="0" w:space="0" w:color="auto"/>
          </w:divBdr>
        </w:div>
      </w:divsChild>
    </w:div>
    <w:div w:id="1074737577">
      <w:bodyDiv w:val="1"/>
      <w:marLeft w:val="0"/>
      <w:marRight w:val="0"/>
      <w:marTop w:val="0"/>
      <w:marBottom w:val="0"/>
      <w:divBdr>
        <w:top w:val="none" w:sz="0" w:space="0" w:color="auto"/>
        <w:left w:val="none" w:sz="0" w:space="0" w:color="auto"/>
        <w:bottom w:val="none" w:sz="0" w:space="0" w:color="auto"/>
        <w:right w:val="none" w:sz="0" w:space="0" w:color="auto"/>
      </w:divBdr>
    </w:div>
    <w:div w:id="1079984076">
      <w:bodyDiv w:val="1"/>
      <w:marLeft w:val="0"/>
      <w:marRight w:val="0"/>
      <w:marTop w:val="0"/>
      <w:marBottom w:val="0"/>
      <w:divBdr>
        <w:top w:val="none" w:sz="0" w:space="0" w:color="auto"/>
        <w:left w:val="none" w:sz="0" w:space="0" w:color="auto"/>
        <w:bottom w:val="none" w:sz="0" w:space="0" w:color="auto"/>
        <w:right w:val="none" w:sz="0" w:space="0" w:color="auto"/>
      </w:divBdr>
      <w:divsChild>
        <w:div w:id="653725992">
          <w:marLeft w:val="0"/>
          <w:marRight w:val="0"/>
          <w:marTop w:val="0"/>
          <w:marBottom w:val="0"/>
          <w:divBdr>
            <w:top w:val="none" w:sz="0" w:space="0" w:color="auto"/>
            <w:left w:val="none" w:sz="0" w:space="0" w:color="auto"/>
            <w:bottom w:val="none" w:sz="0" w:space="0" w:color="auto"/>
            <w:right w:val="none" w:sz="0" w:space="0" w:color="auto"/>
          </w:divBdr>
        </w:div>
        <w:div w:id="1883010388">
          <w:marLeft w:val="0"/>
          <w:marRight w:val="0"/>
          <w:marTop w:val="0"/>
          <w:marBottom w:val="0"/>
          <w:divBdr>
            <w:top w:val="none" w:sz="0" w:space="0" w:color="auto"/>
            <w:left w:val="none" w:sz="0" w:space="0" w:color="auto"/>
            <w:bottom w:val="none" w:sz="0" w:space="0" w:color="auto"/>
            <w:right w:val="none" w:sz="0" w:space="0" w:color="auto"/>
          </w:divBdr>
        </w:div>
      </w:divsChild>
    </w:div>
    <w:div w:id="1085034170">
      <w:bodyDiv w:val="1"/>
      <w:marLeft w:val="0"/>
      <w:marRight w:val="0"/>
      <w:marTop w:val="0"/>
      <w:marBottom w:val="0"/>
      <w:divBdr>
        <w:top w:val="none" w:sz="0" w:space="0" w:color="auto"/>
        <w:left w:val="none" w:sz="0" w:space="0" w:color="auto"/>
        <w:bottom w:val="none" w:sz="0" w:space="0" w:color="auto"/>
        <w:right w:val="none" w:sz="0" w:space="0" w:color="auto"/>
      </w:divBdr>
    </w:div>
    <w:div w:id="1092972409">
      <w:bodyDiv w:val="1"/>
      <w:marLeft w:val="0"/>
      <w:marRight w:val="0"/>
      <w:marTop w:val="0"/>
      <w:marBottom w:val="0"/>
      <w:divBdr>
        <w:top w:val="none" w:sz="0" w:space="0" w:color="auto"/>
        <w:left w:val="none" w:sz="0" w:space="0" w:color="auto"/>
        <w:bottom w:val="none" w:sz="0" w:space="0" w:color="auto"/>
        <w:right w:val="none" w:sz="0" w:space="0" w:color="auto"/>
      </w:divBdr>
    </w:div>
    <w:div w:id="1103692285">
      <w:bodyDiv w:val="1"/>
      <w:marLeft w:val="0"/>
      <w:marRight w:val="0"/>
      <w:marTop w:val="0"/>
      <w:marBottom w:val="0"/>
      <w:divBdr>
        <w:top w:val="none" w:sz="0" w:space="0" w:color="auto"/>
        <w:left w:val="none" w:sz="0" w:space="0" w:color="auto"/>
        <w:bottom w:val="none" w:sz="0" w:space="0" w:color="auto"/>
        <w:right w:val="none" w:sz="0" w:space="0" w:color="auto"/>
      </w:divBdr>
    </w:div>
    <w:div w:id="1126388172">
      <w:bodyDiv w:val="1"/>
      <w:marLeft w:val="0"/>
      <w:marRight w:val="0"/>
      <w:marTop w:val="0"/>
      <w:marBottom w:val="0"/>
      <w:divBdr>
        <w:top w:val="none" w:sz="0" w:space="0" w:color="auto"/>
        <w:left w:val="none" w:sz="0" w:space="0" w:color="auto"/>
        <w:bottom w:val="none" w:sz="0" w:space="0" w:color="auto"/>
        <w:right w:val="none" w:sz="0" w:space="0" w:color="auto"/>
      </w:divBdr>
    </w:div>
    <w:div w:id="1127744212">
      <w:bodyDiv w:val="1"/>
      <w:marLeft w:val="0"/>
      <w:marRight w:val="0"/>
      <w:marTop w:val="0"/>
      <w:marBottom w:val="0"/>
      <w:divBdr>
        <w:top w:val="none" w:sz="0" w:space="0" w:color="auto"/>
        <w:left w:val="none" w:sz="0" w:space="0" w:color="auto"/>
        <w:bottom w:val="none" w:sz="0" w:space="0" w:color="auto"/>
        <w:right w:val="none" w:sz="0" w:space="0" w:color="auto"/>
      </w:divBdr>
    </w:div>
    <w:div w:id="1138377373">
      <w:bodyDiv w:val="1"/>
      <w:marLeft w:val="0"/>
      <w:marRight w:val="0"/>
      <w:marTop w:val="0"/>
      <w:marBottom w:val="0"/>
      <w:divBdr>
        <w:top w:val="none" w:sz="0" w:space="0" w:color="auto"/>
        <w:left w:val="none" w:sz="0" w:space="0" w:color="auto"/>
        <w:bottom w:val="none" w:sz="0" w:space="0" w:color="auto"/>
        <w:right w:val="none" w:sz="0" w:space="0" w:color="auto"/>
      </w:divBdr>
    </w:div>
    <w:div w:id="1145314896">
      <w:bodyDiv w:val="1"/>
      <w:marLeft w:val="0"/>
      <w:marRight w:val="0"/>
      <w:marTop w:val="0"/>
      <w:marBottom w:val="0"/>
      <w:divBdr>
        <w:top w:val="none" w:sz="0" w:space="0" w:color="auto"/>
        <w:left w:val="none" w:sz="0" w:space="0" w:color="auto"/>
        <w:bottom w:val="none" w:sz="0" w:space="0" w:color="auto"/>
        <w:right w:val="none" w:sz="0" w:space="0" w:color="auto"/>
      </w:divBdr>
    </w:div>
    <w:div w:id="1149786259">
      <w:bodyDiv w:val="1"/>
      <w:marLeft w:val="0"/>
      <w:marRight w:val="0"/>
      <w:marTop w:val="0"/>
      <w:marBottom w:val="0"/>
      <w:divBdr>
        <w:top w:val="none" w:sz="0" w:space="0" w:color="auto"/>
        <w:left w:val="none" w:sz="0" w:space="0" w:color="auto"/>
        <w:bottom w:val="none" w:sz="0" w:space="0" w:color="auto"/>
        <w:right w:val="none" w:sz="0" w:space="0" w:color="auto"/>
      </w:divBdr>
    </w:div>
    <w:div w:id="1152408794">
      <w:bodyDiv w:val="1"/>
      <w:marLeft w:val="0"/>
      <w:marRight w:val="0"/>
      <w:marTop w:val="0"/>
      <w:marBottom w:val="0"/>
      <w:divBdr>
        <w:top w:val="none" w:sz="0" w:space="0" w:color="auto"/>
        <w:left w:val="none" w:sz="0" w:space="0" w:color="auto"/>
        <w:bottom w:val="none" w:sz="0" w:space="0" w:color="auto"/>
        <w:right w:val="none" w:sz="0" w:space="0" w:color="auto"/>
      </w:divBdr>
    </w:div>
    <w:div w:id="1155991466">
      <w:bodyDiv w:val="1"/>
      <w:marLeft w:val="0"/>
      <w:marRight w:val="0"/>
      <w:marTop w:val="0"/>
      <w:marBottom w:val="0"/>
      <w:divBdr>
        <w:top w:val="none" w:sz="0" w:space="0" w:color="auto"/>
        <w:left w:val="none" w:sz="0" w:space="0" w:color="auto"/>
        <w:bottom w:val="none" w:sz="0" w:space="0" w:color="auto"/>
        <w:right w:val="none" w:sz="0" w:space="0" w:color="auto"/>
      </w:divBdr>
    </w:div>
    <w:div w:id="1166752153">
      <w:bodyDiv w:val="1"/>
      <w:marLeft w:val="0"/>
      <w:marRight w:val="0"/>
      <w:marTop w:val="0"/>
      <w:marBottom w:val="0"/>
      <w:divBdr>
        <w:top w:val="none" w:sz="0" w:space="0" w:color="auto"/>
        <w:left w:val="none" w:sz="0" w:space="0" w:color="auto"/>
        <w:bottom w:val="none" w:sz="0" w:space="0" w:color="auto"/>
        <w:right w:val="none" w:sz="0" w:space="0" w:color="auto"/>
      </w:divBdr>
    </w:div>
    <w:div w:id="1185097656">
      <w:bodyDiv w:val="1"/>
      <w:marLeft w:val="0"/>
      <w:marRight w:val="0"/>
      <w:marTop w:val="0"/>
      <w:marBottom w:val="0"/>
      <w:divBdr>
        <w:top w:val="none" w:sz="0" w:space="0" w:color="auto"/>
        <w:left w:val="none" w:sz="0" w:space="0" w:color="auto"/>
        <w:bottom w:val="none" w:sz="0" w:space="0" w:color="auto"/>
        <w:right w:val="none" w:sz="0" w:space="0" w:color="auto"/>
      </w:divBdr>
    </w:div>
    <w:div w:id="1185829473">
      <w:bodyDiv w:val="1"/>
      <w:marLeft w:val="0"/>
      <w:marRight w:val="0"/>
      <w:marTop w:val="0"/>
      <w:marBottom w:val="0"/>
      <w:divBdr>
        <w:top w:val="none" w:sz="0" w:space="0" w:color="auto"/>
        <w:left w:val="none" w:sz="0" w:space="0" w:color="auto"/>
        <w:bottom w:val="none" w:sz="0" w:space="0" w:color="auto"/>
        <w:right w:val="none" w:sz="0" w:space="0" w:color="auto"/>
      </w:divBdr>
    </w:div>
    <w:div w:id="1198620581">
      <w:bodyDiv w:val="1"/>
      <w:marLeft w:val="0"/>
      <w:marRight w:val="0"/>
      <w:marTop w:val="0"/>
      <w:marBottom w:val="0"/>
      <w:divBdr>
        <w:top w:val="none" w:sz="0" w:space="0" w:color="auto"/>
        <w:left w:val="none" w:sz="0" w:space="0" w:color="auto"/>
        <w:bottom w:val="none" w:sz="0" w:space="0" w:color="auto"/>
        <w:right w:val="none" w:sz="0" w:space="0" w:color="auto"/>
      </w:divBdr>
    </w:div>
    <w:div w:id="1209612894">
      <w:bodyDiv w:val="1"/>
      <w:marLeft w:val="0"/>
      <w:marRight w:val="0"/>
      <w:marTop w:val="0"/>
      <w:marBottom w:val="0"/>
      <w:divBdr>
        <w:top w:val="none" w:sz="0" w:space="0" w:color="auto"/>
        <w:left w:val="none" w:sz="0" w:space="0" w:color="auto"/>
        <w:bottom w:val="none" w:sz="0" w:space="0" w:color="auto"/>
        <w:right w:val="none" w:sz="0" w:space="0" w:color="auto"/>
      </w:divBdr>
    </w:div>
    <w:div w:id="1210455544">
      <w:bodyDiv w:val="1"/>
      <w:marLeft w:val="0"/>
      <w:marRight w:val="0"/>
      <w:marTop w:val="0"/>
      <w:marBottom w:val="0"/>
      <w:divBdr>
        <w:top w:val="none" w:sz="0" w:space="0" w:color="auto"/>
        <w:left w:val="none" w:sz="0" w:space="0" w:color="auto"/>
        <w:bottom w:val="none" w:sz="0" w:space="0" w:color="auto"/>
        <w:right w:val="none" w:sz="0" w:space="0" w:color="auto"/>
      </w:divBdr>
    </w:div>
    <w:div w:id="1213153743">
      <w:bodyDiv w:val="1"/>
      <w:marLeft w:val="0"/>
      <w:marRight w:val="0"/>
      <w:marTop w:val="0"/>
      <w:marBottom w:val="0"/>
      <w:divBdr>
        <w:top w:val="none" w:sz="0" w:space="0" w:color="auto"/>
        <w:left w:val="none" w:sz="0" w:space="0" w:color="auto"/>
        <w:bottom w:val="none" w:sz="0" w:space="0" w:color="auto"/>
        <w:right w:val="none" w:sz="0" w:space="0" w:color="auto"/>
      </w:divBdr>
    </w:div>
    <w:div w:id="1218083863">
      <w:bodyDiv w:val="1"/>
      <w:marLeft w:val="0"/>
      <w:marRight w:val="0"/>
      <w:marTop w:val="0"/>
      <w:marBottom w:val="0"/>
      <w:divBdr>
        <w:top w:val="none" w:sz="0" w:space="0" w:color="auto"/>
        <w:left w:val="none" w:sz="0" w:space="0" w:color="auto"/>
        <w:bottom w:val="none" w:sz="0" w:space="0" w:color="auto"/>
        <w:right w:val="none" w:sz="0" w:space="0" w:color="auto"/>
      </w:divBdr>
    </w:div>
    <w:div w:id="1220289987">
      <w:bodyDiv w:val="1"/>
      <w:marLeft w:val="0"/>
      <w:marRight w:val="0"/>
      <w:marTop w:val="0"/>
      <w:marBottom w:val="0"/>
      <w:divBdr>
        <w:top w:val="none" w:sz="0" w:space="0" w:color="auto"/>
        <w:left w:val="none" w:sz="0" w:space="0" w:color="auto"/>
        <w:bottom w:val="none" w:sz="0" w:space="0" w:color="auto"/>
        <w:right w:val="none" w:sz="0" w:space="0" w:color="auto"/>
      </w:divBdr>
    </w:div>
    <w:div w:id="1221557339">
      <w:bodyDiv w:val="1"/>
      <w:marLeft w:val="0"/>
      <w:marRight w:val="0"/>
      <w:marTop w:val="0"/>
      <w:marBottom w:val="0"/>
      <w:divBdr>
        <w:top w:val="none" w:sz="0" w:space="0" w:color="auto"/>
        <w:left w:val="none" w:sz="0" w:space="0" w:color="auto"/>
        <w:bottom w:val="none" w:sz="0" w:space="0" w:color="auto"/>
        <w:right w:val="none" w:sz="0" w:space="0" w:color="auto"/>
      </w:divBdr>
    </w:div>
    <w:div w:id="1227567792">
      <w:bodyDiv w:val="1"/>
      <w:marLeft w:val="0"/>
      <w:marRight w:val="0"/>
      <w:marTop w:val="0"/>
      <w:marBottom w:val="0"/>
      <w:divBdr>
        <w:top w:val="none" w:sz="0" w:space="0" w:color="auto"/>
        <w:left w:val="none" w:sz="0" w:space="0" w:color="auto"/>
        <w:bottom w:val="none" w:sz="0" w:space="0" w:color="auto"/>
        <w:right w:val="none" w:sz="0" w:space="0" w:color="auto"/>
      </w:divBdr>
    </w:div>
    <w:div w:id="1230968641">
      <w:bodyDiv w:val="1"/>
      <w:marLeft w:val="0"/>
      <w:marRight w:val="0"/>
      <w:marTop w:val="0"/>
      <w:marBottom w:val="0"/>
      <w:divBdr>
        <w:top w:val="none" w:sz="0" w:space="0" w:color="auto"/>
        <w:left w:val="none" w:sz="0" w:space="0" w:color="auto"/>
        <w:bottom w:val="none" w:sz="0" w:space="0" w:color="auto"/>
        <w:right w:val="none" w:sz="0" w:space="0" w:color="auto"/>
      </w:divBdr>
    </w:div>
    <w:div w:id="1261646384">
      <w:bodyDiv w:val="1"/>
      <w:marLeft w:val="0"/>
      <w:marRight w:val="0"/>
      <w:marTop w:val="0"/>
      <w:marBottom w:val="0"/>
      <w:divBdr>
        <w:top w:val="none" w:sz="0" w:space="0" w:color="auto"/>
        <w:left w:val="none" w:sz="0" w:space="0" w:color="auto"/>
        <w:bottom w:val="none" w:sz="0" w:space="0" w:color="auto"/>
        <w:right w:val="none" w:sz="0" w:space="0" w:color="auto"/>
      </w:divBdr>
    </w:div>
    <w:div w:id="1266159049">
      <w:bodyDiv w:val="1"/>
      <w:marLeft w:val="0"/>
      <w:marRight w:val="0"/>
      <w:marTop w:val="0"/>
      <w:marBottom w:val="0"/>
      <w:divBdr>
        <w:top w:val="none" w:sz="0" w:space="0" w:color="auto"/>
        <w:left w:val="none" w:sz="0" w:space="0" w:color="auto"/>
        <w:bottom w:val="none" w:sz="0" w:space="0" w:color="auto"/>
        <w:right w:val="none" w:sz="0" w:space="0" w:color="auto"/>
      </w:divBdr>
    </w:div>
    <w:div w:id="1274433728">
      <w:bodyDiv w:val="1"/>
      <w:marLeft w:val="0"/>
      <w:marRight w:val="0"/>
      <w:marTop w:val="0"/>
      <w:marBottom w:val="0"/>
      <w:divBdr>
        <w:top w:val="none" w:sz="0" w:space="0" w:color="auto"/>
        <w:left w:val="none" w:sz="0" w:space="0" w:color="auto"/>
        <w:bottom w:val="none" w:sz="0" w:space="0" w:color="auto"/>
        <w:right w:val="none" w:sz="0" w:space="0" w:color="auto"/>
      </w:divBdr>
      <w:divsChild>
        <w:div w:id="1927375568">
          <w:marLeft w:val="720"/>
          <w:marRight w:val="0"/>
          <w:marTop w:val="0"/>
          <w:marBottom w:val="160"/>
          <w:divBdr>
            <w:top w:val="none" w:sz="0" w:space="0" w:color="auto"/>
            <w:left w:val="none" w:sz="0" w:space="0" w:color="auto"/>
            <w:bottom w:val="none" w:sz="0" w:space="0" w:color="auto"/>
            <w:right w:val="none" w:sz="0" w:space="0" w:color="auto"/>
          </w:divBdr>
        </w:div>
        <w:div w:id="1942106000">
          <w:marLeft w:val="720"/>
          <w:marRight w:val="0"/>
          <w:marTop w:val="0"/>
          <w:marBottom w:val="160"/>
          <w:divBdr>
            <w:top w:val="none" w:sz="0" w:space="0" w:color="auto"/>
            <w:left w:val="none" w:sz="0" w:space="0" w:color="auto"/>
            <w:bottom w:val="none" w:sz="0" w:space="0" w:color="auto"/>
            <w:right w:val="none" w:sz="0" w:space="0" w:color="auto"/>
          </w:divBdr>
        </w:div>
      </w:divsChild>
    </w:div>
    <w:div w:id="1297562936">
      <w:bodyDiv w:val="1"/>
      <w:marLeft w:val="0"/>
      <w:marRight w:val="0"/>
      <w:marTop w:val="0"/>
      <w:marBottom w:val="0"/>
      <w:divBdr>
        <w:top w:val="none" w:sz="0" w:space="0" w:color="auto"/>
        <w:left w:val="none" w:sz="0" w:space="0" w:color="auto"/>
        <w:bottom w:val="none" w:sz="0" w:space="0" w:color="auto"/>
        <w:right w:val="none" w:sz="0" w:space="0" w:color="auto"/>
      </w:divBdr>
    </w:div>
    <w:div w:id="1301886705">
      <w:bodyDiv w:val="1"/>
      <w:marLeft w:val="0"/>
      <w:marRight w:val="0"/>
      <w:marTop w:val="0"/>
      <w:marBottom w:val="0"/>
      <w:divBdr>
        <w:top w:val="none" w:sz="0" w:space="0" w:color="auto"/>
        <w:left w:val="none" w:sz="0" w:space="0" w:color="auto"/>
        <w:bottom w:val="none" w:sz="0" w:space="0" w:color="auto"/>
        <w:right w:val="none" w:sz="0" w:space="0" w:color="auto"/>
      </w:divBdr>
    </w:div>
    <w:div w:id="1311669079">
      <w:bodyDiv w:val="1"/>
      <w:marLeft w:val="0"/>
      <w:marRight w:val="0"/>
      <w:marTop w:val="0"/>
      <w:marBottom w:val="0"/>
      <w:divBdr>
        <w:top w:val="none" w:sz="0" w:space="0" w:color="auto"/>
        <w:left w:val="none" w:sz="0" w:space="0" w:color="auto"/>
        <w:bottom w:val="none" w:sz="0" w:space="0" w:color="auto"/>
        <w:right w:val="none" w:sz="0" w:space="0" w:color="auto"/>
      </w:divBdr>
      <w:divsChild>
        <w:div w:id="45885288">
          <w:marLeft w:val="0"/>
          <w:marRight w:val="0"/>
          <w:marTop w:val="0"/>
          <w:marBottom w:val="0"/>
          <w:divBdr>
            <w:top w:val="none" w:sz="0" w:space="0" w:color="auto"/>
            <w:left w:val="none" w:sz="0" w:space="0" w:color="auto"/>
            <w:bottom w:val="none" w:sz="0" w:space="0" w:color="auto"/>
            <w:right w:val="none" w:sz="0" w:space="0" w:color="auto"/>
          </w:divBdr>
        </w:div>
        <w:div w:id="245383144">
          <w:marLeft w:val="0"/>
          <w:marRight w:val="0"/>
          <w:marTop w:val="0"/>
          <w:marBottom w:val="0"/>
          <w:divBdr>
            <w:top w:val="none" w:sz="0" w:space="0" w:color="auto"/>
            <w:left w:val="none" w:sz="0" w:space="0" w:color="auto"/>
            <w:bottom w:val="none" w:sz="0" w:space="0" w:color="auto"/>
            <w:right w:val="none" w:sz="0" w:space="0" w:color="auto"/>
          </w:divBdr>
        </w:div>
        <w:div w:id="683365217">
          <w:marLeft w:val="0"/>
          <w:marRight w:val="0"/>
          <w:marTop w:val="0"/>
          <w:marBottom w:val="0"/>
          <w:divBdr>
            <w:top w:val="none" w:sz="0" w:space="0" w:color="auto"/>
            <w:left w:val="none" w:sz="0" w:space="0" w:color="auto"/>
            <w:bottom w:val="none" w:sz="0" w:space="0" w:color="auto"/>
            <w:right w:val="none" w:sz="0" w:space="0" w:color="auto"/>
          </w:divBdr>
        </w:div>
        <w:div w:id="1323510985">
          <w:marLeft w:val="0"/>
          <w:marRight w:val="0"/>
          <w:marTop w:val="0"/>
          <w:marBottom w:val="0"/>
          <w:divBdr>
            <w:top w:val="none" w:sz="0" w:space="0" w:color="auto"/>
            <w:left w:val="none" w:sz="0" w:space="0" w:color="auto"/>
            <w:bottom w:val="none" w:sz="0" w:space="0" w:color="auto"/>
            <w:right w:val="none" w:sz="0" w:space="0" w:color="auto"/>
          </w:divBdr>
        </w:div>
        <w:div w:id="1562326830">
          <w:marLeft w:val="0"/>
          <w:marRight w:val="0"/>
          <w:marTop w:val="0"/>
          <w:marBottom w:val="0"/>
          <w:divBdr>
            <w:top w:val="none" w:sz="0" w:space="0" w:color="auto"/>
            <w:left w:val="none" w:sz="0" w:space="0" w:color="auto"/>
            <w:bottom w:val="none" w:sz="0" w:space="0" w:color="auto"/>
            <w:right w:val="none" w:sz="0" w:space="0" w:color="auto"/>
          </w:divBdr>
        </w:div>
        <w:div w:id="1588732356">
          <w:marLeft w:val="0"/>
          <w:marRight w:val="0"/>
          <w:marTop w:val="0"/>
          <w:marBottom w:val="0"/>
          <w:divBdr>
            <w:top w:val="none" w:sz="0" w:space="0" w:color="auto"/>
            <w:left w:val="none" w:sz="0" w:space="0" w:color="auto"/>
            <w:bottom w:val="none" w:sz="0" w:space="0" w:color="auto"/>
            <w:right w:val="none" w:sz="0" w:space="0" w:color="auto"/>
          </w:divBdr>
        </w:div>
        <w:div w:id="1652097260">
          <w:marLeft w:val="0"/>
          <w:marRight w:val="0"/>
          <w:marTop w:val="0"/>
          <w:marBottom w:val="0"/>
          <w:divBdr>
            <w:top w:val="none" w:sz="0" w:space="0" w:color="auto"/>
            <w:left w:val="none" w:sz="0" w:space="0" w:color="auto"/>
            <w:bottom w:val="none" w:sz="0" w:space="0" w:color="auto"/>
            <w:right w:val="none" w:sz="0" w:space="0" w:color="auto"/>
          </w:divBdr>
        </w:div>
      </w:divsChild>
    </w:div>
    <w:div w:id="1318606848">
      <w:bodyDiv w:val="1"/>
      <w:marLeft w:val="0"/>
      <w:marRight w:val="0"/>
      <w:marTop w:val="0"/>
      <w:marBottom w:val="0"/>
      <w:divBdr>
        <w:top w:val="none" w:sz="0" w:space="0" w:color="auto"/>
        <w:left w:val="none" w:sz="0" w:space="0" w:color="auto"/>
        <w:bottom w:val="none" w:sz="0" w:space="0" w:color="auto"/>
        <w:right w:val="none" w:sz="0" w:space="0" w:color="auto"/>
      </w:divBdr>
    </w:div>
    <w:div w:id="1322465458">
      <w:bodyDiv w:val="1"/>
      <w:marLeft w:val="0"/>
      <w:marRight w:val="0"/>
      <w:marTop w:val="0"/>
      <w:marBottom w:val="0"/>
      <w:divBdr>
        <w:top w:val="none" w:sz="0" w:space="0" w:color="auto"/>
        <w:left w:val="none" w:sz="0" w:space="0" w:color="auto"/>
        <w:bottom w:val="none" w:sz="0" w:space="0" w:color="auto"/>
        <w:right w:val="none" w:sz="0" w:space="0" w:color="auto"/>
      </w:divBdr>
    </w:div>
    <w:div w:id="1323924563">
      <w:bodyDiv w:val="1"/>
      <w:marLeft w:val="0"/>
      <w:marRight w:val="0"/>
      <w:marTop w:val="0"/>
      <w:marBottom w:val="0"/>
      <w:divBdr>
        <w:top w:val="none" w:sz="0" w:space="0" w:color="auto"/>
        <w:left w:val="none" w:sz="0" w:space="0" w:color="auto"/>
        <w:bottom w:val="none" w:sz="0" w:space="0" w:color="auto"/>
        <w:right w:val="none" w:sz="0" w:space="0" w:color="auto"/>
      </w:divBdr>
    </w:div>
    <w:div w:id="1329871006">
      <w:bodyDiv w:val="1"/>
      <w:marLeft w:val="0"/>
      <w:marRight w:val="0"/>
      <w:marTop w:val="0"/>
      <w:marBottom w:val="0"/>
      <w:divBdr>
        <w:top w:val="none" w:sz="0" w:space="0" w:color="auto"/>
        <w:left w:val="none" w:sz="0" w:space="0" w:color="auto"/>
        <w:bottom w:val="none" w:sz="0" w:space="0" w:color="auto"/>
        <w:right w:val="none" w:sz="0" w:space="0" w:color="auto"/>
      </w:divBdr>
      <w:divsChild>
        <w:div w:id="768542557">
          <w:marLeft w:val="720"/>
          <w:marRight w:val="0"/>
          <w:marTop w:val="0"/>
          <w:marBottom w:val="200"/>
          <w:divBdr>
            <w:top w:val="none" w:sz="0" w:space="0" w:color="auto"/>
            <w:left w:val="none" w:sz="0" w:space="0" w:color="auto"/>
            <w:bottom w:val="none" w:sz="0" w:space="0" w:color="auto"/>
            <w:right w:val="none" w:sz="0" w:space="0" w:color="auto"/>
          </w:divBdr>
        </w:div>
        <w:div w:id="1433747386">
          <w:marLeft w:val="720"/>
          <w:marRight w:val="0"/>
          <w:marTop w:val="0"/>
          <w:marBottom w:val="200"/>
          <w:divBdr>
            <w:top w:val="none" w:sz="0" w:space="0" w:color="auto"/>
            <w:left w:val="none" w:sz="0" w:space="0" w:color="auto"/>
            <w:bottom w:val="none" w:sz="0" w:space="0" w:color="auto"/>
            <w:right w:val="none" w:sz="0" w:space="0" w:color="auto"/>
          </w:divBdr>
        </w:div>
        <w:div w:id="1556695616">
          <w:marLeft w:val="720"/>
          <w:marRight w:val="0"/>
          <w:marTop w:val="0"/>
          <w:marBottom w:val="200"/>
          <w:divBdr>
            <w:top w:val="none" w:sz="0" w:space="0" w:color="auto"/>
            <w:left w:val="none" w:sz="0" w:space="0" w:color="auto"/>
            <w:bottom w:val="none" w:sz="0" w:space="0" w:color="auto"/>
            <w:right w:val="none" w:sz="0" w:space="0" w:color="auto"/>
          </w:divBdr>
        </w:div>
        <w:div w:id="1819686341">
          <w:marLeft w:val="720"/>
          <w:marRight w:val="0"/>
          <w:marTop w:val="0"/>
          <w:marBottom w:val="200"/>
          <w:divBdr>
            <w:top w:val="none" w:sz="0" w:space="0" w:color="auto"/>
            <w:left w:val="none" w:sz="0" w:space="0" w:color="auto"/>
            <w:bottom w:val="none" w:sz="0" w:space="0" w:color="auto"/>
            <w:right w:val="none" w:sz="0" w:space="0" w:color="auto"/>
          </w:divBdr>
        </w:div>
        <w:div w:id="2077898961">
          <w:marLeft w:val="720"/>
          <w:marRight w:val="0"/>
          <w:marTop w:val="0"/>
          <w:marBottom w:val="200"/>
          <w:divBdr>
            <w:top w:val="none" w:sz="0" w:space="0" w:color="auto"/>
            <w:left w:val="none" w:sz="0" w:space="0" w:color="auto"/>
            <w:bottom w:val="none" w:sz="0" w:space="0" w:color="auto"/>
            <w:right w:val="none" w:sz="0" w:space="0" w:color="auto"/>
          </w:divBdr>
        </w:div>
      </w:divsChild>
    </w:div>
    <w:div w:id="1359163132">
      <w:bodyDiv w:val="1"/>
      <w:marLeft w:val="0"/>
      <w:marRight w:val="0"/>
      <w:marTop w:val="0"/>
      <w:marBottom w:val="0"/>
      <w:divBdr>
        <w:top w:val="none" w:sz="0" w:space="0" w:color="auto"/>
        <w:left w:val="none" w:sz="0" w:space="0" w:color="auto"/>
        <w:bottom w:val="none" w:sz="0" w:space="0" w:color="auto"/>
        <w:right w:val="none" w:sz="0" w:space="0" w:color="auto"/>
      </w:divBdr>
      <w:divsChild>
        <w:div w:id="1045257929">
          <w:marLeft w:val="0"/>
          <w:marRight w:val="0"/>
          <w:marTop w:val="0"/>
          <w:marBottom w:val="0"/>
          <w:divBdr>
            <w:top w:val="none" w:sz="0" w:space="0" w:color="auto"/>
            <w:left w:val="none" w:sz="0" w:space="0" w:color="auto"/>
            <w:bottom w:val="none" w:sz="0" w:space="0" w:color="auto"/>
            <w:right w:val="none" w:sz="0" w:space="0" w:color="auto"/>
          </w:divBdr>
          <w:divsChild>
            <w:div w:id="38554705">
              <w:marLeft w:val="0"/>
              <w:marRight w:val="0"/>
              <w:marTop w:val="0"/>
              <w:marBottom w:val="0"/>
              <w:divBdr>
                <w:top w:val="none" w:sz="0" w:space="0" w:color="auto"/>
                <w:left w:val="none" w:sz="0" w:space="0" w:color="auto"/>
                <w:bottom w:val="none" w:sz="0" w:space="0" w:color="auto"/>
                <w:right w:val="none" w:sz="0" w:space="0" w:color="auto"/>
              </w:divBdr>
            </w:div>
            <w:div w:id="360859361">
              <w:marLeft w:val="0"/>
              <w:marRight w:val="0"/>
              <w:marTop w:val="0"/>
              <w:marBottom w:val="0"/>
              <w:divBdr>
                <w:top w:val="none" w:sz="0" w:space="0" w:color="auto"/>
                <w:left w:val="none" w:sz="0" w:space="0" w:color="auto"/>
                <w:bottom w:val="none" w:sz="0" w:space="0" w:color="auto"/>
                <w:right w:val="none" w:sz="0" w:space="0" w:color="auto"/>
              </w:divBdr>
            </w:div>
            <w:div w:id="1256594584">
              <w:marLeft w:val="0"/>
              <w:marRight w:val="0"/>
              <w:marTop w:val="0"/>
              <w:marBottom w:val="0"/>
              <w:divBdr>
                <w:top w:val="none" w:sz="0" w:space="0" w:color="auto"/>
                <w:left w:val="none" w:sz="0" w:space="0" w:color="auto"/>
                <w:bottom w:val="none" w:sz="0" w:space="0" w:color="auto"/>
                <w:right w:val="none" w:sz="0" w:space="0" w:color="auto"/>
              </w:divBdr>
            </w:div>
            <w:div w:id="1778013898">
              <w:marLeft w:val="0"/>
              <w:marRight w:val="0"/>
              <w:marTop w:val="0"/>
              <w:marBottom w:val="0"/>
              <w:divBdr>
                <w:top w:val="none" w:sz="0" w:space="0" w:color="auto"/>
                <w:left w:val="none" w:sz="0" w:space="0" w:color="auto"/>
                <w:bottom w:val="none" w:sz="0" w:space="0" w:color="auto"/>
                <w:right w:val="none" w:sz="0" w:space="0" w:color="auto"/>
              </w:divBdr>
            </w:div>
          </w:divsChild>
        </w:div>
        <w:div w:id="1530489338">
          <w:marLeft w:val="0"/>
          <w:marRight w:val="0"/>
          <w:marTop w:val="0"/>
          <w:marBottom w:val="0"/>
          <w:divBdr>
            <w:top w:val="none" w:sz="0" w:space="0" w:color="auto"/>
            <w:left w:val="none" w:sz="0" w:space="0" w:color="auto"/>
            <w:bottom w:val="none" w:sz="0" w:space="0" w:color="auto"/>
            <w:right w:val="none" w:sz="0" w:space="0" w:color="auto"/>
          </w:divBdr>
          <w:divsChild>
            <w:div w:id="462117440">
              <w:marLeft w:val="0"/>
              <w:marRight w:val="0"/>
              <w:marTop w:val="0"/>
              <w:marBottom w:val="0"/>
              <w:divBdr>
                <w:top w:val="none" w:sz="0" w:space="0" w:color="auto"/>
                <w:left w:val="none" w:sz="0" w:space="0" w:color="auto"/>
                <w:bottom w:val="none" w:sz="0" w:space="0" w:color="auto"/>
                <w:right w:val="none" w:sz="0" w:space="0" w:color="auto"/>
              </w:divBdr>
              <w:divsChild>
                <w:div w:id="492910693">
                  <w:marLeft w:val="0"/>
                  <w:marRight w:val="0"/>
                  <w:marTop w:val="0"/>
                  <w:marBottom w:val="0"/>
                  <w:divBdr>
                    <w:top w:val="none" w:sz="0" w:space="0" w:color="auto"/>
                    <w:left w:val="none" w:sz="0" w:space="0" w:color="auto"/>
                    <w:bottom w:val="none" w:sz="0" w:space="0" w:color="auto"/>
                    <w:right w:val="none" w:sz="0" w:space="0" w:color="auto"/>
                  </w:divBdr>
                  <w:divsChild>
                    <w:div w:id="1320689473">
                      <w:marLeft w:val="0"/>
                      <w:marRight w:val="0"/>
                      <w:marTop w:val="0"/>
                      <w:marBottom w:val="345"/>
                      <w:divBdr>
                        <w:top w:val="none" w:sz="0" w:space="0" w:color="auto"/>
                        <w:left w:val="none" w:sz="0" w:space="0" w:color="auto"/>
                        <w:bottom w:val="none" w:sz="0" w:space="0" w:color="auto"/>
                        <w:right w:val="none" w:sz="0" w:space="0" w:color="auto"/>
                      </w:divBdr>
                      <w:divsChild>
                        <w:div w:id="656417493">
                          <w:marLeft w:val="0"/>
                          <w:marRight w:val="0"/>
                          <w:marTop w:val="0"/>
                          <w:marBottom w:val="0"/>
                          <w:divBdr>
                            <w:top w:val="none" w:sz="0" w:space="0" w:color="auto"/>
                            <w:left w:val="none" w:sz="0" w:space="0" w:color="auto"/>
                            <w:bottom w:val="none" w:sz="0" w:space="0" w:color="auto"/>
                            <w:right w:val="none" w:sz="0" w:space="0" w:color="auto"/>
                          </w:divBdr>
                        </w:div>
                        <w:div w:id="1013264528">
                          <w:marLeft w:val="0"/>
                          <w:marRight w:val="0"/>
                          <w:marTop w:val="0"/>
                          <w:marBottom w:val="645"/>
                          <w:divBdr>
                            <w:top w:val="none" w:sz="0" w:space="0" w:color="auto"/>
                            <w:left w:val="none" w:sz="0" w:space="0" w:color="auto"/>
                            <w:bottom w:val="none" w:sz="0" w:space="0" w:color="auto"/>
                            <w:right w:val="none" w:sz="0" w:space="0" w:color="auto"/>
                          </w:divBdr>
                        </w:div>
                        <w:div w:id="15439756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385982853">
      <w:bodyDiv w:val="1"/>
      <w:marLeft w:val="0"/>
      <w:marRight w:val="0"/>
      <w:marTop w:val="0"/>
      <w:marBottom w:val="0"/>
      <w:divBdr>
        <w:top w:val="none" w:sz="0" w:space="0" w:color="auto"/>
        <w:left w:val="none" w:sz="0" w:space="0" w:color="auto"/>
        <w:bottom w:val="none" w:sz="0" w:space="0" w:color="auto"/>
        <w:right w:val="none" w:sz="0" w:space="0" w:color="auto"/>
      </w:divBdr>
    </w:div>
    <w:div w:id="1386877336">
      <w:bodyDiv w:val="1"/>
      <w:marLeft w:val="0"/>
      <w:marRight w:val="0"/>
      <w:marTop w:val="0"/>
      <w:marBottom w:val="0"/>
      <w:divBdr>
        <w:top w:val="none" w:sz="0" w:space="0" w:color="auto"/>
        <w:left w:val="none" w:sz="0" w:space="0" w:color="auto"/>
        <w:bottom w:val="none" w:sz="0" w:space="0" w:color="auto"/>
        <w:right w:val="none" w:sz="0" w:space="0" w:color="auto"/>
      </w:divBdr>
    </w:div>
    <w:div w:id="1390301320">
      <w:bodyDiv w:val="1"/>
      <w:marLeft w:val="0"/>
      <w:marRight w:val="0"/>
      <w:marTop w:val="0"/>
      <w:marBottom w:val="0"/>
      <w:divBdr>
        <w:top w:val="none" w:sz="0" w:space="0" w:color="auto"/>
        <w:left w:val="none" w:sz="0" w:space="0" w:color="auto"/>
        <w:bottom w:val="none" w:sz="0" w:space="0" w:color="auto"/>
        <w:right w:val="none" w:sz="0" w:space="0" w:color="auto"/>
      </w:divBdr>
    </w:div>
    <w:div w:id="1394618902">
      <w:bodyDiv w:val="1"/>
      <w:marLeft w:val="0"/>
      <w:marRight w:val="0"/>
      <w:marTop w:val="0"/>
      <w:marBottom w:val="0"/>
      <w:divBdr>
        <w:top w:val="none" w:sz="0" w:space="0" w:color="auto"/>
        <w:left w:val="none" w:sz="0" w:space="0" w:color="auto"/>
        <w:bottom w:val="none" w:sz="0" w:space="0" w:color="auto"/>
        <w:right w:val="none" w:sz="0" w:space="0" w:color="auto"/>
      </w:divBdr>
    </w:div>
    <w:div w:id="1399327868">
      <w:bodyDiv w:val="1"/>
      <w:marLeft w:val="0"/>
      <w:marRight w:val="0"/>
      <w:marTop w:val="0"/>
      <w:marBottom w:val="0"/>
      <w:divBdr>
        <w:top w:val="none" w:sz="0" w:space="0" w:color="auto"/>
        <w:left w:val="none" w:sz="0" w:space="0" w:color="auto"/>
        <w:bottom w:val="none" w:sz="0" w:space="0" w:color="auto"/>
        <w:right w:val="none" w:sz="0" w:space="0" w:color="auto"/>
      </w:divBdr>
    </w:div>
    <w:div w:id="1400784365">
      <w:bodyDiv w:val="1"/>
      <w:marLeft w:val="0"/>
      <w:marRight w:val="0"/>
      <w:marTop w:val="0"/>
      <w:marBottom w:val="0"/>
      <w:divBdr>
        <w:top w:val="none" w:sz="0" w:space="0" w:color="auto"/>
        <w:left w:val="none" w:sz="0" w:space="0" w:color="auto"/>
        <w:bottom w:val="none" w:sz="0" w:space="0" w:color="auto"/>
        <w:right w:val="none" w:sz="0" w:space="0" w:color="auto"/>
      </w:divBdr>
    </w:div>
    <w:div w:id="1405254561">
      <w:bodyDiv w:val="1"/>
      <w:marLeft w:val="0"/>
      <w:marRight w:val="0"/>
      <w:marTop w:val="0"/>
      <w:marBottom w:val="0"/>
      <w:divBdr>
        <w:top w:val="none" w:sz="0" w:space="0" w:color="auto"/>
        <w:left w:val="none" w:sz="0" w:space="0" w:color="auto"/>
        <w:bottom w:val="none" w:sz="0" w:space="0" w:color="auto"/>
        <w:right w:val="none" w:sz="0" w:space="0" w:color="auto"/>
      </w:divBdr>
    </w:div>
    <w:div w:id="1430464629">
      <w:bodyDiv w:val="1"/>
      <w:marLeft w:val="0"/>
      <w:marRight w:val="0"/>
      <w:marTop w:val="0"/>
      <w:marBottom w:val="0"/>
      <w:divBdr>
        <w:top w:val="none" w:sz="0" w:space="0" w:color="auto"/>
        <w:left w:val="none" w:sz="0" w:space="0" w:color="auto"/>
        <w:bottom w:val="none" w:sz="0" w:space="0" w:color="auto"/>
        <w:right w:val="none" w:sz="0" w:space="0" w:color="auto"/>
      </w:divBdr>
    </w:div>
    <w:div w:id="1439444260">
      <w:bodyDiv w:val="1"/>
      <w:marLeft w:val="0"/>
      <w:marRight w:val="0"/>
      <w:marTop w:val="0"/>
      <w:marBottom w:val="0"/>
      <w:divBdr>
        <w:top w:val="none" w:sz="0" w:space="0" w:color="auto"/>
        <w:left w:val="none" w:sz="0" w:space="0" w:color="auto"/>
        <w:bottom w:val="none" w:sz="0" w:space="0" w:color="auto"/>
        <w:right w:val="none" w:sz="0" w:space="0" w:color="auto"/>
      </w:divBdr>
    </w:div>
    <w:div w:id="1460807482">
      <w:bodyDiv w:val="1"/>
      <w:marLeft w:val="0"/>
      <w:marRight w:val="0"/>
      <w:marTop w:val="0"/>
      <w:marBottom w:val="0"/>
      <w:divBdr>
        <w:top w:val="none" w:sz="0" w:space="0" w:color="auto"/>
        <w:left w:val="none" w:sz="0" w:space="0" w:color="auto"/>
        <w:bottom w:val="none" w:sz="0" w:space="0" w:color="auto"/>
        <w:right w:val="none" w:sz="0" w:space="0" w:color="auto"/>
      </w:divBdr>
    </w:div>
    <w:div w:id="1461387424">
      <w:bodyDiv w:val="1"/>
      <w:marLeft w:val="0"/>
      <w:marRight w:val="0"/>
      <w:marTop w:val="0"/>
      <w:marBottom w:val="0"/>
      <w:divBdr>
        <w:top w:val="none" w:sz="0" w:space="0" w:color="auto"/>
        <w:left w:val="none" w:sz="0" w:space="0" w:color="auto"/>
        <w:bottom w:val="none" w:sz="0" w:space="0" w:color="auto"/>
        <w:right w:val="none" w:sz="0" w:space="0" w:color="auto"/>
      </w:divBdr>
    </w:div>
    <w:div w:id="1465152850">
      <w:bodyDiv w:val="1"/>
      <w:marLeft w:val="0"/>
      <w:marRight w:val="0"/>
      <w:marTop w:val="0"/>
      <w:marBottom w:val="0"/>
      <w:divBdr>
        <w:top w:val="none" w:sz="0" w:space="0" w:color="auto"/>
        <w:left w:val="none" w:sz="0" w:space="0" w:color="auto"/>
        <w:bottom w:val="none" w:sz="0" w:space="0" w:color="auto"/>
        <w:right w:val="none" w:sz="0" w:space="0" w:color="auto"/>
      </w:divBdr>
      <w:divsChild>
        <w:div w:id="188104247">
          <w:marLeft w:val="0"/>
          <w:marRight w:val="0"/>
          <w:marTop w:val="0"/>
          <w:marBottom w:val="0"/>
          <w:divBdr>
            <w:top w:val="none" w:sz="0" w:space="0" w:color="auto"/>
            <w:left w:val="none" w:sz="0" w:space="0" w:color="auto"/>
            <w:bottom w:val="none" w:sz="0" w:space="0" w:color="auto"/>
            <w:right w:val="none" w:sz="0" w:space="0" w:color="auto"/>
          </w:divBdr>
        </w:div>
        <w:div w:id="264273372">
          <w:marLeft w:val="0"/>
          <w:marRight w:val="0"/>
          <w:marTop w:val="0"/>
          <w:marBottom w:val="0"/>
          <w:divBdr>
            <w:top w:val="none" w:sz="0" w:space="0" w:color="auto"/>
            <w:left w:val="none" w:sz="0" w:space="0" w:color="auto"/>
            <w:bottom w:val="none" w:sz="0" w:space="0" w:color="auto"/>
            <w:right w:val="none" w:sz="0" w:space="0" w:color="auto"/>
          </w:divBdr>
        </w:div>
        <w:div w:id="349258336">
          <w:marLeft w:val="0"/>
          <w:marRight w:val="0"/>
          <w:marTop w:val="0"/>
          <w:marBottom w:val="0"/>
          <w:divBdr>
            <w:top w:val="none" w:sz="0" w:space="0" w:color="auto"/>
            <w:left w:val="none" w:sz="0" w:space="0" w:color="auto"/>
            <w:bottom w:val="none" w:sz="0" w:space="0" w:color="auto"/>
            <w:right w:val="none" w:sz="0" w:space="0" w:color="auto"/>
          </w:divBdr>
        </w:div>
        <w:div w:id="442919267">
          <w:marLeft w:val="0"/>
          <w:marRight w:val="0"/>
          <w:marTop w:val="0"/>
          <w:marBottom w:val="0"/>
          <w:divBdr>
            <w:top w:val="none" w:sz="0" w:space="0" w:color="auto"/>
            <w:left w:val="none" w:sz="0" w:space="0" w:color="auto"/>
            <w:bottom w:val="none" w:sz="0" w:space="0" w:color="auto"/>
            <w:right w:val="none" w:sz="0" w:space="0" w:color="auto"/>
          </w:divBdr>
        </w:div>
        <w:div w:id="608703753">
          <w:marLeft w:val="0"/>
          <w:marRight w:val="0"/>
          <w:marTop w:val="0"/>
          <w:marBottom w:val="0"/>
          <w:divBdr>
            <w:top w:val="none" w:sz="0" w:space="0" w:color="auto"/>
            <w:left w:val="none" w:sz="0" w:space="0" w:color="auto"/>
            <w:bottom w:val="none" w:sz="0" w:space="0" w:color="auto"/>
            <w:right w:val="none" w:sz="0" w:space="0" w:color="auto"/>
          </w:divBdr>
        </w:div>
        <w:div w:id="1001006861">
          <w:marLeft w:val="0"/>
          <w:marRight w:val="0"/>
          <w:marTop w:val="0"/>
          <w:marBottom w:val="0"/>
          <w:divBdr>
            <w:top w:val="none" w:sz="0" w:space="0" w:color="auto"/>
            <w:left w:val="none" w:sz="0" w:space="0" w:color="auto"/>
            <w:bottom w:val="none" w:sz="0" w:space="0" w:color="auto"/>
            <w:right w:val="none" w:sz="0" w:space="0" w:color="auto"/>
          </w:divBdr>
        </w:div>
        <w:div w:id="1012608132">
          <w:marLeft w:val="0"/>
          <w:marRight w:val="0"/>
          <w:marTop w:val="0"/>
          <w:marBottom w:val="0"/>
          <w:divBdr>
            <w:top w:val="none" w:sz="0" w:space="0" w:color="auto"/>
            <w:left w:val="none" w:sz="0" w:space="0" w:color="auto"/>
            <w:bottom w:val="none" w:sz="0" w:space="0" w:color="auto"/>
            <w:right w:val="none" w:sz="0" w:space="0" w:color="auto"/>
          </w:divBdr>
        </w:div>
        <w:div w:id="1534734014">
          <w:marLeft w:val="0"/>
          <w:marRight w:val="0"/>
          <w:marTop w:val="0"/>
          <w:marBottom w:val="0"/>
          <w:divBdr>
            <w:top w:val="none" w:sz="0" w:space="0" w:color="auto"/>
            <w:left w:val="none" w:sz="0" w:space="0" w:color="auto"/>
            <w:bottom w:val="none" w:sz="0" w:space="0" w:color="auto"/>
            <w:right w:val="none" w:sz="0" w:space="0" w:color="auto"/>
          </w:divBdr>
        </w:div>
        <w:div w:id="1547840599">
          <w:marLeft w:val="0"/>
          <w:marRight w:val="0"/>
          <w:marTop w:val="0"/>
          <w:marBottom w:val="0"/>
          <w:divBdr>
            <w:top w:val="none" w:sz="0" w:space="0" w:color="auto"/>
            <w:left w:val="none" w:sz="0" w:space="0" w:color="auto"/>
            <w:bottom w:val="none" w:sz="0" w:space="0" w:color="auto"/>
            <w:right w:val="none" w:sz="0" w:space="0" w:color="auto"/>
          </w:divBdr>
        </w:div>
        <w:div w:id="1931430472">
          <w:marLeft w:val="0"/>
          <w:marRight w:val="0"/>
          <w:marTop w:val="0"/>
          <w:marBottom w:val="0"/>
          <w:divBdr>
            <w:top w:val="none" w:sz="0" w:space="0" w:color="auto"/>
            <w:left w:val="none" w:sz="0" w:space="0" w:color="auto"/>
            <w:bottom w:val="none" w:sz="0" w:space="0" w:color="auto"/>
            <w:right w:val="none" w:sz="0" w:space="0" w:color="auto"/>
          </w:divBdr>
        </w:div>
        <w:div w:id="2013873159">
          <w:marLeft w:val="0"/>
          <w:marRight w:val="0"/>
          <w:marTop w:val="0"/>
          <w:marBottom w:val="0"/>
          <w:divBdr>
            <w:top w:val="none" w:sz="0" w:space="0" w:color="auto"/>
            <w:left w:val="none" w:sz="0" w:space="0" w:color="auto"/>
            <w:bottom w:val="none" w:sz="0" w:space="0" w:color="auto"/>
            <w:right w:val="none" w:sz="0" w:space="0" w:color="auto"/>
          </w:divBdr>
        </w:div>
      </w:divsChild>
    </w:div>
    <w:div w:id="1467889578">
      <w:bodyDiv w:val="1"/>
      <w:marLeft w:val="0"/>
      <w:marRight w:val="0"/>
      <w:marTop w:val="0"/>
      <w:marBottom w:val="0"/>
      <w:divBdr>
        <w:top w:val="none" w:sz="0" w:space="0" w:color="auto"/>
        <w:left w:val="none" w:sz="0" w:space="0" w:color="auto"/>
        <w:bottom w:val="none" w:sz="0" w:space="0" w:color="auto"/>
        <w:right w:val="none" w:sz="0" w:space="0" w:color="auto"/>
      </w:divBdr>
    </w:div>
    <w:div w:id="1479805290">
      <w:bodyDiv w:val="1"/>
      <w:marLeft w:val="0"/>
      <w:marRight w:val="0"/>
      <w:marTop w:val="0"/>
      <w:marBottom w:val="0"/>
      <w:divBdr>
        <w:top w:val="none" w:sz="0" w:space="0" w:color="auto"/>
        <w:left w:val="none" w:sz="0" w:space="0" w:color="auto"/>
        <w:bottom w:val="none" w:sz="0" w:space="0" w:color="auto"/>
        <w:right w:val="none" w:sz="0" w:space="0" w:color="auto"/>
      </w:divBdr>
    </w:div>
    <w:div w:id="1483695133">
      <w:bodyDiv w:val="1"/>
      <w:marLeft w:val="0"/>
      <w:marRight w:val="0"/>
      <w:marTop w:val="0"/>
      <w:marBottom w:val="0"/>
      <w:divBdr>
        <w:top w:val="none" w:sz="0" w:space="0" w:color="auto"/>
        <w:left w:val="none" w:sz="0" w:space="0" w:color="auto"/>
        <w:bottom w:val="none" w:sz="0" w:space="0" w:color="auto"/>
        <w:right w:val="none" w:sz="0" w:space="0" w:color="auto"/>
      </w:divBdr>
    </w:div>
    <w:div w:id="1489442115">
      <w:bodyDiv w:val="1"/>
      <w:marLeft w:val="0"/>
      <w:marRight w:val="0"/>
      <w:marTop w:val="0"/>
      <w:marBottom w:val="0"/>
      <w:divBdr>
        <w:top w:val="none" w:sz="0" w:space="0" w:color="auto"/>
        <w:left w:val="none" w:sz="0" w:space="0" w:color="auto"/>
        <w:bottom w:val="none" w:sz="0" w:space="0" w:color="auto"/>
        <w:right w:val="none" w:sz="0" w:space="0" w:color="auto"/>
      </w:divBdr>
    </w:div>
    <w:div w:id="1494030865">
      <w:bodyDiv w:val="1"/>
      <w:marLeft w:val="0"/>
      <w:marRight w:val="0"/>
      <w:marTop w:val="0"/>
      <w:marBottom w:val="0"/>
      <w:divBdr>
        <w:top w:val="none" w:sz="0" w:space="0" w:color="auto"/>
        <w:left w:val="none" w:sz="0" w:space="0" w:color="auto"/>
        <w:bottom w:val="none" w:sz="0" w:space="0" w:color="auto"/>
        <w:right w:val="none" w:sz="0" w:space="0" w:color="auto"/>
      </w:divBdr>
    </w:div>
    <w:div w:id="1498374783">
      <w:bodyDiv w:val="1"/>
      <w:marLeft w:val="0"/>
      <w:marRight w:val="0"/>
      <w:marTop w:val="0"/>
      <w:marBottom w:val="0"/>
      <w:divBdr>
        <w:top w:val="none" w:sz="0" w:space="0" w:color="auto"/>
        <w:left w:val="none" w:sz="0" w:space="0" w:color="auto"/>
        <w:bottom w:val="none" w:sz="0" w:space="0" w:color="auto"/>
        <w:right w:val="none" w:sz="0" w:space="0" w:color="auto"/>
      </w:divBdr>
    </w:div>
    <w:div w:id="1502231892">
      <w:bodyDiv w:val="1"/>
      <w:marLeft w:val="0"/>
      <w:marRight w:val="0"/>
      <w:marTop w:val="0"/>
      <w:marBottom w:val="0"/>
      <w:divBdr>
        <w:top w:val="none" w:sz="0" w:space="0" w:color="auto"/>
        <w:left w:val="none" w:sz="0" w:space="0" w:color="auto"/>
        <w:bottom w:val="none" w:sz="0" w:space="0" w:color="auto"/>
        <w:right w:val="none" w:sz="0" w:space="0" w:color="auto"/>
      </w:divBdr>
    </w:div>
    <w:div w:id="1504053813">
      <w:bodyDiv w:val="1"/>
      <w:marLeft w:val="0"/>
      <w:marRight w:val="0"/>
      <w:marTop w:val="0"/>
      <w:marBottom w:val="0"/>
      <w:divBdr>
        <w:top w:val="none" w:sz="0" w:space="0" w:color="auto"/>
        <w:left w:val="none" w:sz="0" w:space="0" w:color="auto"/>
        <w:bottom w:val="none" w:sz="0" w:space="0" w:color="auto"/>
        <w:right w:val="none" w:sz="0" w:space="0" w:color="auto"/>
      </w:divBdr>
    </w:div>
    <w:div w:id="1507206812">
      <w:bodyDiv w:val="1"/>
      <w:marLeft w:val="0"/>
      <w:marRight w:val="0"/>
      <w:marTop w:val="0"/>
      <w:marBottom w:val="0"/>
      <w:divBdr>
        <w:top w:val="none" w:sz="0" w:space="0" w:color="auto"/>
        <w:left w:val="none" w:sz="0" w:space="0" w:color="auto"/>
        <w:bottom w:val="none" w:sz="0" w:space="0" w:color="auto"/>
        <w:right w:val="none" w:sz="0" w:space="0" w:color="auto"/>
      </w:divBdr>
    </w:div>
    <w:div w:id="1528251403">
      <w:bodyDiv w:val="1"/>
      <w:marLeft w:val="0"/>
      <w:marRight w:val="0"/>
      <w:marTop w:val="0"/>
      <w:marBottom w:val="0"/>
      <w:divBdr>
        <w:top w:val="none" w:sz="0" w:space="0" w:color="auto"/>
        <w:left w:val="none" w:sz="0" w:space="0" w:color="auto"/>
        <w:bottom w:val="none" w:sz="0" w:space="0" w:color="auto"/>
        <w:right w:val="none" w:sz="0" w:space="0" w:color="auto"/>
      </w:divBdr>
    </w:div>
    <w:div w:id="1548954648">
      <w:bodyDiv w:val="1"/>
      <w:marLeft w:val="0"/>
      <w:marRight w:val="0"/>
      <w:marTop w:val="0"/>
      <w:marBottom w:val="0"/>
      <w:divBdr>
        <w:top w:val="none" w:sz="0" w:space="0" w:color="auto"/>
        <w:left w:val="none" w:sz="0" w:space="0" w:color="auto"/>
        <w:bottom w:val="none" w:sz="0" w:space="0" w:color="auto"/>
        <w:right w:val="none" w:sz="0" w:space="0" w:color="auto"/>
      </w:divBdr>
      <w:divsChild>
        <w:div w:id="161707530">
          <w:marLeft w:val="274"/>
          <w:marRight w:val="0"/>
          <w:marTop w:val="0"/>
          <w:marBottom w:val="0"/>
          <w:divBdr>
            <w:top w:val="none" w:sz="0" w:space="0" w:color="auto"/>
            <w:left w:val="none" w:sz="0" w:space="0" w:color="auto"/>
            <w:bottom w:val="none" w:sz="0" w:space="0" w:color="auto"/>
            <w:right w:val="none" w:sz="0" w:space="0" w:color="auto"/>
          </w:divBdr>
        </w:div>
        <w:div w:id="533538981">
          <w:marLeft w:val="274"/>
          <w:marRight w:val="0"/>
          <w:marTop w:val="0"/>
          <w:marBottom w:val="0"/>
          <w:divBdr>
            <w:top w:val="none" w:sz="0" w:space="0" w:color="auto"/>
            <w:left w:val="none" w:sz="0" w:space="0" w:color="auto"/>
            <w:bottom w:val="none" w:sz="0" w:space="0" w:color="auto"/>
            <w:right w:val="none" w:sz="0" w:space="0" w:color="auto"/>
          </w:divBdr>
        </w:div>
        <w:div w:id="1004164715">
          <w:marLeft w:val="274"/>
          <w:marRight w:val="0"/>
          <w:marTop w:val="0"/>
          <w:marBottom w:val="0"/>
          <w:divBdr>
            <w:top w:val="none" w:sz="0" w:space="0" w:color="auto"/>
            <w:left w:val="none" w:sz="0" w:space="0" w:color="auto"/>
            <w:bottom w:val="none" w:sz="0" w:space="0" w:color="auto"/>
            <w:right w:val="none" w:sz="0" w:space="0" w:color="auto"/>
          </w:divBdr>
        </w:div>
        <w:div w:id="1584022952">
          <w:marLeft w:val="274"/>
          <w:marRight w:val="0"/>
          <w:marTop w:val="0"/>
          <w:marBottom w:val="0"/>
          <w:divBdr>
            <w:top w:val="none" w:sz="0" w:space="0" w:color="auto"/>
            <w:left w:val="none" w:sz="0" w:space="0" w:color="auto"/>
            <w:bottom w:val="none" w:sz="0" w:space="0" w:color="auto"/>
            <w:right w:val="none" w:sz="0" w:space="0" w:color="auto"/>
          </w:divBdr>
        </w:div>
        <w:div w:id="2048135833">
          <w:marLeft w:val="274"/>
          <w:marRight w:val="0"/>
          <w:marTop w:val="0"/>
          <w:marBottom w:val="0"/>
          <w:divBdr>
            <w:top w:val="none" w:sz="0" w:space="0" w:color="auto"/>
            <w:left w:val="none" w:sz="0" w:space="0" w:color="auto"/>
            <w:bottom w:val="none" w:sz="0" w:space="0" w:color="auto"/>
            <w:right w:val="none" w:sz="0" w:space="0" w:color="auto"/>
          </w:divBdr>
        </w:div>
      </w:divsChild>
    </w:div>
    <w:div w:id="1552426378">
      <w:bodyDiv w:val="1"/>
      <w:marLeft w:val="0"/>
      <w:marRight w:val="0"/>
      <w:marTop w:val="0"/>
      <w:marBottom w:val="0"/>
      <w:divBdr>
        <w:top w:val="none" w:sz="0" w:space="0" w:color="auto"/>
        <w:left w:val="none" w:sz="0" w:space="0" w:color="auto"/>
        <w:bottom w:val="none" w:sz="0" w:space="0" w:color="auto"/>
        <w:right w:val="none" w:sz="0" w:space="0" w:color="auto"/>
      </w:divBdr>
    </w:div>
    <w:div w:id="1572814502">
      <w:bodyDiv w:val="1"/>
      <w:marLeft w:val="0"/>
      <w:marRight w:val="0"/>
      <w:marTop w:val="0"/>
      <w:marBottom w:val="0"/>
      <w:divBdr>
        <w:top w:val="none" w:sz="0" w:space="0" w:color="auto"/>
        <w:left w:val="none" w:sz="0" w:space="0" w:color="auto"/>
        <w:bottom w:val="none" w:sz="0" w:space="0" w:color="auto"/>
        <w:right w:val="none" w:sz="0" w:space="0" w:color="auto"/>
      </w:divBdr>
    </w:div>
    <w:div w:id="1578973199">
      <w:bodyDiv w:val="1"/>
      <w:marLeft w:val="0"/>
      <w:marRight w:val="0"/>
      <w:marTop w:val="0"/>
      <w:marBottom w:val="0"/>
      <w:divBdr>
        <w:top w:val="none" w:sz="0" w:space="0" w:color="auto"/>
        <w:left w:val="none" w:sz="0" w:space="0" w:color="auto"/>
        <w:bottom w:val="none" w:sz="0" w:space="0" w:color="auto"/>
        <w:right w:val="none" w:sz="0" w:space="0" w:color="auto"/>
      </w:divBdr>
    </w:div>
    <w:div w:id="1584142481">
      <w:bodyDiv w:val="1"/>
      <w:marLeft w:val="0"/>
      <w:marRight w:val="0"/>
      <w:marTop w:val="0"/>
      <w:marBottom w:val="0"/>
      <w:divBdr>
        <w:top w:val="none" w:sz="0" w:space="0" w:color="auto"/>
        <w:left w:val="none" w:sz="0" w:space="0" w:color="auto"/>
        <w:bottom w:val="none" w:sz="0" w:space="0" w:color="auto"/>
        <w:right w:val="none" w:sz="0" w:space="0" w:color="auto"/>
      </w:divBdr>
    </w:div>
    <w:div w:id="1592398174">
      <w:bodyDiv w:val="1"/>
      <w:marLeft w:val="0"/>
      <w:marRight w:val="0"/>
      <w:marTop w:val="0"/>
      <w:marBottom w:val="0"/>
      <w:divBdr>
        <w:top w:val="none" w:sz="0" w:space="0" w:color="auto"/>
        <w:left w:val="none" w:sz="0" w:space="0" w:color="auto"/>
        <w:bottom w:val="none" w:sz="0" w:space="0" w:color="auto"/>
        <w:right w:val="none" w:sz="0" w:space="0" w:color="auto"/>
      </w:divBdr>
    </w:div>
    <w:div w:id="1600403847">
      <w:bodyDiv w:val="1"/>
      <w:marLeft w:val="0"/>
      <w:marRight w:val="0"/>
      <w:marTop w:val="0"/>
      <w:marBottom w:val="0"/>
      <w:divBdr>
        <w:top w:val="none" w:sz="0" w:space="0" w:color="auto"/>
        <w:left w:val="none" w:sz="0" w:space="0" w:color="auto"/>
        <w:bottom w:val="none" w:sz="0" w:space="0" w:color="auto"/>
        <w:right w:val="none" w:sz="0" w:space="0" w:color="auto"/>
      </w:divBdr>
      <w:divsChild>
        <w:div w:id="193200213">
          <w:marLeft w:val="0"/>
          <w:marRight w:val="0"/>
          <w:marTop w:val="0"/>
          <w:marBottom w:val="0"/>
          <w:divBdr>
            <w:top w:val="none" w:sz="0" w:space="0" w:color="auto"/>
            <w:left w:val="none" w:sz="0" w:space="0" w:color="auto"/>
            <w:bottom w:val="none" w:sz="0" w:space="0" w:color="auto"/>
            <w:right w:val="none" w:sz="0" w:space="0" w:color="auto"/>
          </w:divBdr>
        </w:div>
        <w:div w:id="342243936">
          <w:marLeft w:val="0"/>
          <w:marRight w:val="0"/>
          <w:marTop w:val="0"/>
          <w:marBottom w:val="0"/>
          <w:divBdr>
            <w:top w:val="none" w:sz="0" w:space="0" w:color="auto"/>
            <w:left w:val="none" w:sz="0" w:space="0" w:color="auto"/>
            <w:bottom w:val="none" w:sz="0" w:space="0" w:color="auto"/>
            <w:right w:val="none" w:sz="0" w:space="0" w:color="auto"/>
          </w:divBdr>
        </w:div>
        <w:div w:id="362829923">
          <w:marLeft w:val="0"/>
          <w:marRight w:val="0"/>
          <w:marTop w:val="0"/>
          <w:marBottom w:val="0"/>
          <w:divBdr>
            <w:top w:val="none" w:sz="0" w:space="0" w:color="auto"/>
            <w:left w:val="none" w:sz="0" w:space="0" w:color="auto"/>
            <w:bottom w:val="none" w:sz="0" w:space="0" w:color="auto"/>
            <w:right w:val="none" w:sz="0" w:space="0" w:color="auto"/>
          </w:divBdr>
        </w:div>
        <w:div w:id="931863616">
          <w:marLeft w:val="0"/>
          <w:marRight w:val="0"/>
          <w:marTop w:val="0"/>
          <w:marBottom w:val="0"/>
          <w:divBdr>
            <w:top w:val="none" w:sz="0" w:space="0" w:color="auto"/>
            <w:left w:val="none" w:sz="0" w:space="0" w:color="auto"/>
            <w:bottom w:val="none" w:sz="0" w:space="0" w:color="auto"/>
            <w:right w:val="none" w:sz="0" w:space="0" w:color="auto"/>
          </w:divBdr>
        </w:div>
        <w:div w:id="933517525">
          <w:marLeft w:val="0"/>
          <w:marRight w:val="0"/>
          <w:marTop w:val="0"/>
          <w:marBottom w:val="0"/>
          <w:divBdr>
            <w:top w:val="none" w:sz="0" w:space="0" w:color="auto"/>
            <w:left w:val="none" w:sz="0" w:space="0" w:color="auto"/>
            <w:bottom w:val="none" w:sz="0" w:space="0" w:color="auto"/>
            <w:right w:val="none" w:sz="0" w:space="0" w:color="auto"/>
          </w:divBdr>
        </w:div>
        <w:div w:id="1748267042">
          <w:marLeft w:val="0"/>
          <w:marRight w:val="0"/>
          <w:marTop w:val="0"/>
          <w:marBottom w:val="0"/>
          <w:divBdr>
            <w:top w:val="none" w:sz="0" w:space="0" w:color="auto"/>
            <w:left w:val="none" w:sz="0" w:space="0" w:color="auto"/>
            <w:bottom w:val="none" w:sz="0" w:space="0" w:color="auto"/>
            <w:right w:val="none" w:sz="0" w:space="0" w:color="auto"/>
          </w:divBdr>
        </w:div>
        <w:div w:id="1862207972">
          <w:marLeft w:val="0"/>
          <w:marRight w:val="0"/>
          <w:marTop w:val="0"/>
          <w:marBottom w:val="0"/>
          <w:divBdr>
            <w:top w:val="none" w:sz="0" w:space="0" w:color="auto"/>
            <w:left w:val="none" w:sz="0" w:space="0" w:color="auto"/>
            <w:bottom w:val="none" w:sz="0" w:space="0" w:color="auto"/>
            <w:right w:val="none" w:sz="0" w:space="0" w:color="auto"/>
          </w:divBdr>
        </w:div>
      </w:divsChild>
    </w:div>
    <w:div w:id="1646936062">
      <w:bodyDiv w:val="1"/>
      <w:marLeft w:val="0"/>
      <w:marRight w:val="0"/>
      <w:marTop w:val="0"/>
      <w:marBottom w:val="0"/>
      <w:divBdr>
        <w:top w:val="none" w:sz="0" w:space="0" w:color="auto"/>
        <w:left w:val="none" w:sz="0" w:space="0" w:color="auto"/>
        <w:bottom w:val="none" w:sz="0" w:space="0" w:color="auto"/>
        <w:right w:val="none" w:sz="0" w:space="0" w:color="auto"/>
      </w:divBdr>
    </w:div>
    <w:div w:id="1649674678">
      <w:bodyDiv w:val="1"/>
      <w:marLeft w:val="0"/>
      <w:marRight w:val="0"/>
      <w:marTop w:val="0"/>
      <w:marBottom w:val="0"/>
      <w:divBdr>
        <w:top w:val="none" w:sz="0" w:space="0" w:color="auto"/>
        <w:left w:val="none" w:sz="0" w:space="0" w:color="auto"/>
        <w:bottom w:val="none" w:sz="0" w:space="0" w:color="auto"/>
        <w:right w:val="none" w:sz="0" w:space="0" w:color="auto"/>
      </w:divBdr>
    </w:div>
    <w:div w:id="1675918682">
      <w:bodyDiv w:val="1"/>
      <w:marLeft w:val="0"/>
      <w:marRight w:val="0"/>
      <w:marTop w:val="0"/>
      <w:marBottom w:val="0"/>
      <w:divBdr>
        <w:top w:val="none" w:sz="0" w:space="0" w:color="auto"/>
        <w:left w:val="none" w:sz="0" w:space="0" w:color="auto"/>
        <w:bottom w:val="none" w:sz="0" w:space="0" w:color="auto"/>
        <w:right w:val="none" w:sz="0" w:space="0" w:color="auto"/>
      </w:divBdr>
    </w:div>
    <w:div w:id="1676568396">
      <w:bodyDiv w:val="1"/>
      <w:marLeft w:val="0"/>
      <w:marRight w:val="0"/>
      <w:marTop w:val="0"/>
      <w:marBottom w:val="0"/>
      <w:divBdr>
        <w:top w:val="none" w:sz="0" w:space="0" w:color="auto"/>
        <w:left w:val="none" w:sz="0" w:space="0" w:color="auto"/>
        <w:bottom w:val="none" w:sz="0" w:space="0" w:color="auto"/>
        <w:right w:val="none" w:sz="0" w:space="0" w:color="auto"/>
      </w:divBdr>
    </w:div>
    <w:div w:id="1677539319">
      <w:bodyDiv w:val="1"/>
      <w:marLeft w:val="0"/>
      <w:marRight w:val="0"/>
      <w:marTop w:val="0"/>
      <w:marBottom w:val="0"/>
      <w:divBdr>
        <w:top w:val="none" w:sz="0" w:space="0" w:color="auto"/>
        <w:left w:val="none" w:sz="0" w:space="0" w:color="auto"/>
        <w:bottom w:val="none" w:sz="0" w:space="0" w:color="auto"/>
        <w:right w:val="none" w:sz="0" w:space="0" w:color="auto"/>
      </w:divBdr>
      <w:divsChild>
        <w:div w:id="91978510">
          <w:marLeft w:val="0"/>
          <w:marRight w:val="0"/>
          <w:marTop w:val="0"/>
          <w:marBottom w:val="0"/>
          <w:divBdr>
            <w:top w:val="none" w:sz="0" w:space="0" w:color="auto"/>
            <w:left w:val="none" w:sz="0" w:space="0" w:color="auto"/>
            <w:bottom w:val="none" w:sz="0" w:space="0" w:color="auto"/>
            <w:right w:val="none" w:sz="0" w:space="0" w:color="auto"/>
          </w:divBdr>
          <w:divsChild>
            <w:div w:id="1244410650">
              <w:marLeft w:val="0"/>
              <w:marRight w:val="0"/>
              <w:marTop w:val="0"/>
              <w:marBottom w:val="0"/>
              <w:divBdr>
                <w:top w:val="none" w:sz="0" w:space="0" w:color="auto"/>
                <w:left w:val="none" w:sz="0" w:space="0" w:color="auto"/>
                <w:bottom w:val="none" w:sz="0" w:space="0" w:color="auto"/>
                <w:right w:val="none" w:sz="0" w:space="0" w:color="auto"/>
              </w:divBdr>
              <w:divsChild>
                <w:div w:id="975642001">
                  <w:marLeft w:val="0"/>
                  <w:marRight w:val="0"/>
                  <w:marTop w:val="0"/>
                  <w:marBottom w:val="0"/>
                  <w:divBdr>
                    <w:top w:val="none" w:sz="0" w:space="0" w:color="auto"/>
                    <w:left w:val="none" w:sz="0" w:space="0" w:color="auto"/>
                    <w:bottom w:val="none" w:sz="0" w:space="0" w:color="auto"/>
                    <w:right w:val="none" w:sz="0" w:space="0" w:color="auto"/>
                  </w:divBdr>
                  <w:divsChild>
                    <w:div w:id="860434560">
                      <w:marLeft w:val="0"/>
                      <w:marRight w:val="0"/>
                      <w:marTop w:val="0"/>
                      <w:marBottom w:val="345"/>
                      <w:divBdr>
                        <w:top w:val="none" w:sz="0" w:space="0" w:color="auto"/>
                        <w:left w:val="none" w:sz="0" w:space="0" w:color="auto"/>
                        <w:bottom w:val="none" w:sz="0" w:space="0" w:color="auto"/>
                        <w:right w:val="none" w:sz="0" w:space="0" w:color="auto"/>
                      </w:divBdr>
                      <w:divsChild>
                        <w:div w:id="146211967">
                          <w:marLeft w:val="0"/>
                          <w:marRight w:val="0"/>
                          <w:marTop w:val="0"/>
                          <w:marBottom w:val="645"/>
                          <w:divBdr>
                            <w:top w:val="none" w:sz="0" w:space="0" w:color="auto"/>
                            <w:left w:val="none" w:sz="0" w:space="0" w:color="auto"/>
                            <w:bottom w:val="none" w:sz="0" w:space="0" w:color="auto"/>
                            <w:right w:val="none" w:sz="0" w:space="0" w:color="auto"/>
                          </w:divBdr>
                        </w:div>
                        <w:div w:id="1832864700">
                          <w:marLeft w:val="0"/>
                          <w:marRight w:val="0"/>
                          <w:marTop w:val="0"/>
                          <w:marBottom w:val="375"/>
                          <w:divBdr>
                            <w:top w:val="none" w:sz="0" w:space="0" w:color="auto"/>
                            <w:left w:val="none" w:sz="0" w:space="0" w:color="auto"/>
                            <w:bottom w:val="none" w:sz="0" w:space="0" w:color="auto"/>
                            <w:right w:val="none" w:sz="0" w:space="0" w:color="auto"/>
                          </w:divBdr>
                        </w:div>
                        <w:div w:id="20322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394752">
          <w:marLeft w:val="0"/>
          <w:marRight w:val="0"/>
          <w:marTop w:val="0"/>
          <w:marBottom w:val="0"/>
          <w:divBdr>
            <w:top w:val="none" w:sz="0" w:space="0" w:color="auto"/>
            <w:left w:val="none" w:sz="0" w:space="0" w:color="auto"/>
            <w:bottom w:val="none" w:sz="0" w:space="0" w:color="auto"/>
            <w:right w:val="none" w:sz="0" w:space="0" w:color="auto"/>
          </w:divBdr>
          <w:divsChild>
            <w:div w:id="101608577">
              <w:marLeft w:val="0"/>
              <w:marRight w:val="0"/>
              <w:marTop w:val="0"/>
              <w:marBottom w:val="0"/>
              <w:divBdr>
                <w:top w:val="none" w:sz="0" w:space="0" w:color="auto"/>
                <w:left w:val="none" w:sz="0" w:space="0" w:color="auto"/>
                <w:bottom w:val="none" w:sz="0" w:space="0" w:color="auto"/>
                <w:right w:val="none" w:sz="0" w:space="0" w:color="auto"/>
              </w:divBdr>
            </w:div>
            <w:div w:id="676660638">
              <w:marLeft w:val="0"/>
              <w:marRight w:val="0"/>
              <w:marTop w:val="0"/>
              <w:marBottom w:val="0"/>
              <w:divBdr>
                <w:top w:val="none" w:sz="0" w:space="0" w:color="auto"/>
                <w:left w:val="none" w:sz="0" w:space="0" w:color="auto"/>
                <w:bottom w:val="none" w:sz="0" w:space="0" w:color="auto"/>
                <w:right w:val="none" w:sz="0" w:space="0" w:color="auto"/>
              </w:divBdr>
            </w:div>
            <w:div w:id="774401729">
              <w:marLeft w:val="0"/>
              <w:marRight w:val="0"/>
              <w:marTop w:val="0"/>
              <w:marBottom w:val="0"/>
              <w:divBdr>
                <w:top w:val="none" w:sz="0" w:space="0" w:color="auto"/>
                <w:left w:val="none" w:sz="0" w:space="0" w:color="auto"/>
                <w:bottom w:val="none" w:sz="0" w:space="0" w:color="auto"/>
                <w:right w:val="none" w:sz="0" w:space="0" w:color="auto"/>
              </w:divBdr>
            </w:div>
            <w:div w:id="11162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6151">
      <w:bodyDiv w:val="1"/>
      <w:marLeft w:val="0"/>
      <w:marRight w:val="0"/>
      <w:marTop w:val="0"/>
      <w:marBottom w:val="0"/>
      <w:divBdr>
        <w:top w:val="none" w:sz="0" w:space="0" w:color="auto"/>
        <w:left w:val="none" w:sz="0" w:space="0" w:color="auto"/>
        <w:bottom w:val="none" w:sz="0" w:space="0" w:color="auto"/>
        <w:right w:val="none" w:sz="0" w:space="0" w:color="auto"/>
      </w:divBdr>
    </w:div>
    <w:div w:id="1685085646">
      <w:bodyDiv w:val="1"/>
      <w:marLeft w:val="0"/>
      <w:marRight w:val="0"/>
      <w:marTop w:val="0"/>
      <w:marBottom w:val="0"/>
      <w:divBdr>
        <w:top w:val="none" w:sz="0" w:space="0" w:color="auto"/>
        <w:left w:val="none" w:sz="0" w:space="0" w:color="auto"/>
        <w:bottom w:val="none" w:sz="0" w:space="0" w:color="auto"/>
        <w:right w:val="none" w:sz="0" w:space="0" w:color="auto"/>
      </w:divBdr>
    </w:div>
    <w:div w:id="1689721737">
      <w:bodyDiv w:val="1"/>
      <w:marLeft w:val="0"/>
      <w:marRight w:val="0"/>
      <w:marTop w:val="0"/>
      <w:marBottom w:val="0"/>
      <w:divBdr>
        <w:top w:val="none" w:sz="0" w:space="0" w:color="auto"/>
        <w:left w:val="none" w:sz="0" w:space="0" w:color="auto"/>
        <w:bottom w:val="none" w:sz="0" w:space="0" w:color="auto"/>
        <w:right w:val="none" w:sz="0" w:space="0" w:color="auto"/>
      </w:divBdr>
    </w:div>
    <w:div w:id="1714576158">
      <w:bodyDiv w:val="1"/>
      <w:marLeft w:val="0"/>
      <w:marRight w:val="0"/>
      <w:marTop w:val="0"/>
      <w:marBottom w:val="0"/>
      <w:divBdr>
        <w:top w:val="none" w:sz="0" w:space="0" w:color="auto"/>
        <w:left w:val="none" w:sz="0" w:space="0" w:color="auto"/>
        <w:bottom w:val="none" w:sz="0" w:space="0" w:color="auto"/>
        <w:right w:val="none" w:sz="0" w:space="0" w:color="auto"/>
      </w:divBdr>
      <w:divsChild>
        <w:div w:id="178272886">
          <w:marLeft w:val="720"/>
          <w:marRight w:val="0"/>
          <w:marTop w:val="0"/>
          <w:marBottom w:val="160"/>
          <w:divBdr>
            <w:top w:val="none" w:sz="0" w:space="0" w:color="auto"/>
            <w:left w:val="none" w:sz="0" w:space="0" w:color="auto"/>
            <w:bottom w:val="none" w:sz="0" w:space="0" w:color="auto"/>
            <w:right w:val="none" w:sz="0" w:space="0" w:color="auto"/>
          </w:divBdr>
        </w:div>
        <w:div w:id="254290845">
          <w:marLeft w:val="720"/>
          <w:marRight w:val="0"/>
          <w:marTop w:val="0"/>
          <w:marBottom w:val="160"/>
          <w:divBdr>
            <w:top w:val="none" w:sz="0" w:space="0" w:color="auto"/>
            <w:left w:val="none" w:sz="0" w:space="0" w:color="auto"/>
            <w:bottom w:val="none" w:sz="0" w:space="0" w:color="auto"/>
            <w:right w:val="none" w:sz="0" w:space="0" w:color="auto"/>
          </w:divBdr>
        </w:div>
        <w:div w:id="818111951">
          <w:marLeft w:val="720"/>
          <w:marRight w:val="0"/>
          <w:marTop w:val="0"/>
          <w:marBottom w:val="160"/>
          <w:divBdr>
            <w:top w:val="none" w:sz="0" w:space="0" w:color="auto"/>
            <w:left w:val="none" w:sz="0" w:space="0" w:color="auto"/>
            <w:bottom w:val="none" w:sz="0" w:space="0" w:color="auto"/>
            <w:right w:val="none" w:sz="0" w:space="0" w:color="auto"/>
          </w:divBdr>
        </w:div>
      </w:divsChild>
    </w:div>
    <w:div w:id="1724869483">
      <w:bodyDiv w:val="1"/>
      <w:marLeft w:val="0"/>
      <w:marRight w:val="0"/>
      <w:marTop w:val="0"/>
      <w:marBottom w:val="0"/>
      <w:divBdr>
        <w:top w:val="none" w:sz="0" w:space="0" w:color="auto"/>
        <w:left w:val="none" w:sz="0" w:space="0" w:color="auto"/>
        <w:bottom w:val="none" w:sz="0" w:space="0" w:color="auto"/>
        <w:right w:val="none" w:sz="0" w:space="0" w:color="auto"/>
      </w:divBdr>
    </w:div>
    <w:div w:id="1731341915">
      <w:bodyDiv w:val="1"/>
      <w:marLeft w:val="0"/>
      <w:marRight w:val="0"/>
      <w:marTop w:val="0"/>
      <w:marBottom w:val="0"/>
      <w:divBdr>
        <w:top w:val="none" w:sz="0" w:space="0" w:color="auto"/>
        <w:left w:val="none" w:sz="0" w:space="0" w:color="auto"/>
        <w:bottom w:val="none" w:sz="0" w:space="0" w:color="auto"/>
        <w:right w:val="none" w:sz="0" w:space="0" w:color="auto"/>
      </w:divBdr>
    </w:div>
    <w:div w:id="1734542786">
      <w:bodyDiv w:val="1"/>
      <w:marLeft w:val="0"/>
      <w:marRight w:val="0"/>
      <w:marTop w:val="0"/>
      <w:marBottom w:val="0"/>
      <w:divBdr>
        <w:top w:val="none" w:sz="0" w:space="0" w:color="auto"/>
        <w:left w:val="none" w:sz="0" w:space="0" w:color="auto"/>
        <w:bottom w:val="none" w:sz="0" w:space="0" w:color="auto"/>
        <w:right w:val="none" w:sz="0" w:space="0" w:color="auto"/>
      </w:divBdr>
    </w:div>
    <w:div w:id="1748073439">
      <w:bodyDiv w:val="1"/>
      <w:marLeft w:val="0"/>
      <w:marRight w:val="0"/>
      <w:marTop w:val="0"/>
      <w:marBottom w:val="0"/>
      <w:divBdr>
        <w:top w:val="none" w:sz="0" w:space="0" w:color="auto"/>
        <w:left w:val="none" w:sz="0" w:space="0" w:color="auto"/>
        <w:bottom w:val="none" w:sz="0" w:space="0" w:color="auto"/>
        <w:right w:val="none" w:sz="0" w:space="0" w:color="auto"/>
      </w:divBdr>
    </w:div>
    <w:div w:id="1765614048">
      <w:bodyDiv w:val="1"/>
      <w:marLeft w:val="0"/>
      <w:marRight w:val="0"/>
      <w:marTop w:val="0"/>
      <w:marBottom w:val="0"/>
      <w:divBdr>
        <w:top w:val="none" w:sz="0" w:space="0" w:color="auto"/>
        <w:left w:val="none" w:sz="0" w:space="0" w:color="auto"/>
        <w:bottom w:val="none" w:sz="0" w:space="0" w:color="auto"/>
        <w:right w:val="none" w:sz="0" w:space="0" w:color="auto"/>
      </w:divBdr>
    </w:div>
    <w:div w:id="1771393359">
      <w:bodyDiv w:val="1"/>
      <w:marLeft w:val="0"/>
      <w:marRight w:val="0"/>
      <w:marTop w:val="0"/>
      <w:marBottom w:val="0"/>
      <w:divBdr>
        <w:top w:val="none" w:sz="0" w:space="0" w:color="auto"/>
        <w:left w:val="none" w:sz="0" w:space="0" w:color="auto"/>
        <w:bottom w:val="none" w:sz="0" w:space="0" w:color="auto"/>
        <w:right w:val="none" w:sz="0" w:space="0" w:color="auto"/>
      </w:divBdr>
      <w:divsChild>
        <w:div w:id="326442350">
          <w:marLeft w:val="0"/>
          <w:marRight w:val="0"/>
          <w:marTop w:val="0"/>
          <w:marBottom w:val="0"/>
          <w:divBdr>
            <w:top w:val="none" w:sz="0" w:space="0" w:color="auto"/>
            <w:left w:val="none" w:sz="0" w:space="0" w:color="auto"/>
            <w:bottom w:val="none" w:sz="0" w:space="0" w:color="auto"/>
            <w:right w:val="none" w:sz="0" w:space="0" w:color="auto"/>
          </w:divBdr>
        </w:div>
        <w:div w:id="408889935">
          <w:marLeft w:val="0"/>
          <w:marRight w:val="0"/>
          <w:marTop w:val="0"/>
          <w:marBottom w:val="0"/>
          <w:divBdr>
            <w:top w:val="none" w:sz="0" w:space="0" w:color="auto"/>
            <w:left w:val="none" w:sz="0" w:space="0" w:color="auto"/>
            <w:bottom w:val="none" w:sz="0" w:space="0" w:color="auto"/>
            <w:right w:val="none" w:sz="0" w:space="0" w:color="auto"/>
          </w:divBdr>
        </w:div>
        <w:div w:id="413628762">
          <w:marLeft w:val="0"/>
          <w:marRight w:val="0"/>
          <w:marTop w:val="0"/>
          <w:marBottom w:val="0"/>
          <w:divBdr>
            <w:top w:val="none" w:sz="0" w:space="0" w:color="auto"/>
            <w:left w:val="none" w:sz="0" w:space="0" w:color="auto"/>
            <w:bottom w:val="none" w:sz="0" w:space="0" w:color="auto"/>
            <w:right w:val="none" w:sz="0" w:space="0" w:color="auto"/>
          </w:divBdr>
        </w:div>
        <w:div w:id="439181076">
          <w:marLeft w:val="0"/>
          <w:marRight w:val="0"/>
          <w:marTop w:val="0"/>
          <w:marBottom w:val="0"/>
          <w:divBdr>
            <w:top w:val="none" w:sz="0" w:space="0" w:color="auto"/>
            <w:left w:val="none" w:sz="0" w:space="0" w:color="auto"/>
            <w:bottom w:val="none" w:sz="0" w:space="0" w:color="auto"/>
            <w:right w:val="none" w:sz="0" w:space="0" w:color="auto"/>
          </w:divBdr>
        </w:div>
        <w:div w:id="486243601">
          <w:marLeft w:val="0"/>
          <w:marRight w:val="0"/>
          <w:marTop w:val="0"/>
          <w:marBottom w:val="0"/>
          <w:divBdr>
            <w:top w:val="none" w:sz="0" w:space="0" w:color="auto"/>
            <w:left w:val="none" w:sz="0" w:space="0" w:color="auto"/>
            <w:bottom w:val="none" w:sz="0" w:space="0" w:color="auto"/>
            <w:right w:val="none" w:sz="0" w:space="0" w:color="auto"/>
          </w:divBdr>
        </w:div>
        <w:div w:id="682510974">
          <w:marLeft w:val="0"/>
          <w:marRight w:val="0"/>
          <w:marTop w:val="0"/>
          <w:marBottom w:val="0"/>
          <w:divBdr>
            <w:top w:val="none" w:sz="0" w:space="0" w:color="auto"/>
            <w:left w:val="none" w:sz="0" w:space="0" w:color="auto"/>
            <w:bottom w:val="none" w:sz="0" w:space="0" w:color="auto"/>
            <w:right w:val="none" w:sz="0" w:space="0" w:color="auto"/>
          </w:divBdr>
        </w:div>
        <w:div w:id="759714284">
          <w:marLeft w:val="0"/>
          <w:marRight w:val="0"/>
          <w:marTop w:val="0"/>
          <w:marBottom w:val="0"/>
          <w:divBdr>
            <w:top w:val="none" w:sz="0" w:space="0" w:color="auto"/>
            <w:left w:val="none" w:sz="0" w:space="0" w:color="auto"/>
            <w:bottom w:val="none" w:sz="0" w:space="0" w:color="auto"/>
            <w:right w:val="none" w:sz="0" w:space="0" w:color="auto"/>
          </w:divBdr>
        </w:div>
        <w:div w:id="1796826243">
          <w:marLeft w:val="0"/>
          <w:marRight w:val="0"/>
          <w:marTop w:val="0"/>
          <w:marBottom w:val="0"/>
          <w:divBdr>
            <w:top w:val="none" w:sz="0" w:space="0" w:color="auto"/>
            <w:left w:val="none" w:sz="0" w:space="0" w:color="auto"/>
            <w:bottom w:val="none" w:sz="0" w:space="0" w:color="auto"/>
            <w:right w:val="none" w:sz="0" w:space="0" w:color="auto"/>
          </w:divBdr>
        </w:div>
      </w:divsChild>
    </w:div>
    <w:div w:id="1782992975">
      <w:bodyDiv w:val="1"/>
      <w:marLeft w:val="0"/>
      <w:marRight w:val="0"/>
      <w:marTop w:val="0"/>
      <w:marBottom w:val="0"/>
      <w:divBdr>
        <w:top w:val="none" w:sz="0" w:space="0" w:color="auto"/>
        <w:left w:val="none" w:sz="0" w:space="0" w:color="auto"/>
        <w:bottom w:val="none" w:sz="0" w:space="0" w:color="auto"/>
        <w:right w:val="none" w:sz="0" w:space="0" w:color="auto"/>
      </w:divBdr>
    </w:div>
    <w:div w:id="1787311386">
      <w:bodyDiv w:val="1"/>
      <w:marLeft w:val="0"/>
      <w:marRight w:val="0"/>
      <w:marTop w:val="0"/>
      <w:marBottom w:val="0"/>
      <w:divBdr>
        <w:top w:val="none" w:sz="0" w:space="0" w:color="auto"/>
        <w:left w:val="none" w:sz="0" w:space="0" w:color="auto"/>
        <w:bottom w:val="none" w:sz="0" w:space="0" w:color="auto"/>
        <w:right w:val="none" w:sz="0" w:space="0" w:color="auto"/>
      </w:divBdr>
      <w:divsChild>
        <w:div w:id="292754055">
          <w:marLeft w:val="0"/>
          <w:marRight w:val="0"/>
          <w:marTop w:val="0"/>
          <w:marBottom w:val="0"/>
          <w:divBdr>
            <w:top w:val="none" w:sz="0" w:space="0" w:color="auto"/>
            <w:left w:val="none" w:sz="0" w:space="0" w:color="auto"/>
            <w:bottom w:val="none" w:sz="0" w:space="0" w:color="auto"/>
            <w:right w:val="none" w:sz="0" w:space="0" w:color="auto"/>
          </w:divBdr>
          <w:divsChild>
            <w:div w:id="1357200060">
              <w:marLeft w:val="0"/>
              <w:marRight w:val="0"/>
              <w:marTop w:val="0"/>
              <w:marBottom w:val="0"/>
              <w:divBdr>
                <w:top w:val="none" w:sz="0" w:space="0" w:color="auto"/>
                <w:left w:val="none" w:sz="0" w:space="0" w:color="auto"/>
                <w:bottom w:val="none" w:sz="0" w:space="0" w:color="auto"/>
                <w:right w:val="none" w:sz="0" w:space="0" w:color="auto"/>
              </w:divBdr>
            </w:div>
            <w:div w:id="1502966858">
              <w:marLeft w:val="0"/>
              <w:marRight w:val="0"/>
              <w:marTop w:val="0"/>
              <w:marBottom w:val="0"/>
              <w:divBdr>
                <w:top w:val="none" w:sz="0" w:space="0" w:color="auto"/>
                <w:left w:val="none" w:sz="0" w:space="0" w:color="auto"/>
                <w:bottom w:val="none" w:sz="0" w:space="0" w:color="auto"/>
                <w:right w:val="none" w:sz="0" w:space="0" w:color="auto"/>
              </w:divBdr>
            </w:div>
            <w:div w:id="1530946420">
              <w:marLeft w:val="0"/>
              <w:marRight w:val="0"/>
              <w:marTop w:val="0"/>
              <w:marBottom w:val="0"/>
              <w:divBdr>
                <w:top w:val="none" w:sz="0" w:space="0" w:color="auto"/>
                <w:left w:val="none" w:sz="0" w:space="0" w:color="auto"/>
                <w:bottom w:val="none" w:sz="0" w:space="0" w:color="auto"/>
                <w:right w:val="none" w:sz="0" w:space="0" w:color="auto"/>
              </w:divBdr>
            </w:div>
            <w:div w:id="1947350113">
              <w:marLeft w:val="0"/>
              <w:marRight w:val="0"/>
              <w:marTop w:val="0"/>
              <w:marBottom w:val="0"/>
              <w:divBdr>
                <w:top w:val="none" w:sz="0" w:space="0" w:color="auto"/>
                <w:left w:val="none" w:sz="0" w:space="0" w:color="auto"/>
                <w:bottom w:val="none" w:sz="0" w:space="0" w:color="auto"/>
                <w:right w:val="none" w:sz="0" w:space="0" w:color="auto"/>
              </w:divBdr>
            </w:div>
          </w:divsChild>
        </w:div>
        <w:div w:id="1033652145">
          <w:marLeft w:val="0"/>
          <w:marRight w:val="0"/>
          <w:marTop w:val="0"/>
          <w:marBottom w:val="0"/>
          <w:divBdr>
            <w:top w:val="none" w:sz="0" w:space="0" w:color="auto"/>
            <w:left w:val="none" w:sz="0" w:space="0" w:color="auto"/>
            <w:bottom w:val="none" w:sz="0" w:space="0" w:color="auto"/>
            <w:right w:val="none" w:sz="0" w:space="0" w:color="auto"/>
          </w:divBdr>
          <w:divsChild>
            <w:div w:id="1588003468">
              <w:marLeft w:val="0"/>
              <w:marRight w:val="0"/>
              <w:marTop w:val="0"/>
              <w:marBottom w:val="0"/>
              <w:divBdr>
                <w:top w:val="none" w:sz="0" w:space="0" w:color="auto"/>
                <w:left w:val="none" w:sz="0" w:space="0" w:color="auto"/>
                <w:bottom w:val="none" w:sz="0" w:space="0" w:color="auto"/>
                <w:right w:val="none" w:sz="0" w:space="0" w:color="auto"/>
              </w:divBdr>
              <w:divsChild>
                <w:div w:id="870384082">
                  <w:marLeft w:val="0"/>
                  <w:marRight w:val="0"/>
                  <w:marTop w:val="0"/>
                  <w:marBottom w:val="0"/>
                  <w:divBdr>
                    <w:top w:val="none" w:sz="0" w:space="0" w:color="auto"/>
                    <w:left w:val="none" w:sz="0" w:space="0" w:color="auto"/>
                    <w:bottom w:val="none" w:sz="0" w:space="0" w:color="auto"/>
                    <w:right w:val="none" w:sz="0" w:space="0" w:color="auto"/>
                  </w:divBdr>
                  <w:divsChild>
                    <w:div w:id="1998145475">
                      <w:marLeft w:val="0"/>
                      <w:marRight w:val="0"/>
                      <w:marTop w:val="0"/>
                      <w:marBottom w:val="345"/>
                      <w:divBdr>
                        <w:top w:val="none" w:sz="0" w:space="0" w:color="auto"/>
                        <w:left w:val="none" w:sz="0" w:space="0" w:color="auto"/>
                        <w:bottom w:val="none" w:sz="0" w:space="0" w:color="auto"/>
                        <w:right w:val="none" w:sz="0" w:space="0" w:color="auto"/>
                      </w:divBdr>
                      <w:divsChild>
                        <w:div w:id="113446612">
                          <w:marLeft w:val="0"/>
                          <w:marRight w:val="0"/>
                          <w:marTop w:val="0"/>
                          <w:marBottom w:val="0"/>
                          <w:divBdr>
                            <w:top w:val="none" w:sz="0" w:space="0" w:color="auto"/>
                            <w:left w:val="none" w:sz="0" w:space="0" w:color="auto"/>
                            <w:bottom w:val="none" w:sz="0" w:space="0" w:color="auto"/>
                            <w:right w:val="none" w:sz="0" w:space="0" w:color="auto"/>
                          </w:divBdr>
                        </w:div>
                        <w:div w:id="1145660540">
                          <w:marLeft w:val="0"/>
                          <w:marRight w:val="0"/>
                          <w:marTop w:val="0"/>
                          <w:marBottom w:val="645"/>
                          <w:divBdr>
                            <w:top w:val="none" w:sz="0" w:space="0" w:color="auto"/>
                            <w:left w:val="none" w:sz="0" w:space="0" w:color="auto"/>
                            <w:bottom w:val="none" w:sz="0" w:space="0" w:color="auto"/>
                            <w:right w:val="none" w:sz="0" w:space="0" w:color="auto"/>
                          </w:divBdr>
                        </w:div>
                        <w:div w:id="14555141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99950053">
      <w:bodyDiv w:val="1"/>
      <w:marLeft w:val="0"/>
      <w:marRight w:val="0"/>
      <w:marTop w:val="0"/>
      <w:marBottom w:val="0"/>
      <w:divBdr>
        <w:top w:val="none" w:sz="0" w:space="0" w:color="auto"/>
        <w:left w:val="none" w:sz="0" w:space="0" w:color="auto"/>
        <w:bottom w:val="none" w:sz="0" w:space="0" w:color="auto"/>
        <w:right w:val="none" w:sz="0" w:space="0" w:color="auto"/>
      </w:divBdr>
    </w:div>
    <w:div w:id="1803306135">
      <w:bodyDiv w:val="1"/>
      <w:marLeft w:val="0"/>
      <w:marRight w:val="0"/>
      <w:marTop w:val="0"/>
      <w:marBottom w:val="0"/>
      <w:divBdr>
        <w:top w:val="none" w:sz="0" w:space="0" w:color="auto"/>
        <w:left w:val="none" w:sz="0" w:space="0" w:color="auto"/>
        <w:bottom w:val="none" w:sz="0" w:space="0" w:color="auto"/>
        <w:right w:val="none" w:sz="0" w:space="0" w:color="auto"/>
      </w:divBdr>
      <w:divsChild>
        <w:div w:id="679745863">
          <w:marLeft w:val="0"/>
          <w:marRight w:val="0"/>
          <w:marTop w:val="0"/>
          <w:marBottom w:val="0"/>
          <w:divBdr>
            <w:top w:val="none" w:sz="0" w:space="0" w:color="auto"/>
            <w:left w:val="none" w:sz="0" w:space="0" w:color="auto"/>
            <w:bottom w:val="none" w:sz="0" w:space="0" w:color="auto"/>
            <w:right w:val="none" w:sz="0" w:space="0" w:color="auto"/>
          </w:divBdr>
        </w:div>
        <w:div w:id="712072380">
          <w:marLeft w:val="0"/>
          <w:marRight w:val="0"/>
          <w:marTop w:val="0"/>
          <w:marBottom w:val="0"/>
          <w:divBdr>
            <w:top w:val="none" w:sz="0" w:space="0" w:color="auto"/>
            <w:left w:val="none" w:sz="0" w:space="0" w:color="auto"/>
            <w:bottom w:val="none" w:sz="0" w:space="0" w:color="auto"/>
            <w:right w:val="none" w:sz="0" w:space="0" w:color="auto"/>
          </w:divBdr>
        </w:div>
        <w:div w:id="772825735">
          <w:marLeft w:val="0"/>
          <w:marRight w:val="0"/>
          <w:marTop w:val="0"/>
          <w:marBottom w:val="0"/>
          <w:divBdr>
            <w:top w:val="none" w:sz="0" w:space="0" w:color="auto"/>
            <w:left w:val="none" w:sz="0" w:space="0" w:color="auto"/>
            <w:bottom w:val="none" w:sz="0" w:space="0" w:color="auto"/>
            <w:right w:val="none" w:sz="0" w:space="0" w:color="auto"/>
          </w:divBdr>
        </w:div>
        <w:div w:id="824126226">
          <w:marLeft w:val="0"/>
          <w:marRight w:val="0"/>
          <w:marTop w:val="0"/>
          <w:marBottom w:val="0"/>
          <w:divBdr>
            <w:top w:val="none" w:sz="0" w:space="0" w:color="auto"/>
            <w:left w:val="none" w:sz="0" w:space="0" w:color="auto"/>
            <w:bottom w:val="none" w:sz="0" w:space="0" w:color="auto"/>
            <w:right w:val="none" w:sz="0" w:space="0" w:color="auto"/>
          </w:divBdr>
        </w:div>
        <w:div w:id="1150516549">
          <w:marLeft w:val="0"/>
          <w:marRight w:val="0"/>
          <w:marTop w:val="0"/>
          <w:marBottom w:val="0"/>
          <w:divBdr>
            <w:top w:val="none" w:sz="0" w:space="0" w:color="auto"/>
            <w:left w:val="none" w:sz="0" w:space="0" w:color="auto"/>
            <w:bottom w:val="none" w:sz="0" w:space="0" w:color="auto"/>
            <w:right w:val="none" w:sz="0" w:space="0" w:color="auto"/>
          </w:divBdr>
        </w:div>
        <w:div w:id="1212570986">
          <w:marLeft w:val="0"/>
          <w:marRight w:val="0"/>
          <w:marTop w:val="0"/>
          <w:marBottom w:val="0"/>
          <w:divBdr>
            <w:top w:val="none" w:sz="0" w:space="0" w:color="auto"/>
            <w:left w:val="none" w:sz="0" w:space="0" w:color="auto"/>
            <w:bottom w:val="none" w:sz="0" w:space="0" w:color="auto"/>
            <w:right w:val="none" w:sz="0" w:space="0" w:color="auto"/>
          </w:divBdr>
        </w:div>
        <w:div w:id="1760518278">
          <w:marLeft w:val="0"/>
          <w:marRight w:val="0"/>
          <w:marTop w:val="0"/>
          <w:marBottom w:val="0"/>
          <w:divBdr>
            <w:top w:val="none" w:sz="0" w:space="0" w:color="auto"/>
            <w:left w:val="none" w:sz="0" w:space="0" w:color="auto"/>
            <w:bottom w:val="none" w:sz="0" w:space="0" w:color="auto"/>
            <w:right w:val="none" w:sz="0" w:space="0" w:color="auto"/>
          </w:divBdr>
        </w:div>
        <w:div w:id="1890871007">
          <w:marLeft w:val="0"/>
          <w:marRight w:val="0"/>
          <w:marTop w:val="0"/>
          <w:marBottom w:val="0"/>
          <w:divBdr>
            <w:top w:val="none" w:sz="0" w:space="0" w:color="auto"/>
            <w:left w:val="none" w:sz="0" w:space="0" w:color="auto"/>
            <w:bottom w:val="none" w:sz="0" w:space="0" w:color="auto"/>
            <w:right w:val="none" w:sz="0" w:space="0" w:color="auto"/>
          </w:divBdr>
        </w:div>
        <w:div w:id="2029330855">
          <w:marLeft w:val="0"/>
          <w:marRight w:val="0"/>
          <w:marTop w:val="0"/>
          <w:marBottom w:val="0"/>
          <w:divBdr>
            <w:top w:val="none" w:sz="0" w:space="0" w:color="auto"/>
            <w:left w:val="none" w:sz="0" w:space="0" w:color="auto"/>
            <w:bottom w:val="none" w:sz="0" w:space="0" w:color="auto"/>
            <w:right w:val="none" w:sz="0" w:space="0" w:color="auto"/>
          </w:divBdr>
        </w:div>
      </w:divsChild>
    </w:div>
    <w:div w:id="1809323749">
      <w:bodyDiv w:val="1"/>
      <w:marLeft w:val="0"/>
      <w:marRight w:val="0"/>
      <w:marTop w:val="0"/>
      <w:marBottom w:val="0"/>
      <w:divBdr>
        <w:top w:val="none" w:sz="0" w:space="0" w:color="auto"/>
        <w:left w:val="none" w:sz="0" w:space="0" w:color="auto"/>
        <w:bottom w:val="none" w:sz="0" w:space="0" w:color="auto"/>
        <w:right w:val="none" w:sz="0" w:space="0" w:color="auto"/>
      </w:divBdr>
      <w:divsChild>
        <w:div w:id="633798750">
          <w:marLeft w:val="446"/>
          <w:marRight w:val="0"/>
          <w:marTop w:val="0"/>
          <w:marBottom w:val="0"/>
          <w:divBdr>
            <w:top w:val="none" w:sz="0" w:space="0" w:color="auto"/>
            <w:left w:val="none" w:sz="0" w:space="0" w:color="auto"/>
            <w:bottom w:val="none" w:sz="0" w:space="0" w:color="auto"/>
            <w:right w:val="none" w:sz="0" w:space="0" w:color="auto"/>
          </w:divBdr>
        </w:div>
        <w:div w:id="974063000">
          <w:marLeft w:val="446"/>
          <w:marRight w:val="0"/>
          <w:marTop w:val="0"/>
          <w:marBottom w:val="0"/>
          <w:divBdr>
            <w:top w:val="none" w:sz="0" w:space="0" w:color="auto"/>
            <w:left w:val="none" w:sz="0" w:space="0" w:color="auto"/>
            <w:bottom w:val="none" w:sz="0" w:space="0" w:color="auto"/>
            <w:right w:val="none" w:sz="0" w:space="0" w:color="auto"/>
          </w:divBdr>
        </w:div>
        <w:div w:id="1011834272">
          <w:marLeft w:val="446"/>
          <w:marRight w:val="0"/>
          <w:marTop w:val="0"/>
          <w:marBottom w:val="0"/>
          <w:divBdr>
            <w:top w:val="none" w:sz="0" w:space="0" w:color="auto"/>
            <w:left w:val="none" w:sz="0" w:space="0" w:color="auto"/>
            <w:bottom w:val="none" w:sz="0" w:space="0" w:color="auto"/>
            <w:right w:val="none" w:sz="0" w:space="0" w:color="auto"/>
          </w:divBdr>
        </w:div>
        <w:div w:id="1653408253">
          <w:marLeft w:val="446"/>
          <w:marRight w:val="0"/>
          <w:marTop w:val="0"/>
          <w:marBottom w:val="0"/>
          <w:divBdr>
            <w:top w:val="none" w:sz="0" w:space="0" w:color="auto"/>
            <w:left w:val="none" w:sz="0" w:space="0" w:color="auto"/>
            <w:bottom w:val="none" w:sz="0" w:space="0" w:color="auto"/>
            <w:right w:val="none" w:sz="0" w:space="0" w:color="auto"/>
          </w:divBdr>
        </w:div>
        <w:div w:id="2009794593">
          <w:marLeft w:val="446"/>
          <w:marRight w:val="0"/>
          <w:marTop w:val="0"/>
          <w:marBottom w:val="0"/>
          <w:divBdr>
            <w:top w:val="none" w:sz="0" w:space="0" w:color="auto"/>
            <w:left w:val="none" w:sz="0" w:space="0" w:color="auto"/>
            <w:bottom w:val="none" w:sz="0" w:space="0" w:color="auto"/>
            <w:right w:val="none" w:sz="0" w:space="0" w:color="auto"/>
          </w:divBdr>
        </w:div>
        <w:div w:id="2098473851">
          <w:marLeft w:val="446"/>
          <w:marRight w:val="0"/>
          <w:marTop w:val="0"/>
          <w:marBottom w:val="0"/>
          <w:divBdr>
            <w:top w:val="none" w:sz="0" w:space="0" w:color="auto"/>
            <w:left w:val="none" w:sz="0" w:space="0" w:color="auto"/>
            <w:bottom w:val="none" w:sz="0" w:space="0" w:color="auto"/>
            <w:right w:val="none" w:sz="0" w:space="0" w:color="auto"/>
          </w:divBdr>
        </w:div>
      </w:divsChild>
    </w:div>
    <w:div w:id="1825386555">
      <w:bodyDiv w:val="1"/>
      <w:marLeft w:val="0"/>
      <w:marRight w:val="0"/>
      <w:marTop w:val="0"/>
      <w:marBottom w:val="0"/>
      <w:divBdr>
        <w:top w:val="none" w:sz="0" w:space="0" w:color="auto"/>
        <w:left w:val="none" w:sz="0" w:space="0" w:color="auto"/>
        <w:bottom w:val="none" w:sz="0" w:space="0" w:color="auto"/>
        <w:right w:val="none" w:sz="0" w:space="0" w:color="auto"/>
      </w:divBdr>
    </w:div>
    <w:div w:id="1837189215">
      <w:bodyDiv w:val="1"/>
      <w:marLeft w:val="0"/>
      <w:marRight w:val="0"/>
      <w:marTop w:val="0"/>
      <w:marBottom w:val="0"/>
      <w:divBdr>
        <w:top w:val="none" w:sz="0" w:space="0" w:color="auto"/>
        <w:left w:val="none" w:sz="0" w:space="0" w:color="auto"/>
        <w:bottom w:val="none" w:sz="0" w:space="0" w:color="auto"/>
        <w:right w:val="none" w:sz="0" w:space="0" w:color="auto"/>
      </w:divBdr>
    </w:div>
    <w:div w:id="1848982404">
      <w:bodyDiv w:val="1"/>
      <w:marLeft w:val="0"/>
      <w:marRight w:val="0"/>
      <w:marTop w:val="0"/>
      <w:marBottom w:val="0"/>
      <w:divBdr>
        <w:top w:val="none" w:sz="0" w:space="0" w:color="auto"/>
        <w:left w:val="none" w:sz="0" w:space="0" w:color="auto"/>
        <w:bottom w:val="none" w:sz="0" w:space="0" w:color="auto"/>
        <w:right w:val="none" w:sz="0" w:space="0" w:color="auto"/>
      </w:divBdr>
    </w:div>
    <w:div w:id="1850634275">
      <w:bodyDiv w:val="1"/>
      <w:marLeft w:val="0"/>
      <w:marRight w:val="0"/>
      <w:marTop w:val="0"/>
      <w:marBottom w:val="0"/>
      <w:divBdr>
        <w:top w:val="none" w:sz="0" w:space="0" w:color="auto"/>
        <w:left w:val="none" w:sz="0" w:space="0" w:color="auto"/>
        <w:bottom w:val="none" w:sz="0" w:space="0" w:color="auto"/>
        <w:right w:val="none" w:sz="0" w:space="0" w:color="auto"/>
      </w:divBdr>
    </w:div>
    <w:div w:id="1890801630">
      <w:bodyDiv w:val="1"/>
      <w:marLeft w:val="0"/>
      <w:marRight w:val="0"/>
      <w:marTop w:val="0"/>
      <w:marBottom w:val="0"/>
      <w:divBdr>
        <w:top w:val="none" w:sz="0" w:space="0" w:color="auto"/>
        <w:left w:val="none" w:sz="0" w:space="0" w:color="auto"/>
        <w:bottom w:val="none" w:sz="0" w:space="0" w:color="auto"/>
        <w:right w:val="none" w:sz="0" w:space="0" w:color="auto"/>
      </w:divBdr>
    </w:div>
    <w:div w:id="1901476672">
      <w:bodyDiv w:val="1"/>
      <w:marLeft w:val="0"/>
      <w:marRight w:val="0"/>
      <w:marTop w:val="0"/>
      <w:marBottom w:val="0"/>
      <w:divBdr>
        <w:top w:val="none" w:sz="0" w:space="0" w:color="auto"/>
        <w:left w:val="none" w:sz="0" w:space="0" w:color="auto"/>
        <w:bottom w:val="none" w:sz="0" w:space="0" w:color="auto"/>
        <w:right w:val="none" w:sz="0" w:space="0" w:color="auto"/>
      </w:divBdr>
    </w:div>
    <w:div w:id="1904095142">
      <w:bodyDiv w:val="1"/>
      <w:marLeft w:val="0"/>
      <w:marRight w:val="0"/>
      <w:marTop w:val="0"/>
      <w:marBottom w:val="0"/>
      <w:divBdr>
        <w:top w:val="none" w:sz="0" w:space="0" w:color="auto"/>
        <w:left w:val="none" w:sz="0" w:space="0" w:color="auto"/>
        <w:bottom w:val="none" w:sz="0" w:space="0" w:color="auto"/>
        <w:right w:val="none" w:sz="0" w:space="0" w:color="auto"/>
      </w:divBdr>
    </w:div>
    <w:div w:id="1913807978">
      <w:bodyDiv w:val="1"/>
      <w:marLeft w:val="0"/>
      <w:marRight w:val="0"/>
      <w:marTop w:val="0"/>
      <w:marBottom w:val="0"/>
      <w:divBdr>
        <w:top w:val="none" w:sz="0" w:space="0" w:color="auto"/>
        <w:left w:val="none" w:sz="0" w:space="0" w:color="auto"/>
        <w:bottom w:val="none" w:sz="0" w:space="0" w:color="auto"/>
        <w:right w:val="none" w:sz="0" w:space="0" w:color="auto"/>
      </w:divBdr>
      <w:divsChild>
        <w:div w:id="11734317">
          <w:marLeft w:val="0"/>
          <w:marRight w:val="0"/>
          <w:marTop w:val="0"/>
          <w:marBottom w:val="0"/>
          <w:divBdr>
            <w:top w:val="none" w:sz="0" w:space="0" w:color="auto"/>
            <w:left w:val="none" w:sz="0" w:space="0" w:color="auto"/>
            <w:bottom w:val="none" w:sz="0" w:space="0" w:color="auto"/>
            <w:right w:val="none" w:sz="0" w:space="0" w:color="auto"/>
          </w:divBdr>
        </w:div>
        <w:div w:id="45497420">
          <w:marLeft w:val="0"/>
          <w:marRight w:val="0"/>
          <w:marTop w:val="0"/>
          <w:marBottom w:val="0"/>
          <w:divBdr>
            <w:top w:val="none" w:sz="0" w:space="0" w:color="auto"/>
            <w:left w:val="none" w:sz="0" w:space="0" w:color="auto"/>
            <w:bottom w:val="none" w:sz="0" w:space="0" w:color="auto"/>
            <w:right w:val="none" w:sz="0" w:space="0" w:color="auto"/>
          </w:divBdr>
        </w:div>
        <w:div w:id="256864291">
          <w:marLeft w:val="0"/>
          <w:marRight w:val="0"/>
          <w:marTop w:val="0"/>
          <w:marBottom w:val="0"/>
          <w:divBdr>
            <w:top w:val="none" w:sz="0" w:space="0" w:color="auto"/>
            <w:left w:val="none" w:sz="0" w:space="0" w:color="auto"/>
            <w:bottom w:val="none" w:sz="0" w:space="0" w:color="auto"/>
            <w:right w:val="none" w:sz="0" w:space="0" w:color="auto"/>
          </w:divBdr>
        </w:div>
        <w:div w:id="654457328">
          <w:marLeft w:val="0"/>
          <w:marRight w:val="0"/>
          <w:marTop w:val="0"/>
          <w:marBottom w:val="0"/>
          <w:divBdr>
            <w:top w:val="none" w:sz="0" w:space="0" w:color="auto"/>
            <w:left w:val="none" w:sz="0" w:space="0" w:color="auto"/>
            <w:bottom w:val="none" w:sz="0" w:space="0" w:color="auto"/>
            <w:right w:val="none" w:sz="0" w:space="0" w:color="auto"/>
          </w:divBdr>
        </w:div>
        <w:div w:id="839809820">
          <w:marLeft w:val="0"/>
          <w:marRight w:val="0"/>
          <w:marTop w:val="0"/>
          <w:marBottom w:val="0"/>
          <w:divBdr>
            <w:top w:val="none" w:sz="0" w:space="0" w:color="auto"/>
            <w:left w:val="none" w:sz="0" w:space="0" w:color="auto"/>
            <w:bottom w:val="none" w:sz="0" w:space="0" w:color="auto"/>
            <w:right w:val="none" w:sz="0" w:space="0" w:color="auto"/>
          </w:divBdr>
        </w:div>
        <w:div w:id="986469634">
          <w:marLeft w:val="0"/>
          <w:marRight w:val="0"/>
          <w:marTop w:val="0"/>
          <w:marBottom w:val="0"/>
          <w:divBdr>
            <w:top w:val="none" w:sz="0" w:space="0" w:color="auto"/>
            <w:left w:val="none" w:sz="0" w:space="0" w:color="auto"/>
            <w:bottom w:val="none" w:sz="0" w:space="0" w:color="auto"/>
            <w:right w:val="none" w:sz="0" w:space="0" w:color="auto"/>
          </w:divBdr>
        </w:div>
        <w:div w:id="1006520720">
          <w:marLeft w:val="0"/>
          <w:marRight w:val="0"/>
          <w:marTop w:val="0"/>
          <w:marBottom w:val="0"/>
          <w:divBdr>
            <w:top w:val="none" w:sz="0" w:space="0" w:color="auto"/>
            <w:left w:val="none" w:sz="0" w:space="0" w:color="auto"/>
            <w:bottom w:val="none" w:sz="0" w:space="0" w:color="auto"/>
            <w:right w:val="none" w:sz="0" w:space="0" w:color="auto"/>
          </w:divBdr>
        </w:div>
        <w:div w:id="1253127332">
          <w:marLeft w:val="0"/>
          <w:marRight w:val="0"/>
          <w:marTop w:val="0"/>
          <w:marBottom w:val="0"/>
          <w:divBdr>
            <w:top w:val="none" w:sz="0" w:space="0" w:color="auto"/>
            <w:left w:val="none" w:sz="0" w:space="0" w:color="auto"/>
            <w:bottom w:val="none" w:sz="0" w:space="0" w:color="auto"/>
            <w:right w:val="none" w:sz="0" w:space="0" w:color="auto"/>
          </w:divBdr>
        </w:div>
        <w:div w:id="1772433271">
          <w:marLeft w:val="0"/>
          <w:marRight w:val="0"/>
          <w:marTop w:val="0"/>
          <w:marBottom w:val="0"/>
          <w:divBdr>
            <w:top w:val="none" w:sz="0" w:space="0" w:color="auto"/>
            <w:left w:val="none" w:sz="0" w:space="0" w:color="auto"/>
            <w:bottom w:val="none" w:sz="0" w:space="0" w:color="auto"/>
            <w:right w:val="none" w:sz="0" w:space="0" w:color="auto"/>
          </w:divBdr>
        </w:div>
      </w:divsChild>
    </w:div>
    <w:div w:id="1916354229">
      <w:bodyDiv w:val="1"/>
      <w:marLeft w:val="0"/>
      <w:marRight w:val="0"/>
      <w:marTop w:val="0"/>
      <w:marBottom w:val="0"/>
      <w:divBdr>
        <w:top w:val="none" w:sz="0" w:space="0" w:color="auto"/>
        <w:left w:val="none" w:sz="0" w:space="0" w:color="auto"/>
        <w:bottom w:val="none" w:sz="0" w:space="0" w:color="auto"/>
        <w:right w:val="none" w:sz="0" w:space="0" w:color="auto"/>
      </w:divBdr>
    </w:div>
    <w:div w:id="1917125162">
      <w:bodyDiv w:val="1"/>
      <w:marLeft w:val="0"/>
      <w:marRight w:val="0"/>
      <w:marTop w:val="0"/>
      <w:marBottom w:val="0"/>
      <w:divBdr>
        <w:top w:val="none" w:sz="0" w:space="0" w:color="auto"/>
        <w:left w:val="none" w:sz="0" w:space="0" w:color="auto"/>
        <w:bottom w:val="none" w:sz="0" w:space="0" w:color="auto"/>
        <w:right w:val="none" w:sz="0" w:space="0" w:color="auto"/>
      </w:divBdr>
    </w:div>
    <w:div w:id="1920479809">
      <w:bodyDiv w:val="1"/>
      <w:marLeft w:val="0"/>
      <w:marRight w:val="0"/>
      <w:marTop w:val="0"/>
      <w:marBottom w:val="0"/>
      <w:divBdr>
        <w:top w:val="none" w:sz="0" w:space="0" w:color="auto"/>
        <w:left w:val="none" w:sz="0" w:space="0" w:color="auto"/>
        <w:bottom w:val="none" w:sz="0" w:space="0" w:color="auto"/>
        <w:right w:val="none" w:sz="0" w:space="0" w:color="auto"/>
      </w:divBdr>
    </w:div>
    <w:div w:id="1921479175">
      <w:bodyDiv w:val="1"/>
      <w:marLeft w:val="0"/>
      <w:marRight w:val="0"/>
      <w:marTop w:val="0"/>
      <w:marBottom w:val="0"/>
      <w:divBdr>
        <w:top w:val="none" w:sz="0" w:space="0" w:color="auto"/>
        <w:left w:val="none" w:sz="0" w:space="0" w:color="auto"/>
        <w:bottom w:val="none" w:sz="0" w:space="0" w:color="auto"/>
        <w:right w:val="none" w:sz="0" w:space="0" w:color="auto"/>
      </w:divBdr>
    </w:div>
    <w:div w:id="1922106206">
      <w:bodyDiv w:val="1"/>
      <w:marLeft w:val="0"/>
      <w:marRight w:val="0"/>
      <w:marTop w:val="0"/>
      <w:marBottom w:val="0"/>
      <w:divBdr>
        <w:top w:val="none" w:sz="0" w:space="0" w:color="auto"/>
        <w:left w:val="none" w:sz="0" w:space="0" w:color="auto"/>
        <w:bottom w:val="none" w:sz="0" w:space="0" w:color="auto"/>
        <w:right w:val="none" w:sz="0" w:space="0" w:color="auto"/>
      </w:divBdr>
    </w:div>
    <w:div w:id="1937251268">
      <w:bodyDiv w:val="1"/>
      <w:marLeft w:val="0"/>
      <w:marRight w:val="0"/>
      <w:marTop w:val="0"/>
      <w:marBottom w:val="0"/>
      <w:divBdr>
        <w:top w:val="none" w:sz="0" w:space="0" w:color="auto"/>
        <w:left w:val="none" w:sz="0" w:space="0" w:color="auto"/>
        <w:bottom w:val="none" w:sz="0" w:space="0" w:color="auto"/>
        <w:right w:val="none" w:sz="0" w:space="0" w:color="auto"/>
      </w:divBdr>
      <w:divsChild>
        <w:div w:id="45107965">
          <w:marLeft w:val="547"/>
          <w:marRight w:val="0"/>
          <w:marTop w:val="0"/>
          <w:marBottom w:val="0"/>
          <w:divBdr>
            <w:top w:val="none" w:sz="0" w:space="0" w:color="auto"/>
            <w:left w:val="none" w:sz="0" w:space="0" w:color="auto"/>
            <w:bottom w:val="none" w:sz="0" w:space="0" w:color="auto"/>
            <w:right w:val="none" w:sz="0" w:space="0" w:color="auto"/>
          </w:divBdr>
        </w:div>
        <w:div w:id="447240726">
          <w:marLeft w:val="547"/>
          <w:marRight w:val="0"/>
          <w:marTop w:val="0"/>
          <w:marBottom w:val="0"/>
          <w:divBdr>
            <w:top w:val="none" w:sz="0" w:space="0" w:color="auto"/>
            <w:left w:val="none" w:sz="0" w:space="0" w:color="auto"/>
            <w:bottom w:val="none" w:sz="0" w:space="0" w:color="auto"/>
            <w:right w:val="none" w:sz="0" w:space="0" w:color="auto"/>
          </w:divBdr>
        </w:div>
        <w:div w:id="700980681">
          <w:marLeft w:val="547"/>
          <w:marRight w:val="0"/>
          <w:marTop w:val="0"/>
          <w:marBottom w:val="0"/>
          <w:divBdr>
            <w:top w:val="none" w:sz="0" w:space="0" w:color="auto"/>
            <w:left w:val="none" w:sz="0" w:space="0" w:color="auto"/>
            <w:bottom w:val="none" w:sz="0" w:space="0" w:color="auto"/>
            <w:right w:val="none" w:sz="0" w:space="0" w:color="auto"/>
          </w:divBdr>
        </w:div>
        <w:div w:id="703990271">
          <w:marLeft w:val="547"/>
          <w:marRight w:val="0"/>
          <w:marTop w:val="0"/>
          <w:marBottom w:val="0"/>
          <w:divBdr>
            <w:top w:val="none" w:sz="0" w:space="0" w:color="auto"/>
            <w:left w:val="none" w:sz="0" w:space="0" w:color="auto"/>
            <w:bottom w:val="none" w:sz="0" w:space="0" w:color="auto"/>
            <w:right w:val="none" w:sz="0" w:space="0" w:color="auto"/>
          </w:divBdr>
        </w:div>
        <w:div w:id="814756636">
          <w:marLeft w:val="547"/>
          <w:marRight w:val="0"/>
          <w:marTop w:val="0"/>
          <w:marBottom w:val="0"/>
          <w:divBdr>
            <w:top w:val="none" w:sz="0" w:space="0" w:color="auto"/>
            <w:left w:val="none" w:sz="0" w:space="0" w:color="auto"/>
            <w:bottom w:val="none" w:sz="0" w:space="0" w:color="auto"/>
            <w:right w:val="none" w:sz="0" w:space="0" w:color="auto"/>
          </w:divBdr>
        </w:div>
        <w:div w:id="1301881324">
          <w:marLeft w:val="547"/>
          <w:marRight w:val="0"/>
          <w:marTop w:val="0"/>
          <w:marBottom w:val="0"/>
          <w:divBdr>
            <w:top w:val="none" w:sz="0" w:space="0" w:color="auto"/>
            <w:left w:val="none" w:sz="0" w:space="0" w:color="auto"/>
            <w:bottom w:val="none" w:sz="0" w:space="0" w:color="auto"/>
            <w:right w:val="none" w:sz="0" w:space="0" w:color="auto"/>
          </w:divBdr>
        </w:div>
        <w:div w:id="1643729990">
          <w:marLeft w:val="547"/>
          <w:marRight w:val="0"/>
          <w:marTop w:val="0"/>
          <w:marBottom w:val="0"/>
          <w:divBdr>
            <w:top w:val="none" w:sz="0" w:space="0" w:color="auto"/>
            <w:left w:val="none" w:sz="0" w:space="0" w:color="auto"/>
            <w:bottom w:val="none" w:sz="0" w:space="0" w:color="auto"/>
            <w:right w:val="none" w:sz="0" w:space="0" w:color="auto"/>
          </w:divBdr>
        </w:div>
        <w:div w:id="1644581818">
          <w:marLeft w:val="547"/>
          <w:marRight w:val="0"/>
          <w:marTop w:val="0"/>
          <w:marBottom w:val="0"/>
          <w:divBdr>
            <w:top w:val="none" w:sz="0" w:space="0" w:color="auto"/>
            <w:left w:val="none" w:sz="0" w:space="0" w:color="auto"/>
            <w:bottom w:val="none" w:sz="0" w:space="0" w:color="auto"/>
            <w:right w:val="none" w:sz="0" w:space="0" w:color="auto"/>
          </w:divBdr>
        </w:div>
      </w:divsChild>
    </w:div>
    <w:div w:id="1937784255">
      <w:bodyDiv w:val="1"/>
      <w:marLeft w:val="0"/>
      <w:marRight w:val="0"/>
      <w:marTop w:val="0"/>
      <w:marBottom w:val="0"/>
      <w:divBdr>
        <w:top w:val="none" w:sz="0" w:space="0" w:color="auto"/>
        <w:left w:val="none" w:sz="0" w:space="0" w:color="auto"/>
        <w:bottom w:val="none" w:sz="0" w:space="0" w:color="auto"/>
        <w:right w:val="none" w:sz="0" w:space="0" w:color="auto"/>
      </w:divBdr>
    </w:div>
    <w:div w:id="1971085987">
      <w:bodyDiv w:val="1"/>
      <w:marLeft w:val="0"/>
      <w:marRight w:val="0"/>
      <w:marTop w:val="0"/>
      <w:marBottom w:val="0"/>
      <w:divBdr>
        <w:top w:val="none" w:sz="0" w:space="0" w:color="auto"/>
        <w:left w:val="none" w:sz="0" w:space="0" w:color="auto"/>
        <w:bottom w:val="none" w:sz="0" w:space="0" w:color="auto"/>
        <w:right w:val="none" w:sz="0" w:space="0" w:color="auto"/>
      </w:divBdr>
    </w:div>
    <w:div w:id="1986546787">
      <w:bodyDiv w:val="1"/>
      <w:marLeft w:val="0"/>
      <w:marRight w:val="0"/>
      <w:marTop w:val="0"/>
      <w:marBottom w:val="0"/>
      <w:divBdr>
        <w:top w:val="none" w:sz="0" w:space="0" w:color="auto"/>
        <w:left w:val="none" w:sz="0" w:space="0" w:color="auto"/>
        <w:bottom w:val="none" w:sz="0" w:space="0" w:color="auto"/>
        <w:right w:val="none" w:sz="0" w:space="0" w:color="auto"/>
      </w:divBdr>
      <w:divsChild>
        <w:div w:id="1406605006">
          <w:marLeft w:val="-35"/>
          <w:marRight w:val="0"/>
          <w:marTop w:val="0"/>
          <w:marBottom w:val="0"/>
          <w:divBdr>
            <w:top w:val="none" w:sz="0" w:space="0" w:color="auto"/>
            <w:left w:val="none" w:sz="0" w:space="0" w:color="auto"/>
            <w:bottom w:val="none" w:sz="0" w:space="0" w:color="auto"/>
            <w:right w:val="none" w:sz="0" w:space="0" w:color="auto"/>
          </w:divBdr>
        </w:div>
      </w:divsChild>
    </w:div>
    <w:div w:id="1996301661">
      <w:bodyDiv w:val="1"/>
      <w:marLeft w:val="0"/>
      <w:marRight w:val="0"/>
      <w:marTop w:val="0"/>
      <w:marBottom w:val="0"/>
      <w:divBdr>
        <w:top w:val="none" w:sz="0" w:space="0" w:color="auto"/>
        <w:left w:val="none" w:sz="0" w:space="0" w:color="auto"/>
        <w:bottom w:val="none" w:sz="0" w:space="0" w:color="auto"/>
        <w:right w:val="none" w:sz="0" w:space="0" w:color="auto"/>
      </w:divBdr>
      <w:divsChild>
        <w:div w:id="267784882">
          <w:marLeft w:val="720"/>
          <w:marRight w:val="0"/>
          <w:marTop w:val="0"/>
          <w:marBottom w:val="160"/>
          <w:divBdr>
            <w:top w:val="none" w:sz="0" w:space="0" w:color="auto"/>
            <w:left w:val="none" w:sz="0" w:space="0" w:color="auto"/>
            <w:bottom w:val="none" w:sz="0" w:space="0" w:color="auto"/>
            <w:right w:val="none" w:sz="0" w:space="0" w:color="auto"/>
          </w:divBdr>
        </w:div>
        <w:div w:id="603264547">
          <w:marLeft w:val="720"/>
          <w:marRight w:val="0"/>
          <w:marTop w:val="0"/>
          <w:marBottom w:val="160"/>
          <w:divBdr>
            <w:top w:val="none" w:sz="0" w:space="0" w:color="auto"/>
            <w:left w:val="none" w:sz="0" w:space="0" w:color="auto"/>
            <w:bottom w:val="none" w:sz="0" w:space="0" w:color="auto"/>
            <w:right w:val="none" w:sz="0" w:space="0" w:color="auto"/>
          </w:divBdr>
        </w:div>
        <w:div w:id="711416308">
          <w:marLeft w:val="720"/>
          <w:marRight w:val="0"/>
          <w:marTop w:val="0"/>
          <w:marBottom w:val="160"/>
          <w:divBdr>
            <w:top w:val="none" w:sz="0" w:space="0" w:color="auto"/>
            <w:left w:val="none" w:sz="0" w:space="0" w:color="auto"/>
            <w:bottom w:val="none" w:sz="0" w:space="0" w:color="auto"/>
            <w:right w:val="none" w:sz="0" w:space="0" w:color="auto"/>
          </w:divBdr>
        </w:div>
        <w:div w:id="843473923">
          <w:marLeft w:val="720"/>
          <w:marRight w:val="0"/>
          <w:marTop w:val="0"/>
          <w:marBottom w:val="160"/>
          <w:divBdr>
            <w:top w:val="none" w:sz="0" w:space="0" w:color="auto"/>
            <w:left w:val="none" w:sz="0" w:space="0" w:color="auto"/>
            <w:bottom w:val="none" w:sz="0" w:space="0" w:color="auto"/>
            <w:right w:val="none" w:sz="0" w:space="0" w:color="auto"/>
          </w:divBdr>
        </w:div>
        <w:div w:id="1200171185">
          <w:marLeft w:val="720"/>
          <w:marRight w:val="0"/>
          <w:marTop w:val="0"/>
          <w:marBottom w:val="160"/>
          <w:divBdr>
            <w:top w:val="none" w:sz="0" w:space="0" w:color="auto"/>
            <w:left w:val="none" w:sz="0" w:space="0" w:color="auto"/>
            <w:bottom w:val="none" w:sz="0" w:space="0" w:color="auto"/>
            <w:right w:val="none" w:sz="0" w:space="0" w:color="auto"/>
          </w:divBdr>
        </w:div>
        <w:div w:id="1329820626">
          <w:marLeft w:val="720"/>
          <w:marRight w:val="0"/>
          <w:marTop w:val="0"/>
          <w:marBottom w:val="160"/>
          <w:divBdr>
            <w:top w:val="none" w:sz="0" w:space="0" w:color="auto"/>
            <w:left w:val="none" w:sz="0" w:space="0" w:color="auto"/>
            <w:bottom w:val="none" w:sz="0" w:space="0" w:color="auto"/>
            <w:right w:val="none" w:sz="0" w:space="0" w:color="auto"/>
          </w:divBdr>
        </w:div>
        <w:div w:id="1579636248">
          <w:marLeft w:val="720"/>
          <w:marRight w:val="0"/>
          <w:marTop w:val="0"/>
          <w:marBottom w:val="160"/>
          <w:divBdr>
            <w:top w:val="none" w:sz="0" w:space="0" w:color="auto"/>
            <w:left w:val="none" w:sz="0" w:space="0" w:color="auto"/>
            <w:bottom w:val="none" w:sz="0" w:space="0" w:color="auto"/>
            <w:right w:val="none" w:sz="0" w:space="0" w:color="auto"/>
          </w:divBdr>
        </w:div>
        <w:div w:id="2064060415">
          <w:marLeft w:val="720"/>
          <w:marRight w:val="0"/>
          <w:marTop w:val="0"/>
          <w:marBottom w:val="160"/>
          <w:divBdr>
            <w:top w:val="none" w:sz="0" w:space="0" w:color="auto"/>
            <w:left w:val="none" w:sz="0" w:space="0" w:color="auto"/>
            <w:bottom w:val="none" w:sz="0" w:space="0" w:color="auto"/>
            <w:right w:val="none" w:sz="0" w:space="0" w:color="auto"/>
          </w:divBdr>
        </w:div>
      </w:divsChild>
    </w:div>
    <w:div w:id="2003042800">
      <w:bodyDiv w:val="1"/>
      <w:marLeft w:val="0"/>
      <w:marRight w:val="0"/>
      <w:marTop w:val="0"/>
      <w:marBottom w:val="0"/>
      <w:divBdr>
        <w:top w:val="none" w:sz="0" w:space="0" w:color="auto"/>
        <w:left w:val="none" w:sz="0" w:space="0" w:color="auto"/>
        <w:bottom w:val="none" w:sz="0" w:space="0" w:color="auto"/>
        <w:right w:val="none" w:sz="0" w:space="0" w:color="auto"/>
      </w:divBdr>
    </w:div>
    <w:div w:id="2003392896">
      <w:bodyDiv w:val="1"/>
      <w:marLeft w:val="0"/>
      <w:marRight w:val="0"/>
      <w:marTop w:val="0"/>
      <w:marBottom w:val="0"/>
      <w:divBdr>
        <w:top w:val="none" w:sz="0" w:space="0" w:color="auto"/>
        <w:left w:val="none" w:sz="0" w:space="0" w:color="auto"/>
        <w:bottom w:val="none" w:sz="0" w:space="0" w:color="auto"/>
        <w:right w:val="none" w:sz="0" w:space="0" w:color="auto"/>
      </w:divBdr>
      <w:divsChild>
        <w:div w:id="193080646">
          <w:marLeft w:val="0"/>
          <w:marRight w:val="0"/>
          <w:marTop w:val="0"/>
          <w:marBottom w:val="0"/>
          <w:divBdr>
            <w:top w:val="none" w:sz="0" w:space="0" w:color="auto"/>
            <w:left w:val="none" w:sz="0" w:space="0" w:color="auto"/>
            <w:bottom w:val="none" w:sz="0" w:space="0" w:color="auto"/>
            <w:right w:val="none" w:sz="0" w:space="0" w:color="auto"/>
          </w:divBdr>
        </w:div>
        <w:div w:id="580212203">
          <w:marLeft w:val="0"/>
          <w:marRight w:val="0"/>
          <w:marTop w:val="0"/>
          <w:marBottom w:val="0"/>
          <w:divBdr>
            <w:top w:val="none" w:sz="0" w:space="0" w:color="auto"/>
            <w:left w:val="none" w:sz="0" w:space="0" w:color="auto"/>
            <w:bottom w:val="none" w:sz="0" w:space="0" w:color="auto"/>
            <w:right w:val="none" w:sz="0" w:space="0" w:color="auto"/>
          </w:divBdr>
        </w:div>
        <w:div w:id="801313688">
          <w:marLeft w:val="0"/>
          <w:marRight w:val="0"/>
          <w:marTop w:val="0"/>
          <w:marBottom w:val="0"/>
          <w:divBdr>
            <w:top w:val="none" w:sz="0" w:space="0" w:color="auto"/>
            <w:left w:val="none" w:sz="0" w:space="0" w:color="auto"/>
            <w:bottom w:val="none" w:sz="0" w:space="0" w:color="auto"/>
            <w:right w:val="none" w:sz="0" w:space="0" w:color="auto"/>
          </w:divBdr>
        </w:div>
        <w:div w:id="868643570">
          <w:marLeft w:val="0"/>
          <w:marRight w:val="0"/>
          <w:marTop w:val="0"/>
          <w:marBottom w:val="0"/>
          <w:divBdr>
            <w:top w:val="none" w:sz="0" w:space="0" w:color="auto"/>
            <w:left w:val="none" w:sz="0" w:space="0" w:color="auto"/>
            <w:bottom w:val="none" w:sz="0" w:space="0" w:color="auto"/>
            <w:right w:val="none" w:sz="0" w:space="0" w:color="auto"/>
          </w:divBdr>
        </w:div>
        <w:div w:id="973800053">
          <w:marLeft w:val="0"/>
          <w:marRight w:val="0"/>
          <w:marTop w:val="0"/>
          <w:marBottom w:val="0"/>
          <w:divBdr>
            <w:top w:val="none" w:sz="0" w:space="0" w:color="auto"/>
            <w:left w:val="none" w:sz="0" w:space="0" w:color="auto"/>
            <w:bottom w:val="none" w:sz="0" w:space="0" w:color="auto"/>
            <w:right w:val="none" w:sz="0" w:space="0" w:color="auto"/>
          </w:divBdr>
        </w:div>
        <w:div w:id="1017728185">
          <w:marLeft w:val="0"/>
          <w:marRight w:val="0"/>
          <w:marTop w:val="0"/>
          <w:marBottom w:val="0"/>
          <w:divBdr>
            <w:top w:val="none" w:sz="0" w:space="0" w:color="auto"/>
            <w:left w:val="none" w:sz="0" w:space="0" w:color="auto"/>
            <w:bottom w:val="none" w:sz="0" w:space="0" w:color="auto"/>
            <w:right w:val="none" w:sz="0" w:space="0" w:color="auto"/>
          </w:divBdr>
        </w:div>
        <w:div w:id="1268611969">
          <w:marLeft w:val="0"/>
          <w:marRight w:val="0"/>
          <w:marTop w:val="0"/>
          <w:marBottom w:val="0"/>
          <w:divBdr>
            <w:top w:val="none" w:sz="0" w:space="0" w:color="auto"/>
            <w:left w:val="none" w:sz="0" w:space="0" w:color="auto"/>
            <w:bottom w:val="none" w:sz="0" w:space="0" w:color="auto"/>
            <w:right w:val="none" w:sz="0" w:space="0" w:color="auto"/>
          </w:divBdr>
        </w:div>
        <w:div w:id="1310482146">
          <w:marLeft w:val="0"/>
          <w:marRight w:val="0"/>
          <w:marTop w:val="0"/>
          <w:marBottom w:val="0"/>
          <w:divBdr>
            <w:top w:val="none" w:sz="0" w:space="0" w:color="auto"/>
            <w:left w:val="none" w:sz="0" w:space="0" w:color="auto"/>
            <w:bottom w:val="none" w:sz="0" w:space="0" w:color="auto"/>
            <w:right w:val="none" w:sz="0" w:space="0" w:color="auto"/>
          </w:divBdr>
        </w:div>
        <w:div w:id="1319656113">
          <w:marLeft w:val="0"/>
          <w:marRight w:val="0"/>
          <w:marTop w:val="0"/>
          <w:marBottom w:val="0"/>
          <w:divBdr>
            <w:top w:val="none" w:sz="0" w:space="0" w:color="auto"/>
            <w:left w:val="none" w:sz="0" w:space="0" w:color="auto"/>
            <w:bottom w:val="none" w:sz="0" w:space="0" w:color="auto"/>
            <w:right w:val="none" w:sz="0" w:space="0" w:color="auto"/>
          </w:divBdr>
        </w:div>
        <w:div w:id="1385715292">
          <w:marLeft w:val="0"/>
          <w:marRight w:val="0"/>
          <w:marTop w:val="0"/>
          <w:marBottom w:val="0"/>
          <w:divBdr>
            <w:top w:val="none" w:sz="0" w:space="0" w:color="auto"/>
            <w:left w:val="none" w:sz="0" w:space="0" w:color="auto"/>
            <w:bottom w:val="none" w:sz="0" w:space="0" w:color="auto"/>
            <w:right w:val="none" w:sz="0" w:space="0" w:color="auto"/>
          </w:divBdr>
        </w:div>
        <w:div w:id="1452047142">
          <w:marLeft w:val="0"/>
          <w:marRight w:val="0"/>
          <w:marTop w:val="0"/>
          <w:marBottom w:val="0"/>
          <w:divBdr>
            <w:top w:val="none" w:sz="0" w:space="0" w:color="auto"/>
            <w:left w:val="none" w:sz="0" w:space="0" w:color="auto"/>
            <w:bottom w:val="none" w:sz="0" w:space="0" w:color="auto"/>
            <w:right w:val="none" w:sz="0" w:space="0" w:color="auto"/>
          </w:divBdr>
        </w:div>
        <w:div w:id="1507133179">
          <w:marLeft w:val="0"/>
          <w:marRight w:val="0"/>
          <w:marTop w:val="0"/>
          <w:marBottom w:val="0"/>
          <w:divBdr>
            <w:top w:val="none" w:sz="0" w:space="0" w:color="auto"/>
            <w:left w:val="none" w:sz="0" w:space="0" w:color="auto"/>
            <w:bottom w:val="none" w:sz="0" w:space="0" w:color="auto"/>
            <w:right w:val="none" w:sz="0" w:space="0" w:color="auto"/>
          </w:divBdr>
        </w:div>
        <w:div w:id="1884714551">
          <w:marLeft w:val="0"/>
          <w:marRight w:val="0"/>
          <w:marTop w:val="0"/>
          <w:marBottom w:val="0"/>
          <w:divBdr>
            <w:top w:val="none" w:sz="0" w:space="0" w:color="auto"/>
            <w:left w:val="none" w:sz="0" w:space="0" w:color="auto"/>
            <w:bottom w:val="none" w:sz="0" w:space="0" w:color="auto"/>
            <w:right w:val="none" w:sz="0" w:space="0" w:color="auto"/>
          </w:divBdr>
        </w:div>
      </w:divsChild>
    </w:div>
    <w:div w:id="2031685762">
      <w:bodyDiv w:val="1"/>
      <w:marLeft w:val="0"/>
      <w:marRight w:val="0"/>
      <w:marTop w:val="0"/>
      <w:marBottom w:val="0"/>
      <w:divBdr>
        <w:top w:val="none" w:sz="0" w:space="0" w:color="auto"/>
        <w:left w:val="none" w:sz="0" w:space="0" w:color="auto"/>
        <w:bottom w:val="none" w:sz="0" w:space="0" w:color="auto"/>
        <w:right w:val="none" w:sz="0" w:space="0" w:color="auto"/>
      </w:divBdr>
    </w:div>
    <w:div w:id="2033988949">
      <w:bodyDiv w:val="1"/>
      <w:marLeft w:val="0"/>
      <w:marRight w:val="0"/>
      <w:marTop w:val="0"/>
      <w:marBottom w:val="0"/>
      <w:divBdr>
        <w:top w:val="none" w:sz="0" w:space="0" w:color="auto"/>
        <w:left w:val="none" w:sz="0" w:space="0" w:color="auto"/>
        <w:bottom w:val="none" w:sz="0" w:space="0" w:color="auto"/>
        <w:right w:val="none" w:sz="0" w:space="0" w:color="auto"/>
      </w:divBdr>
    </w:div>
    <w:div w:id="2037927743">
      <w:bodyDiv w:val="1"/>
      <w:marLeft w:val="0"/>
      <w:marRight w:val="0"/>
      <w:marTop w:val="0"/>
      <w:marBottom w:val="0"/>
      <w:divBdr>
        <w:top w:val="none" w:sz="0" w:space="0" w:color="auto"/>
        <w:left w:val="none" w:sz="0" w:space="0" w:color="auto"/>
        <w:bottom w:val="none" w:sz="0" w:space="0" w:color="auto"/>
        <w:right w:val="none" w:sz="0" w:space="0" w:color="auto"/>
      </w:divBdr>
    </w:div>
    <w:div w:id="2037999125">
      <w:bodyDiv w:val="1"/>
      <w:marLeft w:val="0"/>
      <w:marRight w:val="0"/>
      <w:marTop w:val="0"/>
      <w:marBottom w:val="0"/>
      <w:divBdr>
        <w:top w:val="none" w:sz="0" w:space="0" w:color="auto"/>
        <w:left w:val="none" w:sz="0" w:space="0" w:color="auto"/>
        <w:bottom w:val="none" w:sz="0" w:space="0" w:color="auto"/>
        <w:right w:val="none" w:sz="0" w:space="0" w:color="auto"/>
      </w:divBdr>
    </w:div>
    <w:div w:id="2038776526">
      <w:bodyDiv w:val="1"/>
      <w:marLeft w:val="0"/>
      <w:marRight w:val="0"/>
      <w:marTop w:val="0"/>
      <w:marBottom w:val="0"/>
      <w:divBdr>
        <w:top w:val="none" w:sz="0" w:space="0" w:color="auto"/>
        <w:left w:val="none" w:sz="0" w:space="0" w:color="auto"/>
        <w:bottom w:val="none" w:sz="0" w:space="0" w:color="auto"/>
        <w:right w:val="none" w:sz="0" w:space="0" w:color="auto"/>
      </w:divBdr>
    </w:div>
    <w:div w:id="2049452183">
      <w:bodyDiv w:val="1"/>
      <w:marLeft w:val="0"/>
      <w:marRight w:val="0"/>
      <w:marTop w:val="0"/>
      <w:marBottom w:val="0"/>
      <w:divBdr>
        <w:top w:val="none" w:sz="0" w:space="0" w:color="auto"/>
        <w:left w:val="none" w:sz="0" w:space="0" w:color="auto"/>
        <w:bottom w:val="none" w:sz="0" w:space="0" w:color="auto"/>
        <w:right w:val="none" w:sz="0" w:space="0" w:color="auto"/>
      </w:divBdr>
      <w:divsChild>
        <w:div w:id="269364050">
          <w:marLeft w:val="0"/>
          <w:marRight w:val="0"/>
          <w:marTop w:val="0"/>
          <w:marBottom w:val="0"/>
          <w:divBdr>
            <w:top w:val="none" w:sz="0" w:space="0" w:color="auto"/>
            <w:left w:val="none" w:sz="0" w:space="0" w:color="auto"/>
            <w:bottom w:val="none" w:sz="0" w:space="0" w:color="auto"/>
            <w:right w:val="none" w:sz="0" w:space="0" w:color="auto"/>
          </w:divBdr>
        </w:div>
        <w:div w:id="282079560">
          <w:marLeft w:val="0"/>
          <w:marRight w:val="0"/>
          <w:marTop w:val="0"/>
          <w:marBottom w:val="0"/>
          <w:divBdr>
            <w:top w:val="none" w:sz="0" w:space="0" w:color="auto"/>
            <w:left w:val="none" w:sz="0" w:space="0" w:color="auto"/>
            <w:bottom w:val="none" w:sz="0" w:space="0" w:color="auto"/>
            <w:right w:val="none" w:sz="0" w:space="0" w:color="auto"/>
          </w:divBdr>
        </w:div>
        <w:div w:id="472020223">
          <w:marLeft w:val="0"/>
          <w:marRight w:val="0"/>
          <w:marTop w:val="0"/>
          <w:marBottom w:val="0"/>
          <w:divBdr>
            <w:top w:val="none" w:sz="0" w:space="0" w:color="auto"/>
            <w:left w:val="none" w:sz="0" w:space="0" w:color="auto"/>
            <w:bottom w:val="none" w:sz="0" w:space="0" w:color="auto"/>
            <w:right w:val="none" w:sz="0" w:space="0" w:color="auto"/>
          </w:divBdr>
        </w:div>
        <w:div w:id="543256539">
          <w:marLeft w:val="0"/>
          <w:marRight w:val="0"/>
          <w:marTop w:val="0"/>
          <w:marBottom w:val="0"/>
          <w:divBdr>
            <w:top w:val="none" w:sz="0" w:space="0" w:color="auto"/>
            <w:left w:val="none" w:sz="0" w:space="0" w:color="auto"/>
            <w:bottom w:val="none" w:sz="0" w:space="0" w:color="auto"/>
            <w:right w:val="none" w:sz="0" w:space="0" w:color="auto"/>
          </w:divBdr>
        </w:div>
        <w:div w:id="753208708">
          <w:marLeft w:val="0"/>
          <w:marRight w:val="0"/>
          <w:marTop w:val="0"/>
          <w:marBottom w:val="0"/>
          <w:divBdr>
            <w:top w:val="none" w:sz="0" w:space="0" w:color="auto"/>
            <w:left w:val="none" w:sz="0" w:space="0" w:color="auto"/>
            <w:bottom w:val="none" w:sz="0" w:space="0" w:color="auto"/>
            <w:right w:val="none" w:sz="0" w:space="0" w:color="auto"/>
          </w:divBdr>
        </w:div>
        <w:div w:id="793906941">
          <w:marLeft w:val="0"/>
          <w:marRight w:val="0"/>
          <w:marTop w:val="0"/>
          <w:marBottom w:val="0"/>
          <w:divBdr>
            <w:top w:val="none" w:sz="0" w:space="0" w:color="auto"/>
            <w:left w:val="none" w:sz="0" w:space="0" w:color="auto"/>
            <w:bottom w:val="none" w:sz="0" w:space="0" w:color="auto"/>
            <w:right w:val="none" w:sz="0" w:space="0" w:color="auto"/>
          </w:divBdr>
        </w:div>
        <w:div w:id="1042633179">
          <w:marLeft w:val="0"/>
          <w:marRight w:val="0"/>
          <w:marTop w:val="0"/>
          <w:marBottom w:val="0"/>
          <w:divBdr>
            <w:top w:val="none" w:sz="0" w:space="0" w:color="auto"/>
            <w:left w:val="none" w:sz="0" w:space="0" w:color="auto"/>
            <w:bottom w:val="none" w:sz="0" w:space="0" w:color="auto"/>
            <w:right w:val="none" w:sz="0" w:space="0" w:color="auto"/>
          </w:divBdr>
        </w:div>
        <w:div w:id="1529026975">
          <w:marLeft w:val="0"/>
          <w:marRight w:val="0"/>
          <w:marTop w:val="0"/>
          <w:marBottom w:val="0"/>
          <w:divBdr>
            <w:top w:val="none" w:sz="0" w:space="0" w:color="auto"/>
            <w:left w:val="none" w:sz="0" w:space="0" w:color="auto"/>
            <w:bottom w:val="none" w:sz="0" w:space="0" w:color="auto"/>
            <w:right w:val="none" w:sz="0" w:space="0" w:color="auto"/>
          </w:divBdr>
        </w:div>
        <w:div w:id="1836260236">
          <w:marLeft w:val="0"/>
          <w:marRight w:val="0"/>
          <w:marTop w:val="0"/>
          <w:marBottom w:val="0"/>
          <w:divBdr>
            <w:top w:val="none" w:sz="0" w:space="0" w:color="auto"/>
            <w:left w:val="none" w:sz="0" w:space="0" w:color="auto"/>
            <w:bottom w:val="none" w:sz="0" w:space="0" w:color="auto"/>
            <w:right w:val="none" w:sz="0" w:space="0" w:color="auto"/>
          </w:divBdr>
        </w:div>
        <w:div w:id="1870413002">
          <w:marLeft w:val="0"/>
          <w:marRight w:val="0"/>
          <w:marTop w:val="0"/>
          <w:marBottom w:val="0"/>
          <w:divBdr>
            <w:top w:val="none" w:sz="0" w:space="0" w:color="auto"/>
            <w:left w:val="none" w:sz="0" w:space="0" w:color="auto"/>
            <w:bottom w:val="none" w:sz="0" w:space="0" w:color="auto"/>
            <w:right w:val="none" w:sz="0" w:space="0" w:color="auto"/>
          </w:divBdr>
        </w:div>
      </w:divsChild>
    </w:div>
    <w:div w:id="2050254406">
      <w:bodyDiv w:val="1"/>
      <w:marLeft w:val="0"/>
      <w:marRight w:val="0"/>
      <w:marTop w:val="0"/>
      <w:marBottom w:val="0"/>
      <w:divBdr>
        <w:top w:val="none" w:sz="0" w:space="0" w:color="auto"/>
        <w:left w:val="none" w:sz="0" w:space="0" w:color="auto"/>
        <w:bottom w:val="none" w:sz="0" w:space="0" w:color="auto"/>
        <w:right w:val="none" w:sz="0" w:space="0" w:color="auto"/>
      </w:divBdr>
    </w:div>
    <w:div w:id="2051343848">
      <w:bodyDiv w:val="1"/>
      <w:marLeft w:val="0"/>
      <w:marRight w:val="0"/>
      <w:marTop w:val="0"/>
      <w:marBottom w:val="0"/>
      <w:divBdr>
        <w:top w:val="none" w:sz="0" w:space="0" w:color="auto"/>
        <w:left w:val="none" w:sz="0" w:space="0" w:color="auto"/>
        <w:bottom w:val="none" w:sz="0" w:space="0" w:color="auto"/>
        <w:right w:val="none" w:sz="0" w:space="0" w:color="auto"/>
      </w:divBdr>
      <w:divsChild>
        <w:div w:id="219829894">
          <w:marLeft w:val="0"/>
          <w:marRight w:val="0"/>
          <w:marTop w:val="0"/>
          <w:marBottom w:val="0"/>
          <w:divBdr>
            <w:top w:val="none" w:sz="0" w:space="0" w:color="auto"/>
            <w:left w:val="none" w:sz="0" w:space="0" w:color="auto"/>
            <w:bottom w:val="none" w:sz="0" w:space="0" w:color="auto"/>
            <w:right w:val="none" w:sz="0" w:space="0" w:color="auto"/>
          </w:divBdr>
        </w:div>
        <w:div w:id="323893368">
          <w:marLeft w:val="0"/>
          <w:marRight w:val="0"/>
          <w:marTop w:val="0"/>
          <w:marBottom w:val="0"/>
          <w:divBdr>
            <w:top w:val="none" w:sz="0" w:space="0" w:color="auto"/>
            <w:left w:val="none" w:sz="0" w:space="0" w:color="auto"/>
            <w:bottom w:val="none" w:sz="0" w:space="0" w:color="auto"/>
            <w:right w:val="none" w:sz="0" w:space="0" w:color="auto"/>
          </w:divBdr>
          <w:divsChild>
            <w:div w:id="8222856">
              <w:marLeft w:val="0"/>
              <w:marRight w:val="0"/>
              <w:marTop w:val="30"/>
              <w:marBottom w:val="30"/>
              <w:divBdr>
                <w:top w:val="none" w:sz="0" w:space="0" w:color="auto"/>
                <w:left w:val="none" w:sz="0" w:space="0" w:color="auto"/>
                <w:bottom w:val="none" w:sz="0" w:space="0" w:color="auto"/>
                <w:right w:val="none" w:sz="0" w:space="0" w:color="auto"/>
              </w:divBdr>
              <w:divsChild>
                <w:div w:id="32922694">
                  <w:marLeft w:val="0"/>
                  <w:marRight w:val="0"/>
                  <w:marTop w:val="0"/>
                  <w:marBottom w:val="0"/>
                  <w:divBdr>
                    <w:top w:val="none" w:sz="0" w:space="0" w:color="auto"/>
                    <w:left w:val="none" w:sz="0" w:space="0" w:color="auto"/>
                    <w:bottom w:val="none" w:sz="0" w:space="0" w:color="auto"/>
                    <w:right w:val="none" w:sz="0" w:space="0" w:color="auto"/>
                  </w:divBdr>
                  <w:divsChild>
                    <w:div w:id="1943881066">
                      <w:marLeft w:val="0"/>
                      <w:marRight w:val="0"/>
                      <w:marTop w:val="0"/>
                      <w:marBottom w:val="0"/>
                      <w:divBdr>
                        <w:top w:val="none" w:sz="0" w:space="0" w:color="auto"/>
                        <w:left w:val="none" w:sz="0" w:space="0" w:color="auto"/>
                        <w:bottom w:val="none" w:sz="0" w:space="0" w:color="auto"/>
                        <w:right w:val="none" w:sz="0" w:space="0" w:color="auto"/>
                      </w:divBdr>
                    </w:div>
                  </w:divsChild>
                </w:div>
                <w:div w:id="318385429">
                  <w:marLeft w:val="0"/>
                  <w:marRight w:val="0"/>
                  <w:marTop w:val="0"/>
                  <w:marBottom w:val="0"/>
                  <w:divBdr>
                    <w:top w:val="none" w:sz="0" w:space="0" w:color="auto"/>
                    <w:left w:val="none" w:sz="0" w:space="0" w:color="auto"/>
                    <w:bottom w:val="none" w:sz="0" w:space="0" w:color="auto"/>
                    <w:right w:val="none" w:sz="0" w:space="0" w:color="auto"/>
                  </w:divBdr>
                  <w:divsChild>
                    <w:div w:id="524561435">
                      <w:marLeft w:val="0"/>
                      <w:marRight w:val="0"/>
                      <w:marTop w:val="0"/>
                      <w:marBottom w:val="0"/>
                      <w:divBdr>
                        <w:top w:val="none" w:sz="0" w:space="0" w:color="auto"/>
                        <w:left w:val="none" w:sz="0" w:space="0" w:color="auto"/>
                        <w:bottom w:val="none" w:sz="0" w:space="0" w:color="auto"/>
                        <w:right w:val="none" w:sz="0" w:space="0" w:color="auto"/>
                      </w:divBdr>
                    </w:div>
                  </w:divsChild>
                </w:div>
                <w:div w:id="652029391">
                  <w:marLeft w:val="0"/>
                  <w:marRight w:val="0"/>
                  <w:marTop w:val="0"/>
                  <w:marBottom w:val="0"/>
                  <w:divBdr>
                    <w:top w:val="none" w:sz="0" w:space="0" w:color="auto"/>
                    <w:left w:val="none" w:sz="0" w:space="0" w:color="auto"/>
                    <w:bottom w:val="none" w:sz="0" w:space="0" w:color="auto"/>
                    <w:right w:val="none" w:sz="0" w:space="0" w:color="auto"/>
                  </w:divBdr>
                  <w:divsChild>
                    <w:div w:id="1226794809">
                      <w:marLeft w:val="0"/>
                      <w:marRight w:val="0"/>
                      <w:marTop w:val="0"/>
                      <w:marBottom w:val="0"/>
                      <w:divBdr>
                        <w:top w:val="none" w:sz="0" w:space="0" w:color="auto"/>
                        <w:left w:val="none" w:sz="0" w:space="0" w:color="auto"/>
                        <w:bottom w:val="none" w:sz="0" w:space="0" w:color="auto"/>
                        <w:right w:val="none" w:sz="0" w:space="0" w:color="auto"/>
                      </w:divBdr>
                    </w:div>
                  </w:divsChild>
                </w:div>
                <w:div w:id="706182927">
                  <w:marLeft w:val="0"/>
                  <w:marRight w:val="0"/>
                  <w:marTop w:val="0"/>
                  <w:marBottom w:val="0"/>
                  <w:divBdr>
                    <w:top w:val="none" w:sz="0" w:space="0" w:color="auto"/>
                    <w:left w:val="none" w:sz="0" w:space="0" w:color="auto"/>
                    <w:bottom w:val="none" w:sz="0" w:space="0" w:color="auto"/>
                    <w:right w:val="none" w:sz="0" w:space="0" w:color="auto"/>
                  </w:divBdr>
                  <w:divsChild>
                    <w:div w:id="468017016">
                      <w:marLeft w:val="0"/>
                      <w:marRight w:val="0"/>
                      <w:marTop w:val="0"/>
                      <w:marBottom w:val="0"/>
                      <w:divBdr>
                        <w:top w:val="none" w:sz="0" w:space="0" w:color="auto"/>
                        <w:left w:val="none" w:sz="0" w:space="0" w:color="auto"/>
                        <w:bottom w:val="none" w:sz="0" w:space="0" w:color="auto"/>
                        <w:right w:val="none" w:sz="0" w:space="0" w:color="auto"/>
                      </w:divBdr>
                    </w:div>
                  </w:divsChild>
                </w:div>
                <w:div w:id="825705652">
                  <w:marLeft w:val="0"/>
                  <w:marRight w:val="0"/>
                  <w:marTop w:val="0"/>
                  <w:marBottom w:val="0"/>
                  <w:divBdr>
                    <w:top w:val="none" w:sz="0" w:space="0" w:color="auto"/>
                    <w:left w:val="none" w:sz="0" w:space="0" w:color="auto"/>
                    <w:bottom w:val="none" w:sz="0" w:space="0" w:color="auto"/>
                    <w:right w:val="none" w:sz="0" w:space="0" w:color="auto"/>
                  </w:divBdr>
                  <w:divsChild>
                    <w:div w:id="181358699">
                      <w:marLeft w:val="0"/>
                      <w:marRight w:val="0"/>
                      <w:marTop w:val="0"/>
                      <w:marBottom w:val="0"/>
                      <w:divBdr>
                        <w:top w:val="none" w:sz="0" w:space="0" w:color="auto"/>
                        <w:left w:val="none" w:sz="0" w:space="0" w:color="auto"/>
                        <w:bottom w:val="none" w:sz="0" w:space="0" w:color="auto"/>
                        <w:right w:val="none" w:sz="0" w:space="0" w:color="auto"/>
                      </w:divBdr>
                    </w:div>
                  </w:divsChild>
                </w:div>
                <w:div w:id="831145551">
                  <w:marLeft w:val="0"/>
                  <w:marRight w:val="0"/>
                  <w:marTop w:val="0"/>
                  <w:marBottom w:val="0"/>
                  <w:divBdr>
                    <w:top w:val="none" w:sz="0" w:space="0" w:color="auto"/>
                    <w:left w:val="none" w:sz="0" w:space="0" w:color="auto"/>
                    <w:bottom w:val="none" w:sz="0" w:space="0" w:color="auto"/>
                    <w:right w:val="none" w:sz="0" w:space="0" w:color="auto"/>
                  </w:divBdr>
                  <w:divsChild>
                    <w:div w:id="539588701">
                      <w:marLeft w:val="0"/>
                      <w:marRight w:val="0"/>
                      <w:marTop w:val="0"/>
                      <w:marBottom w:val="0"/>
                      <w:divBdr>
                        <w:top w:val="none" w:sz="0" w:space="0" w:color="auto"/>
                        <w:left w:val="none" w:sz="0" w:space="0" w:color="auto"/>
                        <w:bottom w:val="none" w:sz="0" w:space="0" w:color="auto"/>
                        <w:right w:val="none" w:sz="0" w:space="0" w:color="auto"/>
                      </w:divBdr>
                    </w:div>
                  </w:divsChild>
                </w:div>
                <w:div w:id="859274666">
                  <w:marLeft w:val="0"/>
                  <w:marRight w:val="0"/>
                  <w:marTop w:val="0"/>
                  <w:marBottom w:val="0"/>
                  <w:divBdr>
                    <w:top w:val="none" w:sz="0" w:space="0" w:color="auto"/>
                    <w:left w:val="none" w:sz="0" w:space="0" w:color="auto"/>
                    <w:bottom w:val="none" w:sz="0" w:space="0" w:color="auto"/>
                    <w:right w:val="none" w:sz="0" w:space="0" w:color="auto"/>
                  </w:divBdr>
                  <w:divsChild>
                    <w:div w:id="486558440">
                      <w:marLeft w:val="0"/>
                      <w:marRight w:val="0"/>
                      <w:marTop w:val="0"/>
                      <w:marBottom w:val="0"/>
                      <w:divBdr>
                        <w:top w:val="none" w:sz="0" w:space="0" w:color="auto"/>
                        <w:left w:val="none" w:sz="0" w:space="0" w:color="auto"/>
                        <w:bottom w:val="none" w:sz="0" w:space="0" w:color="auto"/>
                        <w:right w:val="none" w:sz="0" w:space="0" w:color="auto"/>
                      </w:divBdr>
                    </w:div>
                  </w:divsChild>
                </w:div>
                <w:div w:id="1048184474">
                  <w:marLeft w:val="0"/>
                  <w:marRight w:val="0"/>
                  <w:marTop w:val="0"/>
                  <w:marBottom w:val="0"/>
                  <w:divBdr>
                    <w:top w:val="none" w:sz="0" w:space="0" w:color="auto"/>
                    <w:left w:val="none" w:sz="0" w:space="0" w:color="auto"/>
                    <w:bottom w:val="none" w:sz="0" w:space="0" w:color="auto"/>
                    <w:right w:val="none" w:sz="0" w:space="0" w:color="auto"/>
                  </w:divBdr>
                  <w:divsChild>
                    <w:div w:id="1609047557">
                      <w:marLeft w:val="0"/>
                      <w:marRight w:val="0"/>
                      <w:marTop w:val="0"/>
                      <w:marBottom w:val="0"/>
                      <w:divBdr>
                        <w:top w:val="none" w:sz="0" w:space="0" w:color="auto"/>
                        <w:left w:val="none" w:sz="0" w:space="0" w:color="auto"/>
                        <w:bottom w:val="none" w:sz="0" w:space="0" w:color="auto"/>
                        <w:right w:val="none" w:sz="0" w:space="0" w:color="auto"/>
                      </w:divBdr>
                    </w:div>
                  </w:divsChild>
                </w:div>
                <w:div w:id="1146164697">
                  <w:marLeft w:val="0"/>
                  <w:marRight w:val="0"/>
                  <w:marTop w:val="0"/>
                  <w:marBottom w:val="0"/>
                  <w:divBdr>
                    <w:top w:val="none" w:sz="0" w:space="0" w:color="auto"/>
                    <w:left w:val="none" w:sz="0" w:space="0" w:color="auto"/>
                    <w:bottom w:val="none" w:sz="0" w:space="0" w:color="auto"/>
                    <w:right w:val="none" w:sz="0" w:space="0" w:color="auto"/>
                  </w:divBdr>
                  <w:divsChild>
                    <w:div w:id="23406406">
                      <w:marLeft w:val="0"/>
                      <w:marRight w:val="0"/>
                      <w:marTop w:val="0"/>
                      <w:marBottom w:val="0"/>
                      <w:divBdr>
                        <w:top w:val="none" w:sz="0" w:space="0" w:color="auto"/>
                        <w:left w:val="none" w:sz="0" w:space="0" w:color="auto"/>
                        <w:bottom w:val="none" w:sz="0" w:space="0" w:color="auto"/>
                        <w:right w:val="none" w:sz="0" w:space="0" w:color="auto"/>
                      </w:divBdr>
                    </w:div>
                  </w:divsChild>
                </w:div>
                <w:div w:id="1275361157">
                  <w:marLeft w:val="0"/>
                  <w:marRight w:val="0"/>
                  <w:marTop w:val="0"/>
                  <w:marBottom w:val="0"/>
                  <w:divBdr>
                    <w:top w:val="none" w:sz="0" w:space="0" w:color="auto"/>
                    <w:left w:val="none" w:sz="0" w:space="0" w:color="auto"/>
                    <w:bottom w:val="none" w:sz="0" w:space="0" w:color="auto"/>
                    <w:right w:val="none" w:sz="0" w:space="0" w:color="auto"/>
                  </w:divBdr>
                  <w:divsChild>
                    <w:div w:id="1102871706">
                      <w:marLeft w:val="0"/>
                      <w:marRight w:val="0"/>
                      <w:marTop w:val="0"/>
                      <w:marBottom w:val="0"/>
                      <w:divBdr>
                        <w:top w:val="none" w:sz="0" w:space="0" w:color="auto"/>
                        <w:left w:val="none" w:sz="0" w:space="0" w:color="auto"/>
                        <w:bottom w:val="none" w:sz="0" w:space="0" w:color="auto"/>
                        <w:right w:val="none" w:sz="0" w:space="0" w:color="auto"/>
                      </w:divBdr>
                    </w:div>
                  </w:divsChild>
                </w:div>
                <w:div w:id="1311714219">
                  <w:marLeft w:val="0"/>
                  <w:marRight w:val="0"/>
                  <w:marTop w:val="0"/>
                  <w:marBottom w:val="0"/>
                  <w:divBdr>
                    <w:top w:val="none" w:sz="0" w:space="0" w:color="auto"/>
                    <w:left w:val="none" w:sz="0" w:space="0" w:color="auto"/>
                    <w:bottom w:val="none" w:sz="0" w:space="0" w:color="auto"/>
                    <w:right w:val="none" w:sz="0" w:space="0" w:color="auto"/>
                  </w:divBdr>
                  <w:divsChild>
                    <w:div w:id="573205604">
                      <w:marLeft w:val="0"/>
                      <w:marRight w:val="0"/>
                      <w:marTop w:val="0"/>
                      <w:marBottom w:val="0"/>
                      <w:divBdr>
                        <w:top w:val="none" w:sz="0" w:space="0" w:color="auto"/>
                        <w:left w:val="none" w:sz="0" w:space="0" w:color="auto"/>
                        <w:bottom w:val="none" w:sz="0" w:space="0" w:color="auto"/>
                        <w:right w:val="none" w:sz="0" w:space="0" w:color="auto"/>
                      </w:divBdr>
                    </w:div>
                  </w:divsChild>
                </w:div>
                <w:div w:id="1434014416">
                  <w:marLeft w:val="0"/>
                  <w:marRight w:val="0"/>
                  <w:marTop w:val="0"/>
                  <w:marBottom w:val="0"/>
                  <w:divBdr>
                    <w:top w:val="none" w:sz="0" w:space="0" w:color="auto"/>
                    <w:left w:val="none" w:sz="0" w:space="0" w:color="auto"/>
                    <w:bottom w:val="none" w:sz="0" w:space="0" w:color="auto"/>
                    <w:right w:val="none" w:sz="0" w:space="0" w:color="auto"/>
                  </w:divBdr>
                  <w:divsChild>
                    <w:div w:id="899906247">
                      <w:marLeft w:val="0"/>
                      <w:marRight w:val="0"/>
                      <w:marTop w:val="0"/>
                      <w:marBottom w:val="0"/>
                      <w:divBdr>
                        <w:top w:val="none" w:sz="0" w:space="0" w:color="auto"/>
                        <w:left w:val="none" w:sz="0" w:space="0" w:color="auto"/>
                        <w:bottom w:val="none" w:sz="0" w:space="0" w:color="auto"/>
                        <w:right w:val="none" w:sz="0" w:space="0" w:color="auto"/>
                      </w:divBdr>
                    </w:div>
                  </w:divsChild>
                </w:div>
                <w:div w:id="1459841330">
                  <w:marLeft w:val="0"/>
                  <w:marRight w:val="0"/>
                  <w:marTop w:val="0"/>
                  <w:marBottom w:val="0"/>
                  <w:divBdr>
                    <w:top w:val="none" w:sz="0" w:space="0" w:color="auto"/>
                    <w:left w:val="none" w:sz="0" w:space="0" w:color="auto"/>
                    <w:bottom w:val="none" w:sz="0" w:space="0" w:color="auto"/>
                    <w:right w:val="none" w:sz="0" w:space="0" w:color="auto"/>
                  </w:divBdr>
                  <w:divsChild>
                    <w:div w:id="1402173767">
                      <w:marLeft w:val="0"/>
                      <w:marRight w:val="0"/>
                      <w:marTop w:val="0"/>
                      <w:marBottom w:val="0"/>
                      <w:divBdr>
                        <w:top w:val="none" w:sz="0" w:space="0" w:color="auto"/>
                        <w:left w:val="none" w:sz="0" w:space="0" w:color="auto"/>
                        <w:bottom w:val="none" w:sz="0" w:space="0" w:color="auto"/>
                        <w:right w:val="none" w:sz="0" w:space="0" w:color="auto"/>
                      </w:divBdr>
                    </w:div>
                  </w:divsChild>
                </w:div>
                <w:div w:id="1903254381">
                  <w:marLeft w:val="0"/>
                  <w:marRight w:val="0"/>
                  <w:marTop w:val="0"/>
                  <w:marBottom w:val="0"/>
                  <w:divBdr>
                    <w:top w:val="none" w:sz="0" w:space="0" w:color="auto"/>
                    <w:left w:val="none" w:sz="0" w:space="0" w:color="auto"/>
                    <w:bottom w:val="none" w:sz="0" w:space="0" w:color="auto"/>
                    <w:right w:val="none" w:sz="0" w:space="0" w:color="auto"/>
                  </w:divBdr>
                  <w:divsChild>
                    <w:div w:id="1031955763">
                      <w:marLeft w:val="0"/>
                      <w:marRight w:val="0"/>
                      <w:marTop w:val="0"/>
                      <w:marBottom w:val="0"/>
                      <w:divBdr>
                        <w:top w:val="none" w:sz="0" w:space="0" w:color="auto"/>
                        <w:left w:val="none" w:sz="0" w:space="0" w:color="auto"/>
                        <w:bottom w:val="none" w:sz="0" w:space="0" w:color="auto"/>
                        <w:right w:val="none" w:sz="0" w:space="0" w:color="auto"/>
                      </w:divBdr>
                    </w:div>
                  </w:divsChild>
                </w:div>
                <w:div w:id="2100298046">
                  <w:marLeft w:val="0"/>
                  <w:marRight w:val="0"/>
                  <w:marTop w:val="0"/>
                  <w:marBottom w:val="0"/>
                  <w:divBdr>
                    <w:top w:val="none" w:sz="0" w:space="0" w:color="auto"/>
                    <w:left w:val="none" w:sz="0" w:space="0" w:color="auto"/>
                    <w:bottom w:val="none" w:sz="0" w:space="0" w:color="auto"/>
                    <w:right w:val="none" w:sz="0" w:space="0" w:color="auto"/>
                  </w:divBdr>
                  <w:divsChild>
                    <w:div w:id="19373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7777">
          <w:marLeft w:val="0"/>
          <w:marRight w:val="0"/>
          <w:marTop w:val="0"/>
          <w:marBottom w:val="0"/>
          <w:divBdr>
            <w:top w:val="none" w:sz="0" w:space="0" w:color="auto"/>
            <w:left w:val="none" w:sz="0" w:space="0" w:color="auto"/>
            <w:bottom w:val="none" w:sz="0" w:space="0" w:color="auto"/>
            <w:right w:val="none" w:sz="0" w:space="0" w:color="auto"/>
          </w:divBdr>
        </w:div>
        <w:div w:id="1661495879">
          <w:marLeft w:val="0"/>
          <w:marRight w:val="0"/>
          <w:marTop w:val="0"/>
          <w:marBottom w:val="0"/>
          <w:divBdr>
            <w:top w:val="none" w:sz="0" w:space="0" w:color="auto"/>
            <w:left w:val="none" w:sz="0" w:space="0" w:color="auto"/>
            <w:bottom w:val="none" w:sz="0" w:space="0" w:color="auto"/>
            <w:right w:val="none" w:sz="0" w:space="0" w:color="auto"/>
          </w:divBdr>
        </w:div>
      </w:divsChild>
    </w:div>
    <w:div w:id="2067140775">
      <w:bodyDiv w:val="1"/>
      <w:marLeft w:val="0"/>
      <w:marRight w:val="0"/>
      <w:marTop w:val="0"/>
      <w:marBottom w:val="0"/>
      <w:divBdr>
        <w:top w:val="none" w:sz="0" w:space="0" w:color="auto"/>
        <w:left w:val="none" w:sz="0" w:space="0" w:color="auto"/>
        <w:bottom w:val="none" w:sz="0" w:space="0" w:color="auto"/>
        <w:right w:val="none" w:sz="0" w:space="0" w:color="auto"/>
      </w:divBdr>
    </w:div>
    <w:div w:id="2096238703">
      <w:bodyDiv w:val="1"/>
      <w:marLeft w:val="0"/>
      <w:marRight w:val="0"/>
      <w:marTop w:val="0"/>
      <w:marBottom w:val="0"/>
      <w:divBdr>
        <w:top w:val="none" w:sz="0" w:space="0" w:color="auto"/>
        <w:left w:val="none" w:sz="0" w:space="0" w:color="auto"/>
        <w:bottom w:val="none" w:sz="0" w:space="0" w:color="auto"/>
        <w:right w:val="none" w:sz="0" w:space="0" w:color="auto"/>
      </w:divBdr>
    </w:div>
    <w:div w:id="2100640033">
      <w:bodyDiv w:val="1"/>
      <w:marLeft w:val="0"/>
      <w:marRight w:val="0"/>
      <w:marTop w:val="0"/>
      <w:marBottom w:val="0"/>
      <w:divBdr>
        <w:top w:val="none" w:sz="0" w:space="0" w:color="auto"/>
        <w:left w:val="none" w:sz="0" w:space="0" w:color="auto"/>
        <w:bottom w:val="none" w:sz="0" w:space="0" w:color="auto"/>
        <w:right w:val="none" w:sz="0" w:space="0" w:color="auto"/>
      </w:divBdr>
    </w:div>
    <w:div w:id="2110932310">
      <w:bodyDiv w:val="1"/>
      <w:marLeft w:val="0"/>
      <w:marRight w:val="0"/>
      <w:marTop w:val="0"/>
      <w:marBottom w:val="0"/>
      <w:divBdr>
        <w:top w:val="none" w:sz="0" w:space="0" w:color="auto"/>
        <w:left w:val="none" w:sz="0" w:space="0" w:color="auto"/>
        <w:bottom w:val="none" w:sz="0" w:space="0" w:color="auto"/>
        <w:right w:val="none" w:sz="0" w:space="0" w:color="auto"/>
      </w:divBdr>
    </w:div>
    <w:div w:id="2113738227">
      <w:bodyDiv w:val="1"/>
      <w:marLeft w:val="0"/>
      <w:marRight w:val="0"/>
      <w:marTop w:val="0"/>
      <w:marBottom w:val="0"/>
      <w:divBdr>
        <w:top w:val="none" w:sz="0" w:space="0" w:color="auto"/>
        <w:left w:val="none" w:sz="0" w:space="0" w:color="auto"/>
        <w:bottom w:val="none" w:sz="0" w:space="0" w:color="auto"/>
        <w:right w:val="none" w:sz="0" w:space="0" w:color="auto"/>
      </w:divBdr>
    </w:div>
    <w:div w:id="2124231417">
      <w:bodyDiv w:val="1"/>
      <w:marLeft w:val="0"/>
      <w:marRight w:val="0"/>
      <w:marTop w:val="0"/>
      <w:marBottom w:val="0"/>
      <w:divBdr>
        <w:top w:val="none" w:sz="0" w:space="0" w:color="auto"/>
        <w:left w:val="none" w:sz="0" w:space="0" w:color="auto"/>
        <w:bottom w:val="none" w:sz="0" w:space="0" w:color="auto"/>
        <w:right w:val="none" w:sz="0" w:space="0" w:color="auto"/>
      </w:divBdr>
    </w:div>
    <w:div w:id="2124373671">
      <w:bodyDiv w:val="1"/>
      <w:marLeft w:val="0"/>
      <w:marRight w:val="0"/>
      <w:marTop w:val="0"/>
      <w:marBottom w:val="0"/>
      <w:divBdr>
        <w:top w:val="none" w:sz="0" w:space="0" w:color="auto"/>
        <w:left w:val="none" w:sz="0" w:space="0" w:color="auto"/>
        <w:bottom w:val="none" w:sz="0" w:space="0" w:color="auto"/>
        <w:right w:val="none" w:sz="0" w:space="0" w:color="auto"/>
      </w:divBdr>
    </w:div>
    <w:div w:id="2132280191">
      <w:bodyDiv w:val="1"/>
      <w:marLeft w:val="0"/>
      <w:marRight w:val="0"/>
      <w:marTop w:val="0"/>
      <w:marBottom w:val="0"/>
      <w:divBdr>
        <w:top w:val="none" w:sz="0" w:space="0" w:color="auto"/>
        <w:left w:val="none" w:sz="0" w:space="0" w:color="auto"/>
        <w:bottom w:val="none" w:sz="0" w:space="0" w:color="auto"/>
        <w:right w:val="none" w:sz="0" w:space="0" w:color="auto"/>
      </w:divBdr>
      <w:divsChild>
        <w:div w:id="532184673">
          <w:marLeft w:val="0"/>
          <w:marRight w:val="0"/>
          <w:marTop w:val="0"/>
          <w:marBottom w:val="0"/>
          <w:divBdr>
            <w:top w:val="none" w:sz="0" w:space="0" w:color="auto"/>
            <w:left w:val="none" w:sz="0" w:space="0" w:color="auto"/>
            <w:bottom w:val="none" w:sz="0" w:space="0" w:color="auto"/>
            <w:right w:val="none" w:sz="0" w:space="0" w:color="auto"/>
          </w:divBdr>
        </w:div>
        <w:div w:id="708650121">
          <w:marLeft w:val="0"/>
          <w:marRight w:val="0"/>
          <w:marTop w:val="0"/>
          <w:marBottom w:val="0"/>
          <w:divBdr>
            <w:top w:val="none" w:sz="0" w:space="0" w:color="auto"/>
            <w:left w:val="none" w:sz="0" w:space="0" w:color="auto"/>
            <w:bottom w:val="none" w:sz="0" w:space="0" w:color="auto"/>
            <w:right w:val="none" w:sz="0" w:space="0" w:color="auto"/>
          </w:divBdr>
        </w:div>
        <w:div w:id="1593204060">
          <w:marLeft w:val="0"/>
          <w:marRight w:val="0"/>
          <w:marTop w:val="0"/>
          <w:marBottom w:val="0"/>
          <w:divBdr>
            <w:top w:val="none" w:sz="0" w:space="0" w:color="auto"/>
            <w:left w:val="none" w:sz="0" w:space="0" w:color="auto"/>
            <w:bottom w:val="none" w:sz="0" w:space="0" w:color="auto"/>
            <w:right w:val="none" w:sz="0" w:space="0" w:color="auto"/>
          </w:divBdr>
        </w:div>
        <w:div w:id="1945571218">
          <w:marLeft w:val="0"/>
          <w:marRight w:val="0"/>
          <w:marTop w:val="0"/>
          <w:marBottom w:val="0"/>
          <w:divBdr>
            <w:top w:val="none" w:sz="0" w:space="0" w:color="auto"/>
            <w:left w:val="none" w:sz="0" w:space="0" w:color="auto"/>
            <w:bottom w:val="none" w:sz="0" w:space="0" w:color="auto"/>
            <w:right w:val="none" w:sz="0" w:space="0" w:color="auto"/>
          </w:divBdr>
        </w:div>
      </w:divsChild>
    </w:div>
    <w:div w:id="21402210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othillsstorage.blob.core.windows.net/media/Default/medialib/fi-principles-of-practice.4d0d3a13925.pdf" TargetMode="External"/><Relationship Id="rId21" Type="http://schemas.openxmlformats.org/officeDocument/2006/relationships/image" Target="media/image6.png"/><Relationship Id="rId42" Type="http://schemas.openxmlformats.org/officeDocument/2006/relationships/hyperlink" Target="https://media.foothillsschooldivision.ca/media/Default/medialib/101-annual-education-results-report-reviewed-oct-22.aa8ee810550.pdf" TargetMode="External"/><Relationship Id="rId63" Type="http://schemas.openxmlformats.org/officeDocument/2006/relationships/hyperlink" Target="https://www.foothillsschooldivision.ca/page/17644/celebrating-our-flourishing-community" TargetMode="External"/><Relationship Id="rId84" Type="http://schemas.openxmlformats.org/officeDocument/2006/relationships/image" Target="media/image32.svg"/><Relationship Id="rId138" Type="http://schemas.openxmlformats.org/officeDocument/2006/relationships/hyperlink" Target="https://foothillsstorage.blob.core.windows.net/media/Default/medialib/literacy-principles-of-practice.4400d713926.pdf" TargetMode="External"/><Relationship Id="rId159" Type="http://schemas.openxmlformats.org/officeDocument/2006/relationships/fontTable" Target="fontTable.xml"/><Relationship Id="rId107" Type="http://schemas.openxmlformats.org/officeDocument/2006/relationships/hyperlink" Target="https://foothillsschooldivision.ca/page/8899/learning-that-transfers" TargetMode="External"/><Relationship Id="rId11" Type="http://schemas.openxmlformats.org/officeDocument/2006/relationships/endnotes" Target="endnotes.xml"/><Relationship Id="rId32" Type="http://schemas.openxmlformats.org/officeDocument/2006/relationships/image" Target="media/image13.png"/><Relationship Id="rId53" Type="http://schemas.openxmlformats.org/officeDocument/2006/relationships/hyperlink" Target="https://www.canva.com/design/DAG51-XEna4/wJKdJPjTnWi_ewOwXBI8Pg/view?utm_content=DAG51-XEna4&amp;utm_campaign=designshare&amp;utm_medium=link2&amp;utm_source=uniquelinks&amp;utlId=hba38f55004" TargetMode="External"/><Relationship Id="rId74" Type="http://schemas.openxmlformats.org/officeDocument/2006/relationships/hyperlink" Target="https://fsdconnect.com/celebrations-for-all" TargetMode="External"/><Relationship Id="rId128" Type="http://schemas.openxmlformats.org/officeDocument/2006/relationships/hyperlink" Target="https://foothillsstorage.blob.core.windows.net/media/Default/medialib/numeracy-principles-of-practice.02ac1113927.pdf" TargetMode="External"/><Relationship Id="rId149" Type="http://schemas.openxmlformats.org/officeDocument/2006/relationships/hyperlink" Target="https://media.foothillsschooldivision.ca/media/Default/medialib/422-teaching-staff-development-learning-updated-april-20-new-document.81f25b5457.pdf" TargetMode="External"/><Relationship Id="rId5" Type="http://schemas.openxmlformats.org/officeDocument/2006/relationships/customXml" Target="../customXml/item5.xml"/><Relationship Id="rId95" Type="http://schemas.openxmlformats.org/officeDocument/2006/relationships/hyperlink" Target="https://sites.google.com/gm.fsd38.ab.ca/truth-reconciliation" TargetMode="External"/><Relationship Id="rId160" Type="http://schemas.openxmlformats.org/officeDocument/2006/relationships/theme" Target="theme/theme1.xml"/><Relationship Id="rId22" Type="http://schemas.openxmlformats.org/officeDocument/2006/relationships/hyperlink" Target="https://media.foothillsschooldivision.ca/media/Default/medialib/policy-1-division-foundational-statements-updated-november-2019.92e3fb5391.pdf" TargetMode="External"/><Relationship Id="rId43" Type="http://schemas.openxmlformats.org/officeDocument/2006/relationships/hyperlink" Target="https://open.alberta.ca/dataset/cea65c12-a239-4bd9-8275-3ab54d84f5b3/resource/88289e0a-b814-406b-991e-833088aab18e/download/education-business-plan-2024-27-english.pdf" TargetMode="External"/><Relationship Id="rId64" Type="http://schemas.openxmlformats.org/officeDocument/2006/relationships/hyperlink" Target="https://www.foothillsschooldivision.ca/page/14018/our-engagement-opportunities" TargetMode="External"/><Relationship Id="rId118" Type="http://schemas.openxmlformats.org/officeDocument/2006/relationships/hyperlink" Target="https://foothillsstorage.blob.core.windows.net/media/Default/medialib/literacy-principles-of-practice.4400d713926.pdf" TargetMode="External"/><Relationship Id="rId139" Type="http://schemas.openxmlformats.org/officeDocument/2006/relationships/hyperlink" Target="https://foothillsstorage.blob.core.windows.net/media/Default/medialib/numeracy-principles-of-practice.02ac1113927.pdf" TargetMode="External"/><Relationship Id="rId80" Type="http://schemas.openxmlformats.org/officeDocument/2006/relationships/hyperlink" Target="https://foothillsschooldivision.ca/page/14/news" TargetMode="External"/><Relationship Id="rId85" Type="http://schemas.openxmlformats.org/officeDocument/2006/relationships/hyperlink" Target="https://media.foothillsschooldivision.ca/media/Default/medialib/2023-24_aerrhistoricaldata_engagement.06144021551.pdf" TargetMode="External"/><Relationship Id="rId150" Type="http://schemas.openxmlformats.org/officeDocument/2006/relationships/hyperlink" Target="https://open.alberta.ca/dataset/14d92858-fec0-449b-a9ad-52c05000b4de/resource/09cd735a-3a02-4f1f-8e23-51a11e6dfb06/download/educ-teaching-quality-standard-2023.pdf" TargetMode="External"/><Relationship Id="rId155" Type="http://schemas.openxmlformats.org/officeDocument/2006/relationships/image" Target="media/image43.jpeg"/><Relationship Id="rId12" Type="http://schemas.openxmlformats.org/officeDocument/2006/relationships/hyperlink" Target="https://www.foothillsschooldivision.ca/okotoksjunior" TargetMode="External"/><Relationship Id="rId17" Type="http://schemas.openxmlformats.org/officeDocument/2006/relationships/hyperlink" Target="https://sites.google.com/gm.fsd38.ab.ca/truth-reconciliation/home?authuser=0" TargetMode="External"/><Relationship Id="rId33" Type="http://schemas.openxmlformats.org/officeDocument/2006/relationships/image" Target="media/image14.svg"/><Relationship Id="rId38" Type="http://schemas.openxmlformats.org/officeDocument/2006/relationships/hyperlink" Target="https://www.foothillsschooldivision.ca/page/17920/systems-thinking" TargetMode="External"/><Relationship Id="rId59" Type="http://schemas.openxmlformats.org/officeDocument/2006/relationships/hyperlink" Target="https://media.foothillsschooldivision.ca/media/Default/medialib/policy-1-division-foundational-statements-updated-november-2019.92e3fb5391.pdf" TargetMode="External"/><Relationship Id="rId103" Type="http://schemas.openxmlformats.org/officeDocument/2006/relationships/hyperlink" Target="https://sites.google.com/gm.fsd38.ab.ca/truth-reconciliation" TargetMode="External"/><Relationship Id="rId108" Type="http://schemas.openxmlformats.org/officeDocument/2006/relationships/hyperlink" Target="https://foothillsschooldivision.ca/page/8733/innovation-and-design" TargetMode="External"/><Relationship Id="rId124" Type="http://schemas.openxmlformats.org/officeDocument/2006/relationships/hyperlink" Target="https://foothillsstorage.blob.core.windows.net/media/Default/medialib/literacy-principles-of-practice.4400d713926.pdf" TargetMode="External"/><Relationship Id="rId129" Type="http://schemas.openxmlformats.org/officeDocument/2006/relationships/image" Target="media/image40.png"/><Relationship Id="rId54" Type="http://schemas.openxmlformats.org/officeDocument/2006/relationships/hyperlink" Target="https://www.canva.com/design/DAG51-XEna4/wJKdJPjTnWi_ewOwXBI8Pg/view?utm_content=DAG51-XEna4&amp;utm_campaign=designshare&amp;utm_medium=link2&amp;utm_source=uniquelinks&amp;utlId=hba38f55004" TargetMode="External"/><Relationship Id="rId70" Type="http://schemas.openxmlformats.org/officeDocument/2006/relationships/hyperlink" Target="https://foothillsschooldivision.ca/page/120/board-of-trustees" TargetMode="External"/><Relationship Id="rId75" Type="http://schemas.openxmlformats.org/officeDocument/2006/relationships/hyperlink" Target="https://www.foothillsschooldivision.ca/page/17644/celebrating-our-flourishing-community" TargetMode="External"/><Relationship Id="rId91" Type="http://schemas.openxmlformats.org/officeDocument/2006/relationships/hyperlink" Target="https://foothillsschooldivision.ca/page/465/parent-community-connect" TargetMode="External"/><Relationship Id="rId96" Type="http://schemas.openxmlformats.org/officeDocument/2006/relationships/hyperlink" Target="https://media.foothillsschooldivision.ca/media/Default/medialib/309-learning-environments-updated-sept-23.97474d16323.pdf" TargetMode="External"/><Relationship Id="rId140" Type="http://schemas.openxmlformats.org/officeDocument/2006/relationships/hyperlink" Target="https://foothillsschooldivision.ca/page/8733/innovation-and-design" TargetMode="External"/><Relationship Id="rId145" Type="http://schemas.openxmlformats.org/officeDocument/2006/relationships/hyperlink" Target="https://foothillsstorage.blob.core.windows.net/media/Default/medialib/literacy-principles-of-practice.4400d713926.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edia.foothillsschooldivision.ca/media/Default/medialib/policy-14-a-place-for-all-updated-september-2023.6a769416482.pdf" TargetMode="External"/><Relationship Id="rId28" Type="http://schemas.openxmlformats.org/officeDocument/2006/relationships/image" Target="media/image9.png"/><Relationship Id="rId49" Type="http://schemas.openxmlformats.org/officeDocument/2006/relationships/image" Target="media/image23.jpeg"/><Relationship Id="rId114" Type="http://schemas.openxmlformats.org/officeDocument/2006/relationships/hyperlink" Target="https://foothillsstorage.blob.core.windows.net/media/Default/medialib/fi-principles-of-practice.4d0d3a13925.pdf" TargetMode="External"/><Relationship Id="rId119" Type="http://schemas.openxmlformats.org/officeDocument/2006/relationships/hyperlink" Target="https://foothillsstorage.blob.core.windows.net/media/Default/medialib/numeracy-principles-of-practice.02ac1113927.pdf" TargetMode="External"/><Relationship Id="rId44" Type="http://schemas.openxmlformats.org/officeDocument/2006/relationships/hyperlink" Target="https://media.foothillsschooldivision.ca/media/Default/medialib/118-annual-assurance-actions-updated-may-2023.94510714599.pdf" TargetMode="External"/><Relationship Id="rId60" Type="http://schemas.openxmlformats.org/officeDocument/2006/relationships/hyperlink" Target="https://foothillsschooldivision.ca/page/16827/advocacy" TargetMode="External"/><Relationship Id="rId65" Type="http://schemas.openxmlformats.org/officeDocument/2006/relationships/hyperlink" Target="https://www.foothillsschooldivision.ca/page/13826/flourishing-foothills-community-award" TargetMode="External"/><Relationship Id="rId81" Type="http://schemas.openxmlformats.org/officeDocument/2006/relationships/hyperlink" Target="https://foothillsschooldivision.ca/page/457/get-involved" TargetMode="External"/><Relationship Id="rId86" Type="http://schemas.openxmlformats.org/officeDocument/2006/relationships/image" Target="media/image33.jpeg"/><Relationship Id="rId130" Type="http://schemas.openxmlformats.org/officeDocument/2006/relationships/hyperlink" Target="https://media.foothillsschooldivision.ca/media/Default/medialib/2023-24_aerrhistoricaldata_fnmi.99eb1321554.pdf" TargetMode="External"/><Relationship Id="rId135" Type="http://schemas.openxmlformats.org/officeDocument/2006/relationships/hyperlink" Target="https://sites.google.com/gm.fsd38.ab.ca/truth-reconciliation" TargetMode="External"/><Relationship Id="rId151" Type="http://schemas.openxmlformats.org/officeDocument/2006/relationships/hyperlink" Target="https://open.alberta.ca/dataset/b49851f6-d914-4f28-b5d5-199b028beeca/resource/cb74509e-745e-4fa8-93c3-bbad11f267f9/download/educ-leadership-quality-standard-2023.pdf." TargetMode="External"/><Relationship Id="rId156" Type="http://schemas.openxmlformats.org/officeDocument/2006/relationships/image" Target="media/image44.png"/><Relationship Id="rId13" Type="http://schemas.openxmlformats.org/officeDocument/2006/relationships/hyperlink" Target="https://www.foothillsschooldivision.ca/okotoksjunior"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hyperlink" Target="https://foothillsschooldivision.ca/page/8899/learning-that-transfers" TargetMode="External"/><Relationship Id="rId34" Type="http://schemas.openxmlformats.org/officeDocument/2006/relationships/image" Target="media/image15.png"/><Relationship Id="rId50" Type="http://schemas.openxmlformats.org/officeDocument/2006/relationships/image" Target="media/image24.jpeg"/><Relationship Id="rId55" Type="http://schemas.openxmlformats.org/officeDocument/2006/relationships/image" Target="media/image27.png"/><Relationship Id="rId76" Type="http://schemas.openxmlformats.org/officeDocument/2006/relationships/hyperlink" Target="https://www.foothillsschooldivision.ca/page/14018/our-engagement-opportunities" TargetMode="External"/><Relationship Id="rId97" Type="http://schemas.openxmlformats.org/officeDocument/2006/relationships/hyperlink" Target="https://www.foothillsschooldivision.ca/page/122/a-flourishing-community" TargetMode="External"/><Relationship Id="rId104" Type="http://schemas.openxmlformats.org/officeDocument/2006/relationships/hyperlink" Target="https://media.foothillsschooldivision.ca/media/Default/medialib/2023-24_aerrhistoricaldata_support.9cc21521552.pdf" TargetMode="External"/><Relationship Id="rId120" Type="http://schemas.openxmlformats.org/officeDocument/2006/relationships/hyperlink" Target="https://media.foothillsschooldivision.ca/media/Default/medialib/2023-24_aerrhistoricaldata_literacy-and-numeracy.8a6c9121556.pdf" TargetMode="External"/><Relationship Id="rId125" Type="http://schemas.openxmlformats.org/officeDocument/2006/relationships/hyperlink" Target="https://foothillsstorage.blob.core.windows.net/media/Default/medialib/numeracy-principles-of-practice.02ac1113927.pdf" TargetMode="External"/><Relationship Id="rId141" Type="http://schemas.openxmlformats.org/officeDocument/2006/relationships/hyperlink" Target="https://foothillsschooldivision.ca/page/8899/learning-that-transfers" TargetMode="External"/><Relationship Id="rId146" Type="http://schemas.openxmlformats.org/officeDocument/2006/relationships/hyperlink" Target="https://foothillsstorage.blob.core.windows.net/media/Default/medialib/numeracy-principles-of-practice.02ac1113927.pdf" TargetMode="External"/><Relationship Id="rId7" Type="http://schemas.openxmlformats.org/officeDocument/2006/relationships/styles" Target="styles.xml"/><Relationship Id="rId71" Type="http://schemas.openxmlformats.org/officeDocument/2006/relationships/hyperlink" Target="https://media.foothillsschooldivision.ca/media/Default/medialib/policy-1-division-foundational-statements-updated-november-2019.92e3fb5391.pdf" TargetMode="External"/><Relationship Id="rId92" Type="http://schemas.openxmlformats.org/officeDocument/2006/relationships/hyperlink" Target="https://foothillsschooldivision.ca/page/135/inclusive-learning"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media.foothillsschooldivision.ca/media/Default/medialib/policy-1-division-foundational-statements-updated-november-2019.92e3fb5391.pdf" TargetMode="External"/><Relationship Id="rId40" Type="http://schemas.openxmlformats.org/officeDocument/2006/relationships/hyperlink" Target="https://www.foothillsschooldivision.ca/page/17057/annual-education-results-report-aerr" TargetMode="External"/><Relationship Id="rId45" Type="http://schemas.openxmlformats.org/officeDocument/2006/relationships/hyperlink" Target="https://media.foothillsschooldivision.ca/media/Default/medialib/102-school-annual-education-plans-annual-ed-plan-results-report-updated-november-2021-docx.c65e5f7599.pdf" TargetMode="External"/><Relationship Id="rId66" Type="http://schemas.openxmlformats.org/officeDocument/2006/relationships/hyperlink" Target="https://www.foothillsschooldivision.ca/page/18616/footnotes" TargetMode="External"/><Relationship Id="rId87" Type="http://schemas.openxmlformats.org/officeDocument/2006/relationships/image" Target="media/image34.jpg"/><Relationship Id="rId110" Type="http://schemas.openxmlformats.org/officeDocument/2006/relationships/hyperlink" Target="https://education.alberta.ca/competencies/student-competencies/?searchMode=3" TargetMode="External"/><Relationship Id="rId115" Type="http://schemas.openxmlformats.org/officeDocument/2006/relationships/hyperlink" Target="https://foothillsstorage.blob.core.windows.net/media/Default/medialib/literacy-principles-of-practice.4400d713926.pdf" TargetMode="External"/><Relationship Id="rId131" Type="http://schemas.openxmlformats.org/officeDocument/2006/relationships/image" Target="media/image41.png"/><Relationship Id="rId136" Type="http://schemas.openxmlformats.org/officeDocument/2006/relationships/hyperlink" Target="https://www.foothillsschooldivision.ca/page/5036/indigenous-learning" TargetMode="External"/><Relationship Id="rId157" Type="http://schemas.openxmlformats.org/officeDocument/2006/relationships/image" Target="media/image45.png"/><Relationship Id="rId61" Type="http://schemas.openxmlformats.org/officeDocument/2006/relationships/hyperlink" Target="https://www.foothillsschooldivision.ca/_ci/p/14707" TargetMode="External"/><Relationship Id="rId82" Type="http://schemas.openxmlformats.org/officeDocument/2006/relationships/hyperlink" Target="https://foothillsschooldivision.ca/page/120/board-of-trustees" TargetMode="External"/><Relationship Id="rId152" Type="http://schemas.openxmlformats.org/officeDocument/2006/relationships/hyperlink" Target="https://media.foothillsschooldivision.ca/media/Default/medialib/360-assessment-evaluation-reporting-of-student-learning-updated-june-23.367de115045.pdf" TargetMode="External"/><Relationship Id="rId19" Type="http://schemas.openxmlformats.org/officeDocument/2006/relationships/image" Target="media/image5.svg"/><Relationship Id="rId14" Type="http://schemas.openxmlformats.org/officeDocument/2006/relationships/image" Target="media/image1.jpeg"/><Relationship Id="rId30" Type="http://schemas.openxmlformats.org/officeDocument/2006/relationships/image" Target="media/image11.svg"/><Relationship Id="rId35" Type="http://schemas.openxmlformats.org/officeDocument/2006/relationships/image" Target="media/image16.png"/><Relationship Id="rId56" Type="http://schemas.openxmlformats.org/officeDocument/2006/relationships/image" Target="media/image28.svg"/><Relationship Id="rId77" Type="http://schemas.openxmlformats.org/officeDocument/2006/relationships/hyperlink" Target="https://www.foothillsschooldivision.ca/page/13826/flourishing-foothills-community-award" TargetMode="External"/><Relationship Id="rId100" Type="http://schemas.openxmlformats.org/officeDocument/2006/relationships/hyperlink" Target="https://foothillsschooldivision.ca/page/135/inclusive-learning" TargetMode="External"/><Relationship Id="rId105" Type="http://schemas.openxmlformats.org/officeDocument/2006/relationships/image" Target="media/image35.jpg"/><Relationship Id="rId126" Type="http://schemas.openxmlformats.org/officeDocument/2006/relationships/hyperlink" Target="https://www.foothillsschooldivision.ca/page/5036/indigenous-learning" TargetMode="External"/><Relationship Id="rId147" Type="http://schemas.openxmlformats.org/officeDocument/2006/relationships/hyperlink" Target="https://media.foothillsschooldivision.ca/media/Default/medialib/421-teacher-growth-supervision-evaluation-updated-sept-23.81c33116319.pdf" TargetMode="External"/><Relationship Id="rId8" Type="http://schemas.openxmlformats.org/officeDocument/2006/relationships/settings" Target="settings.xml"/><Relationship Id="rId51" Type="http://schemas.openxmlformats.org/officeDocument/2006/relationships/image" Target="media/image25.jpeg"/><Relationship Id="rId72" Type="http://schemas.openxmlformats.org/officeDocument/2006/relationships/hyperlink" Target="https://foothillsschooldivision.ca/page/16827/advocacy" TargetMode="External"/><Relationship Id="rId93" Type="http://schemas.openxmlformats.org/officeDocument/2006/relationships/hyperlink" Target="https://foothillsschooldivision.ca/page/464/student-learning" TargetMode="External"/><Relationship Id="rId98" Type="http://schemas.openxmlformats.org/officeDocument/2006/relationships/hyperlink" Target="https://www.foothillsschooldivision.ca/page/17644/celebrating-our-flourishing-community" TargetMode="External"/><Relationship Id="rId121" Type="http://schemas.openxmlformats.org/officeDocument/2006/relationships/image" Target="media/image38.jpg"/><Relationship Id="rId142" Type="http://schemas.openxmlformats.org/officeDocument/2006/relationships/hyperlink" Target="https://sites.google.com/gm.fsd38.ab.ca/truth-reconciliation" TargetMode="External"/><Relationship Id="rId3" Type="http://schemas.openxmlformats.org/officeDocument/2006/relationships/customXml" Target="../customXml/item3.xml"/><Relationship Id="rId25" Type="http://schemas.openxmlformats.org/officeDocument/2006/relationships/hyperlink" Target="https://media.foothillsschooldivision.ca/media/Default/medialib/policy-14-a-place-for-all-updated-september-2023.6a769416482.pdf" TargetMode="External"/><Relationship Id="rId46" Type="http://schemas.openxmlformats.org/officeDocument/2006/relationships/image" Target="media/image20.png"/><Relationship Id="rId67" Type="http://schemas.openxmlformats.org/officeDocument/2006/relationships/hyperlink" Target="https://www.instagram.com/foothills.school.division/" TargetMode="External"/><Relationship Id="rId116" Type="http://schemas.openxmlformats.org/officeDocument/2006/relationships/hyperlink" Target="https://foothillsstorage.blob.core.windows.net/media/Default/medialib/numeracy-principles-of-practice.02ac1113927.pdf" TargetMode="External"/><Relationship Id="rId137" Type="http://schemas.openxmlformats.org/officeDocument/2006/relationships/hyperlink" Target="https://foothillsstorage.blob.core.windows.net/media/Default/medialib/fi-principles-of-practice.4d0d3a13925.pdf" TargetMode="External"/><Relationship Id="rId158" Type="http://schemas.openxmlformats.org/officeDocument/2006/relationships/footer" Target="footer1.xml"/><Relationship Id="rId20" Type="http://schemas.openxmlformats.org/officeDocument/2006/relationships/hyperlink" Target="https://sites.google.com/gm.fsd38.ab.ca/truth-reconciliation/home?authuser=0" TargetMode="External"/><Relationship Id="rId41" Type="http://schemas.openxmlformats.org/officeDocument/2006/relationships/hyperlink" Target="https://media.foothillsschooldivision.ca/media/Default/medialib/100-three-year-education-plan-updated-nov-21.11a89f7590.pdf" TargetMode="External"/><Relationship Id="rId62" Type="http://schemas.openxmlformats.org/officeDocument/2006/relationships/hyperlink" Target="https://fsdconnect.com/celebrations-for-all" TargetMode="External"/><Relationship Id="rId83" Type="http://schemas.openxmlformats.org/officeDocument/2006/relationships/image" Target="media/image31.png"/><Relationship Id="rId88" Type="http://schemas.openxmlformats.org/officeDocument/2006/relationships/hyperlink" Target="https://media.foothillsschooldivision.ca/media/Default/medialib/309-learning-environments-updated-sept-23.97474d16323.pdf" TargetMode="External"/><Relationship Id="rId111" Type="http://schemas.openxmlformats.org/officeDocument/2006/relationships/hyperlink" Target="https://media.foothillsschooldivision.ca/media/Default/medialib/2023-24_aerrhistoricaldata_i-d-ltt.e1fdd821555.pdf" TargetMode="External"/><Relationship Id="rId132" Type="http://schemas.openxmlformats.org/officeDocument/2006/relationships/image" Target="media/image42.jpeg"/><Relationship Id="rId153" Type="http://schemas.openxmlformats.org/officeDocument/2006/relationships/hyperlink" Target="https://media.foothillsschooldivision.ca/media/Default/medialib/2023-24_aerrhistoricaldata_teaching-and-leading.d86cef21553.pdf" TargetMode="External"/><Relationship Id="rId15" Type="http://schemas.openxmlformats.org/officeDocument/2006/relationships/image" Target="media/image2.png"/><Relationship Id="rId36" Type="http://schemas.openxmlformats.org/officeDocument/2006/relationships/image" Target="media/image17.svg"/><Relationship Id="rId57" Type="http://schemas.openxmlformats.org/officeDocument/2006/relationships/image" Target="media/image29.jpeg"/><Relationship Id="rId106" Type="http://schemas.openxmlformats.org/officeDocument/2006/relationships/hyperlink" Target="https://foothillsschooldivision.ca/page/8733/innovation-and-design" TargetMode="External"/><Relationship Id="rId127" Type="http://schemas.openxmlformats.org/officeDocument/2006/relationships/hyperlink" Target="https://foothillsstorage.blob.core.windows.net/media/Default/medialib/literacy-principles-of-practice.4400d713926.pdf" TargetMode="External"/><Relationship Id="rId10" Type="http://schemas.openxmlformats.org/officeDocument/2006/relationships/footnotes" Target="footnotes.xml"/><Relationship Id="rId31" Type="http://schemas.openxmlformats.org/officeDocument/2006/relationships/image" Target="media/image12.png"/><Relationship Id="rId52" Type="http://schemas.openxmlformats.org/officeDocument/2006/relationships/image" Target="media/image26.png"/><Relationship Id="rId73" Type="http://schemas.openxmlformats.org/officeDocument/2006/relationships/hyperlink" Target="https://www.foothillsschooldivision.ca/_ci/p/14707" TargetMode="External"/><Relationship Id="rId78" Type="http://schemas.openxmlformats.org/officeDocument/2006/relationships/hyperlink" Target="https://www.foothillsschooldivision.ca/page/18616/footnotes" TargetMode="External"/><Relationship Id="rId94" Type="http://schemas.openxmlformats.org/officeDocument/2006/relationships/hyperlink" Target="https://www.foothillsschooldivision.ca/page/3871/supports-for-families" TargetMode="External"/><Relationship Id="rId99" Type="http://schemas.openxmlformats.org/officeDocument/2006/relationships/hyperlink" Target="https://foothillsschooldivision.ca/page/465/parent-community-connect" TargetMode="External"/><Relationship Id="rId101" Type="http://schemas.openxmlformats.org/officeDocument/2006/relationships/hyperlink" Target="https://foothillsschooldivision.ca/page/464/student-learning" TargetMode="External"/><Relationship Id="rId122" Type="http://schemas.openxmlformats.org/officeDocument/2006/relationships/image" Target="media/image39.jpg"/><Relationship Id="rId143" Type="http://schemas.openxmlformats.org/officeDocument/2006/relationships/hyperlink" Target="https://www.foothillsschooldivision.ca/page/5036/indigenous-learning" TargetMode="External"/><Relationship Id="rId148" Type="http://schemas.openxmlformats.org/officeDocument/2006/relationships/hyperlink" Target="https://media.foothillsschooldivision.ca/media/Default/medialib/432-adminstrator-growth-supervision-and-evaluation-updated-april-22.78625f8962.pdf"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7.png"/><Relationship Id="rId47" Type="http://schemas.openxmlformats.org/officeDocument/2006/relationships/image" Target="media/image21.jpeg"/><Relationship Id="rId68" Type="http://schemas.openxmlformats.org/officeDocument/2006/relationships/hyperlink" Target="https://foothillsschooldivision.ca/page/14/news" TargetMode="External"/><Relationship Id="rId89" Type="http://schemas.openxmlformats.org/officeDocument/2006/relationships/hyperlink" Target="https://www.foothillsschooldivision.ca/page/122/a-flourishing-community" TargetMode="External"/><Relationship Id="rId112" Type="http://schemas.openxmlformats.org/officeDocument/2006/relationships/image" Target="media/image36.jpg"/><Relationship Id="rId133" Type="http://schemas.openxmlformats.org/officeDocument/2006/relationships/hyperlink" Target="https://foothillsschooldivision.ca/page/8733/innovation-and-design" TargetMode="External"/><Relationship Id="rId154" Type="http://schemas.openxmlformats.org/officeDocument/2006/relationships/hyperlink" Target="https://media.foothillsschooldivision.ca/media/Default/medialib/2023-24_aerrhistoricaldata_teaching-and-leading.d86cef21553.pdf" TargetMode="External"/><Relationship Id="rId16" Type="http://schemas.openxmlformats.org/officeDocument/2006/relationships/image" Target="media/image3.png"/><Relationship Id="rId37" Type="http://schemas.openxmlformats.org/officeDocument/2006/relationships/image" Target="media/image18.png"/><Relationship Id="rId58" Type="http://schemas.openxmlformats.org/officeDocument/2006/relationships/image" Target="media/image30.jpeg"/><Relationship Id="rId79" Type="http://schemas.openxmlformats.org/officeDocument/2006/relationships/hyperlink" Target="https://www.instagram.com/foothills.school.division/" TargetMode="External"/><Relationship Id="rId102" Type="http://schemas.openxmlformats.org/officeDocument/2006/relationships/hyperlink" Target="https://www.foothillsschooldivision.ca/page/3871/supports-for-families" TargetMode="External"/><Relationship Id="rId123" Type="http://schemas.openxmlformats.org/officeDocument/2006/relationships/hyperlink" Target="https://www.foothillsschooldivision.ca/page/5036/indigenous-learning" TargetMode="External"/><Relationship Id="rId144" Type="http://schemas.openxmlformats.org/officeDocument/2006/relationships/hyperlink" Target="https://foothillsstorage.blob.core.windows.net/media/Default/medialib/fi-principles-of-practice.4d0d3a13925.pdf" TargetMode="External"/><Relationship Id="rId90" Type="http://schemas.openxmlformats.org/officeDocument/2006/relationships/hyperlink" Target="https://www.foothillsschooldivision.ca/page/17644/celebrating-our-flourishing-community" TargetMode="External"/><Relationship Id="rId27" Type="http://schemas.openxmlformats.org/officeDocument/2006/relationships/image" Target="media/image8.svg"/><Relationship Id="rId48" Type="http://schemas.openxmlformats.org/officeDocument/2006/relationships/image" Target="media/image22.jpeg"/><Relationship Id="rId69" Type="http://schemas.openxmlformats.org/officeDocument/2006/relationships/hyperlink" Target="https://foothillsschooldivision.ca/page/457/get-involved" TargetMode="External"/><Relationship Id="rId113" Type="http://schemas.openxmlformats.org/officeDocument/2006/relationships/image" Target="media/image37.jpeg"/><Relationship Id="rId134" Type="http://schemas.openxmlformats.org/officeDocument/2006/relationships/hyperlink" Target="https://foothillsschooldivision.ca/page/8899/learning-that-transf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57e3f44-cf50-408e-bf9a-91384c5573f2">
      <UserInfo>
        <DisplayName>Andrea Laubman</DisplayName>
        <AccountId>216</AccountId>
        <AccountType/>
      </UserInfo>
      <UserInfo>
        <DisplayName>Dinah VanDonzel</DisplayName>
        <AccountId>91</AccountId>
        <AccountType/>
      </UserInfo>
      <UserInfo>
        <DisplayName>Sara Fox</DisplayName>
        <AccountId>701</AccountId>
        <AccountType/>
      </UserInfo>
    </SharedWithUsers>
    <lcf76f155ced4ddcb4097134ff3c332f xmlns="fac1b006-3e12-4230-a5d2-95fec244b330">
      <Terms xmlns="http://schemas.microsoft.com/office/infopath/2007/PartnerControls"/>
    </lcf76f155ced4ddcb4097134ff3c332f>
    <TaxCatchAll xmlns="257e3f44-cf50-408e-bf9a-91384c5573f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J2O/c+bEtSv9STP3sye+u8pVwDQ==">AMUW2mV96aAqGFvsFwk3z/gPTZt5wdkR74qAnMKubd9F8kn0t6xf9PAJp9Wp+m2c0aU9PSYe1xvpIIb8RXyM2E2v7ZisMqRkBAUfxmFdSfeDMz0nafT1ZOP9PO5Xy1pO3cCyymu7AnEFg6TNdxQQPJIo4jUl+Zjr8hWovFcoXOMUpgXI+yYQ2UthkmOI+B9r9WTms1bb0NiMr3VrWLmEcDQJ+KOJuaJv9YSSqfKZzXZTjz8r+OPSb282kikq/x9Yju0NWoPjUoOlbCk1odxdZMkIgdKnhoqa6/quCAu76h/Bfg1wwUGywCG/H8Qcn9O7vcUbMq7Jeqvo1WFx4eAJwqJBYZrovDWIH15PTtf6HFLU1IesbEk8pvG2DVR/j/hr0Tb3vw/p7LZL7qLi4PA+QCJQm1BDD0SvkIJpvvCOuixSkCFohnyFbZPG8ixuYQuY6Gq3f31ACSRm8kcuaOQm6lilgxnPBJBN0lOOct4OdA+lonGbtWFdZi93hJodSKGUW/5dOvtw0+KkCjXd7bgb443IxY6gu/RyYqbBgzTnSYswc1YASPC6nRBG4qfbAoK0ystEk/CxEMvVaWWuYFD79XKhRAR7IP7iw0EIzfumuiKrLFqRZMboS7PZ3xKAZvfMqqCHEcaPYmaNKBR2jLDUJKXPwZsasTxsr4Lq/mWhqzEs4PiPi+haTfmTLyeSuUlittzFkWbA9/VcQeUfcQ0wqsJZ1gn4/2ixzII55yZUam3FtTsAJSGUFuCwNoMvdba7dmIdLildjCiMm8gSgxI4UKwCAv6PhPTcLoZr3S8RytfGfpfvKepW9z4OciPH5NEeSmItb9FHM0knsdaOm0gzjxCfSNTs88iicsUH8urvWD/QCNEn/eU22xTylISxakPuiRSXvPJJt9oVsj2l0sz15D86Jp75IbGNc56VTKns8YlgsBzsCVu5G1nROf7rvvj2srLV5I6IzMWG+oZzL99pK8fCfkHEyzEyDYTcDg+LOONh3KTLRT9/ga+JaJsBwOJA1xNPVZgUgpwV+g1B2IEkwkOXHUIfKG4HfcrXePSQaheX41MeiHKvDfzoChMFCSyQxS91t0Bn7X3iFB8ke07e1c7wA03++uRZmWr7cIQUynzoNWTMjIvLBHOb8u7QMXLGSlueDE5gny5j8hrjh94nw/5Y2qchdmObKwDiuVN+trxpmJYJB6hb2iK3tmgRaq1t0BO0PMfJ5yl1uTW1uwXCm0zREkKqg26WG+KL8m+IyMF5ACwY/vikYc0l3ky5fK5toJTDqoLObqAeeazIKDf274VKQ+jRX9PBBJUlGZj6HtAirOlUgGBEGQLcY0JHpTfVBrK8bevWUBzVcl8l82YFMTPHhFnXhg3pwS+htwohjC8FMQz/elKgTv2pQ7BDPbx/WGScEn43FaPB+/jM7Da43p/bv1LI/P8rYUmojhQ9dJUvTDg/Amuj0O7/Dfw7SE1OWVQqCslNXJQTeld8JomR6k1SsA+YGzN7oiuVxPB/dS4u6NQ+quedXjo9GHC8qVBDnXtxezMpK36TptGUZEcXD+dYm7lfwxWWg7X3/s0JsVsRyIodUCLx/bB44VyT8JGCE4M3jyMWmsTanIADuR18o9oaa+sG5MWvQPYzURfuCyrNM7gn9TPyPT0+BI1csTjmoJOuf1Z13ku03hEQ8IkZyre2Ynx3zrvCUoyh3RkbTPyPXb09V5fPpp6yGJBbg7OORCPqfhs63g/PXwvUxz1C1oB0F/zt4ArCStEu+5NJ+UezB8/B+qf+yoZO0x5cWsaj5LXUUkJp4FKK4hITaonIbHGqrrB1D5DI/lHo1ghNJ449nSesjnafZD5pllwm86brGm1tra4gxY1F1llA1P5+t2xwzT/6arfs6S99ej/9jT2Kf8tLA/y+mhhZQWlubzRFqEkU8U/36RVCIr0WGFYZU81aG3b7P24bx93hZT94+HciUIxpea0sHFTsUiuttvzAGNx/cyaR+7yvWsoB/xREG+/dKCfi0vylBFp209UybPgqERFVy/hoNUsoFwlsT75WMlSmaZTC2l+1yI4nPQCgnSshWieIKh5gY78zGlvDva6ixoLhTwZB62q574/MEk5pVdqfro40pHuMlrcMEjjbqyjfbBfknyjoGDMqIigpg23Ex9gHkcHSaNP/ILfBgtc+f0VKSo3YFuPH5tQqvZPiHLwUztBuqhdB7Z+LD1u2IJ2jA3Qfjtc1fBkr0Nu7boIpjhwZA2+0Rk5Vn8Fhv8wV+IDfv+Ph+5CH3JZCLMyXTzxzjpaqE8lUOXuuZWNnsC62Z4hTptKtFZvPKUciZZR4H9upcgnFHgmttEPSqN0DB6No8tWjE6KJKg4H6KONU4mv3O81qa4cyrNgQGHZnRtFb4/ul9D0RxSQEOajyVFGq8iV5cPajLf7qLiDn+YKsi/PU4VyJCLtzev6/wK0fU0IDTxfxYILIaQGP+fy/XVBHJ3Y93FlNiKJI0bqyNU3ScSgr6aiC/Og/MTbwGDHKcyO6gB4kQcSGy2XLVrm0ERGzeloL8aP2zwH+4wq36KkT/0xjACVhrTOYB4pAYubwVg/Yab+AGvIFnEdUi+OHAskmv9sRMjsc+mAB+FGEV30j4HBaczMW0WASW8ejc6auzSYUqn/nuxH7UYKZTueFicAmQBlryZcPL0AOIroDPJ7dkej1MxVsuappps4WjWZn8YKHr8R4eRPETiirzLXqoZf2Jrqzw9/NV7EochqSqreS0WjIPqmGGp//awa3XJwvywHfINPmAF8+5brye1N5Hd2dq4mCHpcvATzxBgwB50Qp5BTSE/s35uj7iXsi0+zjFWhq2/nLAEuKtLlkF160ewmk8aORgRhTQA70RAnrroLFxlbsriy6z9Y6EetlavhGQiUANkN3Pyg6aJ8X8AvGTZJLt9t+oJxVOCN7uIaHrRKKCW2YgP4jsd4UGJ69iCoxwxDwOSLoBRN7e9+5huXxknMtRmFWPe/F1t1xj+hAsqbLWG+fbm167896sVnKCGC9jJCcSi26yOpkJXBYpxF3iR6DfGv0xalUvufzi46C+hX9O9Z4G6LBk39lrCtASlLT6fa/nzQIvnP2NvnfTeltByLpuPQavD55qwK4Hkk/FJbiny1tP1n7cL3yCAL6Vq4v0kBeEMkUQ4KFEDaR8RTWl37i/PoDlC4lVyshROpzgR6aQazhlmpY2H2czTYJV8XbR1K/yJZM/pm/NW2LwDzMQtxUG8QO2peBelMO56/tSaXV0mxebnSdcxYvra5g/geDpv/E1nNjr74qtsfi5QClNVSKMsFIIfNIvGD6XdXAQd9XGGAZ47jvO4Hs9J7ysSFIIj+mTgjnjSoAIE5MA+hwoQoXkPZUiAvqT0kxRlJKZ/8pz3EowLpMGZz9MMo0fyCaF02if0nrvMzjKN+2cMYztm8HGutbaJ7uCrojR0/QTqhE904hDRylEb8olg7IX+siRhVh8Gor9kQA23qE2YO/Q2YWL4wcJOxsYkbQX5HGmCIld6FOGpn4PyKUNPI5QATq4Kl9oFq7yiVaS4p+AqG9Arhwd0MtwokKTgfo/KbHiYkWlOfmNqvNLiTVkhjr6oAB5XbKO7z0dpFv+YtTp7ZdEYnjN7c/Y0eCa6CVYgoIW3KtaFrcDhLUm+TEOFdDPuJ21Y8IpiJLd476YDdRJbZQtzDtBr++i8nlB0MBujJ14UoVKzJ+IDYOaKiQ3k9FbB7CCewTzrVDTInuMX5DhGMRkV5Ks2fIfG+oVXk5x6fZLQffy9y1Z3ehRKgNeR+ZOZ3nJU0+Ytjw1hLdUlnniJPF1I3bNRHozrFq/IMWaTKQH5Ef6n7z+OdbTBKB5kdXB/GRrpft8NHZKqyVCBgldSb+u6H4z6di8eWqNLH+XEqUvakS+IvvfiMqpfbSrdBsnA9yq44dnnryACYlNMhms10UKX8B9y/Ljbah4ZNsWIl5au29RAeJ/xDLLEOUXy6msayfsgVAUG+1naQxnLByoaz3Vo3WxwQwogEuQEca6AtoFbnQivpg2qNInXYZbn0MoJBrtLaCWkxxPKerVr0DIQtEG2mqinWs1fdSgvIWXdvGSaDv9YpzLLwvi+hBS3Kp52Xw36/sktLzWD/aCScGr1uyzoPKZSO30rX5D3SozieTN7Em41p4ORj/Jm7fA71rAjLGVk6wPKWit5om1Y+vZ6nFi3m3XgdB7AL0l6iXPkfMxEqWMC0mCvJ6U6wfhEHpZfcU5c0siOtFqNBy/MdsXbRdesjKMmIfCgImWcxD2JgqkgNAX2C1kgtZfm+lr/NNn1GwPblhmekPNNssH8eqwo1eSUM1NYvNys3wtLxjn3Wfi67RxPll2j9JlWJbnSnGZuUdTOsH24jK9STjGBdxRdI9S61iXwWhUrbeTSgFINrVRfZek1q+1IDUfP3K4yRbW0iVp0YOXOp+p07XFhGsDQOBrTVJZoQhxffh/UXQe993xnCRr9xDYh9MOEymttiGLKSnRvLSGXtQkJx//V/f+/m27cqwvAFIFMA8ijFACR79Xu4u8OBWonS2q8PnELIv68rUMXGVNRPHtPtDKDFG7t0c6g2OAdrcfPBBklRkYXwqW+yqNUahoTujbc/5P+M8zDURnWdZcgexNKpG+INVJhf6kLmd/bfb7qRf5eJiaqKtzl7jHaoiGskDM9QTRUn0FUAj+91juyek9JLi1weOpPTrAqrJgbkBWwWfRksHgB7KRVAHo7iiDz9uMwG4eJW7bQsq7v0mrx9IHoQzQSo7i8pqoowu9kVetdNVr3ma6Pkm9tIot+IV2NWUZps++6nQ6dn+V8RP9XpS+F5qdnXocF+LTknO3lIF7JPepNC7nb5AzUNNVhIikJSS1p2JcGpI7xzbO6cRL+03+G3xQBfBDcJQr1RBi3pz0D4F4Aj2mAN01nVmzbst8wpWdLKBtUHnEHOBEKqBSGXHq7R/7v/xQResv8DsCRh6/kFRUZMnSYugAbBoI5V6t05/OH+F6Y7A+0J4mSiPYYs0Z7HtEhwtS7J7L8VkJmf+PFlGSNnv3g25OaZkL4b6d65BEg1z9iGlS72X9j1PyqnaQ90+zNK4Wsg2FA7uqkSJ7EHkx/0WQM57g/bBZdS3wrQs+cGzqgxpfjT6HHBmhXhIIv2kenNUfhzUN+QYbdUKjCCDMUVNW9SHQ+zXjzK/YckpLkIEG7M0Iod2UNRpaR4bJy+CiUK0buCYg/ZEWPLPb1oHEe1Cr6kj955aPmK3VWWPTk3UlneqY2k/fb0mO7x3fWd9PCjtBLK5z/onXc+HE4xEdIBY50UCDA2ZNQK0ZK/Kf+ifKyFr00xGM09FRx2jFi/GWlZq5Y4YOmj7Ntlm4B53cG95A9csRh54PRL0EnYq2G9oo1nLAEck74ziqg4qicsyK4PznR35Ht9RPCLU6I5L/BVZLLwJkyJPzoJa52yuNvrSyAIsSbNs8td3FuYfvvVZ68damLT0xXB3TH1gpME8/LBZ033f6/PE1s5IFEKqerjGS6VQpa2WKZDYFRNeJkQD8h5sYKeubECxbuzCyvNJD8D+wbsIpRPPPYYem2xOlR7AmELZlzn+XdduRMyzZBv4P7D21mtzEeZefRWVC6lwwwGBlrLZVa//3AK10h5YznRDVO7ITBOOmX/1ife8TzxR512POXugHcMv4MD5uujo+svNVh5qSGSSWJLc7dKZMs4VviOEiA7IJ6PLLj49qksyXs3E10RvHIajhGaECOQPy8kXd7uFIEVg3n3grmCQl/Yt5pcaQ8USQCIGnYsacvFDhCPj6msSHgWb4APlKuz4yR0Qb5uLrLUavLAFSjHH7zR887wRrLxI1YHuGagRwfr7xGH4SdL/hGwBNtbDrrbNin1rcj+ARq/dkKmRqs8Wu5wM5PcNYgXorD7tqbyoqwDB4qA2ybGUQdPTUqkaeCsWWf/+Hn+moIIriDhiYxt3oCj93T+JW1kBhJdsOLGhOo4EfpkYgkAqXAK+y3ao++aeU/bPOYkpCDaeAaSzln+kf5D/9svSpourAb4vYYqLsjcPxwLV+i0A8I8wSX+mts3rizmBMi6HV2VPfpXO93CmtKG8h07xuV4UGL/q71RI+0ax7FPiWMEqIJv+9EtzFPFo10MPyPpTExClyaJ6quALc7SGwwUvZTUfczhcJx85I1FhYcZRGfjvage6EZbHtBxiY3b1kQh2FiW5n+BQKurRfcRv7q0nyJWPQsxeqB5ixfKnECX3+SYRYFCUlCKHttMEAr0YtAvtsQdF+vMbRZk71hSncuyxJPISr8YMxpyySXKKyUzfWI1h1c3jd385O/Dx6GrxiWgjwwbCLdDj+QzWvaOSyvmaoY9eTlS593SanXmryU4QNWjIxCFHrP+GHgT0mSK0e7PHuR608XGYrAPX3WFbEGTD8pMW/0PRdPFir8MEatrG3pVCTVgN2EJQIigYNX2b3r/XqILfFqp34LLiZw3EJXPxlEJeeCyf0ANUNmU+k9Xj7lVJ6PxpS/iv/2MYEtfHu4nAvHMbX03MWMdRQ5T2ddICHn8iHgSPjilwunTl9IG+D1RuudUNN0qrZG1YNjRwie5lRNo7QKxM3sq6dH/7M8Y/Q2ffin3IMOhS6UrqmuminJui9mijLYSdx9winms6UozjoFfyzQCHpkuEpyHPxit5pj6uxD+AaAGDtbgnq8/HbfA1dY+d5POna6Uu1mEyz7DlsOvPJ3/RL+t6eN+tBsmu9l3Q98bC7vx4pbUcnIZRa/HrFzkI63hL3yJy3H/WpgGluEj5VKkrkn4qlsMd3Z9PpaCfxFTMyMBH5tSR9whCz8gitpOmYzm4RCyCyE73u7FhCUq7xJjJNP7bABXFz6Yknzj8OH3xXW4B+IsVuZkr0k21rx62+0CbK3zYi8shkIqQ16RrfkMgAcHy1POY/8y1S8oSSilc8GgDNDm03W4XbXTTyixKmLpbj0ZHmYyz46Qqx1WcmLCjH08Bt8zUxZCOqIfzPGJI7/iDc9Q6rkmKAFQZ+wCkr0F2MWZawxhldgX5FInznCPcsIdR/crCAzCVf1xyAYF85mXVzLbAV76jixBvBViMoN5AzaMM++4UoZY9hPx4j6srzpFSkxFZwJzzV1c50MudfH+W5MLn6TmcGHZsDTZO+wIwR4WqPS9WyOwq570qG9149FHvJbN+PSVqqqOo2Ye6mfD9A3IyHDc/4tvso5lEUFQcZoCmrVdWWDhd5IcYq5xTi/BCIlzJALotEmhs7HK6K7ama7Rdo3G444mdtfx95xxbS+yJ5Rl6SOQ5uHp9DYgQlFmVfHPdloDh45b8W/LzUNg6o/KbR/SuF0WFhGjAbrICxl1C8Pxs4J15A4w8kxMJ9DVUwqsM8r4/wzRm/IWRYmLPDUYCwX3LkWC4FiZ5Nf3VmmGH9dITlWrHRAz9vEc0/vqFgt+rkMeFP+lJkQpT0oRjmMcxR0uogEVTuFPQTcDam9Bzd8Rg8oixPJr6Q69xVKssxa9GB1xbNFJoH3iz+9aBHGkA/E4HJMShuJSffSr9znvGheZTFtz9Ea+Wl5tYOadZkFShHdEmKXPiOsuyY7a47Vg5WHHg3Ykub1xdmNO4sUap3U9FhY3ffxewz8uPI9BSkLqD0Jn3242o7UX7PFzoEEtMGG/nrMI3IrwqdQF/QU8Mp4GDeZYf1TEKqeP2q+w5IcnuU8QgWOIluzDVPc1wj+gqwU1APduT6Y6RaBIaDZVKfo1eEAvJLc60DgskuI5CnzYPWtaFSL7vzVvBepLT3x7PnD+OXIn4+zsADyVDKpG6bD+Un1Mpxhy9w/YvqPlzDXldLh/+thE5Mt/mshi6gIGRpwN+KJKZ41tW8C4mod9M2JqT2hsFHts2DWgxTr36BBDBBcsA4SIEtQXETjjwDkTKy5HtiCeiIdvpUsdZwZ/EDWA1eInp3K2pIVmQj1929buvzrpWRV+gSz4dlIJA6gppbT8dITSX739Mg5ZSiTiQ8ySn+vuc1HFiRES7pgbFEE75Kn2WBpgJRqaiH1Fy1HNN3+iU5n6wEdU8h3yQhOsd5ZxstsKzaAxHDUvjKkSVjP/wMO9h8uOHCjsZzRJA4+OjX/jNroa3xaEBJtvzMUAiTsLnROnAMvGPEbD1BlnQVBIYeBema4qeDdqAJj6FGoQPq18QN2fGjQiQ8lA8pzpPcS5QDFCfEY/7AjGJyzu/agr2qXNmJCwpISEaraUtTEymVlmuQ1sBkWDLcIrcJlDE3vvY8PAnQ1d6zbc28zeetdVZe9940ApicWTtbpw4rgFOQh2x9oEKeJIh19QRJ2q6PwQyIOqKVeDQHJyFS5Up9M8WxR42ftU/99IcKSEOhaehUhXl/wzOysQ0poQG8fYdejr1Mc6TSQDqxiCXinM/VP9jKSLkdbJgpB3kHnc4ido3g5bY9o3roMW1zGqUo1bVkqZ0D2DswjYsfCFj5J/4kddzncd8WfgZJXfEVPP2fOodg3T7u2v9e+vzxpwolSB/juz0ECd/lsj20tZUfYsUjMO2hOdFx4oaLOTDgHUJDfbx9DI5YotVAc5lk1epNPTvI3xq5aVtH4gCaY5iYXSBLuGUTesRinaCW+wLVSY5biJSphwz6sie2cJxFakgLafSzp60M1G8ljShCTuFOMjddEjbmRyO033LBtNQiqmhgqw9cu10yzSk3tihOKtO5TC9hNZEoUlV2XOfuscVJlt4K4hSMJnHQAbqeNqimaLt6cED/zRQtZK1XMyNQpP9xrYbemsri2xeMoqeG1SBo1MUNzosEzHterFh8opizcykunvdObNJr/u4vBAAvNpfyCNFiJF3Lzj3j+Xv71j05YvvfveMLGJ3JdtOOdPHtP/jRVpl6Tepl6gak3kcszk0nEzyoVfo5kPjjtT8tzKFIunIf8+3DTMRa47Sw7eEeuKZVDna92Mg+G4Rw7UPO0XoWCG9YrwWfxT6aYUtjw6pA3B82xLKXfFHD8Nf87OTuVVfxSRa69/wnqdB19WGH6oMpzrQ2+Cgpp3H4mmc5fe3hTMSg2fEasV/zJvUmaCxTbAhRurrzuvrRrfNS4cxHiye2nIbXvqKPf1h5Zlh8j20OBiCMdIpezoxJN6Q667llTNp3Zgye7i/hEYt7e6QJ7Y7ZFNrjkDuBqJWyfJY+3sYBPA9qy2QnHQW/puKJdDfh2fJ7oouS7i69cE26joBZEhT8T5jt3MCGNGfRI8ZFT/DSA711SLrKDzspgW6pCszfxHdeXuW8ym6yLGJ85aAF1jAGLefTOG4QyISUlQVOFcM/6lRerBLPCCfUCAVtE880TRW5Fyhta3m3rFY/gYvJXDDtrd8cFBdvjX9StmpNyjfob+wqMJbLLNHnffjJB3Kt+6J6+X1RQ5NTMyZgSTab54UNTEESoxF7Iyv2vwsNEkqAcySVmB+U0wZGL7UC8rd3zX3ffUc+gz4rsHa0hFWAejrHHphQbihSLPYULbNeEGnGXvou0ktE+s7o536DThkrunfq++32UMaKcMTFulCM966fSquDVFK13olL3xSRs7z2xl7hIVPMU0k7N+lSQow5QRdIvbBln/TOFK8sBqBg8LNTp9Vejm5ZVndgNHNfpttAPxazoQEOM4aaZE1S3esbZkR2jNEdeDltEAdGy3b11s6aJeDjiK49QWHbj8lG0iGak8M43rh8tPyibFan8EXKiUHbA06I+5Tu8tBboVvRfbhqJRqoWDMl1nh9kOVWv4Be1jyFtAFY2NYIqoeHpq4g0lQ7A4J6VQ0HVy8bouK39YAlABoU3wvmOuwPOTIWE5omCeYmMt08bPb0ZeKejDcF3+UjOss88DPJ0sk1gGcpnt7C3iWgRpsLPIL4WostHi2JdHZIYzQIE8E3u4lD9/BN65HhtR07x0fcrYDCJiRLMkcUaZv7HwUt4mkhBuBng5EKTWmftfH9FzkPoHF6joLWzkIBO3BfpWclrOvOIXHYHxfZ4wAg9cRWGLLyQJ4sOWI2LMXiRjGqhLOgUkDcC9Cj9dj/tF25bIdDynUUj4YcXwQML4ioVOOxoLgWzgfmtYldUrKU2fMlcpRrrIhx1wMW9SVtgn9Kb1gkV1zD44DImMPFpdR9IdpYYw69AT0IfPLqEXYTQdws5nAnr8zELVl+ckyyOfFjQIoOK7Xd2nq7Bzd4pm59YfWWWu2lPMTBjquhHKQcP3r4PwXk6+HLrmEVMSxi/aQkIkYnZPEQ6dSpujWN8i1Xfwaigy9rjly0lSM3W3RzXXyonU+qQtSEIwA1OUuu8Qa/oOtNXnHbGamkbj7mVVww+9v3Cd3oIBf6s2wTrS4yNfedGhs0HFEY5JbX6Sn79OFDtIUKmMqYzjyn0UtI4fkVIc9lHp5FAa34Wye1jawJkV8w7LA24dkhhlpEmDuJPCxGD+MCML22FkPgpLg2VjDIQzgcAIxHcHtJA5j0zar9Xm0KZbRoPRLe0h27+4JBFKHgNtTJwn0laxp3ZwEbEGwav4yo/GBiAHSNGMuK4l2+EVa/EO0mycGT7o8VQaMwF0BnSTTj/vFAZ3105pGsGRQ319oU5TxhTw1eqlnLH0osk9GES6lS/0+pl6DqTqI6ZCqEgg7x4iaK5KDjqc1maF+qtQj8AC4DJ3PYwkeEbS3UkdIGYLButN80vohZGjuXu1UukIfWjIykiauBlvYauy8Da462rc/A0zhUOur2WBdPTEdiuLoMlQ6BwW6TsM+xYXS1i3Ti7NtL1xX8rvbMm37py26BkNZ5BDee8Q8Ubsxxud7IUhBsBzz7tZVfcSv/xfivv7ZJW09Z1Nju1qkNLswRqiFHlUjBqUG8g7O9HWaWjxGy0A2rHr9BO6y7KleD6JeJAbZGDqoM055FcLT9noSmkoG6yc7u9DzlP8Rij3kMXZ6pGy1fUX1koTSA1U79345dzrJPm4woALoUug02WY9OWxLTUXtjRHNybzNbkuIadpb6i/oc/868T3haLHFxxmhHWDmCxRHcu8CnpRlMRYW4VXBQp9KYakcvjAxIWrRacMWhwHZ6jjMVcDZ0VAT4PbCKKN2g9JHBCrhwATwZDcPxqpABPnor/Q32s49JuEiuVCCnatzNJ8iKicWhuCDoLRN1T0upzZrWCL2OMQ1ey4QVKjATRfwSTsg1yg29CnmVk1H+1QofrZqul9/1WlYx3i4+cKKsD+vLyxDyuLiL0sdIaKsxvgk5/QLYX25d6th/TTkfGlc58yJmZi5ycd+91nHK11g3F7Rj8V5xdKwhYV4LjoW3inRXGPluV5dH0bkCbPyKNDSWbbWDq1SD9wZf7Px7YQFFfseKFcD6tV7BSavSPdIIiM7fJGAi1SgYCbKv0Z7LVxjtmrPi2I6W9hGvCxvoVC1QK4lWqjGxpmzXFstUSkoMOwEbjf522KCKeSW+hMAGyjTted3P259+vJVRKzOFCIR+rRvNBhAiVbHbkvJkHx3N4ccf9aBCFJYevth8W3P5Io0WrPbav/r6Nk2UKxhtUhUg5VazcwHy+g0/sqeBABBfCa4lTvbjAFFdTW+ZM7jvoIne2qo3RejBgzr654Z4TrlcHEJb7SW/chN0vmZu3NZA4vbo14GEDGSZUxadPRWeUDOvrqKCO09Iqbib/HvuOR80M/gQ7zdIbZ7S7lPOfcd2Sregml1Xgz3JHd0zvPJzWrXhFWQckmSZ1A2upkdQeeeO8cEZoDd/Rhb3k/oW2F6MAH5Fhqlt+d23QzcDhcJi+e5oZjUNbWc+qO2mlQsCum3hHklq7nv32oxoWYQMFKBs+vxLbuoGLAw50hNNkZuZKgTAoWYDO1Yw7TZr0d2ya05OmEPokN/6wY96/TfIq1xHxAqec5TThTK8KsSV64W6IVQnu11NQY76lNU3Ra5GNYUTW2vFAtF0L8pVsmlS/oNrf60ijzGGwVcRcT0SyIbphQIJVsIqjBT8ElWr3Eaikklm5drU9CgACD2pA5F08gobtNcdh7hb+yboprfQa0X3TRWaheLttXJrKIFl3ZaB3n5BNxXhEQDEZvHwSlKWoVkVISvrmHO8Lh8L51dEyC/XpxBascnpvypfHouiPSBa0So7fp9Z5PTT8Iw67lu/K8RxwDWbrUL+S2zQSz4STmn7BI6DPBO7m1lPybFMxtvVdT92G6XJUlNq3jq6OoPjPgNJGlOnBTxdAyj4MouOREGpiIHHTP7HzIklTx400qm39/BVbkBEqzhjkgF20kgdz2xitgszyfzTdj6L5LC0oXGCNw02Gc7zqYEbOgQWZu91kawXBbW4O0f8NlCH4rf4Rohy0uoUCcN5pY1tVDQrSGH7keQGAeSzG0OU6VZECBcvKuWgyyoqKwMHA6jL2+mMfDsKdC6Yoiu1uFuRtQu7q5ZzGjnFmqHM8W2cUojuqebVKT+Od2SHoMs+mNE7v6TDCwpQjIYx5JxpdYgSfecLwh0097EMh2m7CN2XQeCmGWN3WanYJ8Sp+mBujS22xKxYremMYGQi2Yi1rJbhfSMdgayCI81+XPVSmCZHixyB6brzKycY2p/f7BFmF2ZeAT2FMeSRPeCd7AhXrhd86+xCQvPemqqbGMTrseotVt25CvlvCYHgs9iyMZL/D/LWLGcN8VA8xOY9avU/ICxJuTgv+PHK/jGg5qyQAne4NLjTFpS9VKEoY1Na7zoE7RKExwIw+yLsDgJKWAocb7azBBl6iU9z24A9JlwJu/eHK6NMjq8fY2sDO+tMfxsNPba95Ab4BF9KKBgviI//sFOmUNGu+LBZVePgTsY+ML5Z2MLHjiruFsbFGvQ68jVudnlsPnjho4KpJtRep5sZS2B51I3JfkBEWtE5wlDOPgms7tyKm1W8T7bQF9LprJXsaVio5SsaoTbmqArGC5edRo+nVJlIdl3jI8peanzto3f+VbqFvEEkEUkr0c+QIC9fpmB6KUlgOtHXto5NgygQ8L1vvqfIiE4zqDGqgBTvIwjCzd/E5KrQax9y4HBeo7nvGJtg8chUfK3FZ6PigHfHMJB6flckpawkhvMv33aF0RQ6+OVAnezb8txtdimpWiuu6TU2Lo8o937uiLcR5m6YkPbxKfRM4OJT1k/bPHRAgoajDvajvHh3LSZyV56syxTHiq8SoBymlfRAUjYlIZxRSoPmv3teJ3P/Bhu2WKLizzCVjDkJC1Zl9k75krXz13TFTSn84WgYjlhnGtMSlztFE4OOB4VaQhcbZjpL0qiJe/6M3BRATlQwmINni6Jg0olQulKgn+uqR9A9FD1h81RUg0wGDKS2mLBu70LKP5f3s+tfnRIIOiIhsY/vevV3xyYkUHBzEcrlLhcGO8p4+ZGSmUjG4ECg3dby5ZD9wUxFsYj5HIz1dklw9p/se2FtI4zB32t7fLahExdohEiOz2pJkt2ZKg3i42Lg9b4ny/j6XdtabylqP+tK5TUQnPFfJ2AqTZ1Erlu+gD7nqw4FPE7WN84MgDWFItsGteXlHRpiMvt+YTNnfxfR2ufW2Z44qPt5x5+pDfKggCEET5m0ZsfGTJI8ZNXTv7fnVTrpTVXr0kFzK6xlQ+vA54a9r5AnNwlgdiLIC+T/CXcvMsHh5kpjaYvIR8kyE+Dq05K4MpYGDSpJL9f/u0NEOIKdHXOKcGziTiycZpgEorj44UZ/R3bUnnPaIlt8ljrkgK6Usp8pPVGvzI4wZUUNBh9+hYa3mEEz6r7IfW4GVPndZVq5tECZOTt4hTsQwdlku3+BmkSiSX9hJWiwSdkdRz4LRlavpEh65fnlnbUgGO1Kz4BuiyzEXYyoTMQglI0YyjAE8tGiojZthSSOYDKTbuI3Xzz/X/hayMLkzIyxj0yiVKDU818PhzFWclfBykxdcVX9pqL14Ch0c+RTWIQulKvsasCkzXH+7dO0+etNRnvCS2+E5nkbXyYXjx1R9Mel3iOZIkFAgLidhKyjCjAQZgR5J5E3k+GJSa9bsBxqx5PR65Nzlx9Jd3b2tS9ngRF9pgwTQmlL75o9GWlQGV0+1cgqc3koOydGHZchHY52GG9nBYyCKzs8SlmySxoW+vb01UUnF8rl0NZDv3y6a28AfGkube4hP2fEHWgUnX9TthpJQoxA6veUWniuR1fqWkaZg11Bcy7lpWspEhkLDHPYO8xY9QvVCLa+OciYiuTuU3mi8t98J2pAvrYaxKLZAkItOp1lUksNZzq4oqsrPZLCfPIYW4pOp0KdaI/1cARPIcDHquCw7RbKDLDydVmouCWS5Ab0A3/GZG2/MigkHQKy+0TWwHKYEiF2fHOrnFB9gkGjO6I1UOCEft/sSx8+c2GZBOfsrmlWGIyHmoQ78pV4bhJ3sYwvZiAirkAzbyYbzK5nKnMtDLKQxEwvjxlaCs7tt+fA6zCikGtvKtib29la1PGVVTlGdruQkcckUlkHxzG9LTcw3aaVNpqwgyAtknsAS7wPiS5D0GdNGRLo7wfm0D2ZWWe2Ae6OxYOpCKkl5fmKT07taIz/Y3CHbX5iQ29Ntzn6kylBwf8zlHYsdK0/dJx7otXq/7N3Yy5jIiDri1Xce7NkLN1xYbw1uO0ybS9YhzWtEBYrgUCOpHf3jI5go6Lk935XFVlnNwQtHdesEmFNP6z09qN/uy9g0j1ybIqbWLWH0u2yFX2rGRglyzw97eFocKoCsF+MTR0OtWSH8hnDzxoQCUfDfZ/PNJaMqgwiXteIzL60VULXbcChQR2dDyVXsFNVME+73g91NclGI9OorNSecTZTwm7mSL37NLbUrrg14QvDJhtvGN/FgGs886IUoIHbwEPIe1q0V+5AIaB+V8VmzkDnfBtnsCuf+idRTeeNR8lnqWsVc/XwNQcfKYUOf3598zVP5Ky+73g1qidmRm0W8kjzUPLbZVwaV1Mmr93aMDGEZmOCcplH1P3teJ7we1i+eDtaF27PGtIL2jWaPNSBCFd4RARnT0HrLlNYD6GIXjtu6oszpA/yzBp4rshMmGcFmJ3VjY16kKvGY7F6jOQCIDtogk8GfhS5AwFCCptz/yD0gm1NDe/+IW6akE94ymjidPLqLKhUvvJi12hO2cguUhYTlj/A2XJ1eYt5aOW/LpXODTO/MY5i35aAqmZmD0JlBYg2KX6n/WHabBLdcTdTBr3U8eXFVQMMh2TKzan273SUDI97bRHm00t6fGLAAvAMNU6tAcv2WhAR0sM2pgcuXoQNIqsO+jP7eGkGB7jJoJ49Y4L4DtrcJB7d2UcRtSktP0SWPvZuFT5gHLYZfQMETxMrLev8OP3N0BqfK3PzQiwqTmJVu+GROk2zaedUrXvfLEk4Cn24w+QhNvbFEZrgSyrX+eZVFlAxYh/FNmm58AH8ExVJyKEy5A147ua+JlDxNnv9PnxsXr9xTMfbc4VTTZBSXEB8GmLt+aoQ2uURckvgVLYIyeG9AghcebsVgLMAT4fbcLQl5UMglehLZIMiPwu4pRSLka5YyA/3dqEP8Z2/p+Q2ZSVwuRrE17NdHlQ7iscz+EV2bvjcrmeRkkNSfUK2iAM54GqeAL0oVoAWKb4353bQJHfLfRYCL/DCmlAFPXIpejcrZEylEzw+fiQAdsI9kMPfbF/EhyLxvHe+AKAom4tRzx5uWDs5ZYKSkOxsthYqGxKhezzo9huynGi8tNAW+fWHJkMQGZVrSoJtRKvG5kxX9+/BQ5FoxI38nY8M8hvKYHy9JJZZofy7hKbjFyBR9t4mJWUlDcburnuSu46q9xQa83E4rCZQY0uUME5A8E4YSlNz57Jj01GdRRGCHlUjj+73Kd8TuxuFEoaj1pFXP3kwDFaPQhDWIZ3jpNhdKh02SfLnc3wPJmUzOfcBm/yhjmH62rO7pCi7+YnzbL8LN56Yv8PoGHLOJ6zJK6KVN5iI/gVWXC0q5aAQkbVrq5Rk41CepHauBinCA/iloGQiuT7aIkaMrEYSnmPV0FjU4LlxV6gAOu0H4b2PxE3R5wpRVU3zCt8QjNyBqABjPEZi7egDDt0xXCFS+4LZ7URrTJrPzk7KnfdUXyTSvcs2tQfCcyHhXgri8xmktG/s6HkYH+xP8JZRfr6rLgItOXhUozebm0bqNKfb0bvGvW2zZDyeBSVpqY0q0dxVu/yMSmgS1cwgVDNy7MixNNiNTSxka9hA+oGu0bUwynC0QkRNKjUuFU+E1s4NzaCiOHuKyelwLloM73dnkuN7i9dlHihCKZ/LKNOgSEAAkcsK/tRuaDbPlnAyQngXVs0saPMsF1sv/T/aXx382Zg8ANPmkTVJqDmvA0pB9lI01FCdXqdGgYYB3jTg2x0elvbCrLV0FHqI7z4OEUoKrCkp02Gq4g0u74UuFm6jzWim3VibTtEt1fmdMBv4igkeHpJ8nZixPslSRntyYdxnhvOKqBkmB1aW7akeNlp9PKMEIPPSKuYWDdI5qpHNXEw/q7ZbWph4DKUwxobhINTyX/hIHSuDnukgF0d7kE2+O2LK9stbzQgJig65dfRNExjYEA8yyl4Cccu3xRbxjzeRVVSiL1qqVa0OVq8/a8ei1ie49J3s4MTt3ng1r2C2G8auC2LvCZG/8ueE0SMXWUj5Yf5hGYWXmvCAkzTqSBIq9awL8Up7Z2dZmeURenfEQvyw3OKKGptwNlvJ4yC72x8ZLYlrgr29FeAEIzZZEUSGkCqn7WzZ2Njf42n4QBf+HrJ6ptCMhxOL7S2U7FNnk8Xn1ACBtsqbZT6vGUr/HIhR9//DHRxe3GMVDtP6UXu3Q+JQOnbb6XCui4AlpbYvsZETu0qZGQC6nLK3HjoknriSpUk4Lv21wsOy7JLtKJCbHLsi3eRHV4Pl+vjjraVlH92x8uwFwVuhe4WNmGn9qRO2+NMMC0kzQfK0sMvrp8M4okrLUZjzUEnMOn2jNzlhmNGz7C61yrJTKxsxwazJjm2uGrl582y0ySxI1sNPAZuhgxvgL8d/T5EFGgmZUtVuTfBPXObk8QQG5esKLbjyBA8CYfN16h9nRzsMjI/MHzYQ1Q39w/8wusWmMi+YcslI9FhItlrYRoC8+vShN60y5bXLLJCMPjXA9BgTuk4e2/pdR/Luk/e2c4hBuuU+fhRMEROlay0oMz/05UrtUEbMdf+1iI4LlAN5hHNTDtKLu8QI9+VslEQC9HZ+td6G3s0guduVUp9WbDAwJ0OaORnwf0lrHC+l2D17Q7fxUNbrWSJmnR+23D0CSW8/7Dwxb1m9ug9+WcBmqOZOP4SY+pvQGG4SmM+OILAIr1poX1MNJAIaqmrNKhSGNX0bWZXGwtcsy8WHdIlCvwN5GUxgOKvpNtmO1xoExgUqWXgPZp7IlRhiajgdoANvP2gM3pWYe3p8iSAU5F3/g5bGgIWfHEiCjME1gHsydDzXqXaffxTcKK/OyDYerRR+FhYRgVjh3Wmb3l9547Jwd16DqerXfXRMJmJLn85mBnE0q7ZSKTx/hh0DgBUtjHWDNylP6dqahLcYiN+fUJ//Q2yQ4IAmp8zkfes0pWW8IIoNIx/yL5T2MoHhtRsl4fLL5Pljx7741H2oi0MeBCM1nO7QNRdT0JT/VLIi5AETnt0RUrf5JrZTihwORqXd+uUoToREg1TrhDbVDoXvkgVyVHfbH4ufH/+TtkXLzXNaGV3WhZcEXK6Gd6qRFudkVWLuD2qxHDjME4aWlyWWiRAdg2TQXQN0MCbwHYJcaRAT051JsS+jMhUrYfJ/T+kqqcrkyDR8UgHQEKYasgo0MPuzqhvZYEuzI3DKHvwSCJO7IPJf/Jd25VevGaFLjyVNQQmSWCpa3ORC4lcp4OhQO8B0zRoBfq3PhuIfG8CDMZAtHIQGhwfsw3dQ7uZYWfe9kwrTQvUQA2Q8+v9N5qXLUwzUgrQPgfuRdgG5RQH3/nHRBbBUdKIar18eKgVZwocGftu83K4fwlTaPcxIlK/XRWYBdxdZ+5z431paXETVQlB13JPl4v/cSmXeaUcJBsBZthJih7yuikJiAABzyzD1fAtkjZJU5qnIMlpdycmSxEnknNtNYcDYC3AOg+i+9TRA/1BgxQh2V3luwItGMfg7BmXXuK5GJFJqh+VHTOakj3fJTh43LOuIdUKK6u83hY7h+rtqsQCgXkxNO1cQD1h3coUcfzhfZGw9ksg/1AS3r4ki/1UM7YXMOYbIeMayp6TZVyo2++QMDyImE1CD0/2HkDNqdPZpACE08KXnJHibIGgVSt62YwbLWk6Qkz3GtfNf7fQnkA+nq7BEwDNwrhmpV+I5kgDFAuVZvUMNy0uwutS2I0+16AiZ2UpvX4zJkRHwbS0xo7KbWZSKQMBvcOkMt8OA9zhx7bCaku41/yCLeQ/ENbokqBJRFEkmqxwazAvOJmFtb/Lx2alUlU3Vq7Q4OW7/gzNIowu4njjAM8A0qV4E+SCfemqw5yQjWxHd5gSWbAnLZENPElgS67ydhZ2FOvhq/nFcb0XqxPCT6nMCYXNnJ+13Ma1ci2SyNorsyBlWzVzD0PqtwiY8ITmpvBjJ9Gq6Ssi1+KJjbaG6aNChk3Ouj0Ao9papn3zeiS5tV9QspRTDLa9T34cY60a1sZjMd7TNTask9M+0m0YZdVCawCiWkuD2HAZ4g/sZNThP8b4UNNnuf/sRWhWu+orDw8ldANKe9kA/iO/LHepddw3bhVXLLO+vLcqrBQcCoZ5qGCsL4u+/bqrFiQ+JDyv9m4uEqj5UX+xXVrHfo4SGjWzFhHAsY348mROsPYBPRriFcLbbDfvlp4wW3o48U8g5PvslHi9BFs8ohOrBA2eGbYqdFLR1yS4d/uUo5vWOs797sQg10E5s/YUB76IoGbChVIADI55M5em7C689FbKYN3hXU0B82Axiqjrbp3S/4MM9OB5dpilk2SMQf5+Yxu/dKbsMXqQXFfjOj4tYJPA1GsLB9ciU3dQZAm2L3FRtwvtteaZwBkSqiS36Ld4+svfqOOaP7kSdEye0xrWwJVgL3t5F6QA+rHRBMQvUm+rk/ILVPQyXkEphkrL2HOVkdTzgm8e7ql9z3hjXnFJdFo4XJ4SVSHlGv8HK0ZoWQK4cXOYWiynSYMe2S8GBklf0sl3/jE96tK9WR7BKgPtHdBCynQHTXt6JT3n9b+PnHDTX7maLFrCVoFNmrBSTEyM0tto3/1RoJe402JI31T4WDw0t0ZmKjpiWKZ00awZ38cAT4QFYv5lbaJTxgofCn1SBqJwCQkFL6vEcm9sO6zlwfPHqWGTQ6H0LVQrxl42V7UXqkPFByR2/4ZJs/+h1ORyBGXG8UmCyxodKfB4BaDTPff5n2ep964uJCyn+w+r0NGWWqM+2JnaDauNNV43QQcQJQIbi0tUeMT19fzNPh6SCdNHDUzUwJ/XZy6jFO5z5D68BlUYQujn5rr1qXlUGhDGOt6r2v6Bs5UmQkiPjtXlIXmLr6hYmJ6uAIph96Gjd/ldKNKtsMnIa5+oFq7AjkvpTXEeCTIG8CyZMr6nvNWpAcXdUszFnJJsDjQPsUEHk8G6bAZE3yqbeV9dsy3DSrsIAByJw1mSNmcjd/DhOSVIilD4zVHYhj8gLk9On25OMoXFm7VkLVpkArI2z6ytA9BF/wx+jvp02I7TzVi0+vZkSjvCyeZMEDuv1aJzXrUy2NqjLTI9YilBDi8Njlri+towlPscM47nm2CmvOtKGcLW2ptOhSdKAk/x4wu54Rf7RtOSLXMne9M7fEfXMVu8LTH3tk0FLO69TugRS5mU+fHD24TwuMPxaBD4f8ZKCuiJj1m1N8TOiIqvxsllmzYV4sb8pBASAOZmnEoo7T5iuShRvRVkUWGdJP8owMdrqFrxnlN/P6Kab8B8QxLag7fA8v1UZ4BN1G8cCch62JuMppWDdOCFmg4HHEK3LnAWofAvSZznRPIeaPdiwYuCL3FlacyjLucHUxNWlx8MS36/tKVIxNFTubhtDLVZWPJMhJ67Q0vColkMnDTJJR1by+XwLE02+gQ9oI+OHfI2/ft5Pm3Nm24soqcZbnJl8GcW2GY3Na+r3eq9ssoogGXa4oiJ+EjWFXvU7ud7fAgxQ8PpQHcbdmbCFRHNgK53679RO75mP7I5vNi0JBUV1rpmCLjQi3hyheWfkIGUNG7BlH3tBy5IxQ8A3yfVOB8C6NWVcbleR8tbnfSljrUwq7j8aaY1ncnV/Mc2CkIZHly/PoDAqWFKo0ioQUTUnYAW3lbAlF6t0CYSilGkET5/E315FpfggJzyZwpQr1U5z9nQrgrgaMEoi5FrswFaqGuZ7dS/fUg0y/lvsshzBA0o0I2AvCwtm/GttzYePnS0aegQsaSlG52CKP3IiUm5FD60ExW/yloAjbTvsotmAiHaJTMamKZT5dhRarxcp+R/BqaF2dCePlAUA4LSj3xP/vyEV8PjgIxXY2idcPb/EQaVqc0YQ4GfFeF7kdhMVWpyZm9/sP72AaML2ZUTyoAt61ax7MfBpJcwchW83Ii8KHEehXJkLyheMO/mxcT6TakJdfKOlvsvu75Ghun5oRMfXrXnKxWaE/ww41X1ftCZJtqgwAejIazAsvVr6GEiv0MWBVqG1RXlPnYQtY6fCv2XcAMNPBdi3g3homOYRfsIIg/Gz8vIOkG6ToU8YHkKk+6Qnjqs8fjgMRqPnCALDhb+TdBraG7HFiwjAArIX08QDtGGyciDsemqTBb9A4L7rgJQ9XBk1YO+aO9oGnx8JKxW5+ODRQaOKitB0s6QDitWLKAo1UAWQ1ex0ims4LAEgMIJK5elop32Biel+VYky79bFpBmZdG1ueHmxn8ls7v5c1HtiHCelO6funlFwe7NB45C2Ah1LAQNyF7Zvwk1e05VLM4H+6LfVjYfYLVuw0GxxBN26dg6DOfq0ktwJdOvipDzk3mBVbh/F6uKx4JAkjeCBNjdhtFeDCVMImKL2pkU2DxkrwRdhXZvafSKmCurHMRUgjpavMdCSAsmzXcEc1LtjApu8ZqsyECFYRzUrp0ON4O0FOnyb1EJgT9YE5qu/dz9GxHVB290vIriboWsiIqlz+Er+VlCCFRKBSAUT2q61+d9PoDgDKX6EbyBR8bt9bRczwdf2/RwI/JdYpTqYDKLTPkC6p4FITPjo0j9PUY1wwVboXpXP8yVdW1jUf6ZkyhKhl4T/AZQWMiLz8/OIM1t9wOAexRzSvul3PA7pY0iidh7peH6ve4A9UMYFphZxg/5gRhLqUch0s+Pm4RxEt3kkHhx8uhSTsE9O4J/Dd+f8iCr7kmrjwPoACrZ/Z9vUrVnsyUMlX6X4IZOrl3CDw35Am1c1bFC3r615Jlo+V22fL7/oPzQUGqGqWpRczMH+KCupZLFrwfSQHwqCz4MZtpmKk+QYSCfYjDgy5UZjBYLLIwXVsrz9WIRg5YUqgv0TAApr1ZTtQEVCcxX4ZmL08ubCth+Ii5FLtON2pKPvL8HRqjtLumj/rgCsEYUEQ5an9cngHi6m9mzVIj6Do4cx93mVfUQEj+efPxutCF2P9zG/nQJ9BfUucS/kObS6Z1MEsxI0tdtGvjDnRYMlsIt/RQLpmN1AMWxhVLS/TIXKB+n/vUUwXPCvhVa2Aj6jQ37hXyhyTPgkv8SFDdiBDImKF1UepVpmbmx9sSQxU+r5eoVul0hrH3jB3xOWQJUDB0CzjyYjraMFTQnUO00897ens0lrmGpbGrlO9EMQLl9B++k3eJaWImQsKTDDDG0cc7h/DbvSN7yTIGwnfcW5mVceXmHMty/ZK0ZKWJcdsP8XuOUIvWSwboARKcCfMu8/qcZnugTt83xRimmzZ8F9ZVm/U41u7sRecK6KkOIW5tHFnV1osxj7UBZyQN/IqNSPr64wq3enbsuieaBvyK0DaIwTtzS+n34tTMLVTk889hfDOq3A1TGjZzyccfkAXUgMXCASVlX8wUrDR/MtGJpMhGJ4gmDlAsYsUm5LFDcHIlX0LaTdJYPG+l4Wqgm0WNLB9hn+hphJbNE2vYbTOR7zVm5CGtG2WPPh20wr/ORjd+HKKARdDZG2TJhp6eIYN//NIXfPgn3bE+/69UsXKJxEPZjgVp2yuv3Coxe220yzo5Qnnw7l/20nkW7GbWesUY2hFTXL0uKra2Ro+aTCBkW5Hoc1fTmTivr9JRd+d+tmOq7zad6mffMncGFKRaLCGTLNYui9AyybeDbD5VwKh5SY6WCnaLyk1sKmxY2O2WxTxNi6/TG7+Vd9iuq20P61Z0CZpTizgfTTHgCjvuIX6Vr/cj1QxpOrLZw1dBgMbgIMLtLMWNLCprFEIe+bjBy+g2ZT4Ga95kNY9gGgDz/TPwIehXeyHphguVWTj17isG4PKA682yZGhGXP0fxTIE2ffEKv9MCn+Bw/uLN9o3QGY7KjjzfQX/q7DFLREJg27ir+6QRpWqiW9WW9u17i93Sj9809OLLPdYxknSC/nJA/QhqVFKnAG/R2O9gZys2Odwsg+imIq7SEkMRBlKmI92yoJy6DZznEIi8LXcf/W1RsHOqLo9n+E5tUVq6F6vQawCIgkszKGAGn/FTtEkVv3TOCLi1fwhAeChm1g1NWhDwk5RiHxaNdGi5oMWXza1bY8TdM66FTN7CEq9/MO6uMJK2vYVvQXlg/ihSXKk+Hbx2KwAQrIRsDk0AjhWJAELFNkwD1KVeIw/xqYzNOnOXJ90APBLzyIiOZ/p5W13krIf+2SQ8P/7FjCth7+EF8SoBavkz+xNsq4O67i+puxs0C39Kv9WlvZ51kCyG9AsYsBI9yfqJiFzZPf9qH97g6U+vlI8eDnW9RklUTM5s7DoqsOxwqHjQwpq8a5WV3ffCblQcDM3ZEWykgdJKhju8rhd+P5aBZmt/6HtgCihZdRNvgw/H5Q8LJDbkLxUj3o6ltsPTbHqQ+IZSv3t/GnKxSsvqBJaeE4K5aauG9N1jiaWvufpWncknn09BY7dkUhwUhxsQu2czcoL9jRxVpQgZ7hw5+2ue3ur28068qly1guD9IypYG6X5AZJUsBqqAl98ktFyZqq1iB49sd3Aucdi+Src0sLAzkMW59uroJAVEKcaa8EhmWNoUicSYTWIPZ6q4NLKkILFEh4vBhBtPpEVBHy03XKu64ld+D84U5i3ouobVAYEHATaN/LdxzZj6yXgvCvLOFb1YhJx9W1P/fSeKZ8V4/nZa8EBYd3Pbf/NWVrk3Ui1gQlzNhHlDY4VD8NbWN1hb90Wafi2MeOTCpizKJDh9XBMr64/qtbZatd0lfk84hwWuuImfG18WWrID4nJwPIZiuXn+GbAbcqx/mynwYrjpCFnNR/6xFITWLoH4QsALkfXtBkjP/dnC8UBRh9f5XYrOnZo4EIzVWaxSztc1IA9IsAdqF5ITagoWtUn6841EEQ10d007cse6qRfwELIoNZxuKOhbOTdqGhrHavhDojn+RuNTNrLmeKZv+S4QAPV+LPKY5W3/0/s5F19nQ7kSZlbP5GsdKyfd3ukkUVg0RMa9T+hY059PuBHZAComO+Qmw0kEJqC8+ouZhklbDAch6RnBY6+XtxTKCZYWQzNPLKj8VpTohYBqIJiSFbZWQe3yznU4NGyNgy7j9D0fGmtOk3k6DFpwpjJg+TOKMi/OuwsaPcJi2YME8JaQM4/bkwMHZsr+m9hNvKELl1QrpBf5K+sUmJVBi3hZPTKKxN0rRK20m6YOgjnC9xQNlYS2cMM/ZcxzUANannKt1W5YR8wnnvyge+NethOAkqAH20PTTvQ/vYX56HsyQp+H28eTuSzeOzlyNA6XAB7LLJS2Zr5fJmXtB0VPhOR1x+5WUw40Fp2Cj3wKHvUlQx1IcUMJ8yBD90lTtN5NYA6vSnHo07mSEisxt89U+SE47AuxKptYim1/ZBA7m2V0XAFeF/CgmpH+Lmf03s536Pdxwob/S0cxKCWPpTiLXirtoN9pCT6k9ayGv4vBn4Kt7dI75Wr8xb9xhAxeaJ0jKBBgHPXTMlrJkFXI86OS78a0L7djyK+dJgq9UoRllOG31uaP1kI07cA9mUMszbzh0yq8tiGUKhqcYarQF7lq+6cNdhAjsDgn4ibs9SL8WOHQ7FT8ij7FORmA2OJDPq698VEvlmXAeIHpU915OFG0OW8/y/5kP/nPYF8DOGSrH5/zHCSsdfrphqCF0F9EPcsMnwj9CrB4PEMNo45nYrPF8EgBI7fcS/Piw+kkbVI3+ishW8doe7qdJSZjZkkeIbIsq/bf77rnVj44XsExb995o0CL7LTAnIYVvzBdHlDTZxCNI8QF4JMK6jlmyumgrAGvHwyAMAH746gHqJyWOcjyRSPw8igMf6dgQEzot6Ncphro5Q2tMws3emhWebmWbOuei1svtZqXkwqrCmi8d1DgU1l5Z2Ic/7Hiud1Mnw0Wg+FnytfgvOOJW8IKvOa71H0/ztlMKNNE7UqyyRPLKlfY3lxLDOyIS8cGIMVBKywN76PeciLmd3/LaKpEYgli35dULhFF/ElWn0J2Xp528yPfDfn/t37z1QQ/tPWRMczYh5LeqM/PQQB6XIa5EwK5VuYXBlBoee4ZK9GO2AJszY7ZLpTa30EYa+uNBcnEZJNpgYwBHX8SmDHoo+lKDBNU+DTGo4TTmBBSYHD2DcCi5x5nxEW2PTxO9Hb3izcA9Lo2LkW9dJrPnCoUHW1p4vdsDh6/ncOwaqGLo9cUUex6cbCrCJ2TfqUfwzXpki3faRiEVA13fsMhiLEM+uP2D+dpAqyEjr5+XXUEgA72CW6HUxydC6Us1B9Fn3+TqMI8cq+I9sngGfCc0Or7/NPppuPiNCvJmUWuvuLhDbik+ZK1yRtHf/xnAQwHy7kM98Bu4Vq6M2jJYpkP9E40K8poc6AyBjuFOVtVbGDuaNSqew2c3Dtv/XZ129xpa7SLmo6RZPG36akuqmzESP/tbnvuXPxrT5tC8AomWdrSZcHcKDwQ2RO+J64HE1f2ZGBZ2JdhrORnHHbfo5ROqC/vGs/OPgR8Oo9C1eQWSdqDuFFgbrbI8MeGhGRMCUymC+uyuyKh9vxNqUpcHmSbfdz+MMzuYXR7t1Mwg2fOcRZSPKELaRyNYBaUMdwMKem3ApbBOFOEA4NtSWeTxrHUNYMMs6l0K10Yy8izXSjSU5H5D0aF8Zf4kxox4xG1mr1FFS0IGi6f1b/NiLlWh/jOSPKE+kCigqaaE+wXtp0XitZUhz0YgjQPuZ95ftsH9bjCk4gjxb/CzT6JOGTvcZqJ2kUIpWkv/DSn8EXEGxHIfcgWXd/ZC48N0IW7tRCudCqaRa3tZ9MeH1ngOfFWgPN5b4oElW+1aFmc7HozrSrJ1KSDluurR0Aku2zNbvsr/Aa3wVsKBOoc3d5Vhwr/eUebaXTr+XGlyP4qvzz9ruu9nB1Q51Gi2J37T3A9gFtXTq3eq3lNyFaOviSbI9O6bfgJUyIvOM7b6Yz+lKw5oBPMCn+clfnT1zkkQ/FYw8pz8JBrYN2uWzpANsoz5emptqUdaXcCXXtW7kCXlrVfOI6kLe0VB8UrZ0JgjG/B21Y8WI1lHLEQuK0UntBTI4r51BgEA0jBcIUOBvYUd7cNkA9deIU5CQBUBnY2dGGfQ8mvjpfJeHuseMWmM1nx8o4J3UN+9DGsfA1MI7oluIkAP/kaYmsAHE/oYhuucwsZhe+6zOzv3AwaEUGlKnvo09ZE9ampfC3Cuf1rFZMGP5m1rO3CrFuSHolPw0H5unY4na+9mRtzj/UI+6IaP8uewDJTT0G8U/lK+3J18T/uRVlGQoDQKEx4Tr0gDCG8t4wErLgvz4KGg7a4QMzUfqyYFk/ITeNwGib/Cyk0riwNYUjfU3As7+Dr+4GVkfQBbtkH2MZaKayBTQMGOyLPtspASvulfM3vCDvx5cuTtOJNhKYWFntGnJy4LHdj6qGwkXN01kHFevUg/vpDxT5Xgv3igavhXmGexif3Ikl+aMNRSv941RgIORhCI66DXrVXJ2ciNX3GKSl68B9qDSTK00er05c3vASaXGXIcP+d9AyrjM+5HXdiP6reT/qcWLhejX8DN1C0mxPADXuv0xXGRURyM48N7myyn23rBzdlk4qTX9KTG/iX62717c2lIYekRqgpir22rH0gHPX4LaMeVz+UpJkkiGhU6GKElTSIql+oqHirFYorJ1Q6/AmnuUmWmfQ1fS3lJ/Om3K11ODP3OR1R0mZ6KD11W+cOSPnbaRHnMaN7h7EOJx2uFwaLMfawYd5lnaTZ/P82xxd77bn+hoeIZgHENnGpfiugwNfM9wW60eh372f5266CyQL93/W0i1mvUH6qR0+SEgWm0Dv1/wyw8jr09AqA0N1LeYvSowLybRNVJZaMuL7XP/Fv5FBWHgWCwuS73ynZx40zy5hdqnI5Z2Hqedd7ALkFs8pZe9DHjuWQBEv1kPS8nEg+rlbkRuNRNcjaX8nu1NTvTTgq7EUm36JjJYUtfi2WKTLEgOIr021V+xVOXptx+Cs2hevCRjAGj4fjMHwY/2hTyeuCkgTui34TLQpjR+m47b1jqjAYuswXvIn29w58bZz9d+UFP/+mIyTJHmK96qqngYAV/CklTlCQDPL/GHzUiYF6LyrxiY1yL+10pR12jtl/XBO1CBrekbGX7bd8PRBpONpkm3mQ+/HV/UrS1VElXl5PAo+9mnn39UEa6c7V6Neu05rNtJoS7oQWIiRUe5uzbTw2cjoV71ID5dtizR7QM4DRndMFtB7SNerJ7Wrhf6Hm4rSnN8X3GUfxktGvqIhKTlUJzfKCWVMOVsBWGR0re9MnrBhrBvELbjbzEum4rjyQzHbK1bYj23UHj4ZrrloggX3dJM0SWvAPmuU98ysct1rs9GFPrkm8qW/G4cU7HUgs3h/lbZPJrIhA/mrIG22aCIyzeusEx/AbOW6OU1LFLCKdzrOifJXxezgfCWozR03YuaD8zdgXZuJsHNCm4CBHZUgQ0g8ux7Yd9AQWzMoXO3UqUzwSCCOPOLxbFhelr24hhOPmthiadA42UNTeCZ3qkYzvWJuP5QNq44+Vvjh1/f/7faGp6hx0T2OVaF9Q8mfQymGvrjwZpXk6R7Bqlr+U7uTK6ZTHS5x15kPlufqI2O3EF9VVEqLXsPRmvKK+IwBJu8S5ltZeA25u+dkKXu0w7cuI7kyytP/5nB4hdnDwG8hTgwGPyIbsk5m1f0l8MfIA+U+uT0jHf9t0DCOIJBPDYO327ka9byQvVviojoZX/WvdFtKp9C50M/nuNNz0ZFJX8md5133uJJyH5OHzRvJcgS3ViiA1BqnSimYd1qw/bjDRZWYz1QhUUO68hP8FMj7D12lb/EOoo3GJapZbq0dDzf1epjqov2Pwv8x0zAqLbV25qCYz9CZGkyxwMw1ookb2yONQcqDeVY1Rn22iH9swdcFfbf4vDsITUzUPXHySzRG8yeaqx2hkLxpqvb4ILJn8PU8OPaBLA+gWPJTdcZJbOWRI2d/EBmxR0nxdMp73+9pMe/N6W1aotWfkxgqPepW7PcUgqMUUV4pgxluQRcgmaxn2NgCyiSahQJh54wJNt2w5b7q3eaZ6hBonmzkW3QQlIymG1WbHMu0VDLh9ZP6FMUJhSEjA2ngGBEMAkKzuy9y8ZrIc9CWifG80xAMNqsqbFMv39b6Vzh9BuK63rQ4lJF3eZtP9fMZsy2UEccH4DgzZkUyZ9XDDlaRzcARpRnii95NWhJuzPWfsMkhOkd8qv41F/B5jcSakikTC9uw+LwFJwOBqI8WQ3vM+ozvjk0iH8IotctPsmGn9sE5QOPCH/lOc7RAyuoHhlTKeGrrgbFthWmVgeGJBwjohykAGwCODH84gAXhiTRiJ380JM35b0qZmZsJPfqjvI1tQJM58wLsjmg4XwFZLMui0JXIzPgICU4ZKi6sE4jjNwCbhYaBZyotreT8nGCo4/ojgsZiNO1g6mkpZu1xE1GBpC0IeJ74oymmJT/E8o4gT6I0oPDE/gtd65GTjkVw6mhhdAyVv9q8aIVWDDtLa9Y5fOCqU0ueJo57Ipantdi+Mxg/lHPYHhCJ128PiYSl1RgJlNOtZILXm/OtD5ApGFeambNA4Mqon3h2S8v71FYTiEs6zK+/cbp34FyiDFO7ZYgSxPH8OMQ16QxK/h2jf9LfeHx7sR4DRcsCUhIKZp2bCxlp7vG9shNJKEHgMdbSk9W6DuU6zF+QA+gNB9nrnuDVRayfZmDcqlqMxncgxLgYY5BXqn4dFJzg0gS6EdNDh6R+vJQnecZFo6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1F189A5EC43ECC42B9004BA354539EC3" ma:contentTypeVersion="15" ma:contentTypeDescription="Create a new document." ma:contentTypeScope="" ma:versionID="53d87cd0c8ecd44d790c0f3aedcbae26">
  <xsd:schema xmlns:xsd="http://www.w3.org/2001/XMLSchema" xmlns:xs="http://www.w3.org/2001/XMLSchema" xmlns:p="http://schemas.microsoft.com/office/2006/metadata/properties" xmlns:ns2="fac1b006-3e12-4230-a5d2-95fec244b330" xmlns:ns3="257e3f44-cf50-408e-bf9a-91384c5573f2" targetNamespace="http://schemas.microsoft.com/office/2006/metadata/properties" ma:root="true" ma:fieldsID="6b22bfb70bd1d2d719e6b3c6c5d0ea3f" ns2:_="" ns3:_="">
    <xsd:import namespace="fac1b006-3e12-4230-a5d2-95fec244b330"/>
    <xsd:import namespace="257e3f44-cf50-408e-bf9a-91384c5573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b006-3e12-4230-a5d2-95fec244b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1896dae-c10b-4dfc-b53f-b0a07693160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e3f44-cf50-408e-bf9a-91384c5573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0cb6601-df80-431d-8c80-d04d2e1bc60f}" ma:internalName="TaxCatchAll" ma:showField="CatchAllData" ma:web="257e3f44-cf50-408e-bf9a-91384c5573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45EBB3-072B-494D-8FA1-FC47067616C1}">
  <ds:schemaRefs>
    <ds:schemaRef ds:uri="http://schemas.microsoft.com/office/2006/metadata/properties"/>
    <ds:schemaRef ds:uri="http://schemas.microsoft.com/office/infopath/2007/PartnerControls"/>
    <ds:schemaRef ds:uri="257e3f44-cf50-408e-bf9a-91384c5573f2"/>
    <ds:schemaRef ds:uri="fac1b006-3e12-4230-a5d2-95fec244b330"/>
  </ds:schemaRefs>
</ds:datastoreItem>
</file>

<file path=customXml/itemProps2.xml><?xml version="1.0" encoding="utf-8"?>
<ds:datastoreItem xmlns:ds="http://schemas.openxmlformats.org/officeDocument/2006/customXml" ds:itemID="{BE6BA0F9-9FD9-444A-9BE5-AC7B9A66EF4F}">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7885842-6D41-4A1B-9641-D90891928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b006-3e12-4230-a5d2-95fec244b330"/>
    <ds:schemaRef ds:uri="257e3f44-cf50-408e-bf9a-91384c557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CD5662-6E2D-41B2-83DA-859C9CB2F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6699</Words>
  <Characters>42152</Characters>
  <Application>Microsoft Office Word</Application>
  <DocSecurity>0</DocSecurity>
  <Lines>2191</Lines>
  <Paragraphs>1010</Paragraphs>
  <ScaleCrop>false</ScaleCrop>
  <Company/>
  <LinksUpToDate>false</LinksUpToDate>
  <CharactersWithSpaces>48451</CharactersWithSpaces>
  <SharedDoc>false</SharedDoc>
  <HLinks>
    <vt:vector size="378" baseType="variant">
      <vt:variant>
        <vt:i4>720991</vt:i4>
      </vt:variant>
      <vt:variant>
        <vt:i4>59</vt:i4>
      </vt:variant>
      <vt:variant>
        <vt:i4>0</vt:i4>
      </vt:variant>
      <vt:variant>
        <vt:i4>5</vt:i4>
      </vt:variant>
      <vt:variant>
        <vt:lpwstr>https://media.foothillsschooldivision.ca/media/Default/medialib/2023-24_aerrhistoricaldata_teaching-and-leading.d86cef21553.pdf</vt:lpwstr>
      </vt:variant>
      <vt:variant>
        <vt:lpwstr/>
      </vt:variant>
      <vt:variant>
        <vt:i4>720991</vt:i4>
      </vt:variant>
      <vt:variant>
        <vt:i4>57</vt:i4>
      </vt:variant>
      <vt:variant>
        <vt:i4>0</vt:i4>
      </vt:variant>
      <vt:variant>
        <vt:i4>5</vt:i4>
      </vt:variant>
      <vt:variant>
        <vt:lpwstr>https://media.foothillsschooldivision.ca/media/Default/medialib/2023-24_aerrhistoricaldata_teaching-and-leading.d86cef21553.pdf</vt:lpwstr>
      </vt:variant>
      <vt:variant>
        <vt:lpwstr/>
      </vt:variant>
      <vt:variant>
        <vt:i4>6553699</vt:i4>
      </vt:variant>
      <vt:variant>
        <vt:i4>54</vt:i4>
      </vt:variant>
      <vt:variant>
        <vt:i4>0</vt:i4>
      </vt:variant>
      <vt:variant>
        <vt:i4>5</vt:i4>
      </vt:variant>
      <vt:variant>
        <vt:lpwstr>https://media.foothillsschooldivision.ca/media/Default/medialib/360-assessment-evaluation-reporting-of-student-learning-updated-june-23.367de115045.pdf</vt:lpwstr>
      </vt:variant>
      <vt:variant>
        <vt:lpwstr/>
      </vt:variant>
      <vt:variant>
        <vt:i4>7602273</vt:i4>
      </vt:variant>
      <vt:variant>
        <vt:i4>51</vt:i4>
      </vt:variant>
      <vt:variant>
        <vt:i4>0</vt:i4>
      </vt:variant>
      <vt:variant>
        <vt:i4>5</vt:i4>
      </vt:variant>
      <vt:variant>
        <vt:lpwstr>https://open.alberta.ca/dataset/b49851f6-d914-4f28-b5d5-199b028beeca/resource/cb74509e-745e-4fa8-93c3-bbad11f267f9/download/educ-leadership-quality-standard-2023.pdf.</vt:lpwstr>
      </vt:variant>
      <vt:variant>
        <vt:lpwstr/>
      </vt:variant>
      <vt:variant>
        <vt:i4>6422639</vt:i4>
      </vt:variant>
      <vt:variant>
        <vt:i4>48</vt:i4>
      </vt:variant>
      <vt:variant>
        <vt:i4>0</vt:i4>
      </vt:variant>
      <vt:variant>
        <vt:i4>5</vt:i4>
      </vt:variant>
      <vt:variant>
        <vt:lpwstr>https://open.alberta.ca/dataset/14d92858-fec0-449b-a9ad-52c05000b4de/resource/09cd735a-3a02-4f1f-8e23-51a11e6dfb06/download/educ-teaching-quality-standard-2023.pdf</vt:lpwstr>
      </vt:variant>
      <vt:variant>
        <vt:lpwstr/>
      </vt:variant>
      <vt:variant>
        <vt:i4>1769543</vt:i4>
      </vt:variant>
      <vt:variant>
        <vt:i4>45</vt:i4>
      </vt:variant>
      <vt:variant>
        <vt:i4>0</vt:i4>
      </vt:variant>
      <vt:variant>
        <vt:i4>5</vt:i4>
      </vt:variant>
      <vt:variant>
        <vt:lpwstr>https://media.foothillsschooldivision.ca/media/Default/medialib/422-teaching-staff-development-learning-updated-april-20-new-document.81f25b5457.pdf</vt:lpwstr>
      </vt:variant>
      <vt:variant>
        <vt:lpwstr/>
      </vt:variant>
      <vt:variant>
        <vt:i4>6488119</vt:i4>
      </vt:variant>
      <vt:variant>
        <vt:i4>42</vt:i4>
      </vt:variant>
      <vt:variant>
        <vt:i4>0</vt:i4>
      </vt:variant>
      <vt:variant>
        <vt:i4>5</vt:i4>
      </vt:variant>
      <vt:variant>
        <vt:lpwstr>https://media.foothillsschooldivision.ca/media/Default/medialib/432-adminstrator-growth-supervision-and-evaluation-updated-april-22.78625f8962.pdf</vt:lpwstr>
      </vt:variant>
      <vt:variant>
        <vt:lpwstr/>
      </vt:variant>
      <vt:variant>
        <vt:i4>1245268</vt:i4>
      </vt:variant>
      <vt:variant>
        <vt:i4>39</vt:i4>
      </vt:variant>
      <vt:variant>
        <vt:i4>0</vt:i4>
      </vt:variant>
      <vt:variant>
        <vt:i4>5</vt:i4>
      </vt:variant>
      <vt:variant>
        <vt:lpwstr>https://media.foothillsschooldivision.ca/media/Default/medialib/421-teacher-growth-supervision-evaluation-updated-sept-23.81c33116319.pdf</vt:lpwstr>
      </vt:variant>
      <vt:variant>
        <vt:lpwstr/>
      </vt:variant>
      <vt:variant>
        <vt:i4>4653067</vt:i4>
      </vt:variant>
      <vt:variant>
        <vt:i4>36</vt:i4>
      </vt:variant>
      <vt:variant>
        <vt:i4>0</vt:i4>
      </vt:variant>
      <vt:variant>
        <vt:i4>5</vt:i4>
      </vt:variant>
      <vt:variant>
        <vt:lpwstr>https://media.foothillsschooldivision.ca/media/Default/medialib/2023-24_aerrhistoricaldata_fnmi.99eb1321554.pdf</vt:lpwstr>
      </vt:variant>
      <vt:variant>
        <vt:lpwstr/>
      </vt:variant>
      <vt:variant>
        <vt:i4>3866738</vt:i4>
      </vt:variant>
      <vt:variant>
        <vt:i4>33</vt:i4>
      </vt:variant>
      <vt:variant>
        <vt:i4>0</vt:i4>
      </vt:variant>
      <vt:variant>
        <vt:i4>5</vt:i4>
      </vt:variant>
      <vt:variant>
        <vt:lpwstr>https://media.foothillsschooldivision.ca/media/Default/medialib/2023-24_aerrhistoricaldata_literacy-and-numeracy.8a6c9121556.pdf</vt:lpwstr>
      </vt:variant>
      <vt:variant>
        <vt:lpwstr/>
      </vt:variant>
      <vt:variant>
        <vt:i4>1179739</vt:i4>
      </vt:variant>
      <vt:variant>
        <vt:i4>30</vt:i4>
      </vt:variant>
      <vt:variant>
        <vt:i4>0</vt:i4>
      </vt:variant>
      <vt:variant>
        <vt:i4>5</vt:i4>
      </vt:variant>
      <vt:variant>
        <vt:lpwstr>https://media.foothillsschooldivision.ca/media/Default/medialib/2023-24_aerrhistoricaldata_i-d-ltt.e1fdd821555.pdf</vt:lpwstr>
      </vt:variant>
      <vt:variant>
        <vt:lpwstr/>
      </vt:variant>
      <vt:variant>
        <vt:i4>196608</vt:i4>
      </vt:variant>
      <vt:variant>
        <vt:i4>27</vt:i4>
      </vt:variant>
      <vt:variant>
        <vt:i4>0</vt:i4>
      </vt:variant>
      <vt:variant>
        <vt:i4>5</vt:i4>
      </vt:variant>
      <vt:variant>
        <vt:lpwstr>https://education.alberta.ca/competencies/student-competencies/?searchMode=3</vt:lpwstr>
      </vt:variant>
      <vt:variant>
        <vt:lpwstr/>
      </vt:variant>
      <vt:variant>
        <vt:i4>1310801</vt:i4>
      </vt:variant>
      <vt:variant>
        <vt:i4>24</vt:i4>
      </vt:variant>
      <vt:variant>
        <vt:i4>0</vt:i4>
      </vt:variant>
      <vt:variant>
        <vt:i4>5</vt:i4>
      </vt:variant>
      <vt:variant>
        <vt:lpwstr>https://media.foothillsschooldivision.ca/media/Default/medialib/2023-24_aerrhistoricaldata_support.9cc21521552.pdf</vt:lpwstr>
      </vt:variant>
      <vt:variant>
        <vt:lpwstr/>
      </vt:variant>
      <vt:variant>
        <vt:i4>7340074</vt:i4>
      </vt:variant>
      <vt:variant>
        <vt:i4>21</vt:i4>
      </vt:variant>
      <vt:variant>
        <vt:i4>0</vt:i4>
      </vt:variant>
      <vt:variant>
        <vt:i4>5</vt:i4>
      </vt:variant>
      <vt:variant>
        <vt:lpwstr>https://media.foothillsschooldivision.ca/media/Default/medialib/2023-24_aerrhistoricaldata_engagement.06144021551.pdf</vt:lpwstr>
      </vt:variant>
      <vt:variant>
        <vt:lpwstr/>
      </vt:variant>
      <vt:variant>
        <vt:i4>6094931</vt:i4>
      </vt:variant>
      <vt:variant>
        <vt:i4>18</vt:i4>
      </vt:variant>
      <vt:variant>
        <vt:i4>0</vt:i4>
      </vt:variant>
      <vt:variant>
        <vt:i4>5</vt:i4>
      </vt:variant>
      <vt:variant>
        <vt:lpwstr>https://media.foothillsschooldivision.ca/media/Default/medialib/102-school-annual-education-plans-annual-ed-plan-results-report-updated-november-2021-docx.c65e5f7599.pdf</vt:lpwstr>
      </vt:variant>
      <vt:variant>
        <vt:lpwstr/>
      </vt:variant>
      <vt:variant>
        <vt:i4>1704022</vt:i4>
      </vt:variant>
      <vt:variant>
        <vt:i4>15</vt:i4>
      </vt:variant>
      <vt:variant>
        <vt:i4>0</vt:i4>
      </vt:variant>
      <vt:variant>
        <vt:i4>5</vt:i4>
      </vt:variant>
      <vt:variant>
        <vt:lpwstr>https://media.foothillsschooldivision.ca/media/Default/medialib/118-annual-assurance-actions-updated-may-2023.94510714599.pdf</vt:lpwstr>
      </vt:variant>
      <vt:variant>
        <vt:lpwstr/>
      </vt:variant>
      <vt:variant>
        <vt:i4>3276848</vt:i4>
      </vt:variant>
      <vt:variant>
        <vt:i4>12</vt:i4>
      </vt:variant>
      <vt:variant>
        <vt:i4>0</vt:i4>
      </vt:variant>
      <vt:variant>
        <vt:i4>5</vt:i4>
      </vt:variant>
      <vt:variant>
        <vt:lpwstr>https://open.alberta.ca/dataset/cea65c12-a239-4bd9-8275-3ab54d84f5b3/resource/88289e0a-b814-406b-991e-833088aab18e/download/education-business-plan-2024-27-english.pdf</vt:lpwstr>
      </vt:variant>
      <vt:variant>
        <vt:lpwstr/>
      </vt:variant>
      <vt:variant>
        <vt:i4>6881395</vt:i4>
      </vt:variant>
      <vt:variant>
        <vt:i4>9</vt:i4>
      </vt:variant>
      <vt:variant>
        <vt:i4>0</vt:i4>
      </vt:variant>
      <vt:variant>
        <vt:i4>5</vt:i4>
      </vt:variant>
      <vt:variant>
        <vt:lpwstr>https://media.foothillsschooldivision.ca/media/Default/medialib/101-annual-education-results-report-reviewed-oct-22.aa8ee810550.pdf</vt:lpwstr>
      </vt:variant>
      <vt:variant>
        <vt:lpwstr/>
      </vt:variant>
      <vt:variant>
        <vt:i4>3801184</vt:i4>
      </vt:variant>
      <vt:variant>
        <vt:i4>6</vt:i4>
      </vt:variant>
      <vt:variant>
        <vt:i4>0</vt:i4>
      </vt:variant>
      <vt:variant>
        <vt:i4>5</vt:i4>
      </vt:variant>
      <vt:variant>
        <vt:lpwstr>https://media.foothillsschooldivision.ca/media/Default/medialib/100-three-year-education-plan-updated-nov-21.11a89f7590.pdf</vt:lpwstr>
      </vt:variant>
      <vt:variant>
        <vt:lpwstr/>
      </vt:variant>
      <vt:variant>
        <vt:i4>2293873</vt:i4>
      </vt:variant>
      <vt:variant>
        <vt:i4>3</vt:i4>
      </vt:variant>
      <vt:variant>
        <vt:i4>0</vt:i4>
      </vt:variant>
      <vt:variant>
        <vt:i4>5</vt:i4>
      </vt:variant>
      <vt:variant>
        <vt:lpwstr>https://www.foothillsschooldivision.ca/page/17057/annual-education-results-report-aerr</vt:lpwstr>
      </vt:variant>
      <vt:variant>
        <vt:lpwstr/>
      </vt:variant>
      <vt:variant>
        <vt:i4>3407911</vt:i4>
      </vt:variant>
      <vt:variant>
        <vt:i4>0</vt:i4>
      </vt:variant>
      <vt:variant>
        <vt:i4>0</vt:i4>
      </vt:variant>
      <vt:variant>
        <vt:i4>5</vt:i4>
      </vt:variant>
      <vt:variant>
        <vt:lpwstr>https://www.foothillsschooldivision.ca/page/17920/systems-thinking</vt:lpwstr>
      </vt:variant>
      <vt:variant>
        <vt:lpwstr/>
      </vt:variant>
      <vt:variant>
        <vt:i4>4915229</vt:i4>
      </vt:variant>
      <vt:variant>
        <vt:i4>123</vt:i4>
      </vt:variant>
      <vt:variant>
        <vt:i4>0</vt:i4>
      </vt:variant>
      <vt:variant>
        <vt:i4>5</vt:i4>
      </vt:variant>
      <vt:variant>
        <vt:lpwstr>https://foothillsstorage.blob.core.windows.net/media/Default/medialib/numeracy-principles-of-practice.02ac1113927.pdf</vt:lpwstr>
      </vt:variant>
      <vt:variant>
        <vt:lpwstr/>
      </vt:variant>
      <vt:variant>
        <vt:i4>262151</vt:i4>
      </vt:variant>
      <vt:variant>
        <vt:i4>120</vt:i4>
      </vt:variant>
      <vt:variant>
        <vt:i4>0</vt:i4>
      </vt:variant>
      <vt:variant>
        <vt:i4>5</vt:i4>
      </vt:variant>
      <vt:variant>
        <vt:lpwstr>https://foothillsstorage.blob.core.windows.net/media/Default/medialib/literacy-principles-of-practice.4400d713926.pdf</vt:lpwstr>
      </vt:variant>
      <vt:variant>
        <vt:lpwstr/>
      </vt:variant>
      <vt:variant>
        <vt:i4>2818108</vt:i4>
      </vt:variant>
      <vt:variant>
        <vt:i4>117</vt:i4>
      </vt:variant>
      <vt:variant>
        <vt:i4>0</vt:i4>
      </vt:variant>
      <vt:variant>
        <vt:i4>5</vt:i4>
      </vt:variant>
      <vt:variant>
        <vt:lpwstr>https://foothillsstorage.blob.core.windows.net/media/Default/medialib/fi-principles-of-practice.4d0d3a13925.pdf</vt:lpwstr>
      </vt:variant>
      <vt:variant>
        <vt:lpwstr/>
      </vt:variant>
      <vt:variant>
        <vt:i4>1572939</vt:i4>
      </vt:variant>
      <vt:variant>
        <vt:i4>114</vt:i4>
      </vt:variant>
      <vt:variant>
        <vt:i4>0</vt:i4>
      </vt:variant>
      <vt:variant>
        <vt:i4>5</vt:i4>
      </vt:variant>
      <vt:variant>
        <vt:lpwstr>https://www.foothillsschooldivision.ca/page/5036/indigenous-learning</vt:lpwstr>
      </vt:variant>
      <vt:variant>
        <vt:lpwstr/>
      </vt:variant>
      <vt:variant>
        <vt:i4>1114186</vt:i4>
      </vt:variant>
      <vt:variant>
        <vt:i4>111</vt:i4>
      </vt:variant>
      <vt:variant>
        <vt:i4>0</vt:i4>
      </vt:variant>
      <vt:variant>
        <vt:i4>5</vt:i4>
      </vt:variant>
      <vt:variant>
        <vt:lpwstr>https://sites.google.com/gm.fsd38.ab.ca/truth-reconciliation</vt:lpwstr>
      </vt:variant>
      <vt:variant>
        <vt:lpwstr/>
      </vt:variant>
      <vt:variant>
        <vt:i4>5177366</vt:i4>
      </vt:variant>
      <vt:variant>
        <vt:i4>108</vt:i4>
      </vt:variant>
      <vt:variant>
        <vt:i4>0</vt:i4>
      </vt:variant>
      <vt:variant>
        <vt:i4>5</vt:i4>
      </vt:variant>
      <vt:variant>
        <vt:lpwstr>https://foothillsschooldivision.ca/page/8899/learning-that-transfers</vt:lpwstr>
      </vt:variant>
      <vt:variant>
        <vt:lpwstr/>
      </vt:variant>
      <vt:variant>
        <vt:i4>6291495</vt:i4>
      </vt:variant>
      <vt:variant>
        <vt:i4>105</vt:i4>
      </vt:variant>
      <vt:variant>
        <vt:i4>0</vt:i4>
      </vt:variant>
      <vt:variant>
        <vt:i4>5</vt:i4>
      </vt:variant>
      <vt:variant>
        <vt:lpwstr>https://foothillsschooldivision.ca/page/8733/innovation-and-design</vt:lpwstr>
      </vt:variant>
      <vt:variant>
        <vt:lpwstr/>
      </vt:variant>
      <vt:variant>
        <vt:i4>4915229</vt:i4>
      </vt:variant>
      <vt:variant>
        <vt:i4>102</vt:i4>
      </vt:variant>
      <vt:variant>
        <vt:i4>0</vt:i4>
      </vt:variant>
      <vt:variant>
        <vt:i4>5</vt:i4>
      </vt:variant>
      <vt:variant>
        <vt:lpwstr>https://foothillsstorage.blob.core.windows.net/media/Default/medialib/numeracy-principles-of-practice.02ac1113927.pdf</vt:lpwstr>
      </vt:variant>
      <vt:variant>
        <vt:lpwstr/>
      </vt:variant>
      <vt:variant>
        <vt:i4>262151</vt:i4>
      </vt:variant>
      <vt:variant>
        <vt:i4>99</vt:i4>
      </vt:variant>
      <vt:variant>
        <vt:i4>0</vt:i4>
      </vt:variant>
      <vt:variant>
        <vt:i4>5</vt:i4>
      </vt:variant>
      <vt:variant>
        <vt:lpwstr>https://foothillsstorage.blob.core.windows.net/media/Default/medialib/literacy-principles-of-practice.4400d713926.pdf</vt:lpwstr>
      </vt:variant>
      <vt:variant>
        <vt:lpwstr/>
      </vt:variant>
      <vt:variant>
        <vt:i4>1572939</vt:i4>
      </vt:variant>
      <vt:variant>
        <vt:i4>96</vt:i4>
      </vt:variant>
      <vt:variant>
        <vt:i4>0</vt:i4>
      </vt:variant>
      <vt:variant>
        <vt:i4>5</vt:i4>
      </vt:variant>
      <vt:variant>
        <vt:lpwstr>https://www.foothillsschooldivision.ca/page/5036/indigenous-learning</vt:lpwstr>
      </vt:variant>
      <vt:variant>
        <vt:lpwstr/>
      </vt:variant>
      <vt:variant>
        <vt:i4>4915229</vt:i4>
      </vt:variant>
      <vt:variant>
        <vt:i4>93</vt:i4>
      </vt:variant>
      <vt:variant>
        <vt:i4>0</vt:i4>
      </vt:variant>
      <vt:variant>
        <vt:i4>5</vt:i4>
      </vt:variant>
      <vt:variant>
        <vt:lpwstr>https://foothillsstorage.blob.core.windows.net/media/Default/medialib/numeracy-principles-of-practice.02ac1113927.pdf</vt:lpwstr>
      </vt:variant>
      <vt:variant>
        <vt:lpwstr/>
      </vt:variant>
      <vt:variant>
        <vt:i4>262151</vt:i4>
      </vt:variant>
      <vt:variant>
        <vt:i4>90</vt:i4>
      </vt:variant>
      <vt:variant>
        <vt:i4>0</vt:i4>
      </vt:variant>
      <vt:variant>
        <vt:i4>5</vt:i4>
      </vt:variant>
      <vt:variant>
        <vt:lpwstr>https://foothillsstorage.blob.core.windows.net/media/Default/medialib/literacy-principles-of-practice.4400d713926.pdf</vt:lpwstr>
      </vt:variant>
      <vt:variant>
        <vt:lpwstr/>
      </vt:variant>
      <vt:variant>
        <vt:i4>2818108</vt:i4>
      </vt:variant>
      <vt:variant>
        <vt:i4>87</vt:i4>
      </vt:variant>
      <vt:variant>
        <vt:i4>0</vt:i4>
      </vt:variant>
      <vt:variant>
        <vt:i4>5</vt:i4>
      </vt:variant>
      <vt:variant>
        <vt:lpwstr>https://foothillsstorage.blob.core.windows.net/media/Default/medialib/fi-principles-of-practice.4d0d3a13925.pdf</vt:lpwstr>
      </vt:variant>
      <vt:variant>
        <vt:lpwstr/>
      </vt:variant>
      <vt:variant>
        <vt:i4>5177366</vt:i4>
      </vt:variant>
      <vt:variant>
        <vt:i4>84</vt:i4>
      </vt:variant>
      <vt:variant>
        <vt:i4>0</vt:i4>
      </vt:variant>
      <vt:variant>
        <vt:i4>5</vt:i4>
      </vt:variant>
      <vt:variant>
        <vt:lpwstr>https://foothillsschooldivision.ca/page/8899/learning-that-transfers</vt:lpwstr>
      </vt:variant>
      <vt:variant>
        <vt:lpwstr/>
      </vt:variant>
      <vt:variant>
        <vt:i4>6291495</vt:i4>
      </vt:variant>
      <vt:variant>
        <vt:i4>81</vt:i4>
      </vt:variant>
      <vt:variant>
        <vt:i4>0</vt:i4>
      </vt:variant>
      <vt:variant>
        <vt:i4>5</vt:i4>
      </vt:variant>
      <vt:variant>
        <vt:lpwstr>https://foothillsschooldivision.ca/page/8733/innovation-and-design</vt:lpwstr>
      </vt:variant>
      <vt:variant>
        <vt:lpwstr/>
      </vt:variant>
      <vt:variant>
        <vt:i4>1114186</vt:i4>
      </vt:variant>
      <vt:variant>
        <vt:i4>78</vt:i4>
      </vt:variant>
      <vt:variant>
        <vt:i4>0</vt:i4>
      </vt:variant>
      <vt:variant>
        <vt:i4>5</vt:i4>
      </vt:variant>
      <vt:variant>
        <vt:lpwstr>https://sites.google.com/gm.fsd38.ab.ca/truth-reconciliation</vt:lpwstr>
      </vt:variant>
      <vt:variant>
        <vt:lpwstr/>
      </vt:variant>
      <vt:variant>
        <vt:i4>3604520</vt:i4>
      </vt:variant>
      <vt:variant>
        <vt:i4>75</vt:i4>
      </vt:variant>
      <vt:variant>
        <vt:i4>0</vt:i4>
      </vt:variant>
      <vt:variant>
        <vt:i4>5</vt:i4>
      </vt:variant>
      <vt:variant>
        <vt:lpwstr>https://www.foothillsschooldivision.ca/page/3871/supports-for-families</vt:lpwstr>
      </vt:variant>
      <vt:variant>
        <vt:lpwstr/>
      </vt:variant>
      <vt:variant>
        <vt:i4>5308427</vt:i4>
      </vt:variant>
      <vt:variant>
        <vt:i4>72</vt:i4>
      </vt:variant>
      <vt:variant>
        <vt:i4>0</vt:i4>
      </vt:variant>
      <vt:variant>
        <vt:i4>5</vt:i4>
      </vt:variant>
      <vt:variant>
        <vt:lpwstr>https://foothillsschooldivision.ca/page/464/student-learning</vt:lpwstr>
      </vt:variant>
      <vt:variant>
        <vt:lpwstr/>
      </vt:variant>
      <vt:variant>
        <vt:i4>2949227</vt:i4>
      </vt:variant>
      <vt:variant>
        <vt:i4>69</vt:i4>
      </vt:variant>
      <vt:variant>
        <vt:i4>0</vt:i4>
      </vt:variant>
      <vt:variant>
        <vt:i4>5</vt:i4>
      </vt:variant>
      <vt:variant>
        <vt:lpwstr>https://foothillsschooldivision.ca/page/135/inclusive-learning</vt:lpwstr>
      </vt:variant>
      <vt:variant>
        <vt:lpwstr/>
      </vt:variant>
      <vt:variant>
        <vt:i4>1835014</vt:i4>
      </vt:variant>
      <vt:variant>
        <vt:i4>66</vt:i4>
      </vt:variant>
      <vt:variant>
        <vt:i4>0</vt:i4>
      </vt:variant>
      <vt:variant>
        <vt:i4>5</vt:i4>
      </vt:variant>
      <vt:variant>
        <vt:lpwstr>https://foothillsschooldivision.ca/page/465/parent-community-connect</vt:lpwstr>
      </vt:variant>
      <vt:variant>
        <vt:lpwstr/>
      </vt:variant>
      <vt:variant>
        <vt:i4>2687017</vt:i4>
      </vt:variant>
      <vt:variant>
        <vt:i4>63</vt:i4>
      </vt:variant>
      <vt:variant>
        <vt:i4>0</vt:i4>
      </vt:variant>
      <vt:variant>
        <vt:i4>5</vt:i4>
      </vt:variant>
      <vt:variant>
        <vt:lpwstr>https://www.foothillsschooldivision.ca/page/17644/celebrating-our-flourishing-community</vt:lpwstr>
      </vt:variant>
      <vt:variant>
        <vt:lpwstr/>
      </vt:variant>
      <vt:variant>
        <vt:i4>2621543</vt:i4>
      </vt:variant>
      <vt:variant>
        <vt:i4>60</vt:i4>
      </vt:variant>
      <vt:variant>
        <vt:i4>0</vt:i4>
      </vt:variant>
      <vt:variant>
        <vt:i4>5</vt:i4>
      </vt:variant>
      <vt:variant>
        <vt:lpwstr>https://www.foothillsschooldivision.ca/page/122/a-flourishing-community</vt:lpwstr>
      </vt:variant>
      <vt:variant>
        <vt:lpwstr/>
      </vt:variant>
      <vt:variant>
        <vt:i4>1310797</vt:i4>
      </vt:variant>
      <vt:variant>
        <vt:i4>57</vt:i4>
      </vt:variant>
      <vt:variant>
        <vt:i4>0</vt:i4>
      </vt:variant>
      <vt:variant>
        <vt:i4>5</vt:i4>
      </vt:variant>
      <vt:variant>
        <vt:lpwstr>https://media.foothillsschooldivision.ca/media/Default/medialib/309-learning-environments-updated-sept-23.97474d16323.pdf</vt:lpwstr>
      </vt:variant>
      <vt:variant>
        <vt:lpwstr/>
      </vt:variant>
      <vt:variant>
        <vt:i4>4521999</vt:i4>
      </vt:variant>
      <vt:variant>
        <vt:i4>54</vt:i4>
      </vt:variant>
      <vt:variant>
        <vt:i4>0</vt:i4>
      </vt:variant>
      <vt:variant>
        <vt:i4>5</vt:i4>
      </vt:variant>
      <vt:variant>
        <vt:lpwstr>https://media.foothillsschooldivision.ca/media/Default/medialib/policy-14-a-place-for-all-updated-september-2023.6a769416482.pdf</vt:lpwstr>
      </vt:variant>
      <vt:variant>
        <vt:lpwstr/>
      </vt:variant>
      <vt:variant>
        <vt:i4>5832785</vt:i4>
      </vt:variant>
      <vt:variant>
        <vt:i4>51</vt:i4>
      </vt:variant>
      <vt:variant>
        <vt:i4>0</vt:i4>
      </vt:variant>
      <vt:variant>
        <vt:i4>5</vt:i4>
      </vt:variant>
      <vt:variant>
        <vt:lpwstr>https://foothillsschooldivision.ca/page/120/board-of-trustees</vt:lpwstr>
      </vt:variant>
      <vt:variant>
        <vt:lpwstr/>
      </vt:variant>
      <vt:variant>
        <vt:i4>4390935</vt:i4>
      </vt:variant>
      <vt:variant>
        <vt:i4>48</vt:i4>
      </vt:variant>
      <vt:variant>
        <vt:i4>0</vt:i4>
      </vt:variant>
      <vt:variant>
        <vt:i4>5</vt:i4>
      </vt:variant>
      <vt:variant>
        <vt:lpwstr>https://foothillsschooldivision.ca/page/457/get-involved</vt:lpwstr>
      </vt:variant>
      <vt:variant>
        <vt:lpwstr/>
      </vt:variant>
      <vt:variant>
        <vt:i4>3080298</vt:i4>
      </vt:variant>
      <vt:variant>
        <vt:i4>45</vt:i4>
      </vt:variant>
      <vt:variant>
        <vt:i4>0</vt:i4>
      </vt:variant>
      <vt:variant>
        <vt:i4>5</vt:i4>
      </vt:variant>
      <vt:variant>
        <vt:lpwstr>https://foothillsschooldivision.ca/page/14/news</vt:lpwstr>
      </vt:variant>
      <vt:variant>
        <vt:lpwstr/>
      </vt:variant>
      <vt:variant>
        <vt:i4>4915209</vt:i4>
      </vt:variant>
      <vt:variant>
        <vt:i4>42</vt:i4>
      </vt:variant>
      <vt:variant>
        <vt:i4>0</vt:i4>
      </vt:variant>
      <vt:variant>
        <vt:i4>5</vt:i4>
      </vt:variant>
      <vt:variant>
        <vt:lpwstr>https://www.instagram.com/foothills.school.division/</vt:lpwstr>
      </vt:variant>
      <vt:variant>
        <vt:lpwstr/>
      </vt:variant>
      <vt:variant>
        <vt:i4>7077939</vt:i4>
      </vt:variant>
      <vt:variant>
        <vt:i4>39</vt:i4>
      </vt:variant>
      <vt:variant>
        <vt:i4>0</vt:i4>
      </vt:variant>
      <vt:variant>
        <vt:i4>5</vt:i4>
      </vt:variant>
      <vt:variant>
        <vt:lpwstr>https://www.foothillsschooldivision.ca/page/18616/footnotes</vt:lpwstr>
      </vt:variant>
      <vt:variant>
        <vt:lpwstr/>
      </vt:variant>
      <vt:variant>
        <vt:i4>2949181</vt:i4>
      </vt:variant>
      <vt:variant>
        <vt:i4>36</vt:i4>
      </vt:variant>
      <vt:variant>
        <vt:i4>0</vt:i4>
      </vt:variant>
      <vt:variant>
        <vt:i4>5</vt:i4>
      </vt:variant>
      <vt:variant>
        <vt:lpwstr>https://www.foothillsschooldivision.ca/page/13826/flourishing-foothills-community-award</vt:lpwstr>
      </vt:variant>
      <vt:variant>
        <vt:lpwstr/>
      </vt:variant>
      <vt:variant>
        <vt:i4>3735658</vt:i4>
      </vt:variant>
      <vt:variant>
        <vt:i4>33</vt:i4>
      </vt:variant>
      <vt:variant>
        <vt:i4>0</vt:i4>
      </vt:variant>
      <vt:variant>
        <vt:i4>5</vt:i4>
      </vt:variant>
      <vt:variant>
        <vt:lpwstr>https://www.foothillsschooldivision.ca/page/14018/our-engagement-opportunities</vt:lpwstr>
      </vt:variant>
      <vt:variant>
        <vt:lpwstr/>
      </vt:variant>
      <vt:variant>
        <vt:i4>2687017</vt:i4>
      </vt:variant>
      <vt:variant>
        <vt:i4>30</vt:i4>
      </vt:variant>
      <vt:variant>
        <vt:i4>0</vt:i4>
      </vt:variant>
      <vt:variant>
        <vt:i4>5</vt:i4>
      </vt:variant>
      <vt:variant>
        <vt:lpwstr>https://www.foothillsschooldivision.ca/page/17644/celebrating-our-flourishing-community</vt:lpwstr>
      </vt:variant>
      <vt:variant>
        <vt:lpwstr/>
      </vt:variant>
      <vt:variant>
        <vt:i4>7864353</vt:i4>
      </vt:variant>
      <vt:variant>
        <vt:i4>27</vt:i4>
      </vt:variant>
      <vt:variant>
        <vt:i4>0</vt:i4>
      </vt:variant>
      <vt:variant>
        <vt:i4>5</vt:i4>
      </vt:variant>
      <vt:variant>
        <vt:lpwstr>https://fsdconnect.com/celebrations-for-all</vt:lpwstr>
      </vt:variant>
      <vt:variant>
        <vt:lpwstr/>
      </vt:variant>
      <vt:variant>
        <vt:i4>1310834</vt:i4>
      </vt:variant>
      <vt:variant>
        <vt:i4>24</vt:i4>
      </vt:variant>
      <vt:variant>
        <vt:i4>0</vt:i4>
      </vt:variant>
      <vt:variant>
        <vt:i4>5</vt:i4>
      </vt:variant>
      <vt:variant>
        <vt:lpwstr>https://www.foothillsschooldivision.ca/_ci/p/14707</vt:lpwstr>
      </vt:variant>
      <vt:variant>
        <vt:lpwstr/>
      </vt:variant>
      <vt:variant>
        <vt:i4>3801144</vt:i4>
      </vt:variant>
      <vt:variant>
        <vt:i4>21</vt:i4>
      </vt:variant>
      <vt:variant>
        <vt:i4>0</vt:i4>
      </vt:variant>
      <vt:variant>
        <vt:i4>5</vt:i4>
      </vt:variant>
      <vt:variant>
        <vt:lpwstr>https://foothillsschooldivision.ca/page/16827/advocacy</vt:lpwstr>
      </vt:variant>
      <vt:variant>
        <vt:lpwstr/>
      </vt:variant>
      <vt:variant>
        <vt:i4>6881402</vt:i4>
      </vt:variant>
      <vt:variant>
        <vt:i4>18</vt:i4>
      </vt:variant>
      <vt:variant>
        <vt:i4>0</vt:i4>
      </vt:variant>
      <vt:variant>
        <vt:i4>5</vt:i4>
      </vt:variant>
      <vt:variant>
        <vt:lpwstr>https://media.foothillsschooldivision.ca/media/Default/medialib/policy-1-division-foundational-statements-updated-november-2019.92e3fb5391.pdf</vt:lpwstr>
      </vt:variant>
      <vt:variant>
        <vt:lpwstr/>
      </vt:variant>
      <vt:variant>
        <vt:i4>1245281</vt:i4>
      </vt:variant>
      <vt:variant>
        <vt:i4>15</vt:i4>
      </vt:variant>
      <vt:variant>
        <vt:i4>0</vt:i4>
      </vt:variant>
      <vt:variant>
        <vt:i4>5</vt:i4>
      </vt:variant>
      <vt:variant>
        <vt:lpwstr>https://www.canva.com/design/DAG51-XEna4/wJKdJPjTnWi_ewOwXBI8Pg/view?utm_content=DAG51-XEna4&amp;utm_campaign=designshare&amp;utm_medium=link2&amp;utm_source=uniquelinks&amp;utlId=hba38f55004</vt:lpwstr>
      </vt:variant>
      <vt:variant>
        <vt:lpwstr/>
      </vt:variant>
      <vt:variant>
        <vt:i4>4521999</vt:i4>
      </vt:variant>
      <vt:variant>
        <vt:i4>12</vt:i4>
      </vt:variant>
      <vt:variant>
        <vt:i4>0</vt:i4>
      </vt:variant>
      <vt:variant>
        <vt:i4>5</vt:i4>
      </vt:variant>
      <vt:variant>
        <vt:lpwstr>https://media.foothillsschooldivision.ca/media/Default/medialib/policy-14-a-place-for-all-updated-september-2023.6a769416482.pdf</vt:lpwstr>
      </vt:variant>
      <vt:variant>
        <vt:lpwstr/>
      </vt:variant>
      <vt:variant>
        <vt:i4>6881402</vt:i4>
      </vt:variant>
      <vt:variant>
        <vt:i4>9</vt:i4>
      </vt:variant>
      <vt:variant>
        <vt:i4>0</vt:i4>
      </vt:variant>
      <vt:variant>
        <vt:i4>5</vt:i4>
      </vt:variant>
      <vt:variant>
        <vt:lpwstr>https://media.foothillsschooldivision.ca/media/Default/medialib/policy-1-division-foundational-statements-updated-november-2019.92e3fb5391.pdf</vt:lpwstr>
      </vt:variant>
      <vt:variant>
        <vt:lpwstr/>
      </vt:variant>
      <vt:variant>
        <vt:i4>458839</vt:i4>
      </vt:variant>
      <vt:variant>
        <vt:i4>6</vt:i4>
      </vt:variant>
      <vt:variant>
        <vt:i4>0</vt:i4>
      </vt:variant>
      <vt:variant>
        <vt:i4>5</vt:i4>
      </vt:variant>
      <vt:variant>
        <vt:lpwstr>https://sites.google.com/gm.fsd38.ab.ca/truth-reconciliation/home?authuser=0</vt:lpwstr>
      </vt:variant>
      <vt:variant>
        <vt:lpwstr/>
      </vt:variant>
      <vt:variant>
        <vt:i4>2162732</vt:i4>
      </vt:variant>
      <vt:variant>
        <vt:i4>3</vt:i4>
      </vt:variant>
      <vt:variant>
        <vt:i4>0</vt:i4>
      </vt:variant>
      <vt:variant>
        <vt:i4>5</vt:i4>
      </vt:variant>
      <vt:variant>
        <vt:lpwstr>EOJHS Education Plan Year 1</vt:lpwstr>
      </vt:variant>
      <vt:variant>
        <vt:lpwstr/>
      </vt:variant>
      <vt:variant>
        <vt:i4>1114122</vt:i4>
      </vt:variant>
      <vt:variant>
        <vt:i4>0</vt:i4>
      </vt:variant>
      <vt:variant>
        <vt:i4>0</vt:i4>
      </vt:variant>
      <vt:variant>
        <vt:i4>5</vt:i4>
      </vt:variant>
      <vt:variant>
        <vt:lpwstr>https://www.foothillsschooldivision.ca/okotoksjunior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Bambrick</dc:creator>
  <cp:keywords/>
  <cp:lastModifiedBy>Dorothy Paszkowski</cp:lastModifiedBy>
  <cp:revision>4</cp:revision>
  <cp:lastPrinted>2025-12-19T22:38:00Z</cp:lastPrinted>
  <dcterms:created xsi:type="dcterms:W3CDTF">2025-12-19T21:54:00Z</dcterms:created>
  <dcterms:modified xsi:type="dcterms:W3CDTF">2025-12-19T22:38:00Z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0x0101001F189A5EC43ECC42B9004BA354539EC3</vt:lpwstr>
  </property>
  <property fmtid="{D5CDD505-2E9C-101B-9397-08002B2CF9AE}" pid="3" name="MediaServiceImageTags">
    <vt:lpwstr/>
  </property>
  <property fmtid="{D5CDD505-2E9C-101B-9397-08002B2CF9AE}" pid="4" name="GrammarlyDocumentId">
    <vt:lpwstr>d773d04da186b5aca0afecd47bbab66e939daf5b75d13347b8a6f825f6443591</vt:lpwstr>
  </property>
  <property fmtid="{D5CDD505-2E9C-101B-9397-08002B2CF9AE}" pid="5" name="docLang">
    <vt:lpwstr>en</vt:lpwstr>
  </property>
</Properties>
</file>