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424" w:rsidRPr="001B4E7E" w:rsidRDefault="00E16B7A" w:rsidP="001B4E7E">
      <w:pPr>
        <w:spacing w:line="240" w:lineRule="auto"/>
        <w:jc w:val="center"/>
        <w:rPr>
          <w:b/>
          <w:sz w:val="28"/>
          <w:szCs w:val="28"/>
          <w:lang w:val="en-US"/>
        </w:rPr>
      </w:pPr>
      <w:r w:rsidRPr="001B4E7E">
        <w:rPr>
          <w:b/>
          <w:sz w:val="28"/>
          <w:szCs w:val="28"/>
          <w:lang w:val="en-US"/>
        </w:rPr>
        <w:t>Minutes</w:t>
      </w:r>
      <w:r w:rsidR="00650EDE" w:rsidRPr="001B4E7E">
        <w:rPr>
          <w:b/>
          <w:sz w:val="28"/>
          <w:szCs w:val="28"/>
          <w:lang w:val="en-US"/>
        </w:rPr>
        <w:t xml:space="preserve"> – </w:t>
      </w:r>
      <w:r w:rsidR="001118C4">
        <w:rPr>
          <w:b/>
          <w:sz w:val="28"/>
          <w:szCs w:val="28"/>
          <w:lang w:val="en-US"/>
        </w:rPr>
        <w:t>March 4</w:t>
      </w:r>
      <w:bookmarkStart w:id="0" w:name="_GoBack"/>
      <w:bookmarkEnd w:id="0"/>
      <w:r w:rsidR="00B7779E" w:rsidRPr="001B4E7E">
        <w:rPr>
          <w:b/>
          <w:sz w:val="28"/>
          <w:szCs w:val="28"/>
          <w:lang w:val="en-US"/>
        </w:rPr>
        <w:t>, 2024</w:t>
      </w:r>
    </w:p>
    <w:p w:rsidR="00650EDE" w:rsidRPr="001B4E7E" w:rsidRDefault="00650EDE" w:rsidP="001B4E7E">
      <w:pPr>
        <w:spacing w:line="240" w:lineRule="auto"/>
        <w:jc w:val="both"/>
        <w:rPr>
          <w:sz w:val="24"/>
          <w:szCs w:val="24"/>
          <w:lang w:val="en-US"/>
        </w:rPr>
      </w:pPr>
    </w:p>
    <w:p w:rsidR="00383B2C" w:rsidRPr="001B4E7E" w:rsidRDefault="00E16B7A" w:rsidP="001B4E7E">
      <w:pPr>
        <w:spacing w:line="240" w:lineRule="auto"/>
        <w:jc w:val="both"/>
        <w:rPr>
          <w:sz w:val="24"/>
          <w:szCs w:val="24"/>
          <w:lang w:val="en-US"/>
        </w:rPr>
      </w:pPr>
      <w:r w:rsidRPr="001B4E7E">
        <w:rPr>
          <w:b/>
          <w:sz w:val="24"/>
          <w:szCs w:val="24"/>
          <w:lang w:val="en-US"/>
        </w:rPr>
        <w:t xml:space="preserve">In Attendance – </w:t>
      </w:r>
      <w:r w:rsidRPr="001B4E7E">
        <w:rPr>
          <w:sz w:val="24"/>
          <w:szCs w:val="24"/>
          <w:lang w:val="en-US"/>
        </w:rPr>
        <w:t xml:space="preserve">Tanya Allen, Carly Kelly, Erin Dorman, </w:t>
      </w:r>
      <w:proofErr w:type="spellStart"/>
      <w:r w:rsidRPr="001B4E7E">
        <w:rPr>
          <w:sz w:val="24"/>
          <w:szCs w:val="24"/>
          <w:lang w:val="en-US"/>
        </w:rPr>
        <w:t>Wafaa</w:t>
      </w:r>
      <w:proofErr w:type="spellEnd"/>
      <w:r w:rsidRPr="001B4E7E">
        <w:rPr>
          <w:sz w:val="24"/>
          <w:szCs w:val="24"/>
          <w:lang w:val="en-US"/>
        </w:rPr>
        <w:t xml:space="preserve"> Abdallah, Hollie Thompson, Stacey Swanson, Chris </w:t>
      </w:r>
      <w:proofErr w:type="spellStart"/>
      <w:r w:rsidRPr="001B4E7E">
        <w:rPr>
          <w:sz w:val="24"/>
          <w:szCs w:val="24"/>
          <w:lang w:val="en-US"/>
        </w:rPr>
        <w:t>Fuzessy</w:t>
      </w:r>
      <w:proofErr w:type="spellEnd"/>
      <w:r w:rsidRPr="001B4E7E">
        <w:rPr>
          <w:sz w:val="24"/>
          <w:szCs w:val="24"/>
          <w:lang w:val="en-US"/>
        </w:rPr>
        <w:t>, Judy Leyden, Jack Molyneux, Cameron Rout, Lien Price, Amanda Charlton</w:t>
      </w:r>
    </w:p>
    <w:p w:rsidR="00E16B7A" w:rsidRPr="001B4E7E" w:rsidRDefault="00E16B7A" w:rsidP="001B4E7E">
      <w:pPr>
        <w:spacing w:line="240" w:lineRule="auto"/>
        <w:jc w:val="both"/>
        <w:rPr>
          <w:sz w:val="24"/>
          <w:szCs w:val="24"/>
          <w:lang w:val="en-US"/>
        </w:rPr>
      </w:pPr>
      <w:r w:rsidRPr="001B4E7E">
        <w:rPr>
          <w:sz w:val="24"/>
          <w:szCs w:val="24"/>
          <w:lang w:val="en-US"/>
        </w:rPr>
        <w:t>Meeting called to order @ 6:05pm – Amanda</w:t>
      </w:r>
    </w:p>
    <w:p w:rsidR="00520BFC" w:rsidRPr="001B4E7E" w:rsidRDefault="00A47163" w:rsidP="001B4E7E">
      <w:pPr>
        <w:spacing w:line="240" w:lineRule="auto"/>
        <w:jc w:val="both"/>
        <w:rPr>
          <w:sz w:val="24"/>
          <w:szCs w:val="24"/>
          <w:lang w:val="en-US"/>
        </w:rPr>
      </w:pPr>
      <w:r w:rsidRPr="001B4E7E">
        <w:rPr>
          <w:b/>
          <w:sz w:val="24"/>
          <w:szCs w:val="24"/>
          <w:lang w:val="en-US"/>
        </w:rPr>
        <w:t>Land Acknowledgement</w:t>
      </w:r>
      <w:r w:rsidR="00E16B7A" w:rsidRPr="001B4E7E">
        <w:rPr>
          <w:b/>
          <w:sz w:val="24"/>
          <w:szCs w:val="24"/>
          <w:lang w:val="en-US"/>
        </w:rPr>
        <w:t xml:space="preserve"> – </w:t>
      </w:r>
      <w:r w:rsidR="00E16B7A" w:rsidRPr="001B4E7E">
        <w:rPr>
          <w:sz w:val="24"/>
          <w:szCs w:val="24"/>
          <w:lang w:val="en-US"/>
        </w:rPr>
        <w:t>Harrison Charlton</w:t>
      </w:r>
    </w:p>
    <w:p w:rsidR="00E16B7A" w:rsidRPr="001B4E7E" w:rsidRDefault="00E16B7A" w:rsidP="001B4E7E">
      <w:pPr>
        <w:spacing w:line="240" w:lineRule="auto"/>
        <w:jc w:val="both"/>
        <w:rPr>
          <w:sz w:val="24"/>
          <w:szCs w:val="24"/>
          <w:lang w:val="en-US"/>
        </w:rPr>
      </w:pPr>
      <w:r w:rsidRPr="001B4E7E">
        <w:rPr>
          <w:sz w:val="24"/>
          <w:szCs w:val="24"/>
          <w:lang w:val="en-US"/>
        </w:rPr>
        <w:t xml:space="preserve">Motion to accept this meetings’ agenda and last meetings’ (February 5, 2024) minutes by </w:t>
      </w:r>
      <w:proofErr w:type="spellStart"/>
      <w:r w:rsidRPr="001B4E7E">
        <w:rPr>
          <w:sz w:val="24"/>
          <w:szCs w:val="24"/>
          <w:lang w:val="en-US"/>
        </w:rPr>
        <w:t>Wafaa</w:t>
      </w:r>
      <w:proofErr w:type="spellEnd"/>
      <w:r w:rsidRPr="001B4E7E">
        <w:rPr>
          <w:sz w:val="24"/>
          <w:szCs w:val="24"/>
          <w:lang w:val="en-US"/>
        </w:rPr>
        <w:t xml:space="preserve"> Abdallah &amp; seconded by Erin Dorman &amp; carried. </w:t>
      </w:r>
    </w:p>
    <w:p w:rsidR="00650EDE" w:rsidRPr="001B4E7E" w:rsidRDefault="00A47163" w:rsidP="001B4E7E">
      <w:pPr>
        <w:spacing w:line="240" w:lineRule="auto"/>
        <w:jc w:val="both"/>
        <w:rPr>
          <w:sz w:val="24"/>
          <w:szCs w:val="24"/>
          <w:lang w:val="en-US"/>
        </w:rPr>
      </w:pPr>
      <w:r w:rsidRPr="001B4E7E">
        <w:rPr>
          <w:b/>
          <w:sz w:val="24"/>
          <w:szCs w:val="24"/>
          <w:lang w:val="en-US"/>
        </w:rPr>
        <w:t>Admin</w:t>
      </w:r>
      <w:r w:rsidR="00C249AE" w:rsidRPr="001B4E7E">
        <w:rPr>
          <w:b/>
          <w:sz w:val="24"/>
          <w:szCs w:val="24"/>
          <w:lang w:val="en-US"/>
        </w:rPr>
        <w:t>istrator’s</w:t>
      </w:r>
      <w:r w:rsidRPr="001B4E7E">
        <w:rPr>
          <w:b/>
          <w:sz w:val="24"/>
          <w:szCs w:val="24"/>
          <w:lang w:val="en-US"/>
        </w:rPr>
        <w:t xml:space="preserve"> Update</w:t>
      </w:r>
      <w:r w:rsidR="00E16B7A" w:rsidRPr="001B4E7E">
        <w:rPr>
          <w:b/>
          <w:sz w:val="24"/>
          <w:szCs w:val="24"/>
          <w:lang w:val="en-US"/>
        </w:rPr>
        <w:t xml:space="preserve"> - </w:t>
      </w:r>
      <w:r w:rsidRPr="001B4E7E">
        <w:rPr>
          <w:sz w:val="24"/>
          <w:szCs w:val="24"/>
          <w:lang w:val="en-US"/>
        </w:rPr>
        <w:t>Stacey &amp; Judy</w:t>
      </w:r>
      <w:r w:rsidR="00520BFC" w:rsidRPr="001B4E7E">
        <w:rPr>
          <w:sz w:val="24"/>
          <w:szCs w:val="24"/>
          <w:lang w:val="en-US"/>
        </w:rPr>
        <w:t xml:space="preserve"> presented a slide show of some of what the </w:t>
      </w:r>
      <w:r w:rsidR="00FF337B" w:rsidRPr="001B4E7E">
        <w:rPr>
          <w:sz w:val="24"/>
          <w:szCs w:val="24"/>
          <w:lang w:val="en-US"/>
        </w:rPr>
        <w:t>C</w:t>
      </w:r>
      <w:r w:rsidR="00520BFC" w:rsidRPr="001B4E7E">
        <w:rPr>
          <w:sz w:val="24"/>
          <w:szCs w:val="24"/>
          <w:lang w:val="en-US"/>
        </w:rPr>
        <w:t>ougars have been up to this month</w:t>
      </w:r>
      <w:r w:rsidR="00FF337B" w:rsidRPr="001B4E7E">
        <w:rPr>
          <w:sz w:val="24"/>
          <w:szCs w:val="24"/>
          <w:lang w:val="en-US"/>
        </w:rPr>
        <w:t>. From skiing to curling, and Valentine’s Day there is much positivity throughout the school from day to day.  Minds Matter sponsored a hockey game for some of the kids that focused on the importance of mental health and supporting fellow students.  The grade 6s have been focusing on being leaders in their school community and are looking forward to their leadership camp as well as upcoming band camp.  The teachers continue working on their Ed Plan, specifically, this month, on aspects of trauma informed practices and success in all areas of wellness. There is a ‘Regulation Station’ project under way to offer students a</w:t>
      </w:r>
      <w:r w:rsidR="00881971" w:rsidRPr="001B4E7E">
        <w:rPr>
          <w:sz w:val="24"/>
          <w:szCs w:val="24"/>
          <w:lang w:val="en-US"/>
        </w:rPr>
        <w:t>nother strategy to self-regulate outside of the classroom when needed.  Trickster Theatre project is coming back this month, we look forward to seeing what the students come up with.</w:t>
      </w:r>
    </w:p>
    <w:p w:rsidR="00881971" w:rsidRPr="001B4E7E" w:rsidRDefault="00881971" w:rsidP="001B4E7E">
      <w:pPr>
        <w:spacing w:line="240" w:lineRule="auto"/>
        <w:jc w:val="both"/>
        <w:rPr>
          <w:sz w:val="24"/>
          <w:szCs w:val="24"/>
          <w:lang w:val="en-US"/>
        </w:rPr>
      </w:pPr>
      <w:r w:rsidRPr="001B4E7E">
        <w:rPr>
          <w:sz w:val="24"/>
          <w:szCs w:val="24"/>
          <w:lang w:val="en-US"/>
        </w:rPr>
        <w:tab/>
        <w:t>Important Upcoming Dates:  March 11 – Highwood Music Festival</w:t>
      </w:r>
    </w:p>
    <w:p w:rsidR="00881971" w:rsidRPr="001B4E7E" w:rsidRDefault="00881971" w:rsidP="001B4E7E">
      <w:pPr>
        <w:spacing w:line="240" w:lineRule="auto"/>
        <w:jc w:val="both"/>
        <w:rPr>
          <w:sz w:val="24"/>
          <w:szCs w:val="24"/>
          <w:lang w:val="en-US"/>
        </w:rPr>
      </w:pPr>
      <w:r w:rsidRPr="001B4E7E">
        <w:rPr>
          <w:sz w:val="24"/>
          <w:szCs w:val="24"/>
          <w:lang w:val="en-US"/>
        </w:rPr>
        <w:tab/>
      </w:r>
      <w:r w:rsidRPr="001B4E7E">
        <w:rPr>
          <w:sz w:val="24"/>
          <w:szCs w:val="24"/>
          <w:lang w:val="en-US"/>
        </w:rPr>
        <w:tab/>
      </w:r>
      <w:r w:rsidRPr="001B4E7E">
        <w:rPr>
          <w:sz w:val="24"/>
          <w:szCs w:val="24"/>
          <w:lang w:val="en-US"/>
        </w:rPr>
        <w:tab/>
      </w:r>
      <w:r w:rsidRPr="001B4E7E">
        <w:rPr>
          <w:sz w:val="24"/>
          <w:szCs w:val="24"/>
          <w:lang w:val="en-US"/>
        </w:rPr>
        <w:tab/>
      </w:r>
      <w:r w:rsidRPr="001B4E7E">
        <w:rPr>
          <w:sz w:val="24"/>
          <w:szCs w:val="24"/>
          <w:lang w:val="en-US"/>
        </w:rPr>
        <w:tab/>
        <w:t xml:space="preserve">   March 15 – PD Day</w:t>
      </w:r>
    </w:p>
    <w:p w:rsidR="00881971" w:rsidRPr="001B4E7E" w:rsidRDefault="00881971" w:rsidP="001B4E7E">
      <w:pPr>
        <w:spacing w:line="240" w:lineRule="auto"/>
        <w:jc w:val="both"/>
        <w:rPr>
          <w:sz w:val="24"/>
          <w:szCs w:val="24"/>
          <w:lang w:val="en-US"/>
        </w:rPr>
      </w:pPr>
      <w:r w:rsidRPr="001B4E7E">
        <w:rPr>
          <w:sz w:val="24"/>
          <w:szCs w:val="24"/>
          <w:lang w:val="en-US"/>
        </w:rPr>
        <w:tab/>
      </w:r>
      <w:r w:rsidRPr="001B4E7E">
        <w:rPr>
          <w:sz w:val="24"/>
          <w:szCs w:val="24"/>
          <w:lang w:val="en-US"/>
        </w:rPr>
        <w:tab/>
      </w:r>
      <w:r w:rsidRPr="001B4E7E">
        <w:rPr>
          <w:sz w:val="24"/>
          <w:szCs w:val="24"/>
          <w:lang w:val="en-US"/>
        </w:rPr>
        <w:tab/>
      </w:r>
      <w:r w:rsidRPr="001B4E7E">
        <w:rPr>
          <w:sz w:val="24"/>
          <w:szCs w:val="24"/>
          <w:lang w:val="en-US"/>
        </w:rPr>
        <w:tab/>
      </w:r>
      <w:r w:rsidRPr="001B4E7E">
        <w:rPr>
          <w:sz w:val="24"/>
          <w:szCs w:val="24"/>
          <w:lang w:val="en-US"/>
        </w:rPr>
        <w:tab/>
        <w:t xml:space="preserve">   March 18-22 – Trickster, w/evening performance 22</w:t>
      </w:r>
    </w:p>
    <w:p w:rsidR="00881971" w:rsidRPr="001B4E7E" w:rsidRDefault="00881971" w:rsidP="001B4E7E">
      <w:pPr>
        <w:spacing w:line="240" w:lineRule="auto"/>
        <w:jc w:val="both"/>
        <w:rPr>
          <w:sz w:val="24"/>
          <w:szCs w:val="24"/>
          <w:lang w:val="en-US"/>
        </w:rPr>
      </w:pPr>
      <w:r w:rsidRPr="001B4E7E">
        <w:rPr>
          <w:sz w:val="24"/>
          <w:szCs w:val="24"/>
          <w:lang w:val="en-US"/>
        </w:rPr>
        <w:tab/>
      </w:r>
      <w:r w:rsidRPr="001B4E7E">
        <w:rPr>
          <w:sz w:val="24"/>
          <w:szCs w:val="24"/>
          <w:lang w:val="en-US"/>
        </w:rPr>
        <w:tab/>
      </w:r>
      <w:r w:rsidRPr="001B4E7E">
        <w:rPr>
          <w:sz w:val="24"/>
          <w:szCs w:val="24"/>
          <w:lang w:val="en-US"/>
        </w:rPr>
        <w:tab/>
      </w:r>
      <w:r w:rsidRPr="001B4E7E">
        <w:rPr>
          <w:sz w:val="24"/>
          <w:szCs w:val="24"/>
          <w:lang w:val="en-US"/>
        </w:rPr>
        <w:tab/>
      </w:r>
      <w:r w:rsidRPr="001B4E7E">
        <w:rPr>
          <w:sz w:val="24"/>
          <w:szCs w:val="24"/>
          <w:lang w:val="en-US"/>
        </w:rPr>
        <w:tab/>
        <w:t xml:space="preserve">   March 28-April 7 – Spring Break</w:t>
      </w:r>
    </w:p>
    <w:p w:rsidR="00881971" w:rsidRPr="001B4E7E" w:rsidRDefault="00881971" w:rsidP="001B4E7E">
      <w:pPr>
        <w:spacing w:line="240" w:lineRule="auto"/>
        <w:jc w:val="both"/>
        <w:rPr>
          <w:sz w:val="24"/>
          <w:szCs w:val="24"/>
          <w:lang w:val="en-US"/>
        </w:rPr>
      </w:pPr>
      <w:r w:rsidRPr="001B4E7E">
        <w:rPr>
          <w:sz w:val="24"/>
          <w:szCs w:val="24"/>
          <w:lang w:val="en-US"/>
        </w:rPr>
        <w:tab/>
      </w:r>
      <w:r w:rsidRPr="001B4E7E">
        <w:rPr>
          <w:sz w:val="24"/>
          <w:szCs w:val="24"/>
          <w:lang w:val="en-US"/>
        </w:rPr>
        <w:tab/>
      </w:r>
      <w:r w:rsidRPr="001B4E7E">
        <w:rPr>
          <w:sz w:val="24"/>
          <w:szCs w:val="24"/>
          <w:lang w:val="en-US"/>
        </w:rPr>
        <w:tab/>
      </w:r>
      <w:r w:rsidRPr="001B4E7E">
        <w:rPr>
          <w:sz w:val="24"/>
          <w:szCs w:val="24"/>
          <w:lang w:val="en-US"/>
        </w:rPr>
        <w:tab/>
      </w:r>
      <w:r w:rsidRPr="001B4E7E">
        <w:rPr>
          <w:sz w:val="24"/>
          <w:szCs w:val="24"/>
          <w:lang w:val="en-US"/>
        </w:rPr>
        <w:tab/>
        <w:t xml:space="preserve">   April 8 – School Council Meeting</w:t>
      </w:r>
    </w:p>
    <w:p w:rsidR="00881971" w:rsidRPr="001B4E7E" w:rsidRDefault="00881971" w:rsidP="001B4E7E">
      <w:pPr>
        <w:spacing w:line="240" w:lineRule="auto"/>
        <w:jc w:val="both"/>
        <w:rPr>
          <w:sz w:val="24"/>
          <w:szCs w:val="24"/>
          <w:lang w:val="en-US"/>
        </w:rPr>
      </w:pPr>
      <w:r w:rsidRPr="001B4E7E">
        <w:rPr>
          <w:b/>
          <w:sz w:val="24"/>
          <w:szCs w:val="24"/>
          <w:lang w:val="en-US"/>
        </w:rPr>
        <w:t xml:space="preserve">Trustee Report - </w:t>
      </w:r>
      <w:r w:rsidRPr="001B4E7E">
        <w:rPr>
          <w:sz w:val="24"/>
          <w:szCs w:val="24"/>
          <w:lang w:val="en-US"/>
        </w:rPr>
        <w:t>Jack briefly touched on accessing FSD Footnotes as a resource for parents (and teachers) for learning what’s going on within FSD, great site for info. related to division goings on, practices, &amp; budgets. The updated and approved calendar for the 2024-25 school year is available now on the website as well as on the new Foothills School Division app. The provincial budget, having just been released this week, has yet to be unpacked by the division, expect more of an update at next meeting.</w:t>
      </w:r>
    </w:p>
    <w:p w:rsidR="00650EDE" w:rsidRPr="001B4E7E" w:rsidRDefault="004F1892" w:rsidP="001B4E7E">
      <w:pPr>
        <w:spacing w:line="240" w:lineRule="auto"/>
        <w:jc w:val="both"/>
        <w:rPr>
          <w:sz w:val="24"/>
          <w:szCs w:val="24"/>
          <w:lang w:val="en-US"/>
        </w:rPr>
      </w:pPr>
      <w:r w:rsidRPr="001B4E7E">
        <w:rPr>
          <w:sz w:val="24"/>
          <w:szCs w:val="24"/>
          <w:lang w:val="en-US"/>
        </w:rPr>
        <w:lastRenderedPageBreak/>
        <w:t>4</w:t>
      </w:r>
      <w:r w:rsidR="00650EDE" w:rsidRPr="001B4E7E">
        <w:rPr>
          <w:sz w:val="24"/>
          <w:szCs w:val="24"/>
          <w:lang w:val="en-US"/>
        </w:rPr>
        <w:t xml:space="preserve">. </w:t>
      </w:r>
      <w:r w:rsidR="00A47163" w:rsidRPr="001B4E7E">
        <w:rPr>
          <w:b/>
          <w:sz w:val="24"/>
          <w:szCs w:val="24"/>
          <w:lang w:val="en-US"/>
        </w:rPr>
        <w:t>Guest Speaker</w:t>
      </w:r>
      <w:r w:rsidR="001B3AEF" w:rsidRPr="001B4E7E">
        <w:rPr>
          <w:b/>
          <w:sz w:val="24"/>
          <w:szCs w:val="24"/>
          <w:lang w:val="en-US"/>
        </w:rPr>
        <w:t xml:space="preserve"> – </w:t>
      </w:r>
      <w:r w:rsidR="001B3AEF" w:rsidRPr="001B4E7E">
        <w:rPr>
          <w:sz w:val="24"/>
          <w:szCs w:val="24"/>
          <w:lang w:val="en-US"/>
        </w:rPr>
        <w:t xml:space="preserve">Chris </w:t>
      </w:r>
      <w:proofErr w:type="spellStart"/>
      <w:r w:rsidR="001B3AEF" w:rsidRPr="001B4E7E">
        <w:rPr>
          <w:sz w:val="24"/>
          <w:szCs w:val="24"/>
          <w:lang w:val="en-US"/>
        </w:rPr>
        <w:t>Fuzessy</w:t>
      </w:r>
      <w:proofErr w:type="spellEnd"/>
      <w:r w:rsidR="001B3AEF" w:rsidRPr="001B4E7E">
        <w:rPr>
          <w:sz w:val="24"/>
          <w:szCs w:val="24"/>
          <w:lang w:val="en-US"/>
        </w:rPr>
        <w:t xml:space="preserve"> was in attendance to answer some questions for us. Questions raised included:  Is the division considering closing and/or merging some of the smaller schools?  The short answer to this was no, there are currently no plans, for the upcoming school year at least, to close or merge any of our schools at this time.  The planning to make either of those moves is too detailed to make any changes prior to the new school year.  There are questions within the FSD Assurance Survey that ask for your (parental/guardian) input specifically around attendance boundaries, transportation, as well as school configuration, the division certainly welcomes feedback.</w:t>
      </w:r>
    </w:p>
    <w:p w:rsidR="001B3AEF" w:rsidRPr="001B4E7E" w:rsidRDefault="001B3AEF" w:rsidP="001B4E7E">
      <w:pPr>
        <w:spacing w:line="240" w:lineRule="auto"/>
        <w:jc w:val="both"/>
        <w:rPr>
          <w:sz w:val="24"/>
          <w:szCs w:val="24"/>
          <w:lang w:val="en-US"/>
        </w:rPr>
      </w:pPr>
      <w:r w:rsidRPr="001B4E7E">
        <w:rPr>
          <w:sz w:val="24"/>
          <w:szCs w:val="24"/>
          <w:lang w:val="en-US"/>
        </w:rPr>
        <w:t xml:space="preserve">Also asked about was playground funding and care.  This is of particular interest/concern to our school as we have begun the process of fundraising for and designing a new playground.  </w:t>
      </w:r>
      <w:r w:rsidR="00C249AE" w:rsidRPr="001B4E7E">
        <w:rPr>
          <w:sz w:val="24"/>
          <w:szCs w:val="24"/>
          <w:lang w:val="en-US"/>
        </w:rPr>
        <w:t xml:space="preserve">Unfortunately, division policy does not allow for the spending of capitol funds on playgrounds.  Upkeep and maintenance </w:t>
      </w:r>
      <w:proofErr w:type="gramStart"/>
      <w:r w:rsidR="00C249AE" w:rsidRPr="001B4E7E">
        <w:rPr>
          <w:sz w:val="24"/>
          <w:szCs w:val="24"/>
          <w:lang w:val="en-US"/>
        </w:rPr>
        <w:t>is</w:t>
      </w:r>
      <w:proofErr w:type="gramEnd"/>
      <w:r w:rsidR="00C249AE" w:rsidRPr="001B4E7E">
        <w:rPr>
          <w:sz w:val="24"/>
          <w:szCs w:val="24"/>
          <w:lang w:val="en-US"/>
        </w:rPr>
        <w:t xml:space="preserve"> covered, replacement is not.  Help with grant writing as well as maneuvering processes will be provided to us to the best of the divisions ability to help ensure success. </w:t>
      </w:r>
    </w:p>
    <w:p w:rsidR="00C249AE" w:rsidRPr="001B4E7E" w:rsidRDefault="00C249AE" w:rsidP="001B4E7E">
      <w:pPr>
        <w:spacing w:line="240" w:lineRule="auto"/>
        <w:jc w:val="both"/>
        <w:rPr>
          <w:sz w:val="24"/>
          <w:szCs w:val="24"/>
          <w:lang w:val="en-US"/>
        </w:rPr>
      </w:pPr>
      <w:r w:rsidRPr="001B4E7E">
        <w:rPr>
          <w:sz w:val="24"/>
          <w:szCs w:val="24"/>
          <w:lang w:val="en-US"/>
        </w:rPr>
        <w:t xml:space="preserve">The last of the pre-asked questions, surrounded the use and availability of technology in our classrooms.  </w:t>
      </w:r>
      <w:r w:rsidR="0051258C" w:rsidRPr="001B4E7E">
        <w:rPr>
          <w:sz w:val="24"/>
          <w:szCs w:val="24"/>
          <w:lang w:val="en-US"/>
        </w:rPr>
        <w:t xml:space="preserve">Technology is firmly built into the curriculum at all grade levels with individuals at the center.  There are tech teaching supports in place </w:t>
      </w:r>
      <w:r w:rsidR="001B4E7E" w:rsidRPr="001B4E7E">
        <w:rPr>
          <w:sz w:val="24"/>
          <w:szCs w:val="24"/>
          <w:lang w:val="en-US"/>
        </w:rPr>
        <w:t>at all levels.  Most recently some of the teachers’ learning has been with regards the use of AI and how to use and support the use of AI in teaching/learning moving forward.</w:t>
      </w:r>
    </w:p>
    <w:p w:rsidR="001B4E7E" w:rsidRPr="001B4E7E" w:rsidRDefault="001B4E7E" w:rsidP="001B4E7E">
      <w:pPr>
        <w:spacing w:line="240" w:lineRule="auto"/>
        <w:jc w:val="both"/>
        <w:rPr>
          <w:sz w:val="24"/>
          <w:szCs w:val="24"/>
          <w:lang w:val="en-US"/>
        </w:rPr>
      </w:pPr>
      <w:r w:rsidRPr="001B4E7E">
        <w:rPr>
          <w:sz w:val="24"/>
          <w:szCs w:val="24"/>
          <w:lang w:val="en-US"/>
        </w:rPr>
        <w:t>Chris also touched on and confirmed Jack’s thoughts on the newly released budget.  It’s too early to interpret at this point, but, information will be released as it is given as to how the upcoming budget will impact the division and our school.</w:t>
      </w:r>
    </w:p>
    <w:p w:rsidR="001B4E7E" w:rsidRPr="001B4E7E" w:rsidRDefault="001B4E7E" w:rsidP="001B4E7E">
      <w:pPr>
        <w:spacing w:line="240" w:lineRule="auto"/>
        <w:jc w:val="both"/>
        <w:rPr>
          <w:sz w:val="24"/>
          <w:szCs w:val="24"/>
          <w:lang w:val="en-US"/>
        </w:rPr>
      </w:pPr>
      <w:r w:rsidRPr="001B4E7E">
        <w:rPr>
          <w:sz w:val="24"/>
          <w:szCs w:val="24"/>
          <w:lang w:val="en-US"/>
        </w:rPr>
        <w:t>Meeting Adjourned @ 7:08pm</w:t>
      </w:r>
    </w:p>
    <w:p w:rsidR="001B4E7E" w:rsidRPr="001B4E7E" w:rsidRDefault="001B4E7E" w:rsidP="001B4E7E">
      <w:pPr>
        <w:spacing w:line="240" w:lineRule="auto"/>
        <w:jc w:val="both"/>
        <w:rPr>
          <w:sz w:val="24"/>
          <w:szCs w:val="24"/>
          <w:lang w:val="en-US"/>
        </w:rPr>
      </w:pPr>
      <w:r w:rsidRPr="001B4E7E">
        <w:rPr>
          <w:sz w:val="24"/>
          <w:szCs w:val="24"/>
          <w:lang w:val="en-US"/>
        </w:rPr>
        <w:t>Next Meeting 8 April 2024 @ 6:00pm</w:t>
      </w:r>
    </w:p>
    <w:p w:rsidR="00C249AE" w:rsidRPr="001B3AEF" w:rsidRDefault="00C249AE" w:rsidP="004F1892">
      <w:pPr>
        <w:spacing w:line="480" w:lineRule="auto"/>
        <w:jc w:val="both"/>
        <w:rPr>
          <w:sz w:val="26"/>
          <w:szCs w:val="26"/>
          <w:lang w:val="en-US"/>
        </w:rPr>
      </w:pPr>
    </w:p>
    <w:p w:rsidR="004F1892" w:rsidRPr="00A47163" w:rsidRDefault="004F1892" w:rsidP="004F1892">
      <w:pPr>
        <w:spacing w:line="480" w:lineRule="auto"/>
        <w:jc w:val="both"/>
        <w:rPr>
          <w:sz w:val="26"/>
          <w:szCs w:val="26"/>
          <w:lang w:val="en-US"/>
        </w:rPr>
      </w:pPr>
    </w:p>
    <w:sectPr w:rsidR="004F1892" w:rsidRPr="00A47163">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2803" w:rsidRDefault="003A2803" w:rsidP="009A1424">
      <w:pPr>
        <w:spacing w:after="0" w:line="240" w:lineRule="auto"/>
      </w:pPr>
      <w:r>
        <w:separator/>
      </w:r>
    </w:p>
  </w:endnote>
  <w:endnote w:type="continuationSeparator" w:id="0">
    <w:p w:rsidR="003A2803" w:rsidRDefault="003A2803" w:rsidP="009A1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2803" w:rsidRDefault="003A2803" w:rsidP="009A1424">
      <w:pPr>
        <w:spacing w:after="0" w:line="240" w:lineRule="auto"/>
      </w:pPr>
      <w:r>
        <w:separator/>
      </w:r>
    </w:p>
  </w:footnote>
  <w:footnote w:type="continuationSeparator" w:id="0">
    <w:p w:rsidR="003A2803" w:rsidRDefault="003A2803" w:rsidP="009A14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424" w:rsidRPr="002C5FC9" w:rsidRDefault="002C5FC9">
    <w:pPr>
      <w:pStyle w:val="Header"/>
      <w:rPr>
        <w:b/>
        <w:sz w:val="40"/>
        <w:szCs w:val="40"/>
      </w:rPr>
    </w:pPr>
    <w:r>
      <w:rPr>
        <w:noProof/>
      </w:rPr>
      <mc:AlternateContent>
        <mc:Choice Requires="wps">
          <w:drawing>
            <wp:anchor distT="0" distB="0" distL="114300" distR="114300" simplePos="0" relativeHeight="251660288" behindDoc="0" locked="0" layoutInCell="1" allowOverlap="1">
              <wp:simplePos x="0" y="0"/>
              <wp:positionH relativeFrom="column">
                <wp:posOffset>3038475</wp:posOffset>
              </wp:positionH>
              <wp:positionV relativeFrom="paragraph">
                <wp:posOffset>340995</wp:posOffset>
              </wp:positionV>
              <wp:extent cx="3581400" cy="10763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3581400" cy="1076325"/>
                      </a:xfrm>
                      <a:prstGeom prst="rect">
                        <a:avLst/>
                      </a:prstGeom>
                      <a:solidFill>
                        <a:schemeClr val="lt1"/>
                      </a:solidFill>
                      <a:ln w="6350">
                        <a:noFill/>
                      </a:ln>
                    </wps:spPr>
                    <wps:txbx>
                      <w:txbxContent>
                        <w:p w:rsidR="002C5FC9" w:rsidRPr="00833514" w:rsidRDefault="00833514" w:rsidP="002C5FC9">
                          <w:pPr>
                            <w:jc w:val="center"/>
                            <w:rPr>
                              <w:b/>
                              <w:sz w:val="48"/>
                              <w:szCs w:val="48"/>
                              <w:lang w:val="en-US"/>
                            </w:rPr>
                          </w:pPr>
                          <w:r w:rsidRPr="00833514">
                            <w:rPr>
                              <w:b/>
                              <w:sz w:val="48"/>
                              <w:szCs w:val="48"/>
                              <w:lang w:val="en-US"/>
                            </w:rPr>
                            <w:t>C. Ian McLaren School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39.25pt;margin-top:26.85pt;width:282pt;height:84.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" fillcolor="white [3201]" stroked="f" strokeweight=".5pt">
              <v:textbox>
                <w:txbxContent>
                  <w:p w:rsidR="002C5FC9" w:rsidRPr="00833514" w:rsidRDefault="00833514" w:rsidP="002C5FC9">
                    <w:pPr>
                      <w:jc w:val="center"/>
                      <w:rPr>
                        <w:b/>
                        <w:sz w:val="48"/>
                        <w:szCs w:val="48"/>
                        <w:lang w:val="en-US"/>
                      </w:rPr>
                    </w:pPr>
                    <w:r w:rsidRPr="00833514">
                      <w:rPr>
                        <w:b/>
                        <w:sz w:val="48"/>
                        <w:szCs w:val="48"/>
                        <w:lang w:val="en-US"/>
                      </w:rPr>
                      <w:t>C. Ian McLaren School Council</w:t>
                    </w:r>
                  </w:p>
                </w:txbxContent>
              </v:textbox>
            </v:shape>
          </w:pict>
        </mc:Fallback>
      </mc:AlternateContent>
    </w:r>
    <w:r w:rsidR="009A1424">
      <w:rPr>
        <w:noProof/>
      </w:rPr>
      <mc:AlternateContent>
        <mc:Choice Requires="wps">
          <w:drawing>
            <wp:anchor distT="0" distB="0" distL="114300" distR="114300" simplePos="0" relativeHeight="251659264" behindDoc="0" locked="0" layoutInCell="1" allowOverlap="1">
              <wp:simplePos x="0" y="0"/>
              <wp:positionH relativeFrom="column">
                <wp:posOffset>-885825</wp:posOffset>
              </wp:positionH>
              <wp:positionV relativeFrom="paragraph">
                <wp:posOffset>1588770</wp:posOffset>
              </wp:positionV>
              <wp:extent cx="773430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77343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290051"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9.75pt,125.1pt" to="539.25pt,1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" strokecolor="black [3200]" strokeweight=".5pt">
              <v:stroke joinstyle="miter"/>
            </v:line>
          </w:pict>
        </mc:Fallback>
      </mc:AlternateContent>
    </w:r>
    <w:r w:rsidR="009A1424">
      <w:rPr>
        <w:noProof/>
      </w:rPr>
      <w:drawing>
        <wp:inline distT="0" distB="0" distL="0" distR="0">
          <wp:extent cx="2838450" cy="1609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gar.jpg"/>
                  <pic:cNvPicPr/>
                </pic:nvPicPr>
                <pic:blipFill>
                  <a:blip r:embed="rId1">
                    <a:extLst>
                      <a:ext uri="{28A0092B-C50C-407E-A947-70E740481C1C}">
                        <a14:useLocalDpi xmlns:a14="http://schemas.microsoft.com/office/drawing/2010/main" val="0"/>
                      </a:ext>
                    </a:extLst>
                  </a:blip>
                  <a:stretch>
                    <a:fillRect/>
                  </a:stretch>
                </pic:blipFill>
                <pic:spPr>
                  <a:xfrm>
                    <a:off x="0" y="0"/>
                    <a:ext cx="2838450" cy="16097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424"/>
    <w:rsid w:val="000065CF"/>
    <w:rsid w:val="001118C4"/>
    <w:rsid w:val="001B3AEF"/>
    <w:rsid w:val="001B4E7E"/>
    <w:rsid w:val="002C5FC9"/>
    <w:rsid w:val="00383B2C"/>
    <w:rsid w:val="00392636"/>
    <w:rsid w:val="003A2803"/>
    <w:rsid w:val="004F1892"/>
    <w:rsid w:val="00503308"/>
    <w:rsid w:val="0051258C"/>
    <w:rsid w:val="00520BFC"/>
    <w:rsid w:val="00650EDE"/>
    <w:rsid w:val="00822D1B"/>
    <w:rsid w:val="00833514"/>
    <w:rsid w:val="00881971"/>
    <w:rsid w:val="009A1424"/>
    <w:rsid w:val="009F0E59"/>
    <w:rsid w:val="00A47163"/>
    <w:rsid w:val="00B7779E"/>
    <w:rsid w:val="00C249AE"/>
    <w:rsid w:val="00D03FBF"/>
    <w:rsid w:val="00D632FD"/>
    <w:rsid w:val="00E16B7A"/>
    <w:rsid w:val="00E610E3"/>
    <w:rsid w:val="00F74CF0"/>
    <w:rsid w:val="00FF33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8914C"/>
  <w15:chartTrackingRefBased/>
  <w15:docId w15:val="{E6BCD424-5028-47DD-81FA-EEA428FAA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424"/>
  </w:style>
  <w:style w:type="paragraph" w:styleId="Footer">
    <w:name w:val="footer"/>
    <w:basedOn w:val="Normal"/>
    <w:link w:val="FooterChar"/>
    <w:uiPriority w:val="99"/>
    <w:unhideWhenUsed/>
    <w:rsid w:val="009A1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424"/>
  </w:style>
  <w:style w:type="character" w:styleId="Hyperlink">
    <w:name w:val="Hyperlink"/>
    <w:basedOn w:val="DefaultParagraphFont"/>
    <w:uiPriority w:val="99"/>
    <w:unhideWhenUsed/>
    <w:rsid w:val="00650EDE"/>
    <w:rPr>
      <w:color w:val="0563C1" w:themeColor="hyperlink"/>
      <w:u w:val="single"/>
    </w:rPr>
  </w:style>
  <w:style w:type="character" w:styleId="UnresolvedMention">
    <w:name w:val="Unresolved Mention"/>
    <w:basedOn w:val="DefaultParagraphFont"/>
    <w:uiPriority w:val="99"/>
    <w:semiHidden/>
    <w:unhideWhenUsed/>
    <w:rsid w:val="00650E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Dorman</dc:creator>
  <cp:keywords/>
  <dc:description/>
  <cp:lastModifiedBy>Erin Dorman</cp:lastModifiedBy>
  <cp:revision>3</cp:revision>
  <dcterms:created xsi:type="dcterms:W3CDTF">2024-03-15T01:18:00Z</dcterms:created>
  <dcterms:modified xsi:type="dcterms:W3CDTF">2024-03-15T02:51:00Z</dcterms:modified>
</cp:coreProperties>
</file>